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693"/>
        <w:gridCol w:w="4662"/>
      </w:tblGrid>
      <w:tr w:rsidR="00643A01" w:rsidTr="00643A01">
        <w:tc>
          <w:tcPr>
            <w:tcW w:w="9355" w:type="dxa"/>
            <w:gridSpan w:val="2"/>
            <w:hideMark/>
          </w:tcPr>
          <w:p w:rsidR="00643A01" w:rsidRDefault="00643A01">
            <w:pPr>
              <w:jc w:val="center"/>
              <w:rPr>
                <w:rFonts w:ascii="Arial" w:hAnsi="Arial" w:cs="Arial"/>
                <w:b/>
              </w:rPr>
            </w:pPr>
            <w:r>
              <w:rPr>
                <w:rFonts w:ascii="Arial" w:hAnsi="Arial" w:cs="Arial"/>
                <w:b/>
              </w:rPr>
              <w:t>Тульская область</w:t>
            </w:r>
          </w:p>
        </w:tc>
      </w:tr>
      <w:tr w:rsidR="00643A01" w:rsidTr="00643A01">
        <w:tc>
          <w:tcPr>
            <w:tcW w:w="9355" w:type="dxa"/>
            <w:gridSpan w:val="2"/>
            <w:hideMark/>
          </w:tcPr>
          <w:p w:rsidR="00643A01" w:rsidRDefault="00643A01">
            <w:pPr>
              <w:jc w:val="center"/>
              <w:rPr>
                <w:rFonts w:ascii="Arial" w:hAnsi="Arial" w:cs="Arial"/>
                <w:b/>
              </w:rPr>
            </w:pPr>
            <w:r>
              <w:rPr>
                <w:rFonts w:ascii="Arial" w:hAnsi="Arial" w:cs="Arial"/>
                <w:b/>
              </w:rPr>
              <w:t>Муниципальное образование р.п. Первомайский Щекинского района</w:t>
            </w:r>
          </w:p>
        </w:tc>
      </w:tr>
      <w:tr w:rsidR="00643A01" w:rsidTr="00643A01">
        <w:tc>
          <w:tcPr>
            <w:tcW w:w="9355" w:type="dxa"/>
            <w:gridSpan w:val="2"/>
          </w:tcPr>
          <w:p w:rsidR="00643A01" w:rsidRDefault="00643A01">
            <w:pPr>
              <w:jc w:val="center"/>
              <w:rPr>
                <w:rFonts w:ascii="Arial" w:hAnsi="Arial" w:cs="Arial"/>
                <w:b/>
              </w:rPr>
            </w:pPr>
            <w:r>
              <w:rPr>
                <w:rFonts w:ascii="Arial" w:hAnsi="Arial" w:cs="Arial"/>
                <w:b/>
              </w:rPr>
              <w:t xml:space="preserve">Администрация </w:t>
            </w:r>
          </w:p>
          <w:p w:rsidR="00643A01" w:rsidRDefault="00643A01">
            <w:pPr>
              <w:jc w:val="center"/>
              <w:rPr>
                <w:rFonts w:ascii="Arial" w:hAnsi="Arial" w:cs="Arial"/>
                <w:b/>
              </w:rPr>
            </w:pPr>
          </w:p>
        </w:tc>
      </w:tr>
      <w:tr w:rsidR="00643A01" w:rsidTr="00643A01">
        <w:tc>
          <w:tcPr>
            <w:tcW w:w="9355" w:type="dxa"/>
            <w:gridSpan w:val="2"/>
            <w:hideMark/>
          </w:tcPr>
          <w:p w:rsidR="00643A01" w:rsidRDefault="00643A01">
            <w:pPr>
              <w:jc w:val="center"/>
              <w:rPr>
                <w:rFonts w:ascii="Arial" w:hAnsi="Arial" w:cs="Arial"/>
                <w:b/>
              </w:rPr>
            </w:pPr>
            <w:r>
              <w:rPr>
                <w:rFonts w:ascii="Arial" w:hAnsi="Arial" w:cs="Arial"/>
                <w:b/>
              </w:rPr>
              <w:t>Постановление</w:t>
            </w:r>
          </w:p>
        </w:tc>
      </w:tr>
      <w:tr w:rsidR="00643A01" w:rsidTr="00643A01">
        <w:trPr>
          <w:trHeight w:val="338"/>
        </w:trPr>
        <w:tc>
          <w:tcPr>
            <w:tcW w:w="9355" w:type="dxa"/>
            <w:gridSpan w:val="2"/>
          </w:tcPr>
          <w:p w:rsidR="00643A01" w:rsidRDefault="00643A01"/>
        </w:tc>
      </w:tr>
      <w:tr w:rsidR="00643A01" w:rsidTr="00643A01">
        <w:trPr>
          <w:trHeight w:val="201"/>
        </w:trPr>
        <w:tc>
          <w:tcPr>
            <w:tcW w:w="4693" w:type="dxa"/>
            <w:hideMark/>
          </w:tcPr>
          <w:p w:rsidR="00643A01" w:rsidRDefault="00DE7A1B">
            <w:pPr>
              <w:jc w:val="center"/>
              <w:rPr>
                <w:rFonts w:ascii="Arial" w:hAnsi="Arial" w:cs="Arial"/>
                <w:b/>
              </w:rPr>
            </w:pPr>
            <w:r>
              <w:rPr>
                <w:rFonts w:ascii="Arial" w:hAnsi="Arial" w:cs="Arial"/>
                <w:b/>
              </w:rPr>
              <w:t>от «28» января</w:t>
            </w:r>
            <w:r w:rsidR="00787458">
              <w:rPr>
                <w:rFonts w:ascii="Arial" w:hAnsi="Arial" w:cs="Arial"/>
                <w:b/>
              </w:rPr>
              <w:t xml:space="preserve"> 2026</w:t>
            </w:r>
            <w:r w:rsidR="00643A01">
              <w:rPr>
                <w:rFonts w:ascii="Arial" w:hAnsi="Arial" w:cs="Arial"/>
                <w:b/>
              </w:rPr>
              <w:t xml:space="preserve"> года</w:t>
            </w:r>
          </w:p>
        </w:tc>
        <w:tc>
          <w:tcPr>
            <w:tcW w:w="4662" w:type="dxa"/>
            <w:hideMark/>
          </w:tcPr>
          <w:p w:rsidR="00643A01" w:rsidRDefault="00787458" w:rsidP="00DE7A1B">
            <w:pPr>
              <w:jc w:val="center"/>
              <w:rPr>
                <w:rFonts w:ascii="Arial" w:hAnsi="Arial" w:cs="Arial"/>
                <w:b/>
              </w:rPr>
            </w:pPr>
            <w:r>
              <w:rPr>
                <w:rFonts w:ascii="Arial" w:hAnsi="Arial" w:cs="Arial"/>
                <w:b/>
              </w:rPr>
              <w:t xml:space="preserve">  № </w:t>
            </w:r>
            <w:r w:rsidR="00DE7A1B">
              <w:rPr>
                <w:rFonts w:ascii="Arial" w:hAnsi="Arial" w:cs="Arial"/>
                <w:b/>
              </w:rPr>
              <w:t>8</w:t>
            </w:r>
          </w:p>
        </w:tc>
      </w:tr>
    </w:tbl>
    <w:p w:rsidR="00643A01" w:rsidRDefault="00643A01" w:rsidP="00643A01">
      <w:pPr>
        <w:jc w:val="center"/>
        <w:rPr>
          <w:rFonts w:ascii="Arial" w:hAnsi="Arial" w:cs="Arial"/>
          <w:b/>
        </w:rPr>
      </w:pPr>
    </w:p>
    <w:p w:rsidR="00643A01" w:rsidRDefault="00643A01" w:rsidP="00643A01">
      <w:pPr>
        <w:jc w:val="center"/>
        <w:rPr>
          <w:rFonts w:ascii="Arial" w:hAnsi="Arial" w:cs="Arial"/>
          <w:b/>
          <w:sz w:val="32"/>
          <w:szCs w:val="32"/>
        </w:rPr>
      </w:pPr>
      <w:r>
        <w:rPr>
          <w:rFonts w:ascii="Arial" w:hAnsi="Arial" w:cs="Arial"/>
          <w:b/>
          <w:sz w:val="32"/>
          <w:szCs w:val="32"/>
        </w:rPr>
        <w:t xml:space="preserve"> О внесении изменений в постановление администрации МО р.п. Первомайский от 23.10.2024 №257 Об утверждении муниципальной программы «Организация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Тульской области от чрезвычайных ситуаций природного и техногенного характера, гражданской обороны терроризма и экстремизма»</w:t>
      </w:r>
    </w:p>
    <w:p w:rsidR="00643A01" w:rsidRDefault="00643A01" w:rsidP="00643A01">
      <w:pPr>
        <w:jc w:val="center"/>
        <w:rPr>
          <w:rFonts w:ascii="Arial" w:hAnsi="Arial" w:cs="Arial"/>
          <w:b/>
          <w:sz w:val="32"/>
          <w:szCs w:val="32"/>
        </w:rPr>
      </w:pPr>
    </w:p>
    <w:p w:rsidR="00643A01" w:rsidRDefault="00643A01" w:rsidP="00643A01">
      <w:pPr>
        <w:jc w:val="center"/>
        <w:rPr>
          <w:rFonts w:ascii="Arial" w:hAnsi="Arial" w:cs="Arial"/>
          <w:b/>
        </w:rPr>
      </w:pPr>
    </w:p>
    <w:p w:rsidR="00643A01" w:rsidRDefault="00643A01" w:rsidP="00643A01">
      <w:pPr>
        <w:ind w:firstLine="709"/>
        <w:jc w:val="both"/>
        <w:rPr>
          <w:rFonts w:ascii="Arial" w:hAnsi="Arial" w:cs="Arial"/>
        </w:rPr>
      </w:pPr>
      <w:r>
        <w:rPr>
          <w:rFonts w:ascii="Arial" w:hAnsi="Arial" w:cs="Arial"/>
        </w:rPr>
        <w:t>В соответствии с Федеральным законом от 06.10.2003 №131-ФЗ «Об общих принципах организации местного самоуправления в Российской Федерации», Решением Собрания депутатов  МО р.п. Первомайский от 17 декабря 2025 года №50-142 «О бюджете муниципального образования рабочий поселок Первомайский Щекинского района на 2026 год и плановый период 2027 и 2028 годов», постановлением от 18.11.2015 №284 «Об утверждении Порядка разработки и реализации муниципальных программ муниципального образования рабочий поселок Первомайский Щекинского района», руководствуясь Уставом городского поселения рабочий поселок Первомайский Щекинского муниципального района Тульской области администрация муниципального образования рабочий поселок Первомайский Щекинского района ПОСТАНОВЛЯЕТ:</w:t>
      </w:r>
    </w:p>
    <w:p w:rsidR="00643A01" w:rsidRDefault="00643A01" w:rsidP="00643A01">
      <w:pPr>
        <w:jc w:val="both"/>
        <w:rPr>
          <w:rFonts w:ascii="Arial" w:hAnsi="Arial" w:cs="Arial"/>
        </w:rPr>
      </w:pPr>
      <w:r>
        <w:rPr>
          <w:rFonts w:ascii="Arial" w:hAnsi="Arial" w:cs="Arial"/>
        </w:rPr>
        <w:t xml:space="preserve">          1. Внести изменения в приложение к постановлению администрации МО р.п. Первомайский от 23.10.2024 №257 «Об утверждении муниципальной программы «Организация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Тульской области от чрезвычайных ситуаций природного и техногенного характера, гражданской обороны, терроризма и экстремизма», изложив в новой редакции (Приложение 1).</w:t>
      </w:r>
    </w:p>
    <w:p w:rsidR="00643A01" w:rsidRDefault="00643A01" w:rsidP="00643A01">
      <w:pPr>
        <w:jc w:val="both"/>
        <w:rPr>
          <w:rFonts w:ascii="Arial" w:hAnsi="Arial" w:cs="Arial"/>
        </w:rPr>
      </w:pPr>
      <w:r>
        <w:rPr>
          <w:rFonts w:ascii="Arial" w:hAnsi="Arial" w:cs="Arial"/>
        </w:rPr>
        <w:t xml:space="preserve">           2. Опубликовать настоящее постановление в информационном бюллетене «Первомайские вести», разместить на официальном сайте МО р.п. Первомайский Щекинского района и в сетевом издании «Щекинский муниципальный вестник».</w:t>
      </w:r>
    </w:p>
    <w:p w:rsidR="00643A01" w:rsidRDefault="00643A01" w:rsidP="00643A01">
      <w:pPr>
        <w:ind w:firstLine="709"/>
        <w:jc w:val="both"/>
        <w:rPr>
          <w:rFonts w:ascii="Arial" w:hAnsi="Arial" w:cs="Arial"/>
        </w:rPr>
      </w:pPr>
      <w:r>
        <w:rPr>
          <w:rFonts w:ascii="Arial" w:hAnsi="Arial" w:cs="Arial"/>
        </w:rPr>
        <w:t>3. Контроль за исполнением данного постановления оставляю за собой.</w:t>
      </w:r>
    </w:p>
    <w:p w:rsidR="00643A01" w:rsidRDefault="00643A01" w:rsidP="00643A01">
      <w:pPr>
        <w:ind w:firstLine="709"/>
        <w:jc w:val="both"/>
        <w:rPr>
          <w:rFonts w:ascii="Arial" w:hAnsi="Arial" w:cs="Arial"/>
        </w:rPr>
      </w:pPr>
      <w:r>
        <w:rPr>
          <w:rFonts w:ascii="Arial" w:hAnsi="Arial" w:cs="Arial"/>
        </w:rPr>
        <w:t>4. Постановление вступает в силу со дня официального опубликования.</w:t>
      </w:r>
    </w:p>
    <w:p w:rsidR="00643A01" w:rsidRDefault="00643A01" w:rsidP="00643A01">
      <w:pPr>
        <w:shd w:val="clear" w:color="auto" w:fill="FFFFFF"/>
        <w:tabs>
          <w:tab w:val="left" w:pos="-1276"/>
        </w:tabs>
        <w:ind w:firstLine="709"/>
        <w:rPr>
          <w:rFonts w:ascii="Arial" w:hAnsi="Arial" w:cs="Arial"/>
          <w:color w:val="000000"/>
          <w:spacing w:val="1"/>
        </w:rPr>
      </w:pPr>
    </w:p>
    <w:p w:rsidR="00643A01" w:rsidRDefault="00643A01" w:rsidP="00643A01">
      <w:pPr>
        <w:shd w:val="clear" w:color="auto" w:fill="FFFFFF"/>
        <w:tabs>
          <w:tab w:val="left" w:pos="-1276"/>
        </w:tabs>
        <w:rPr>
          <w:rFonts w:ascii="Arial" w:hAnsi="Arial" w:cs="Arial"/>
          <w:color w:val="000000"/>
          <w:spacing w:val="1"/>
        </w:rPr>
      </w:pPr>
      <w:r>
        <w:rPr>
          <w:rFonts w:ascii="Arial" w:hAnsi="Arial" w:cs="Arial"/>
          <w:color w:val="000000"/>
          <w:spacing w:val="1"/>
        </w:rPr>
        <w:t xml:space="preserve">         </w:t>
      </w:r>
    </w:p>
    <w:p w:rsidR="00052836" w:rsidRDefault="006467AD" w:rsidP="006467AD">
      <w:pPr>
        <w:shd w:val="clear" w:color="auto" w:fill="FFFFFF"/>
        <w:tabs>
          <w:tab w:val="left" w:pos="-1276"/>
        </w:tabs>
        <w:rPr>
          <w:rFonts w:ascii="Arial" w:hAnsi="Arial" w:cs="Arial"/>
          <w:color w:val="000000"/>
          <w:spacing w:val="1"/>
        </w:rPr>
      </w:pPr>
      <w:r>
        <w:rPr>
          <w:rFonts w:ascii="Arial" w:hAnsi="Arial" w:cs="Arial"/>
          <w:color w:val="000000"/>
          <w:spacing w:val="1"/>
        </w:rPr>
        <w:t xml:space="preserve">         </w:t>
      </w:r>
    </w:p>
    <w:p w:rsidR="002E2406" w:rsidRDefault="00052836" w:rsidP="006467AD">
      <w:pPr>
        <w:shd w:val="clear" w:color="auto" w:fill="FFFFFF"/>
        <w:tabs>
          <w:tab w:val="left" w:pos="-1276"/>
        </w:tabs>
        <w:rPr>
          <w:rFonts w:ascii="Arial" w:hAnsi="Arial" w:cs="Arial"/>
          <w:color w:val="000000"/>
          <w:spacing w:val="1"/>
        </w:rPr>
      </w:pPr>
      <w:r>
        <w:rPr>
          <w:rFonts w:ascii="Arial" w:hAnsi="Arial" w:cs="Arial"/>
          <w:color w:val="000000"/>
          <w:spacing w:val="1"/>
        </w:rPr>
        <w:t xml:space="preserve">         </w:t>
      </w:r>
      <w:r w:rsidR="006467AD">
        <w:rPr>
          <w:rFonts w:ascii="Arial" w:hAnsi="Arial" w:cs="Arial"/>
          <w:color w:val="000000"/>
          <w:spacing w:val="1"/>
        </w:rPr>
        <w:t xml:space="preserve"> </w:t>
      </w:r>
      <w:r w:rsidR="002E2406">
        <w:rPr>
          <w:rFonts w:ascii="Arial" w:hAnsi="Arial" w:cs="Arial"/>
          <w:color w:val="000000"/>
          <w:spacing w:val="1"/>
        </w:rPr>
        <w:t xml:space="preserve">Глава </w:t>
      </w:r>
      <w:r w:rsidR="006467AD">
        <w:rPr>
          <w:rFonts w:ascii="Arial" w:hAnsi="Arial" w:cs="Arial"/>
          <w:color w:val="000000"/>
          <w:spacing w:val="1"/>
        </w:rPr>
        <w:t>администрации</w:t>
      </w:r>
    </w:p>
    <w:p w:rsidR="006467AD" w:rsidRDefault="002E2406" w:rsidP="006467AD">
      <w:pPr>
        <w:shd w:val="clear" w:color="auto" w:fill="FFFFFF"/>
        <w:tabs>
          <w:tab w:val="left" w:pos="-1276"/>
        </w:tabs>
        <w:rPr>
          <w:rFonts w:ascii="Arial" w:hAnsi="Arial" w:cs="Arial"/>
          <w:color w:val="000000"/>
          <w:spacing w:val="1"/>
        </w:rPr>
      </w:pPr>
      <w:r>
        <w:rPr>
          <w:rFonts w:ascii="Arial" w:hAnsi="Arial" w:cs="Arial"/>
          <w:color w:val="000000"/>
          <w:spacing w:val="1"/>
        </w:rPr>
        <w:tab/>
      </w:r>
      <w:r w:rsidR="006467AD">
        <w:rPr>
          <w:rFonts w:ascii="Arial" w:hAnsi="Arial" w:cs="Arial"/>
          <w:color w:val="000000"/>
          <w:spacing w:val="1"/>
        </w:rPr>
        <w:t xml:space="preserve">МО р.п. Первомайский                      </w:t>
      </w:r>
      <w:r>
        <w:rPr>
          <w:rFonts w:ascii="Arial" w:hAnsi="Arial" w:cs="Arial"/>
          <w:color w:val="000000"/>
          <w:spacing w:val="1"/>
        </w:rPr>
        <w:tab/>
      </w:r>
      <w:r>
        <w:rPr>
          <w:rFonts w:ascii="Arial" w:hAnsi="Arial" w:cs="Arial"/>
          <w:color w:val="000000"/>
          <w:spacing w:val="1"/>
        </w:rPr>
        <w:tab/>
      </w:r>
      <w:r>
        <w:rPr>
          <w:rFonts w:ascii="Arial" w:hAnsi="Arial" w:cs="Arial"/>
          <w:color w:val="000000"/>
          <w:spacing w:val="1"/>
        </w:rPr>
        <w:tab/>
      </w:r>
      <w:r w:rsidR="006467AD">
        <w:rPr>
          <w:rFonts w:ascii="Arial" w:hAnsi="Arial" w:cs="Arial"/>
          <w:color w:val="000000"/>
          <w:spacing w:val="1"/>
        </w:rPr>
        <w:t xml:space="preserve">      </w:t>
      </w:r>
      <w:r>
        <w:rPr>
          <w:rFonts w:ascii="Arial" w:hAnsi="Arial" w:cs="Arial"/>
          <w:color w:val="000000"/>
          <w:spacing w:val="1"/>
        </w:rPr>
        <w:t>И. И. Шепелёва</w:t>
      </w:r>
      <w:r w:rsidR="006467AD">
        <w:rPr>
          <w:rFonts w:ascii="Arial" w:hAnsi="Arial" w:cs="Arial"/>
          <w:color w:val="000000"/>
          <w:spacing w:val="1"/>
        </w:rPr>
        <w:t xml:space="preserve">         </w:t>
      </w:r>
    </w:p>
    <w:p w:rsidR="006467AD" w:rsidRDefault="006467AD" w:rsidP="006467AD">
      <w:pPr>
        <w:shd w:val="clear" w:color="auto" w:fill="FFFFFF"/>
        <w:tabs>
          <w:tab w:val="left" w:pos="-1276"/>
        </w:tabs>
        <w:rPr>
          <w:rFonts w:ascii="Arial" w:hAnsi="Arial" w:cs="Arial"/>
          <w:color w:val="000000"/>
          <w:spacing w:val="1"/>
        </w:rPr>
      </w:pPr>
    </w:p>
    <w:p w:rsidR="00284B89" w:rsidRDefault="00284B89">
      <w:pPr>
        <w:rPr>
          <w:rFonts w:ascii="Arial" w:hAnsi="Arial" w:cs="Arial"/>
        </w:rPr>
      </w:pPr>
      <w:r>
        <w:rPr>
          <w:rFonts w:ascii="Arial" w:hAnsi="Arial" w:cs="Arial"/>
        </w:rPr>
        <w:br w:type="page"/>
      </w:r>
    </w:p>
    <w:p w:rsidR="006467AD" w:rsidRDefault="006467AD" w:rsidP="0032191A">
      <w:pPr>
        <w:ind w:firstLine="709"/>
        <w:jc w:val="right"/>
        <w:rPr>
          <w:rFonts w:ascii="Arial" w:hAnsi="Arial" w:cs="Arial"/>
        </w:rPr>
      </w:pPr>
    </w:p>
    <w:p w:rsidR="0032191A" w:rsidRPr="00D860F2" w:rsidRDefault="0032191A" w:rsidP="0032191A">
      <w:pPr>
        <w:ind w:firstLine="709"/>
        <w:jc w:val="right"/>
        <w:rPr>
          <w:rFonts w:ascii="Arial" w:hAnsi="Arial" w:cs="Arial"/>
        </w:rPr>
      </w:pPr>
      <w:r w:rsidRPr="00D860F2">
        <w:rPr>
          <w:rFonts w:ascii="Arial" w:hAnsi="Arial" w:cs="Arial"/>
        </w:rPr>
        <w:t>Приложение 1</w:t>
      </w:r>
    </w:p>
    <w:p w:rsidR="0032191A" w:rsidRPr="00D860F2" w:rsidRDefault="0032191A" w:rsidP="0032191A">
      <w:pPr>
        <w:pStyle w:val="ConsPlusNormal"/>
        <w:widowControl/>
        <w:ind w:firstLine="0"/>
        <w:jc w:val="right"/>
        <w:rPr>
          <w:sz w:val="24"/>
          <w:szCs w:val="24"/>
        </w:rPr>
      </w:pPr>
      <w:r w:rsidRPr="00D860F2">
        <w:rPr>
          <w:sz w:val="24"/>
          <w:szCs w:val="24"/>
        </w:rPr>
        <w:t>к постановлению администрации</w:t>
      </w:r>
    </w:p>
    <w:p w:rsidR="0032191A" w:rsidRPr="00D860F2" w:rsidRDefault="0032191A" w:rsidP="0032191A">
      <w:pPr>
        <w:pStyle w:val="ConsPlusNormal"/>
        <w:widowControl/>
        <w:ind w:firstLine="0"/>
        <w:jc w:val="right"/>
        <w:rPr>
          <w:sz w:val="24"/>
          <w:szCs w:val="24"/>
        </w:rPr>
      </w:pPr>
      <w:r w:rsidRPr="00D860F2">
        <w:rPr>
          <w:sz w:val="24"/>
          <w:szCs w:val="24"/>
        </w:rPr>
        <w:t>МО р.п. Первомайский</w:t>
      </w:r>
    </w:p>
    <w:p w:rsidR="0032191A" w:rsidRPr="00D860F2" w:rsidRDefault="0032191A" w:rsidP="0032191A">
      <w:pPr>
        <w:pStyle w:val="ConsPlusNormal"/>
        <w:widowControl/>
        <w:ind w:firstLine="0"/>
        <w:jc w:val="center"/>
        <w:rPr>
          <w:sz w:val="24"/>
          <w:szCs w:val="24"/>
        </w:rPr>
      </w:pPr>
      <w:r w:rsidRPr="00D860F2">
        <w:rPr>
          <w:sz w:val="24"/>
          <w:szCs w:val="24"/>
        </w:rPr>
        <w:t xml:space="preserve">                                                       </w:t>
      </w:r>
      <w:r>
        <w:rPr>
          <w:sz w:val="24"/>
          <w:szCs w:val="24"/>
        </w:rPr>
        <w:t xml:space="preserve">   </w:t>
      </w:r>
      <w:r w:rsidRPr="00D860F2">
        <w:rPr>
          <w:sz w:val="24"/>
          <w:szCs w:val="24"/>
        </w:rPr>
        <w:t xml:space="preserve"> </w:t>
      </w:r>
      <w:r w:rsidR="0038072C">
        <w:rPr>
          <w:sz w:val="24"/>
          <w:szCs w:val="24"/>
        </w:rPr>
        <w:t xml:space="preserve"> </w:t>
      </w:r>
      <w:r>
        <w:rPr>
          <w:sz w:val="24"/>
          <w:szCs w:val="24"/>
        </w:rPr>
        <w:t xml:space="preserve"> </w:t>
      </w:r>
      <w:r w:rsidR="00DE7A1B">
        <w:rPr>
          <w:sz w:val="24"/>
          <w:szCs w:val="24"/>
        </w:rPr>
        <w:t xml:space="preserve">                         </w:t>
      </w:r>
      <w:bookmarkStart w:id="0" w:name="_GoBack"/>
      <w:bookmarkEnd w:id="0"/>
      <w:r w:rsidR="00DE7A1B">
        <w:rPr>
          <w:sz w:val="24"/>
          <w:szCs w:val="24"/>
        </w:rPr>
        <w:t>от «28</w:t>
      </w:r>
      <w:r w:rsidRPr="00D860F2">
        <w:rPr>
          <w:sz w:val="24"/>
          <w:szCs w:val="24"/>
        </w:rPr>
        <w:t xml:space="preserve">» </w:t>
      </w:r>
      <w:r w:rsidR="00DE7A1B">
        <w:rPr>
          <w:sz w:val="24"/>
          <w:szCs w:val="24"/>
        </w:rPr>
        <w:t>января</w:t>
      </w:r>
      <w:r>
        <w:rPr>
          <w:sz w:val="24"/>
          <w:szCs w:val="24"/>
        </w:rPr>
        <w:t xml:space="preserve"> </w:t>
      </w:r>
      <w:r w:rsidRPr="00D860F2">
        <w:rPr>
          <w:sz w:val="24"/>
          <w:szCs w:val="24"/>
        </w:rPr>
        <w:t>20</w:t>
      </w:r>
      <w:r>
        <w:rPr>
          <w:sz w:val="24"/>
          <w:szCs w:val="24"/>
        </w:rPr>
        <w:t>2</w:t>
      </w:r>
      <w:r w:rsidR="00B64AB1">
        <w:rPr>
          <w:sz w:val="24"/>
          <w:szCs w:val="24"/>
        </w:rPr>
        <w:t>6</w:t>
      </w:r>
      <w:r w:rsidRPr="00D860F2">
        <w:rPr>
          <w:sz w:val="24"/>
          <w:szCs w:val="24"/>
        </w:rPr>
        <w:t xml:space="preserve"> года № </w:t>
      </w:r>
      <w:r w:rsidR="00DE7A1B">
        <w:rPr>
          <w:sz w:val="24"/>
          <w:szCs w:val="24"/>
        </w:rPr>
        <w:t>19</w:t>
      </w:r>
    </w:p>
    <w:p w:rsidR="00FE5398" w:rsidRPr="00D36CFC" w:rsidRDefault="00FE5398" w:rsidP="00D36CFC">
      <w:pPr>
        <w:pStyle w:val="ConsPlusNormal"/>
        <w:widowControl/>
        <w:ind w:firstLine="0"/>
        <w:jc w:val="right"/>
        <w:rPr>
          <w:b/>
          <w:sz w:val="28"/>
          <w:szCs w:val="28"/>
        </w:rPr>
      </w:pPr>
    </w:p>
    <w:p w:rsidR="00FE5398" w:rsidRPr="00D860F2" w:rsidRDefault="00FE5398" w:rsidP="00FE5398">
      <w:pPr>
        <w:pStyle w:val="ConsPlusTitle"/>
        <w:widowControl/>
        <w:jc w:val="center"/>
        <w:rPr>
          <w:sz w:val="32"/>
          <w:szCs w:val="32"/>
        </w:rPr>
      </w:pPr>
    </w:p>
    <w:p w:rsidR="004C5CFA" w:rsidRPr="00D860F2" w:rsidRDefault="004C5CFA" w:rsidP="004C5CFA">
      <w:pPr>
        <w:jc w:val="center"/>
        <w:rPr>
          <w:rFonts w:ascii="Arial" w:hAnsi="Arial" w:cs="Arial"/>
          <w:b/>
          <w:sz w:val="32"/>
          <w:szCs w:val="32"/>
        </w:rPr>
      </w:pPr>
    </w:p>
    <w:p w:rsidR="004C5CFA" w:rsidRPr="00D860F2" w:rsidRDefault="004C5CFA" w:rsidP="004C5CFA">
      <w:pPr>
        <w:jc w:val="center"/>
        <w:rPr>
          <w:rFonts w:ascii="Arial" w:hAnsi="Arial" w:cs="Arial"/>
          <w:b/>
          <w:sz w:val="32"/>
          <w:szCs w:val="32"/>
        </w:rPr>
      </w:pPr>
    </w:p>
    <w:p w:rsidR="004C5CFA" w:rsidRPr="00D860F2" w:rsidRDefault="004C5CFA" w:rsidP="004C5CFA">
      <w:pPr>
        <w:jc w:val="center"/>
        <w:rPr>
          <w:rFonts w:ascii="Arial" w:hAnsi="Arial" w:cs="Arial"/>
          <w:b/>
          <w:sz w:val="32"/>
          <w:szCs w:val="32"/>
        </w:rPr>
      </w:pPr>
    </w:p>
    <w:p w:rsidR="004C5CFA" w:rsidRPr="00D860F2" w:rsidRDefault="004C5CFA" w:rsidP="004C5CFA">
      <w:pPr>
        <w:jc w:val="center"/>
        <w:rPr>
          <w:rFonts w:ascii="Arial" w:hAnsi="Arial" w:cs="Arial"/>
          <w:b/>
          <w:sz w:val="32"/>
          <w:szCs w:val="32"/>
        </w:rPr>
      </w:pPr>
    </w:p>
    <w:p w:rsidR="00050978" w:rsidRPr="00D860F2" w:rsidRDefault="00050978" w:rsidP="004C5CFA">
      <w:pPr>
        <w:jc w:val="center"/>
        <w:rPr>
          <w:rFonts w:ascii="Arial" w:hAnsi="Arial" w:cs="Arial"/>
          <w:b/>
          <w:sz w:val="32"/>
          <w:szCs w:val="32"/>
        </w:rPr>
      </w:pPr>
    </w:p>
    <w:p w:rsidR="00050978" w:rsidRPr="00D860F2" w:rsidRDefault="00050978" w:rsidP="004C5CFA">
      <w:pPr>
        <w:jc w:val="center"/>
        <w:rPr>
          <w:rFonts w:ascii="Arial" w:hAnsi="Arial" w:cs="Arial"/>
          <w:b/>
          <w:sz w:val="32"/>
          <w:szCs w:val="32"/>
        </w:rPr>
      </w:pPr>
    </w:p>
    <w:p w:rsidR="00050978" w:rsidRPr="00D860F2" w:rsidRDefault="00050978" w:rsidP="004C5CFA">
      <w:pPr>
        <w:jc w:val="center"/>
        <w:rPr>
          <w:rFonts w:ascii="Arial" w:hAnsi="Arial" w:cs="Arial"/>
          <w:b/>
          <w:sz w:val="32"/>
          <w:szCs w:val="32"/>
        </w:rPr>
      </w:pPr>
    </w:p>
    <w:p w:rsidR="00050978" w:rsidRPr="00D860F2" w:rsidRDefault="00050978" w:rsidP="004C5CFA">
      <w:pPr>
        <w:jc w:val="center"/>
        <w:rPr>
          <w:rFonts w:ascii="Arial" w:hAnsi="Arial" w:cs="Arial"/>
          <w:b/>
          <w:sz w:val="32"/>
          <w:szCs w:val="32"/>
        </w:rPr>
      </w:pPr>
    </w:p>
    <w:p w:rsidR="007857DA" w:rsidRPr="00D860F2" w:rsidRDefault="007857DA" w:rsidP="007857DA">
      <w:pPr>
        <w:jc w:val="center"/>
        <w:rPr>
          <w:rFonts w:ascii="Arial" w:hAnsi="Arial" w:cs="Arial"/>
          <w:b/>
          <w:sz w:val="32"/>
          <w:szCs w:val="32"/>
        </w:rPr>
      </w:pPr>
      <w:r>
        <w:rPr>
          <w:rFonts w:ascii="Arial" w:hAnsi="Arial" w:cs="Arial"/>
          <w:b/>
          <w:sz w:val="32"/>
          <w:szCs w:val="32"/>
        </w:rPr>
        <w:t>Муниципальная программа</w:t>
      </w:r>
      <w:r w:rsidRPr="00D860F2">
        <w:rPr>
          <w:rFonts w:ascii="Arial" w:hAnsi="Arial" w:cs="Arial"/>
          <w:b/>
          <w:sz w:val="32"/>
          <w:szCs w:val="32"/>
        </w:rPr>
        <w:t xml:space="preserve"> «</w:t>
      </w:r>
      <w:r>
        <w:rPr>
          <w:rFonts w:ascii="Arial" w:hAnsi="Arial" w:cs="Arial"/>
          <w:b/>
          <w:sz w:val="32"/>
          <w:szCs w:val="32"/>
        </w:rPr>
        <w:t>Организация и осуществление мероприятий в области</w:t>
      </w:r>
      <w:r w:rsidRPr="00D860F2">
        <w:rPr>
          <w:rFonts w:ascii="Arial" w:hAnsi="Arial" w:cs="Arial"/>
          <w:b/>
          <w:sz w:val="32"/>
          <w:szCs w:val="32"/>
        </w:rPr>
        <w:t xml:space="preserve"> защиты населения и территории муниципального образования рабочий посёлок Первомайский Щёкинского района </w:t>
      </w:r>
      <w:r>
        <w:rPr>
          <w:rFonts w:ascii="Arial" w:hAnsi="Arial" w:cs="Arial"/>
          <w:b/>
          <w:sz w:val="32"/>
          <w:szCs w:val="32"/>
        </w:rPr>
        <w:t xml:space="preserve">Тульской области </w:t>
      </w:r>
      <w:r w:rsidRPr="00D860F2">
        <w:rPr>
          <w:rFonts w:ascii="Arial" w:hAnsi="Arial" w:cs="Arial"/>
          <w:b/>
          <w:sz w:val="32"/>
          <w:szCs w:val="32"/>
        </w:rPr>
        <w:t xml:space="preserve">от чрезвычайных ситуаций природного и техногенного характера, </w:t>
      </w:r>
      <w:r>
        <w:rPr>
          <w:rFonts w:ascii="Arial" w:hAnsi="Arial" w:cs="Arial"/>
          <w:b/>
          <w:sz w:val="32"/>
          <w:szCs w:val="32"/>
        </w:rPr>
        <w:t>гражданской обороны</w:t>
      </w:r>
      <w:r w:rsidR="00EB6808">
        <w:rPr>
          <w:rFonts w:ascii="Arial" w:hAnsi="Arial" w:cs="Arial"/>
          <w:b/>
          <w:sz w:val="32"/>
          <w:szCs w:val="32"/>
        </w:rPr>
        <w:t>,</w:t>
      </w:r>
      <w:r>
        <w:rPr>
          <w:rFonts w:ascii="Arial" w:hAnsi="Arial" w:cs="Arial"/>
          <w:b/>
          <w:sz w:val="32"/>
          <w:szCs w:val="32"/>
        </w:rPr>
        <w:t xml:space="preserve"> терроризма и экстремизма</w:t>
      </w:r>
      <w:r w:rsidRPr="00D860F2">
        <w:rPr>
          <w:rFonts w:ascii="Arial" w:hAnsi="Arial" w:cs="Arial"/>
          <w:b/>
          <w:sz w:val="32"/>
          <w:szCs w:val="32"/>
        </w:rPr>
        <w:t>»</w:t>
      </w:r>
    </w:p>
    <w:p w:rsidR="004C5CFA" w:rsidRPr="00D860F2" w:rsidRDefault="004C5CFA" w:rsidP="004C5CFA">
      <w:pPr>
        <w:jc w:val="center"/>
        <w:rPr>
          <w:rFonts w:ascii="Arial" w:hAnsi="Arial" w:cs="Arial"/>
          <w:b/>
          <w:sz w:val="32"/>
          <w:szCs w:val="32"/>
        </w:rPr>
      </w:pPr>
    </w:p>
    <w:p w:rsidR="004C5CFA" w:rsidRPr="00D860F2" w:rsidRDefault="004C5CFA" w:rsidP="004C5CFA">
      <w:pPr>
        <w:jc w:val="center"/>
        <w:rPr>
          <w:rFonts w:ascii="Arial" w:hAnsi="Arial" w:cs="Arial"/>
          <w:b/>
          <w:sz w:val="32"/>
          <w:szCs w:val="32"/>
        </w:rPr>
      </w:pPr>
    </w:p>
    <w:p w:rsidR="004C5CFA" w:rsidRPr="00D860F2" w:rsidRDefault="004C5CFA" w:rsidP="004C5CFA">
      <w:pPr>
        <w:jc w:val="center"/>
        <w:rPr>
          <w:rFonts w:ascii="Arial" w:hAnsi="Arial" w:cs="Arial"/>
          <w:b/>
          <w:sz w:val="32"/>
          <w:szCs w:val="32"/>
        </w:rPr>
      </w:pPr>
    </w:p>
    <w:p w:rsidR="004C5CFA" w:rsidRPr="00D860F2" w:rsidRDefault="004C5CFA" w:rsidP="004C5CFA">
      <w:pPr>
        <w:jc w:val="center"/>
        <w:rPr>
          <w:rFonts w:ascii="Arial" w:hAnsi="Arial" w:cs="Arial"/>
          <w:b/>
          <w:sz w:val="32"/>
          <w:szCs w:val="32"/>
        </w:rPr>
      </w:pPr>
    </w:p>
    <w:p w:rsidR="00050978" w:rsidRPr="00D860F2" w:rsidRDefault="00050978" w:rsidP="004C5CFA">
      <w:pPr>
        <w:jc w:val="center"/>
        <w:rPr>
          <w:rFonts w:ascii="Arial" w:hAnsi="Arial" w:cs="Arial"/>
          <w:b/>
          <w:sz w:val="32"/>
          <w:szCs w:val="32"/>
        </w:rPr>
      </w:pPr>
    </w:p>
    <w:p w:rsidR="004C5CFA" w:rsidRPr="00D860F2" w:rsidRDefault="004C5CFA" w:rsidP="004C5CFA">
      <w:pPr>
        <w:jc w:val="center"/>
        <w:rPr>
          <w:rFonts w:ascii="Arial" w:hAnsi="Arial" w:cs="Arial"/>
          <w:b/>
          <w:sz w:val="26"/>
          <w:szCs w:val="26"/>
        </w:rPr>
      </w:pPr>
    </w:p>
    <w:p w:rsidR="004C5CFA" w:rsidRPr="00D860F2" w:rsidRDefault="004C5CFA" w:rsidP="004C5CFA">
      <w:pPr>
        <w:jc w:val="center"/>
        <w:rPr>
          <w:rFonts w:ascii="Arial" w:hAnsi="Arial" w:cs="Arial"/>
          <w:b/>
          <w:sz w:val="26"/>
          <w:szCs w:val="26"/>
        </w:rPr>
      </w:pPr>
    </w:p>
    <w:p w:rsidR="004C5CFA" w:rsidRPr="00D860F2" w:rsidRDefault="004C5CFA" w:rsidP="004C5CFA">
      <w:pPr>
        <w:jc w:val="center"/>
        <w:rPr>
          <w:rFonts w:ascii="Arial" w:hAnsi="Arial" w:cs="Arial"/>
          <w:b/>
          <w:sz w:val="26"/>
          <w:szCs w:val="26"/>
        </w:rPr>
      </w:pPr>
    </w:p>
    <w:p w:rsidR="004C5CFA" w:rsidRPr="00D860F2" w:rsidRDefault="004C5CFA" w:rsidP="004C5CFA">
      <w:pPr>
        <w:jc w:val="center"/>
        <w:rPr>
          <w:rFonts w:ascii="Arial" w:hAnsi="Arial" w:cs="Arial"/>
          <w:b/>
          <w:sz w:val="26"/>
          <w:szCs w:val="26"/>
        </w:rPr>
      </w:pPr>
    </w:p>
    <w:p w:rsidR="004C5CFA" w:rsidRPr="00D860F2" w:rsidRDefault="004C5CFA" w:rsidP="004C5CFA">
      <w:pPr>
        <w:jc w:val="center"/>
        <w:rPr>
          <w:rFonts w:ascii="Arial" w:hAnsi="Arial" w:cs="Arial"/>
          <w:b/>
          <w:sz w:val="26"/>
          <w:szCs w:val="26"/>
        </w:rPr>
      </w:pPr>
    </w:p>
    <w:p w:rsidR="004C5CFA" w:rsidRPr="00D860F2" w:rsidRDefault="004C5CFA" w:rsidP="004C5CFA">
      <w:pPr>
        <w:jc w:val="center"/>
        <w:rPr>
          <w:rFonts w:ascii="Arial" w:hAnsi="Arial" w:cs="Arial"/>
          <w:b/>
          <w:sz w:val="26"/>
          <w:szCs w:val="26"/>
        </w:rPr>
      </w:pPr>
    </w:p>
    <w:p w:rsidR="004C5CFA" w:rsidRPr="00D860F2" w:rsidRDefault="004C5CFA" w:rsidP="004C5CFA">
      <w:pPr>
        <w:jc w:val="center"/>
        <w:rPr>
          <w:rFonts w:ascii="Arial" w:hAnsi="Arial" w:cs="Arial"/>
          <w:b/>
          <w:sz w:val="26"/>
          <w:szCs w:val="26"/>
        </w:rPr>
      </w:pPr>
    </w:p>
    <w:p w:rsidR="004C5CFA" w:rsidRPr="00D860F2" w:rsidRDefault="004C5CFA" w:rsidP="004C5CFA">
      <w:pPr>
        <w:jc w:val="center"/>
        <w:rPr>
          <w:rFonts w:ascii="Arial" w:hAnsi="Arial" w:cs="Arial"/>
          <w:b/>
          <w:sz w:val="26"/>
          <w:szCs w:val="26"/>
        </w:rPr>
      </w:pPr>
    </w:p>
    <w:p w:rsidR="004C5CFA" w:rsidRPr="00D860F2" w:rsidRDefault="004C5CFA" w:rsidP="004C5CFA">
      <w:pPr>
        <w:jc w:val="center"/>
        <w:rPr>
          <w:rFonts w:ascii="Arial" w:hAnsi="Arial" w:cs="Arial"/>
          <w:b/>
          <w:sz w:val="26"/>
          <w:szCs w:val="26"/>
        </w:rPr>
      </w:pPr>
    </w:p>
    <w:p w:rsidR="004C5CFA" w:rsidRPr="00D860F2" w:rsidRDefault="004C5CFA" w:rsidP="004C5CFA">
      <w:pPr>
        <w:jc w:val="center"/>
        <w:rPr>
          <w:rFonts w:ascii="Arial" w:hAnsi="Arial" w:cs="Arial"/>
          <w:b/>
          <w:sz w:val="26"/>
          <w:szCs w:val="26"/>
        </w:rPr>
      </w:pPr>
    </w:p>
    <w:p w:rsidR="004C5CFA" w:rsidRPr="00D860F2" w:rsidRDefault="004C5CFA" w:rsidP="004C5CFA">
      <w:pPr>
        <w:jc w:val="center"/>
        <w:rPr>
          <w:rFonts w:ascii="Arial" w:hAnsi="Arial" w:cs="Arial"/>
          <w:b/>
          <w:sz w:val="26"/>
          <w:szCs w:val="26"/>
        </w:rPr>
      </w:pPr>
    </w:p>
    <w:p w:rsidR="00B37FF7" w:rsidRPr="00D860F2" w:rsidRDefault="00B37FF7" w:rsidP="004C5CFA">
      <w:pPr>
        <w:jc w:val="center"/>
        <w:rPr>
          <w:rFonts w:ascii="Arial" w:hAnsi="Arial" w:cs="Arial"/>
          <w:b/>
          <w:sz w:val="26"/>
          <w:szCs w:val="26"/>
        </w:rPr>
      </w:pPr>
    </w:p>
    <w:p w:rsidR="00873673" w:rsidRDefault="00050978" w:rsidP="00050978">
      <w:pPr>
        <w:jc w:val="center"/>
        <w:rPr>
          <w:rFonts w:ascii="Arial" w:hAnsi="Arial" w:cs="Arial"/>
          <w:b/>
          <w:bCs/>
        </w:rPr>
      </w:pPr>
      <w:r w:rsidRPr="00D860F2">
        <w:rPr>
          <w:rFonts w:ascii="Arial" w:hAnsi="Arial" w:cs="Arial"/>
          <w:b/>
          <w:sz w:val="26"/>
          <w:szCs w:val="26"/>
        </w:rPr>
        <w:br w:type="page"/>
      </w:r>
      <w:r w:rsidR="003D6152" w:rsidRPr="00D860F2">
        <w:rPr>
          <w:rFonts w:ascii="Arial" w:hAnsi="Arial" w:cs="Arial"/>
          <w:b/>
          <w:bCs/>
        </w:rPr>
        <w:lastRenderedPageBreak/>
        <w:t>П</w:t>
      </w:r>
      <w:r w:rsidR="0039389F" w:rsidRPr="00D860F2">
        <w:rPr>
          <w:rFonts w:ascii="Arial" w:hAnsi="Arial" w:cs="Arial"/>
          <w:b/>
          <w:bCs/>
        </w:rPr>
        <w:t>АСПОРТ</w:t>
      </w:r>
      <w:r w:rsidR="00873673" w:rsidRPr="00D860F2">
        <w:rPr>
          <w:rFonts w:ascii="Arial" w:hAnsi="Arial" w:cs="Arial"/>
          <w:b/>
          <w:bCs/>
        </w:rPr>
        <w:t xml:space="preserve"> </w:t>
      </w:r>
    </w:p>
    <w:p w:rsidR="007857DA" w:rsidRPr="007857DA" w:rsidRDefault="007857DA" w:rsidP="007857DA">
      <w:pPr>
        <w:jc w:val="center"/>
        <w:rPr>
          <w:rFonts w:ascii="Arial" w:hAnsi="Arial" w:cs="Arial"/>
          <w:b/>
          <w:bCs/>
        </w:rPr>
      </w:pPr>
      <w:r w:rsidRPr="007857DA">
        <w:rPr>
          <w:rFonts w:ascii="Arial" w:hAnsi="Arial" w:cs="Arial"/>
          <w:b/>
          <w:bCs/>
        </w:rPr>
        <w:t>муниципальной программы «Организация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Тульской области от чрезвычайных ситуаций природного и техногенного характера, гражданской обороны</w:t>
      </w:r>
      <w:r w:rsidR="00EB6808">
        <w:rPr>
          <w:rFonts w:ascii="Arial" w:hAnsi="Arial" w:cs="Arial"/>
          <w:b/>
          <w:bCs/>
        </w:rPr>
        <w:t>,</w:t>
      </w:r>
      <w:r w:rsidRPr="007857DA">
        <w:rPr>
          <w:rFonts w:ascii="Arial" w:hAnsi="Arial" w:cs="Arial"/>
          <w:b/>
          <w:bCs/>
        </w:rPr>
        <w:t xml:space="preserve"> терроризма и экстремизма».</w:t>
      </w:r>
    </w:p>
    <w:p w:rsidR="007857DA" w:rsidRPr="00D860F2" w:rsidRDefault="007857DA" w:rsidP="00050978">
      <w:pPr>
        <w:jc w:val="center"/>
        <w:rPr>
          <w:rFonts w:ascii="Arial" w:hAnsi="Arial" w:cs="Arial"/>
          <w:b/>
          <w:bCs/>
        </w:rPr>
      </w:pPr>
    </w:p>
    <w:p w:rsidR="000A3D99" w:rsidRPr="00D860F2" w:rsidRDefault="000A3D99" w:rsidP="003E52B4">
      <w:pPr>
        <w:pStyle w:val="ConsPlusNormal"/>
        <w:widowControl/>
        <w:ind w:firstLine="0"/>
        <w:jc w:val="center"/>
        <w:outlineLvl w:val="1"/>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011"/>
      </w:tblGrid>
      <w:tr w:rsidR="003D6152" w:rsidRPr="00D860F2" w:rsidTr="00F24963">
        <w:tc>
          <w:tcPr>
            <w:tcW w:w="2334" w:type="dxa"/>
          </w:tcPr>
          <w:p w:rsidR="00873673" w:rsidRPr="00D860F2" w:rsidRDefault="007C367E" w:rsidP="003E52B4">
            <w:pPr>
              <w:pStyle w:val="ConsPlusNormal"/>
              <w:widowControl/>
              <w:ind w:firstLine="0"/>
              <w:rPr>
                <w:sz w:val="24"/>
                <w:szCs w:val="24"/>
              </w:rPr>
            </w:pPr>
            <w:r w:rsidRPr="00D860F2">
              <w:rPr>
                <w:sz w:val="24"/>
                <w:szCs w:val="24"/>
              </w:rPr>
              <w:t>Наименование муниципальной программы</w:t>
            </w:r>
          </w:p>
        </w:tc>
        <w:tc>
          <w:tcPr>
            <w:tcW w:w="7011" w:type="dxa"/>
          </w:tcPr>
          <w:p w:rsidR="00873673" w:rsidRPr="007857DA" w:rsidRDefault="007857DA" w:rsidP="007857DA">
            <w:pPr>
              <w:jc w:val="both"/>
              <w:rPr>
                <w:rFonts w:ascii="Arial" w:hAnsi="Arial" w:cs="Arial"/>
              </w:rPr>
            </w:pPr>
            <w:r w:rsidRPr="007857DA">
              <w:rPr>
                <w:rFonts w:ascii="Arial" w:hAnsi="Arial" w:cs="Arial"/>
              </w:rPr>
              <w:t>Муниципальная программа «Организация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Тульской области от чрезвычайных ситуаций природного и техногенного характера, гражданской обороны</w:t>
            </w:r>
            <w:r w:rsidR="00962C60">
              <w:rPr>
                <w:rFonts w:ascii="Arial" w:hAnsi="Arial" w:cs="Arial"/>
              </w:rPr>
              <w:t>,</w:t>
            </w:r>
            <w:r w:rsidRPr="007857DA">
              <w:rPr>
                <w:rFonts w:ascii="Arial" w:hAnsi="Arial" w:cs="Arial"/>
              </w:rPr>
              <w:t xml:space="preserve"> терроризма и экстремизма».</w:t>
            </w:r>
          </w:p>
        </w:tc>
      </w:tr>
      <w:tr w:rsidR="003830B2" w:rsidRPr="00D860F2" w:rsidTr="00F24963">
        <w:tc>
          <w:tcPr>
            <w:tcW w:w="2334" w:type="dxa"/>
          </w:tcPr>
          <w:p w:rsidR="003830B2" w:rsidRPr="00D860F2" w:rsidRDefault="003830B2" w:rsidP="003E52B4">
            <w:pPr>
              <w:pStyle w:val="ConsPlusNormal"/>
              <w:widowControl/>
              <w:ind w:firstLine="0"/>
              <w:rPr>
                <w:sz w:val="24"/>
                <w:szCs w:val="24"/>
              </w:rPr>
            </w:pPr>
            <w:r w:rsidRPr="00D860F2">
              <w:rPr>
                <w:sz w:val="24"/>
                <w:szCs w:val="24"/>
              </w:rPr>
              <w:t>Исполнитель</w:t>
            </w:r>
          </w:p>
        </w:tc>
        <w:tc>
          <w:tcPr>
            <w:tcW w:w="7011" w:type="dxa"/>
          </w:tcPr>
          <w:p w:rsidR="007C367E" w:rsidRPr="00D860F2" w:rsidRDefault="003830B2" w:rsidP="003E52B4">
            <w:pPr>
              <w:pStyle w:val="ConsPlusNormal"/>
              <w:widowControl/>
              <w:ind w:firstLine="0"/>
              <w:jc w:val="both"/>
              <w:rPr>
                <w:sz w:val="24"/>
                <w:szCs w:val="24"/>
              </w:rPr>
            </w:pPr>
            <w:r w:rsidRPr="00D860F2">
              <w:rPr>
                <w:sz w:val="24"/>
                <w:szCs w:val="24"/>
              </w:rPr>
              <w:t xml:space="preserve">Уполномоченный на решение вопросов гражданской защиты населения, чрезвычайных ситуаций, обеспечения пожарной безопасности и безопасности людей на водных объектах МО </w:t>
            </w:r>
          </w:p>
          <w:p w:rsidR="003830B2" w:rsidRPr="00D860F2" w:rsidRDefault="003830B2" w:rsidP="003E52B4">
            <w:pPr>
              <w:pStyle w:val="ConsPlusNormal"/>
              <w:widowControl/>
              <w:ind w:firstLine="0"/>
              <w:jc w:val="both"/>
              <w:rPr>
                <w:sz w:val="24"/>
                <w:szCs w:val="24"/>
              </w:rPr>
            </w:pPr>
            <w:r w:rsidRPr="00D860F2">
              <w:rPr>
                <w:sz w:val="24"/>
                <w:szCs w:val="24"/>
              </w:rPr>
              <w:t>р.п. Первомайский.</w:t>
            </w:r>
          </w:p>
        </w:tc>
      </w:tr>
      <w:tr w:rsidR="00873673" w:rsidRPr="00D860F2" w:rsidTr="00F24963">
        <w:tc>
          <w:tcPr>
            <w:tcW w:w="2334" w:type="dxa"/>
          </w:tcPr>
          <w:p w:rsidR="00873673" w:rsidRPr="00D860F2" w:rsidRDefault="00873673" w:rsidP="003E52B4">
            <w:pPr>
              <w:pStyle w:val="ConsPlusNormal"/>
              <w:widowControl/>
              <w:ind w:firstLine="0"/>
              <w:rPr>
                <w:sz w:val="24"/>
                <w:szCs w:val="24"/>
              </w:rPr>
            </w:pPr>
            <w:r w:rsidRPr="00D860F2">
              <w:rPr>
                <w:sz w:val="24"/>
                <w:szCs w:val="24"/>
              </w:rPr>
              <w:t>Соисполнители программы</w:t>
            </w:r>
          </w:p>
        </w:tc>
        <w:tc>
          <w:tcPr>
            <w:tcW w:w="7011" w:type="dxa"/>
          </w:tcPr>
          <w:p w:rsidR="00873673" w:rsidRPr="00D860F2" w:rsidRDefault="007C367E" w:rsidP="003E52B4">
            <w:pPr>
              <w:pStyle w:val="ConsPlusNormal"/>
              <w:widowControl/>
              <w:ind w:firstLine="0"/>
              <w:jc w:val="both"/>
              <w:rPr>
                <w:sz w:val="24"/>
                <w:szCs w:val="24"/>
              </w:rPr>
            </w:pPr>
            <w:r w:rsidRPr="00D860F2">
              <w:rPr>
                <w:sz w:val="24"/>
                <w:szCs w:val="24"/>
              </w:rPr>
              <w:t>Муниципальное казённое учреждение «Первомайское учреждение жизнеобеспечения и благоустройства»</w:t>
            </w:r>
            <w:r w:rsidR="00873673" w:rsidRPr="00D860F2">
              <w:rPr>
                <w:sz w:val="24"/>
                <w:szCs w:val="24"/>
              </w:rPr>
              <w:t xml:space="preserve"> </w:t>
            </w:r>
            <w:r w:rsidR="004C110B" w:rsidRPr="00D860F2">
              <w:rPr>
                <w:sz w:val="24"/>
                <w:szCs w:val="24"/>
              </w:rPr>
              <w:t>МО р.п. Первомайский.</w:t>
            </w:r>
          </w:p>
        </w:tc>
      </w:tr>
      <w:tr w:rsidR="004C110B" w:rsidRPr="00D860F2" w:rsidTr="00F24963">
        <w:trPr>
          <w:trHeight w:val="1380"/>
        </w:trPr>
        <w:tc>
          <w:tcPr>
            <w:tcW w:w="2334" w:type="dxa"/>
          </w:tcPr>
          <w:p w:rsidR="004C110B" w:rsidRPr="00D860F2" w:rsidRDefault="007C367E" w:rsidP="003E52B4">
            <w:pPr>
              <w:pStyle w:val="ConsPlusNormal"/>
              <w:widowControl/>
              <w:ind w:firstLine="0"/>
              <w:rPr>
                <w:sz w:val="24"/>
                <w:szCs w:val="24"/>
              </w:rPr>
            </w:pPr>
            <w:r w:rsidRPr="00D860F2">
              <w:rPr>
                <w:sz w:val="24"/>
                <w:szCs w:val="24"/>
              </w:rPr>
              <w:t>Ц</w:t>
            </w:r>
            <w:r w:rsidR="004C110B" w:rsidRPr="00D860F2">
              <w:rPr>
                <w:sz w:val="24"/>
                <w:szCs w:val="24"/>
              </w:rPr>
              <w:t xml:space="preserve">ели </w:t>
            </w:r>
            <w:r w:rsidR="00A2466C" w:rsidRPr="00D860F2">
              <w:rPr>
                <w:sz w:val="24"/>
                <w:szCs w:val="24"/>
              </w:rPr>
              <w:t>программы</w:t>
            </w:r>
          </w:p>
        </w:tc>
        <w:tc>
          <w:tcPr>
            <w:tcW w:w="7011" w:type="dxa"/>
          </w:tcPr>
          <w:p w:rsidR="00D0793B" w:rsidRPr="00D860F2" w:rsidRDefault="00EB6808" w:rsidP="003E52B4">
            <w:pPr>
              <w:tabs>
                <w:tab w:val="left" w:pos="540"/>
                <w:tab w:val="left" w:pos="900"/>
              </w:tabs>
              <w:jc w:val="both"/>
              <w:rPr>
                <w:rFonts w:ascii="Arial" w:hAnsi="Arial" w:cs="Arial"/>
              </w:rPr>
            </w:pPr>
            <w:r>
              <w:rPr>
                <w:rFonts w:ascii="Arial" w:hAnsi="Arial" w:cs="Arial"/>
              </w:rPr>
              <w:t>Повышение уровня развития</w:t>
            </w:r>
            <w:r w:rsidR="00872034">
              <w:rPr>
                <w:rFonts w:ascii="Arial" w:hAnsi="Arial" w:cs="Arial"/>
              </w:rPr>
              <w:t xml:space="preserve"> гражданской обороны, </w:t>
            </w:r>
            <w:r>
              <w:rPr>
                <w:rFonts w:ascii="Arial" w:hAnsi="Arial" w:cs="Arial"/>
              </w:rPr>
              <w:t xml:space="preserve">организации </w:t>
            </w:r>
            <w:r w:rsidR="004C110B" w:rsidRPr="00D860F2">
              <w:rPr>
                <w:rFonts w:ascii="Arial" w:hAnsi="Arial" w:cs="Arial"/>
              </w:rPr>
              <w:t xml:space="preserve">защиты жизни, здоровья и имущества населения муниципального образования рабочий поселок Первомайский. </w:t>
            </w:r>
          </w:p>
          <w:p w:rsidR="007C367E" w:rsidRPr="00D860F2" w:rsidRDefault="004C110B" w:rsidP="003E52B4">
            <w:pPr>
              <w:tabs>
                <w:tab w:val="left" w:pos="540"/>
                <w:tab w:val="left" w:pos="900"/>
              </w:tabs>
              <w:jc w:val="both"/>
              <w:rPr>
                <w:rFonts w:ascii="Arial" w:hAnsi="Arial" w:cs="Arial"/>
              </w:rPr>
            </w:pPr>
            <w:r w:rsidRPr="00D860F2">
              <w:rPr>
                <w:rFonts w:ascii="Arial" w:hAnsi="Arial" w:cs="Arial"/>
              </w:rPr>
              <w:t xml:space="preserve">Защита </w:t>
            </w:r>
            <w:r w:rsidR="00526656" w:rsidRPr="00D860F2">
              <w:rPr>
                <w:rFonts w:ascii="Arial" w:hAnsi="Arial" w:cs="Arial"/>
              </w:rPr>
              <w:t>населения от</w:t>
            </w:r>
            <w:r w:rsidRPr="00D860F2">
              <w:rPr>
                <w:rFonts w:ascii="Arial" w:hAnsi="Arial" w:cs="Arial"/>
              </w:rPr>
              <w:t xml:space="preserve"> чрезвычайных ситуаций природного и техногенного характера в мирное и военное время. </w:t>
            </w:r>
          </w:p>
          <w:p w:rsidR="004C110B" w:rsidRPr="00D860F2" w:rsidRDefault="004C110B" w:rsidP="003E52B4">
            <w:pPr>
              <w:tabs>
                <w:tab w:val="left" w:pos="540"/>
                <w:tab w:val="left" w:pos="900"/>
              </w:tabs>
              <w:jc w:val="both"/>
              <w:rPr>
                <w:rFonts w:ascii="Arial" w:hAnsi="Arial" w:cs="Arial"/>
              </w:rPr>
            </w:pPr>
            <w:r w:rsidRPr="00D860F2">
              <w:rPr>
                <w:rFonts w:ascii="Arial" w:hAnsi="Arial" w:cs="Arial"/>
              </w:rPr>
              <w:t>Обеспечение первичных мер пожарной безопасности в границах муниципального образования рабочий поселок Первомайский</w:t>
            </w:r>
          </w:p>
        </w:tc>
      </w:tr>
      <w:tr w:rsidR="004C110B" w:rsidRPr="00D860F2" w:rsidTr="00F24963">
        <w:trPr>
          <w:trHeight w:val="2565"/>
        </w:trPr>
        <w:tc>
          <w:tcPr>
            <w:tcW w:w="2334" w:type="dxa"/>
          </w:tcPr>
          <w:p w:rsidR="004C110B" w:rsidRPr="00D860F2" w:rsidRDefault="004C110B" w:rsidP="003E52B4">
            <w:pPr>
              <w:pStyle w:val="ConsPlusNormal"/>
              <w:ind w:firstLine="0"/>
              <w:rPr>
                <w:sz w:val="24"/>
                <w:szCs w:val="24"/>
              </w:rPr>
            </w:pPr>
            <w:r w:rsidRPr="00D860F2">
              <w:rPr>
                <w:sz w:val="24"/>
                <w:szCs w:val="24"/>
              </w:rPr>
              <w:t>Задачи программы</w:t>
            </w:r>
          </w:p>
        </w:tc>
        <w:tc>
          <w:tcPr>
            <w:tcW w:w="7011" w:type="dxa"/>
          </w:tcPr>
          <w:p w:rsidR="004C110B" w:rsidRPr="00D860F2" w:rsidRDefault="004C110B" w:rsidP="003E52B4">
            <w:pPr>
              <w:tabs>
                <w:tab w:val="left" w:pos="540"/>
                <w:tab w:val="left" w:pos="900"/>
              </w:tabs>
              <w:jc w:val="both"/>
              <w:rPr>
                <w:rFonts w:ascii="Arial" w:hAnsi="Arial" w:cs="Arial"/>
              </w:rPr>
            </w:pPr>
            <w:r w:rsidRPr="00D860F2">
              <w:rPr>
                <w:rFonts w:ascii="Arial" w:hAnsi="Arial" w:cs="Arial"/>
              </w:rPr>
              <w:t xml:space="preserve">- </w:t>
            </w:r>
            <w:r w:rsidR="000E198F" w:rsidRPr="00D860F2">
              <w:rPr>
                <w:rFonts w:ascii="Arial" w:hAnsi="Arial" w:cs="Arial"/>
              </w:rPr>
              <w:t>реализация системы мер по подготовке населения и специалистов к действиям в чрезвычайных ситуациях мирного и военного времени</w:t>
            </w:r>
            <w:r w:rsidRPr="00D860F2">
              <w:rPr>
                <w:rFonts w:ascii="Arial" w:hAnsi="Arial" w:cs="Arial"/>
              </w:rPr>
              <w:t>;</w:t>
            </w:r>
          </w:p>
          <w:p w:rsidR="004C110B" w:rsidRPr="00D860F2" w:rsidRDefault="004C110B" w:rsidP="003E52B4">
            <w:pPr>
              <w:pStyle w:val="ConsPlusNormal"/>
              <w:widowControl/>
              <w:ind w:firstLine="0"/>
              <w:jc w:val="both"/>
              <w:rPr>
                <w:sz w:val="24"/>
                <w:szCs w:val="24"/>
              </w:rPr>
            </w:pPr>
            <w:r w:rsidRPr="00D860F2">
              <w:rPr>
                <w:sz w:val="24"/>
                <w:szCs w:val="24"/>
              </w:rPr>
              <w:t>- недопущение случаев пожаров в границах муниципального образования рабочий поселок Первомайский;</w:t>
            </w:r>
          </w:p>
          <w:p w:rsidR="004C110B" w:rsidRPr="00D860F2" w:rsidRDefault="004C110B" w:rsidP="003E52B4">
            <w:pPr>
              <w:pStyle w:val="ConsPlusNormal"/>
              <w:widowControl/>
              <w:ind w:firstLine="0"/>
              <w:jc w:val="both"/>
              <w:rPr>
                <w:sz w:val="24"/>
                <w:szCs w:val="24"/>
              </w:rPr>
            </w:pPr>
            <w:r w:rsidRPr="00D860F2">
              <w:rPr>
                <w:sz w:val="24"/>
                <w:szCs w:val="24"/>
              </w:rPr>
              <w:t xml:space="preserve">- создание, сохранение и использование резерва материальных ресурсов в целях предупреждения и ликвидации </w:t>
            </w:r>
            <w:r w:rsidR="0027738A" w:rsidRPr="00D860F2">
              <w:rPr>
                <w:sz w:val="24"/>
                <w:szCs w:val="24"/>
              </w:rPr>
              <w:t xml:space="preserve">чрезвычайных ситуаций (далее </w:t>
            </w:r>
            <w:r w:rsidRPr="00D860F2">
              <w:rPr>
                <w:sz w:val="24"/>
                <w:szCs w:val="24"/>
              </w:rPr>
              <w:t>ЧС</w:t>
            </w:r>
            <w:r w:rsidR="0027738A" w:rsidRPr="00D860F2">
              <w:rPr>
                <w:sz w:val="24"/>
                <w:szCs w:val="24"/>
              </w:rPr>
              <w:t>)</w:t>
            </w:r>
            <w:r w:rsidRPr="00D860F2">
              <w:rPr>
                <w:sz w:val="24"/>
                <w:szCs w:val="24"/>
              </w:rPr>
              <w:t xml:space="preserve"> мирного</w:t>
            </w:r>
            <w:r w:rsidR="0027738A" w:rsidRPr="00D860F2">
              <w:rPr>
                <w:sz w:val="24"/>
                <w:szCs w:val="24"/>
              </w:rPr>
              <w:t xml:space="preserve"> </w:t>
            </w:r>
            <w:r w:rsidRPr="00D860F2">
              <w:rPr>
                <w:sz w:val="24"/>
                <w:szCs w:val="24"/>
              </w:rPr>
              <w:t>и военного времени</w:t>
            </w:r>
            <w:r w:rsidR="00991E08">
              <w:rPr>
                <w:sz w:val="24"/>
                <w:szCs w:val="24"/>
              </w:rPr>
              <w:t>, гражданской обороны</w:t>
            </w:r>
            <w:r w:rsidR="0027738A" w:rsidRPr="00D860F2">
              <w:rPr>
                <w:sz w:val="24"/>
                <w:szCs w:val="24"/>
              </w:rPr>
              <w:t>;</w:t>
            </w:r>
          </w:p>
          <w:p w:rsidR="0027738A" w:rsidRPr="00D860F2" w:rsidRDefault="0027738A" w:rsidP="003E52B4">
            <w:pPr>
              <w:pStyle w:val="ConsPlusNormal"/>
              <w:widowControl/>
              <w:ind w:firstLine="0"/>
              <w:jc w:val="both"/>
              <w:rPr>
                <w:sz w:val="24"/>
                <w:szCs w:val="24"/>
              </w:rPr>
            </w:pPr>
            <w:r w:rsidRPr="00D860F2">
              <w:rPr>
                <w:sz w:val="24"/>
                <w:szCs w:val="24"/>
              </w:rPr>
              <w:t>- реализация комплекса мероприятий в обла</w:t>
            </w:r>
            <w:r w:rsidR="000A3D99" w:rsidRPr="00D860F2">
              <w:rPr>
                <w:sz w:val="24"/>
                <w:szCs w:val="24"/>
              </w:rPr>
              <w:t>сти гражданской обороны (</w:t>
            </w:r>
            <w:r w:rsidRPr="00D860F2">
              <w:rPr>
                <w:sz w:val="24"/>
                <w:szCs w:val="24"/>
              </w:rPr>
              <w:t>далее ГО)</w:t>
            </w:r>
            <w:r w:rsidR="00526656" w:rsidRPr="00D860F2">
              <w:rPr>
                <w:sz w:val="24"/>
                <w:szCs w:val="24"/>
              </w:rPr>
              <w:t xml:space="preserve"> </w:t>
            </w:r>
            <w:r w:rsidR="00527FAB" w:rsidRPr="00D860F2">
              <w:rPr>
                <w:sz w:val="24"/>
                <w:szCs w:val="24"/>
              </w:rPr>
              <w:t>и предупреждению ликвидации ЧС</w:t>
            </w:r>
            <w:r w:rsidRPr="00D860F2">
              <w:rPr>
                <w:sz w:val="24"/>
                <w:szCs w:val="24"/>
              </w:rPr>
              <w:t>;</w:t>
            </w:r>
          </w:p>
          <w:p w:rsidR="0027738A" w:rsidRPr="00D860F2" w:rsidRDefault="0027738A" w:rsidP="003E52B4">
            <w:pPr>
              <w:pStyle w:val="ConsPlusNormal"/>
              <w:widowControl/>
              <w:ind w:firstLine="0"/>
              <w:jc w:val="both"/>
              <w:rPr>
                <w:sz w:val="24"/>
                <w:szCs w:val="24"/>
              </w:rPr>
            </w:pPr>
            <w:r w:rsidRPr="00D860F2">
              <w:rPr>
                <w:sz w:val="24"/>
                <w:szCs w:val="24"/>
              </w:rPr>
              <w:t xml:space="preserve">- </w:t>
            </w:r>
            <w:r w:rsidR="00527FAB" w:rsidRPr="00D860F2">
              <w:rPr>
                <w:sz w:val="24"/>
                <w:szCs w:val="24"/>
              </w:rPr>
              <w:t>совершенствование возможностей сил наблюдения, контроля и ликвидации чрезвычайных ситуаций местного звена территориальной подсистемы РСЧС МО р.п. Первомайский</w:t>
            </w:r>
            <w:r w:rsidRPr="00D860F2">
              <w:rPr>
                <w:sz w:val="24"/>
                <w:szCs w:val="24"/>
              </w:rPr>
              <w:t>;</w:t>
            </w:r>
          </w:p>
          <w:p w:rsidR="00251D8F" w:rsidRPr="00D860F2" w:rsidRDefault="00251D8F" w:rsidP="003E52B4">
            <w:pPr>
              <w:pStyle w:val="ConsPlusNormal"/>
              <w:widowControl/>
              <w:ind w:firstLine="0"/>
              <w:jc w:val="both"/>
              <w:rPr>
                <w:sz w:val="24"/>
                <w:szCs w:val="24"/>
              </w:rPr>
            </w:pPr>
            <w:r w:rsidRPr="00D860F2">
              <w:rPr>
                <w:sz w:val="24"/>
                <w:szCs w:val="24"/>
              </w:rPr>
              <w:t xml:space="preserve">- </w:t>
            </w:r>
            <w:r w:rsidR="000E198F" w:rsidRPr="00D860F2">
              <w:rPr>
                <w:sz w:val="24"/>
                <w:szCs w:val="24"/>
              </w:rPr>
              <w:t xml:space="preserve">совершенствование системы управления, связи </w:t>
            </w:r>
            <w:r w:rsidR="00526656" w:rsidRPr="00D860F2">
              <w:rPr>
                <w:sz w:val="24"/>
                <w:szCs w:val="24"/>
              </w:rPr>
              <w:t>и оповещения</w:t>
            </w:r>
            <w:r w:rsidR="000E198F" w:rsidRPr="00D860F2">
              <w:rPr>
                <w:sz w:val="24"/>
                <w:szCs w:val="24"/>
              </w:rPr>
              <w:t xml:space="preserve"> органов управления по ГО и ЧС</w:t>
            </w:r>
            <w:r w:rsidRPr="00D860F2">
              <w:rPr>
                <w:sz w:val="24"/>
                <w:szCs w:val="24"/>
              </w:rPr>
              <w:t>;</w:t>
            </w:r>
          </w:p>
          <w:p w:rsidR="00527FAB" w:rsidRPr="00D860F2" w:rsidRDefault="00527FAB" w:rsidP="003E52B4">
            <w:pPr>
              <w:pStyle w:val="ConsPlusNormal"/>
              <w:widowControl/>
              <w:ind w:firstLine="0"/>
              <w:jc w:val="both"/>
              <w:rPr>
                <w:sz w:val="24"/>
                <w:szCs w:val="24"/>
              </w:rPr>
            </w:pPr>
            <w:r w:rsidRPr="00D860F2">
              <w:rPr>
                <w:sz w:val="24"/>
                <w:szCs w:val="24"/>
              </w:rPr>
              <w:t>- совершенствование материальной базы гражданской обороны МО р.п. Первомайский;</w:t>
            </w:r>
          </w:p>
          <w:p w:rsidR="00251D8F" w:rsidRPr="00D860F2" w:rsidRDefault="00251D8F" w:rsidP="003E52B4">
            <w:pPr>
              <w:pStyle w:val="ConsPlusNormal"/>
              <w:widowControl/>
              <w:ind w:firstLine="0"/>
              <w:jc w:val="both"/>
              <w:rPr>
                <w:sz w:val="24"/>
                <w:szCs w:val="24"/>
              </w:rPr>
            </w:pPr>
            <w:r w:rsidRPr="00D860F2">
              <w:rPr>
                <w:sz w:val="24"/>
                <w:szCs w:val="24"/>
              </w:rPr>
              <w:t>- создание безопасных условий для массового отдыха людей на водных объектах.</w:t>
            </w:r>
            <w:r w:rsidR="00A2466C" w:rsidRPr="00D860F2">
              <w:rPr>
                <w:sz w:val="24"/>
                <w:szCs w:val="24"/>
              </w:rPr>
              <w:t xml:space="preserve"> </w:t>
            </w:r>
          </w:p>
        </w:tc>
      </w:tr>
      <w:tr w:rsidR="00A2466C" w:rsidRPr="00D860F2" w:rsidTr="00F24963">
        <w:trPr>
          <w:trHeight w:val="1021"/>
        </w:trPr>
        <w:tc>
          <w:tcPr>
            <w:tcW w:w="2334" w:type="dxa"/>
          </w:tcPr>
          <w:p w:rsidR="00A2466C" w:rsidRPr="00D860F2" w:rsidRDefault="007C367E" w:rsidP="003E52B4">
            <w:pPr>
              <w:pStyle w:val="ConsPlusNormal"/>
              <w:ind w:firstLine="0"/>
              <w:rPr>
                <w:sz w:val="24"/>
                <w:szCs w:val="24"/>
              </w:rPr>
            </w:pPr>
            <w:r w:rsidRPr="00D860F2">
              <w:rPr>
                <w:sz w:val="24"/>
                <w:szCs w:val="24"/>
              </w:rPr>
              <w:lastRenderedPageBreak/>
              <w:t>П</w:t>
            </w:r>
            <w:r w:rsidR="00A2466C" w:rsidRPr="00D860F2">
              <w:rPr>
                <w:sz w:val="24"/>
                <w:szCs w:val="24"/>
              </w:rPr>
              <w:t xml:space="preserve">оказатели </w:t>
            </w:r>
            <w:r w:rsidRPr="00D860F2">
              <w:rPr>
                <w:sz w:val="24"/>
                <w:szCs w:val="24"/>
              </w:rPr>
              <w:t xml:space="preserve">     </w:t>
            </w:r>
            <w:r w:rsidR="00A2466C" w:rsidRPr="00D860F2">
              <w:rPr>
                <w:sz w:val="24"/>
                <w:szCs w:val="24"/>
              </w:rPr>
              <w:t>программы</w:t>
            </w:r>
          </w:p>
        </w:tc>
        <w:tc>
          <w:tcPr>
            <w:tcW w:w="7011" w:type="dxa"/>
          </w:tcPr>
          <w:p w:rsidR="00A2466C" w:rsidRPr="00D860F2" w:rsidRDefault="005A369B" w:rsidP="003E52B4">
            <w:pPr>
              <w:tabs>
                <w:tab w:val="left" w:pos="540"/>
                <w:tab w:val="left" w:pos="900"/>
              </w:tabs>
              <w:jc w:val="both"/>
              <w:rPr>
                <w:rFonts w:ascii="Arial" w:hAnsi="Arial" w:cs="Arial"/>
              </w:rPr>
            </w:pPr>
            <w:r w:rsidRPr="00D860F2">
              <w:rPr>
                <w:rFonts w:ascii="Arial" w:hAnsi="Arial" w:cs="Arial"/>
              </w:rPr>
              <w:t>Создание безопасных условий проживания и жизнедеятельности населения муниципального образования р.п. Первомайский Щёкинского района.</w:t>
            </w:r>
          </w:p>
        </w:tc>
      </w:tr>
      <w:tr w:rsidR="007C367E" w:rsidRPr="00D860F2" w:rsidTr="00F24963">
        <w:trPr>
          <w:trHeight w:val="841"/>
        </w:trPr>
        <w:tc>
          <w:tcPr>
            <w:tcW w:w="2334" w:type="dxa"/>
          </w:tcPr>
          <w:p w:rsidR="007C367E" w:rsidRPr="00D860F2" w:rsidRDefault="007C367E" w:rsidP="003E52B4">
            <w:pPr>
              <w:pStyle w:val="ConsPlusNormal"/>
              <w:ind w:firstLine="0"/>
              <w:rPr>
                <w:sz w:val="24"/>
                <w:szCs w:val="24"/>
              </w:rPr>
            </w:pPr>
            <w:r w:rsidRPr="00D860F2">
              <w:rPr>
                <w:sz w:val="24"/>
                <w:szCs w:val="24"/>
              </w:rPr>
              <w:t>Этапы и сроки реализации программы</w:t>
            </w:r>
          </w:p>
        </w:tc>
        <w:tc>
          <w:tcPr>
            <w:tcW w:w="7011" w:type="dxa"/>
          </w:tcPr>
          <w:p w:rsidR="007C367E" w:rsidRPr="00D860F2" w:rsidRDefault="007C367E" w:rsidP="003E52B4">
            <w:pPr>
              <w:pStyle w:val="ConsPlusNonformat"/>
              <w:widowControl/>
              <w:rPr>
                <w:rFonts w:ascii="Arial" w:hAnsi="Arial" w:cs="Arial"/>
                <w:sz w:val="24"/>
                <w:szCs w:val="24"/>
              </w:rPr>
            </w:pPr>
            <w:r w:rsidRPr="00D860F2">
              <w:rPr>
                <w:rFonts w:ascii="Arial" w:hAnsi="Arial" w:cs="Arial"/>
                <w:sz w:val="24"/>
                <w:szCs w:val="24"/>
              </w:rPr>
              <w:t xml:space="preserve">Срок реализации </w:t>
            </w:r>
            <w:r w:rsidR="00AE7FB4" w:rsidRPr="00D860F2">
              <w:rPr>
                <w:rFonts w:ascii="Arial" w:hAnsi="Arial" w:cs="Arial"/>
                <w:sz w:val="24"/>
                <w:szCs w:val="24"/>
              </w:rPr>
              <w:t>Программы:</w:t>
            </w:r>
            <w:r w:rsidR="00E4662D">
              <w:rPr>
                <w:rFonts w:ascii="Arial" w:hAnsi="Arial" w:cs="Arial"/>
                <w:sz w:val="24"/>
                <w:szCs w:val="24"/>
              </w:rPr>
              <w:t xml:space="preserve"> 2026, 2027, 2028</w:t>
            </w:r>
            <w:r w:rsidR="000E6D7C">
              <w:rPr>
                <w:rFonts w:ascii="Arial" w:hAnsi="Arial" w:cs="Arial"/>
                <w:sz w:val="24"/>
                <w:szCs w:val="24"/>
              </w:rPr>
              <w:t xml:space="preserve"> годы</w:t>
            </w:r>
          </w:p>
          <w:p w:rsidR="007C367E" w:rsidRPr="00D860F2" w:rsidRDefault="007C367E" w:rsidP="003E52B4">
            <w:pPr>
              <w:tabs>
                <w:tab w:val="left" w:pos="540"/>
                <w:tab w:val="left" w:pos="900"/>
              </w:tabs>
              <w:jc w:val="both"/>
              <w:rPr>
                <w:rFonts w:ascii="Arial" w:hAnsi="Arial" w:cs="Arial"/>
                <w:u w:val="single"/>
              </w:rPr>
            </w:pPr>
          </w:p>
        </w:tc>
      </w:tr>
      <w:tr w:rsidR="007C367E" w:rsidRPr="00D860F2" w:rsidTr="00F24963">
        <w:trPr>
          <w:trHeight w:val="841"/>
        </w:trPr>
        <w:tc>
          <w:tcPr>
            <w:tcW w:w="2334" w:type="dxa"/>
          </w:tcPr>
          <w:p w:rsidR="007C367E" w:rsidRPr="00D860F2" w:rsidRDefault="007C367E" w:rsidP="003E52B4">
            <w:pPr>
              <w:pStyle w:val="ConsPlusNormal"/>
              <w:ind w:firstLine="0"/>
              <w:rPr>
                <w:sz w:val="24"/>
                <w:szCs w:val="24"/>
              </w:rPr>
            </w:pPr>
            <w:r w:rsidRPr="00D860F2">
              <w:rPr>
                <w:sz w:val="24"/>
                <w:szCs w:val="24"/>
              </w:rPr>
              <w:t>Основные мероприятия, подпрограммы муниципальной программы</w:t>
            </w:r>
          </w:p>
        </w:tc>
        <w:tc>
          <w:tcPr>
            <w:tcW w:w="7011" w:type="dxa"/>
          </w:tcPr>
          <w:p w:rsidR="003F776A" w:rsidRPr="00D860F2" w:rsidRDefault="003F776A" w:rsidP="003E52B4">
            <w:pPr>
              <w:tabs>
                <w:tab w:val="left" w:pos="3900"/>
              </w:tabs>
              <w:jc w:val="both"/>
              <w:rPr>
                <w:rFonts w:ascii="Arial" w:hAnsi="Arial" w:cs="Arial"/>
              </w:rPr>
            </w:pPr>
            <w:r w:rsidRPr="00D860F2">
              <w:rPr>
                <w:rFonts w:ascii="Arial" w:hAnsi="Arial" w:cs="Arial"/>
              </w:rPr>
              <w:t>- разработка и реализация системы мер по подготовке населения к действиям в чрезвычайных ситуациях природного и техногенного характера;</w:t>
            </w:r>
          </w:p>
          <w:p w:rsidR="003F776A" w:rsidRPr="00D860F2" w:rsidRDefault="003F776A" w:rsidP="003E52B4">
            <w:pPr>
              <w:tabs>
                <w:tab w:val="left" w:pos="3900"/>
              </w:tabs>
              <w:jc w:val="both"/>
              <w:rPr>
                <w:rFonts w:ascii="Arial" w:hAnsi="Arial" w:cs="Arial"/>
              </w:rPr>
            </w:pPr>
            <w:r w:rsidRPr="00D860F2">
              <w:rPr>
                <w:rFonts w:ascii="Arial" w:hAnsi="Arial" w:cs="Arial"/>
              </w:rPr>
              <w:t>- развитие системы информационного обеспечения управления рисками возникновения чрезвычайных ситуаций;</w:t>
            </w:r>
          </w:p>
          <w:p w:rsidR="003F776A" w:rsidRPr="00D860F2" w:rsidRDefault="003F776A" w:rsidP="003E52B4">
            <w:pPr>
              <w:tabs>
                <w:tab w:val="left" w:pos="3900"/>
              </w:tabs>
              <w:jc w:val="both"/>
              <w:rPr>
                <w:rFonts w:ascii="Arial" w:hAnsi="Arial" w:cs="Arial"/>
              </w:rPr>
            </w:pPr>
            <w:r w:rsidRPr="00D860F2">
              <w:rPr>
                <w:rFonts w:ascii="Arial" w:hAnsi="Arial" w:cs="Arial"/>
              </w:rPr>
              <w:t>- совершенствование системы связи и оповещения населения при угрозе возникновения (возникновении) чрезвычайных ситуаций;</w:t>
            </w:r>
          </w:p>
          <w:p w:rsidR="003F776A" w:rsidRPr="00D860F2" w:rsidRDefault="003F776A" w:rsidP="003E52B4">
            <w:pPr>
              <w:tabs>
                <w:tab w:val="left" w:pos="1755"/>
              </w:tabs>
              <w:jc w:val="both"/>
              <w:rPr>
                <w:rFonts w:ascii="Arial" w:hAnsi="Arial" w:cs="Arial"/>
              </w:rPr>
            </w:pPr>
            <w:r w:rsidRPr="00D860F2">
              <w:rPr>
                <w:rFonts w:ascii="Arial" w:hAnsi="Arial" w:cs="Arial"/>
              </w:rPr>
              <w:t xml:space="preserve">- разработка и реализация системы мер по снижению рисков, смягчению последствий и защите населения и территории </w:t>
            </w:r>
            <w:r w:rsidR="00134C80" w:rsidRPr="00D860F2">
              <w:rPr>
                <w:rFonts w:ascii="Arial" w:hAnsi="Arial" w:cs="Arial"/>
              </w:rPr>
              <w:t xml:space="preserve">МО </w:t>
            </w:r>
            <w:r w:rsidRPr="00D860F2">
              <w:rPr>
                <w:rFonts w:ascii="Arial" w:hAnsi="Arial" w:cs="Arial"/>
              </w:rPr>
              <w:t>р.п. Первомайский Щекинского района от чрезвычайных ситуаций;</w:t>
            </w:r>
          </w:p>
          <w:p w:rsidR="003F776A" w:rsidRPr="00D860F2" w:rsidRDefault="003F776A" w:rsidP="003E52B4">
            <w:pPr>
              <w:tabs>
                <w:tab w:val="left" w:pos="1755"/>
              </w:tabs>
              <w:jc w:val="both"/>
              <w:rPr>
                <w:rFonts w:ascii="Arial" w:hAnsi="Arial" w:cs="Arial"/>
              </w:rPr>
            </w:pPr>
            <w:r w:rsidRPr="00D860F2">
              <w:rPr>
                <w:rFonts w:ascii="Arial" w:hAnsi="Arial" w:cs="Arial"/>
              </w:rPr>
              <w:t>- проведение мероприятий по подготовке к эвакуации населения, материальных и культурных ценностей в безопасные районы;</w:t>
            </w:r>
          </w:p>
          <w:p w:rsidR="007C367E" w:rsidRPr="00D860F2" w:rsidRDefault="003F776A" w:rsidP="003E52B4">
            <w:pPr>
              <w:tabs>
                <w:tab w:val="left" w:pos="1755"/>
              </w:tabs>
              <w:jc w:val="both"/>
              <w:rPr>
                <w:rFonts w:ascii="Arial" w:hAnsi="Arial" w:cs="Arial"/>
              </w:rPr>
            </w:pPr>
            <w:r w:rsidRPr="00D860F2">
              <w:rPr>
                <w:rFonts w:ascii="Arial" w:hAnsi="Arial" w:cs="Arial"/>
              </w:rPr>
              <w:t>- проведение комплекса мероприятий по обеспечению безопасности людей на водных объектах.</w:t>
            </w:r>
          </w:p>
        </w:tc>
      </w:tr>
      <w:tr w:rsidR="00092261" w:rsidRPr="00D860F2" w:rsidTr="00F24963">
        <w:trPr>
          <w:trHeight w:val="2565"/>
        </w:trPr>
        <w:tc>
          <w:tcPr>
            <w:tcW w:w="2334" w:type="dxa"/>
          </w:tcPr>
          <w:p w:rsidR="00092261" w:rsidRPr="00D860F2" w:rsidRDefault="00092261" w:rsidP="003E52B4">
            <w:pPr>
              <w:pStyle w:val="ConsPlusNormal"/>
              <w:ind w:firstLine="0"/>
              <w:rPr>
                <w:sz w:val="24"/>
                <w:szCs w:val="24"/>
              </w:rPr>
            </w:pPr>
            <w:r w:rsidRPr="00D860F2">
              <w:rPr>
                <w:sz w:val="24"/>
                <w:szCs w:val="24"/>
              </w:rPr>
              <w:t>Программно-целевые инструменты программы</w:t>
            </w:r>
          </w:p>
        </w:tc>
        <w:tc>
          <w:tcPr>
            <w:tcW w:w="7011" w:type="dxa"/>
          </w:tcPr>
          <w:p w:rsidR="00092261" w:rsidRPr="00D860F2" w:rsidRDefault="00092261" w:rsidP="003E52B4">
            <w:pPr>
              <w:tabs>
                <w:tab w:val="left" w:pos="540"/>
                <w:tab w:val="left" w:pos="900"/>
              </w:tabs>
              <w:jc w:val="both"/>
              <w:rPr>
                <w:rFonts w:ascii="Arial" w:hAnsi="Arial" w:cs="Arial"/>
              </w:rPr>
            </w:pPr>
            <w:r w:rsidRPr="00D860F2">
              <w:rPr>
                <w:rFonts w:ascii="Arial" w:hAnsi="Arial" w:cs="Arial"/>
                <w:u w:val="single"/>
              </w:rPr>
              <w:t>Подпрограмма 1:</w:t>
            </w:r>
            <w:r w:rsidRPr="00D860F2">
              <w:rPr>
                <w:rFonts w:ascii="Arial" w:hAnsi="Arial" w:cs="Arial"/>
              </w:rPr>
              <w:t xml:space="preserve"> «Совершенствование гражданской обороны </w:t>
            </w:r>
            <w:r w:rsidR="003A3D92" w:rsidRPr="00D860F2">
              <w:rPr>
                <w:rFonts w:ascii="Arial" w:hAnsi="Arial" w:cs="Arial"/>
              </w:rPr>
              <w:t xml:space="preserve">(защиты) населения </w:t>
            </w:r>
            <w:r w:rsidRPr="00D860F2">
              <w:rPr>
                <w:rFonts w:ascii="Arial" w:hAnsi="Arial" w:cs="Arial"/>
              </w:rPr>
              <w:t>МО р.п. Первомайский»;</w:t>
            </w:r>
          </w:p>
          <w:p w:rsidR="00092261" w:rsidRPr="00D860F2" w:rsidRDefault="00092261" w:rsidP="003E52B4">
            <w:pPr>
              <w:tabs>
                <w:tab w:val="left" w:pos="540"/>
                <w:tab w:val="left" w:pos="900"/>
                <w:tab w:val="left" w:pos="1844"/>
              </w:tabs>
              <w:jc w:val="both"/>
              <w:rPr>
                <w:rFonts w:ascii="Arial" w:hAnsi="Arial" w:cs="Arial"/>
              </w:rPr>
            </w:pPr>
            <w:r w:rsidRPr="00D860F2">
              <w:rPr>
                <w:rFonts w:ascii="Arial" w:hAnsi="Arial" w:cs="Arial"/>
                <w:u w:val="single"/>
              </w:rPr>
              <w:t>Подпрограмма 2:</w:t>
            </w:r>
            <w:r w:rsidRPr="00D860F2">
              <w:rPr>
                <w:rFonts w:ascii="Arial" w:hAnsi="Arial" w:cs="Arial"/>
              </w:rPr>
              <w:t xml:space="preserve"> «</w:t>
            </w:r>
            <w:r w:rsidR="003A3D92" w:rsidRPr="00D860F2">
              <w:rPr>
                <w:rFonts w:ascii="Arial" w:hAnsi="Arial" w:cs="Arial"/>
              </w:rPr>
              <w:t>Профилактика терроризма и экстремизма, минимизация и (или) ликвидация последствий проявлений терроризма и экстремизма на территории МО р.п.</w:t>
            </w:r>
            <w:r w:rsidR="0093593C" w:rsidRPr="00D860F2">
              <w:rPr>
                <w:rFonts w:ascii="Arial" w:hAnsi="Arial" w:cs="Arial"/>
              </w:rPr>
              <w:t xml:space="preserve"> </w:t>
            </w:r>
            <w:r w:rsidR="003A3D92" w:rsidRPr="00D860F2">
              <w:rPr>
                <w:rFonts w:ascii="Arial" w:hAnsi="Arial" w:cs="Arial"/>
              </w:rPr>
              <w:t>Первомайский</w:t>
            </w:r>
            <w:r w:rsidR="00BD4BD6" w:rsidRPr="00D860F2">
              <w:rPr>
                <w:rFonts w:ascii="Arial" w:hAnsi="Arial" w:cs="Arial"/>
              </w:rPr>
              <w:t>»</w:t>
            </w:r>
          </w:p>
          <w:p w:rsidR="00083FBE" w:rsidRPr="00D860F2" w:rsidRDefault="00083FBE" w:rsidP="003E52B4">
            <w:pPr>
              <w:tabs>
                <w:tab w:val="left" w:pos="540"/>
                <w:tab w:val="left" w:pos="900"/>
                <w:tab w:val="left" w:pos="1844"/>
              </w:tabs>
              <w:jc w:val="both"/>
              <w:rPr>
                <w:rFonts w:ascii="Arial" w:hAnsi="Arial" w:cs="Arial"/>
              </w:rPr>
            </w:pPr>
            <w:r w:rsidRPr="00D860F2">
              <w:rPr>
                <w:rFonts w:ascii="Arial" w:hAnsi="Arial" w:cs="Arial"/>
                <w:u w:val="single"/>
              </w:rPr>
              <w:t>Подпрограмма 3:</w:t>
            </w:r>
            <w:r w:rsidRPr="00D860F2">
              <w:rPr>
                <w:rFonts w:ascii="Arial" w:hAnsi="Arial" w:cs="Arial"/>
              </w:rPr>
              <w:t xml:space="preserve"> «Совершенствование системы предупреждения и ликвидации ЧС, защиты населения и территории МО от ЧС природного и техногенного характера»</w:t>
            </w:r>
          </w:p>
          <w:p w:rsidR="00092261" w:rsidRPr="00D860F2" w:rsidRDefault="00083FBE" w:rsidP="003E52B4">
            <w:pPr>
              <w:tabs>
                <w:tab w:val="left" w:pos="540"/>
                <w:tab w:val="left" w:pos="900"/>
                <w:tab w:val="left" w:pos="1844"/>
              </w:tabs>
              <w:jc w:val="both"/>
              <w:rPr>
                <w:rFonts w:ascii="Arial" w:hAnsi="Arial" w:cs="Arial"/>
              </w:rPr>
            </w:pPr>
            <w:r w:rsidRPr="00D860F2">
              <w:rPr>
                <w:rFonts w:ascii="Arial" w:hAnsi="Arial" w:cs="Arial"/>
                <w:u w:val="single"/>
              </w:rPr>
              <w:t>Подпрограмма 4</w:t>
            </w:r>
            <w:r w:rsidRPr="00D860F2">
              <w:rPr>
                <w:rFonts w:ascii="Arial" w:hAnsi="Arial" w:cs="Arial"/>
              </w:rPr>
              <w:t>: «Обеспечение первичных мер</w:t>
            </w:r>
            <w:r w:rsidR="00163DA5" w:rsidRPr="00D860F2">
              <w:rPr>
                <w:rFonts w:ascii="Arial" w:hAnsi="Arial" w:cs="Arial"/>
              </w:rPr>
              <w:t xml:space="preserve"> пожарной безопасности»</w:t>
            </w:r>
          </w:p>
        </w:tc>
      </w:tr>
      <w:tr w:rsidR="006B354A" w:rsidRPr="00BB4450" w:rsidTr="00F24963">
        <w:tc>
          <w:tcPr>
            <w:tcW w:w="2334" w:type="dxa"/>
          </w:tcPr>
          <w:p w:rsidR="006B354A" w:rsidRPr="00CD17BD" w:rsidRDefault="006B354A" w:rsidP="003E52B4">
            <w:pPr>
              <w:pStyle w:val="ConsPlusNormal"/>
              <w:widowControl/>
              <w:ind w:firstLine="0"/>
              <w:rPr>
                <w:sz w:val="24"/>
                <w:szCs w:val="24"/>
              </w:rPr>
            </w:pPr>
            <w:r w:rsidRPr="00CD17BD">
              <w:rPr>
                <w:sz w:val="24"/>
                <w:szCs w:val="24"/>
              </w:rPr>
              <w:t xml:space="preserve">Объёмы </w:t>
            </w:r>
            <w:r w:rsidR="00F708AA" w:rsidRPr="00CD17BD">
              <w:rPr>
                <w:sz w:val="24"/>
                <w:szCs w:val="24"/>
              </w:rPr>
              <w:t>бюджетный ассигнований программы</w:t>
            </w:r>
          </w:p>
          <w:p w:rsidR="006B354A" w:rsidRPr="003B7D4E" w:rsidRDefault="006B354A" w:rsidP="003E52B4">
            <w:pPr>
              <w:pStyle w:val="ConsPlusNormal"/>
              <w:widowControl/>
              <w:ind w:firstLine="0"/>
              <w:rPr>
                <w:sz w:val="24"/>
                <w:szCs w:val="24"/>
                <w:highlight w:val="yellow"/>
              </w:rPr>
            </w:pPr>
          </w:p>
        </w:tc>
        <w:tc>
          <w:tcPr>
            <w:tcW w:w="7011" w:type="dxa"/>
          </w:tcPr>
          <w:p w:rsidR="006B354A" w:rsidRPr="004872EC" w:rsidRDefault="002060D1" w:rsidP="003E52B4">
            <w:pPr>
              <w:pStyle w:val="ConsPlusNormal"/>
              <w:widowControl/>
              <w:ind w:firstLine="0"/>
              <w:jc w:val="both"/>
              <w:rPr>
                <w:sz w:val="24"/>
                <w:szCs w:val="24"/>
              </w:rPr>
            </w:pPr>
            <w:r w:rsidRPr="004872EC">
              <w:rPr>
                <w:sz w:val="24"/>
                <w:szCs w:val="24"/>
              </w:rPr>
              <w:t>Всего п</w:t>
            </w:r>
            <w:r w:rsidR="00ED2188" w:rsidRPr="004872EC">
              <w:rPr>
                <w:sz w:val="24"/>
                <w:szCs w:val="24"/>
              </w:rPr>
              <w:t>о муниципальной программе</w:t>
            </w:r>
            <w:r w:rsidR="00D36CFC" w:rsidRPr="004872EC">
              <w:rPr>
                <w:sz w:val="24"/>
                <w:szCs w:val="24"/>
              </w:rPr>
              <w:t xml:space="preserve">: </w:t>
            </w:r>
            <w:r w:rsidR="0014768F">
              <w:rPr>
                <w:sz w:val="24"/>
                <w:szCs w:val="24"/>
              </w:rPr>
              <w:t>4 903 334,06</w:t>
            </w:r>
            <w:r w:rsidR="009432B7" w:rsidRPr="004872EC">
              <w:rPr>
                <w:sz w:val="24"/>
                <w:szCs w:val="24"/>
              </w:rPr>
              <w:t xml:space="preserve"> рублей</w:t>
            </w:r>
            <w:r w:rsidRPr="004872EC">
              <w:rPr>
                <w:sz w:val="24"/>
                <w:szCs w:val="24"/>
              </w:rPr>
              <w:t>.</w:t>
            </w:r>
          </w:p>
          <w:p w:rsidR="002060D1" w:rsidRDefault="002060D1" w:rsidP="003E52B4">
            <w:pPr>
              <w:pStyle w:val="ConsPlusNormal"/>
              <w:widowControl/>
              <w:ind w:firstLine="0"/>
              <w:jc w:val="both"/>
              <w:rPr>
                <w:sz w:val="24"/>
                <w:szCs w:val="24"/>
              </w:rPr>
            </w:pPr>
            <w:r w:rsidRPr="004872EC">
              <w:rPr>
                <w:sz w:val="24"/>
                <w:szCs w:val="24"/>
              </w:rPr>
              <w:t>В том числе по годам:</w:t>
            </w:r>
          </w:p>
          <w:p w:rsidR="0014768F" w:rsidRPr="004872EC" w:rsidRDefault="0014768F" w:rsidP="003E52B4">
            <w:pPr>
              <w:pStyle w:val="ConsPlusNormal"/>
              <w:widowControl/>
              <w:ind w:firstLine="0"/>
              <w:jc w:val="both"/>
              <w:rPr>
                <w:sz w:val="24"/>
                <w:szCs w:val="24"/>
              </w:rPr>
            </w:pPr>
            <w:r>
              <w:rPr>
                <w:sz w:val="24"/>
                <w:szCs w:val="24"/>
              </w:rPr>
              <w:t>2025 год – 1 737 334,06 рублей;</w:t>
            </w:r>
          </w:p>
          <w:p w:rsidR="008E735A" w:rsidRPr="004872EC" w:rsidRDefault="00671989" w:rsidP="003E52B4">
            <w:pPr>
              <w:pStyle w:val="ConsPlusNormal"/>
              <w:widowControl/>
              <w:ind w:firstLine="0"/>
              <w:jc w:val="both"/>
              <w:rPr>
                <w:sz w:val="24"/>
                <w:szCs w:val="24"/>
              </w:rPr>
            </w:pPr>
            <w:r w:rsidRPr="004872EC">
              <w:rPr>
                <w:sz w:val="24"/>
                <w:szCs w:val="24"/>
              </w:rPr>
              <w:t>2026</w:t>
            </w:r>
            <w:r w:rsidR="00B03354" w:rsidRPr="004872EC">
              <w:rPr>
                <w:sz w:val="24"/>
                <w:szCs w:val="24"/>
              </w:rPr>
              <w:t xml:space="preserve"> год</w:t>
            </w:r>
            <w:r w:rsidR="0004050B" w:rsidRPr="004872EC">
              <w:rPr>
                <w:sz w:val="24"/>
                <w:szCs w:val="24"/>
              </w:rPr>
              <w:t xml:space="preserve"> –</w:t>
            </w:r>
            <w:r w:rsidR="008E735A" w:rsidRPr="004872EC">
              <w:rPr>
                <w:sz w:val="24"/>
                <w:szCs w:val="24"/>
              </w:rPr>
              <w:t xml:space="preserve"> </w:t>
            </w:r>
            <w:r w:rsidR="004872EC" w:rsidRPr="004872EC">
              <w:rPr>
                <w:sz w:val="24"/>
                <w:szCs w:val="24"/>
              </w:rPr>
              <w:t>1</w:t>
            </w:r>
            <w:r w:rsidR="0014768F">
              <w:rPr>
                <w:sz w:val="24"/>
                <w:szCs w:val="24"/>
              </w:rPr>
              <w:t> 243 320,00</w:t>
            </w:r>
            <w:r w:rsidR="003F2137" w:rsidRPr="004872EC">
              <w:rPr>
                <w:sz w:val="24"/>
                <w:szCs w:val="24"/>
              </w:rPr>
              <w:t xml:space="preserve"> рублей;</w:t>
            </w:r>
          </w:p>
          <w:p w:rsidR="00B03354" w:rsidRPr="004872EC" w:rsidRDefault="00671989" w:rsidP="003E52B4">
            <w:pPr>
              <w:pStyle w:val="ConsPlusNormal"/>
              <w:widowControl/>
              <w:ind w:firstLine="0"/>
              <w:jc w:val="both"/>
              <w:rPr>
                <w:sz w:val="24"/>
                <w:szCs w:val="24"/>
              </w:rPr>
            </w:pPr>
            <w:r w:rsidRPr="004872EC">
              <w:rPr>
                <w:sz w:val="24"/>
                <w:szCs w:val="24"/>
              </w:rPr>
              <w:t>2027</w:t>
            </w:r>
            <w:r w:rsidR="008E735A" w:rsidRPr="004872EC">
              <w:rPr>
                <w:sz w:val="24"/>
                <w:szCs w:val="24"/>
              </w:rPr>
              <w:t xml:space="preserve"> год –</w:t>
            </w:r>
            <w:r w:rsidR="0089295F" w:rsidRPr="004872EC">
              <w:rPr>
                <w:sz w:val="24"/>
                <w:szCs w:val="24"/>
              </w:rPr>
              <w:t xml:space="preserve"> 1 129 000</w:t>
            </w:r>
            <w:r w:rsidR="000A310F" w:rsidRPr="004872EC">
              <w:rPr>
                <w:sz w:val="24"/>
                <w:szCs w:val="24"/>
              </w:rPr>
              <w:t>,</w:t>
            </w:r>
            <w:r w:rsidR="003F2137" w:rsidRPr="004872EC">
              <w:rPr>
                <w:sz w:val="24"/>
                <w:szCs w:val="24"/>
              </w:rPr>
              <w:t xml:space="preserve"> 00 рублей;</w:t>
            </w:r>
          </w:p>
          <w:p w:rsidR="0004050B" w:rsidRPr="004872EC" w:rsidRDefault="00671989" w:rsidP="003E52B4">
            <w:pPr>
              <w:pStyle w:val="ConsPlusNormal"/>
              <w:widowControl/>
              <w:ind w:firstLine="0"/>
              <w:jc w:val="both"/>
              <w:rPr>
                <w:sz w:val="24"/>
                <w:szCs w:val="24"/>
              </w:rPr>
            </w:pPr>
            <w:r w:rsidRPr="004872EC">
              <w:rPr>
                <w:sz w:val="24"/>
                <w:szCs w:val="24"/>
              </w:rPr>
              <w:t>2028</w:t>
            </w:r>
            <w:r w:rsidR="0004050B" w:rsidRPr="004872EC">
              <w:rPr>
                <w:sz w:val="24"/>
                <w:szCs w:val="24"/>
              </w:rPr>
              <w:t xml:space="preserve"> год – </w:t>
            </w:r>
            <w:r w:rsidR="00AC6CBE" w:rsidRPr="004872EC">
              <w:rPr>
                <w:sz w:val="24"/>
                <w:szCs w:val="24"/>
              </w:rPr>
              <w:t>738 000</w:t>
            </w:r>
            <w:r w:rsidR="000A310F" w:rsidRPr="004872EC">
              <w:rPr>
                <w:sz w:val="24"/>
                <w:szCs w:val="24"/>
              </w:rPr>
              <w:t>, 00 рублей.</w:t>
            </w:r>
          </w:p>
          <w:p w:rsidR="003A3D92" w:rsidRDefault="00ED2188" w:rsidP="003E52B4">
            <w:pPr>
              <w:pStyle w:val="ConsPlusNormal"/>
              <w:widowControl/>
              <w:ind w:firstLine="0"/>
              <w:jc w:val="both"/>
              <w:rPr>
                <w:sz w:val="24"/>
                <w:szCs w:val="24"/>
              </w:rPr>
            </w:pPr>
            <w:r w:rsidRPr="004872EC">
              <w:rPr>
                <w:sz w:val="24"/>
                <w:szCs w:val="24"/>
                <w:u w:val="single"/>
              </w:rPr>
              <w:t>Подпрограмма 1:</w:t>
            </w:r>
            <w:r w:rsidRPr="004872EC">
              <w:rPr>
                <w:sz w:val="24"/>
                <w:szCs w:val="24"/>
              </w:rPr>
              <w:t xml:space="preserve"> </w:t>
            </w:r>
            <w:r w:rsidR="003A3D92" w:rsidRPr="004872EC">
              <w:rPr>
                <w:sz w:val="24"/>
                <w:szCs w:val="24"/>
              </w:rPr>
              <w:t>«Совершенствование гражданской обороны (защиты) населения МО р.п. Первомайский»:</w:t>
            </w:r>
          </w:p>
          <w:p w:rsidR="0014768F" w:rsidRPr="004872EC" w:rsidRDefault="0014768F" w:rsidP="003E52B4">
            <w:pPr>
              <w:pStyle w:val="ConsPlusNormal"/>
              <w:widowControl/>
              <w:ind w:firstLine="0"/>
              <w:jc w:val="both"/>
              <w:rPr>
                <w:sz w:val="24"/>
                <w:szCs w:val="24"/>
              </w:rPr>
            </w:pPr>
            <w:r>
              <w:rPr>
                <w:sz w:val="24"/>
                <w:szCs w:val="24"/>
              </w:rPr>
              <w:t>2025 год – 1 040 014,06 рублей;</w:t>
            </w:r>
          </w:p>
          <w:p w:rsidR="00BA6946" w:rsidRPr="004872EC" w:rsidRDefault="00671989" w:rsidP="00BA6946">
            <w:pPr>
              <w:pStyle w:val="ConsPlusNormal"/>
              <w:widowControl/>
              <w:ind w:firstLine="0"/>
              <w:jc w:val="both"/>
              <w:rPr>
                <w:sz w:val="24"/>
                <w:szCs w:val="24"/>
              </w:rPr>
            </w:pPr>
            <w:r w:rsidRPr="004872EC">
              <w:rPr>
                <w:sz w:val="24"/>
                <w:szCs w:val="24"/>
              </w:rPr>
              <w:t>2026</w:t>
            </w:r>
            <w:r w:rsidR="00B03354" w:rsidRPr="004872EC">
              <w:rPr>
                <w:sz w:val="24"/>
                <w:szCs w:val="24"/>
              </w:rPr>
              <w:t xml:space="preserve"> год –</w:t>
            </w:r>
            <w:r w:rsidR="003F2137" w:rsidRPr="004872EC">
              <w:rPr>
                <w:sz w:val="24"/>
                <w:szCs w:val="24"/>
              </w:rPr>
              <w:t xml:space="preserve"> </w:t>
            </w:r>
            <w:r w:rsidR="004872EC" w:rsidRPr="004872EC">
              <w:rPr>
                <w:sz w:val="24"/>
                <w:szCs w:val="24"/>
              </w:rPr>
              <w:t>680</w:t>
            </w:r>
            <w:r w:rsidR="00BA6946" w:rsidRPr="004872EC">
              <w:rPr>
                <w:sz w:val="24"/>
                <w:szCs w:val="24"/>
              </w:rPr>
              <w:t> 000, 00 рублей;</w:t>
            </w:r>
          </w:p>
          <w:p w:rsidR="00BA6946" w:rsidRPr="004872EC" w:rsidRDefault="00671989" w:rsidP="00BA6946">
            <w:pPr>
              <w:pStyle w:val="ConsPlusNormal"/>
              <w:widowControl/>
              <w:ind w:firstLine="0"/>
              <w:jc w:val="both"/>
              <w:rPr>
                <w:sz w:val="24"/>
                <w:szCs w:val="24"/>
              </w:rPr>
            </w:pPr>
            <w:r w:rsidRPr="004872EC">
              <w:rPr>
                <w:sz w:val="24"/>
                <w:szCs w:val="24"/>
              </w:rPr>
              <w:t>2027</w:t>
            </w:r>
            <w:r w:rsidR="00B03354" w:rsidRPr="004872EC">
              <w:rPr>
                <w:sz w:val="24"/>
                <w:szCs w:val="24"/>
              </w:rPr>
              <w:t xml:space="preserve"> год – </w:t>
            </w:r>
            <w:r w:rsidRPr="004872EC">
              <w:rPr>
                <w:sz w:val="24"/>
                <w:szCs w:val="24"/>
              </w:rPr>
              <w:t>511</w:t>
            </w:r>
            <w:r w:rsidR="00BA6946" w:rsidRPr="004872EC">
              <w:rPr>
                <w:sz w:val="24"/>
                <w:szCs w:val="24"/>
              </w:rPr>
              <w:t> 000, 00 рублей;</w:t>
            </w:r>
          </w:p>
          <w:p w:rsidR="0004050B" w:rsidRPr="004872EC" w:rsidRDefault="00671989" w:rsidP="003E52B4">
            <w:pPr>
              <w:pStyle w:val="ConsPlusNormal"/>
              <w:widowControl/>
              <w:ind w:firstLine="0"/>
              <w:jc w:val="both"/>
              <w:rPr>
                <w:sz w:val="24"/>
                <w:szCs w:val="24"/>
              </w:rPr>
            </w:pPr>
            <w:r w:rsidRPr="004872EC">
              <w:rPr>
                <w:sz w:val="24"/>
                <w:szCs w:val="24"/>
              </w:rPr>
              <w:t>2028</w:t>
            </w:r>
            <w:r w:rsidR="0004050B" w:rsidRPr="004872EC">
              <w:rPr>
                <w:sz w:val="24"/>
                <w:szCs w:val="24"/>
              </w:rPr>
              <w:t xml:space="preserve"> год – </w:t>
            </w:r>
            <w:r w:rsidRPr="004872EC">
              <w:rPr>
                <w:sz w:val="24"/>
                <w:szCs w:val="24"/>
              </w:rPr>
              <w:t>1</w:t>
            </w:r>
            <w:r w:rsidR="00BA6946" w:rsidRPr="004872EC">
              <w:rPr>
                <w:sz w:val="24"/>
                <w:szCs w:val="24"/>
              </w:rPr>
              <w:t>20 000, 00 рублей;</w:t>
            </w:r>
          </w:p>
          <w:p w:rsidR="00163DA5" w:rsidRDefault="00686136" w:rsidP="003E52B4">
            <w:pPr>
              <w:pStyle w:val="ConsPlusNormal"/>
              <w:widowControl/>
              <w:ind w:firstLine="0"/>
              <w:jc w:val="both"/>
              <w:rPr>
                <w:sz w:val="24"/>
                <w:szCs w:val="24"/>
              </w:rPr>
            </w:pPr>
            <w:r w:rsidRPr="00CD17BD">
              <w:rPr>
                <w:sz w:val="24"/>
                <w:szCs w:val="24"/>
                <w:u w:val="single"/>
              </w:rPr>
              <w:t>Подпрограмма 2:</w:t>
            </w:r>
            <w:r w:rsidRPr="00CD17BD">
              <w:rPr>
                <w:sz w:val="24"/>
                <w:szCs w:val="24"/>
              </w:rPr>
              <w:t xml:space="preserve"> </w:t>
            </w:r>
            <w:r w:rsidR="00163DA5" w:rsidRPr="00CD17BD">
              <w:rPr>
                <w:sz w:val="24"/>
                <w:szCs w:val="24"/>
              </w:rPr>
              <w:t>«Профилактика терроризма и экстремизма, минимизация и (или) ликвидация последствий проявлений терроризма и экстремизма на территории МО р.п. Первомайский»:</w:t>
            </w:r>
          </w:p>
          <w:p w:rsidR="0014768F" w:rsidRPr="00CD17BD" w:rsidRDefault="0014768F" w:rsidP="003E52B4">
            <w:pPr>
              <w:pStyle w:val="ConsPlusNormal"/>
              <w:widowControl/>
              <w:ind w:firstLine="0"/>
              <w:jc w:val="both"/>
              <w:rPr>
                <w:sz w:val="24"/>
                <w:szCs w:val="24"/>
              </w:rPr>
            </w:pPr>
            <w:r>
              <w:rPr>
                <w:sz w:val="24"/>
                <w:szCs w:val="24"/>
              </w:rPr>
              <w:t>2025 год – 5 000,00 рублей;</w:t>
            </w:r>
          </w:p>
          <w:p w:rsidR="00247F19" w:rsidRPr="00CD17BD" w:rsidRDefault="000E2A2E" w:rsidP="00B1623C">
            <w:pPr>
              <w:pStyle w:val="ConsPlusNormal"/>
              <w:widowControl/>
              <w:ind w:firstLine="0"/>
              <w:jc w:val="both"/>
              <w:rPr>
                <w:sz w:val="24"/>
                <w:szCs w:val="24"/>
              </w:rPr>
            </w:pPr>
            <w:r w:rsidRPr="00CD17BD">
              <w:rPr>
                <w:sz w:val="24"/>
                <w:szCs w:val="24"/>
              </w:rPr>
              <w:t>2026 год – 6</w:t>
            </w:r>
            <w:r w:rsidR="003F2137" w:rsidRPr="00CD17BD">
              <w:rPr>
                <w:sz w:val="24"/>
                <w:szCs w:val="24"/>
              </w:rPr>
              <w:t> 000,00 рублей;</w:t>
            </w:r>
          </w:p>
          <w:p w:rsidR="00B03354" w:rsidRPr="00CD17BD" w:rsidRDefault="000E2A2E" w:rsidP="00B1623C">
            <w:pPr>
              <w:pStyle w:val="ConsPlusNormal"/>
              <w:widowControl/>
              <w:ind w:firstLine="0"/>
              <w:jc w:val="both"/>
              <w:rPr>
                <w:sz w:val="24"/>
                <w:szCs w:val="24"/>
              </w:rPr>
            </w:pPr>
            <w:r w:rsidRPr="00CD17BD">
              <w:rPr>
                <w:sz w:val="24"/>
                <w:szCs w:val="24"/>
              </w:rPr>
              <w:t>2027</w:t>
            </w:r>
            <w:r w:rsidR="00B03354" w:rsidRPr="00CD17BD">
              <w:rPr>
                <w:sz w:val="24"/>
                <w:szCs w:val="24"/>
              </w:rPr>
              <w:t xml:space="preserve"> год – 5 000,00 </w:t>
            </w:r>
            <w:r w:rsidR="003F2137" w:rsidRPr="00CD17BD">
              <w:rPr>
                <w:sz w:val="24"/>
                <w:szCs w:val="24"/>
              </w:rPr>
              <w:t>рублей;</w:t>
            </w:r>
          </w:p>
          <w:p w:rsidR="0004050B" w:rsidRPr="00CD17BD" w:rsidRDefault="000E2A2E" w:rsidP="00B1623C">
            <w:pPr>
              <w:pStyle w:val="ConsPlusNormal"/>
              <w:widowControl/>
              <w:ind w:firstLine="0"/>
              <w:jc w:val="both"/>
              <w:rPr>
                <w:sz w:val="24"/>
                <w:szCs w:val="24"/>
              </w:rPr>
            </w:pPr>
            <w:r w:rsidRPr="00CD17BD">
              <w:rPr>
                <w:sz w:val="24"/>
                <w:szCs w:val="24"/>
              </w:rPr>
              <w:lastRenderedPageBreak/>
              <w:t>2028</w:t>
            </w:r>
            <w:r w:rsidR="0004050B" w:rsidRPr="00CD17BD">
              <w:rPr>
                <w:sz w:val="24"/>
                <w:szCs w:val="24"/>
              </w:rPr>
              <w:t xml:space="preserve"> год – </w:t>
            </w:r>
            <w:r w:rsidR="003F2137" w:rsidRPr="00CD17BD">
              <w:rPr>
                <w:sz w:val="24"/>
                <w:szCs w:val="24"/>
              </w:rPr>
              <w:t xml:space="preserve">5 000, 00 рублей. </w:t>
            </w:r>
          </w:p>
          <w:p w:rsidR="00163DA5" w:rsidRDefault="00DA69EC" w:rsidP="003E52B4">
            <w:pPr>
              <w:tabs>
                <w:tab w:val="left" w:pos="540"/>
                <w:tab w:val="left" w:pos="900"/>
                <w:tab w:val="left" w:pos="1844"/>
              </w:tabs>
              <w:jc w:val="both"/>
              <w:rPr>
                <w:rFonts w:ascii="Arial" w:hAnsi="Arial" w:cs="Arial"/>
              </w:rPr>
            </w:pPr>
            <w:r w:rsidRPr="00CD17BD">
              <w:rPr>
                <w:rFonts w:ascii="Arial" w:hAnsi="Arial" w:cs="Arial"/>
                <w:u w:val="single"/>
              </w:rPr>
              <w:t xml:space="preserve">Подпрограмма </w:t>
            </w:r>
            <w:r w:rsidR="00C52FB1" w:rsidRPr="00CD17BD">
              <w:rPr>
                <w:rFonts w:ascii="Arial" w:hAnsi="Arial" w:cs="Arial"/>
                <w:u w:val="single"/>
              </w:rPr>
              <w:t>3</w:t>
            </w:r>
            <w:r w:rsidRPr="00CD17BD">
              <w:rPr>
                <w:rFonts w:ascii="Arial" w:hAnsi="Arial" w:cs="Arial"/>
                <w:u w:val="single"/>
              </w:rPr>
              <w:t>:</w:t>
            </w:r>
            <w:r w:rsidRPr="00CD17BD">
              <w:rPr>
                <w:rFonts w:ascii="Arial" w:hAnsi="Arial" w:cs="Arial"/>
              </w:rPr>
              <w:t xml:space="preserve"> </w:t>
            </w:r>
            <w:r w:rsidR="00163DA5" w:rsidRPr="00CD17BD">
              <w:rPr>
                <w:rFonts w:ascii="Arial" w:hAnsi="Arial" w:cs="Arial"/>
              </w:rPr>
              <w:t>«Совершенствование системы предупреждения и ликвидации ЧС, защиты населения и территории МО р.п. Первомайский от ЧС природного и техногенного характера и безопасности населения на водных объектах»:</w:t>
            </w:r>
          </w:p>
          <w:p w:rsidR="0014768F" w:rsidRPr="00CD17BD" w:rsidRDefault="0014768F" w:rsidP="003E52B4">
            <w:pPr>
              <w:tabs>
                <w:tab w:val="left" w:pos="540"/>
                <w:tab w:val="left" w:pos="900"/>
                <w:tab w:val="left" w:pos="1844"/>
              </w:tabs>
              <w:jc w:val="both"/>
              <w:rPr>
                <w:rFonts w:ascii="Arial" w:hAnsi="Arial" w:cs="Arial"/>
              </w:rPr>
            </w:pPr>
            <w:r>
              <w:rPr>
                <w:rFonts w:ascii="Arial" w:hAnsi="Arial" w:cs="Arial"/>
              </w:rPr>
              <w:t>2025 год – 432 320,00 рублей;</w:t>
            </w:r>
          </w:p>
          <w:p w:rsidR="00247F19" w:rsidRPr="00CD17BD" w:rsidRDefault="00730377" w:rsidP="00B1623C">
            <w:pPr>
              <w:pStyle w:val="ConsPlusNormal"/>
              <w:widowControl/>
              <w:ind w:firstLine="0"/>
              <w:jc w:val="both"/>
              <w:rPr>
                <w:sz w:val="24"/>
                <w:szCs w:val="24"/>
              </w:rPr>
            </w:pPr>
            <w:r w:rsidRPr="00CD17BD">
              <w:rPr>
                <w:sz w:val="24"/>
                <w:szCs w:val="24"/>
              </w:rPr>
              <w:t>2026</w:t>
            </w:r>
            <w:r w:rsidR="00247F19" w:rsidRPr="00CD17BD">
              <w:rPr>
                <w:sz w:val="24"/>
                <w:szCs w:val="24"/>
              </w:rPr>
              <w:t xml:space="preserve"> год – </w:t>
            </w:r>
            <w:r w:rsidR="0014768F">
              <w:rPr>
                <w:sz w:val="24"/>
                <w:szCs w:val="24"/>
              </w:rPr>
              <w:t>433 000,00</w:t>
            </w:r>
            <w:r w:rsidR="00991CE3" w:rsidRPr="00CD17BD">
              <w:rPr>
                <w:sz w:val="24"/>
                <w:szCs w:val="24"/>
              </w:rPr>
              <w:t xml:space="preserve"> рублей;</w:t>
            </w:r>
          </w:p>
          <w:p w:rsidR="00B03354" w:rsidRPr="00CD17BD" w:rsidRDefault="00730377" w:rsidP="00B1623C">
            <w:pPr>
              <w:pStyle w:val="ConsPlusNormal"/>
              <w:widowControl/>
              <w:ind w:firstLine="0"/>
              <w:jc w:val="both"/>
              <w:rPr>
                <w:sz w:val="24"/>
                <w:szCs w:val="24"/>
              </w:rPr>
            </w:pPr>
            <w:r w:rsidRPr="00CD17BD">
              <w:rPr>
                <w:sz w:val="24"/>
                <w:szCs w:val="24"/>
              </w:rPr>
              <w:t>2027</w:t>
            </w:r>
            <w:r w:rsidR="00BB4450" w:rsidRPr="00CD17BD">
              <w:rPr>
                <w:sz w:val="24"/>
                <w:szCs w:val="24"/>
              </w:rPr>
              <w:t xml:space="preserve"> год – 433</w:t>
            </w:r>
            <w:r w:rsidRPr="00CD17BD">
              <w:rPr>
                <w:sz w:val="24"/>
                <w:szCs w:val="24"/>
              </w:rPr>
              <w:t> 00</w:t>
            </w:r>
            <w:r w:rsidR="00991CE3" w:rsidRPr="00CD17BD">
              <w:rPr>
                <w:sz w:val="24"/>
                <w:szCs w:val="24"/>
              </w:rPr>
              <w:t>0,00 рублей;</w:t>
            </w:r>
          </w:p>
          <w:p w:rsidR="0004050B" w:rsidRPr="00CD17BD" w:rsidRDefault="00730377" w:rsidP="00B1623C">
            <w:pPr>
              <w:pStyle w:val="ConsPlusNormal"/>
              <w:widowControl/>
              <w:ind w:firstLine="0"/>
              <w:jc w:val="both"/>
              <w:rPr>
                <w:sz w:val="24"/>
                <w:szCs w:val="24"/>
              </w:rPr>
            </w:pPr>
            <w:r w:rsidRPr="00CD17BD">
              <w:rPr>
                <w:sz w:val="24"/>
                <w:szCs w:val="24"/>
              </w:rPr>
              <w:t>2028</w:t>
            </w:r>
            <w:r w:rsidR="0004050B" w:rsidRPr="00CD17BD">
              <w:rPr>
                <w:sz w:val="24"/>
                <w:szCs w:val="24"/>
              </w:rPr>
              <w:t xml:space="preserve"> год – </w:t>
            </w:r>
            <w:r w:rsidR="00BB4450" w:rsidRPr="00CD17BD">
              <w:rPr>
                <w:sz w:val="24"/>
                <w:szCs w:val="24"/>
              </w:rPr>
              <w:t>433</w:t>
            </w:r>
            <w:r w:rsidRPr="00CD17BD">
              <w:rPr>
                <w:sz w:val="24"/>
                <w:szCs w:val="24"/>
              </w:rPr>
              <w:t> 000</w:t>
            </w:r>
            <w:r w:rsidR="00991CE3" w:rsidRPr="00CD17BD">
              <w:rPr>
                <w:sz w:val="24"/>
                <w:szCs w:val="24"/>
              </w:rPr>
              <w:t>,00 рублей.</w:t>
            </w:r>
          </w:p>
          <w:p w:rsidR="00163DA5" w:rsidRDefault="005A369B" w:rsidP="003E52B4">
            <w:pPr>
              <w:tabs>
                <w:tab w:val="left" w:pos="540"/>
                <w:tab w:val="left" w:pos="900"/>
                <w:tab w:val="left" w:pos="1844"/>
              </w:tabs>
              <w:jc w:val="both"/>
              <w:rPr>
                <w:rFonts w:ascii="Arial" w:hAnsi="Arial" w:cs="Arial"/>
              </w:rPr>
            </w:pPr>
            <w:r w:rsidRPr="00CD17BD">
              <w:rPr>
                <w:rFonts w:ascii="Arial" w:hAnsi="Arial" w:cs="Arial"/>
                <w:u w:val="single"/>
              </w:rPr>
              <w:t>Подпрограмма 4</w:t>
            </w:r>
            <w:r w:rsidRPr="00CD17BD">
              <w:rPr>
                <w:rFonts w:ascii="Arial" w:hAnsi="Arial" w:cs="Arial"/>
              </w:rPr>
              <w:t>:</w:t>
            </w:r>
            <w:r w:rsidR="00163DA5" w:rsidRPr="00CD17BD">
              <w:rPr>
                <w:rFonts w:ascii="Arial" w:hAnsi="Arial" w:cs="Arial"/>
              </w:rPr>
              <w:t xml:space="preserve"> «Обеспечение первичных мер пожарной безопасности»:</w:t>
            </w:r>
          </w:p>
          <w:p w:rsidR="0014768F" w:rsidRPr="00CD17BD" w:rsidRDefault="0014768F" w:rsidP="003E52B4">
            <w:pPr>
              <w:tabs>
                <w:tab w:val="left" w:pos="540"/>
                <w:tab w:val="left" w:pos="900"/>
                <w:tab w:val="left" w:pos="1844"/>
              </w:tabs>
              <w:jc w:val="both"/>
              <w:rPr>
                <w:rFonts w:ascii="Arial" w:hAnsi="Arial" w:cs="Arial"/>
              </w:rPr>
            </w:pPr>
            <w:r>
              <w:rPr>
                <w:rFonts w:ascii="Arial" w:hAnsi="Arial" w:cs="Arial"/>
              </w:rPr>
              <w:t>2025 год – 260 000,00 рублей;</w:t>
            </w:r>
          </w:p>
          <w:p w:rsidR="00247F19" w:rsidRPr="00CD17BD" w:rsidRDefault="00B67D09" w:rsidP="00B1623C">
            <w:pPr>
              <w:pStyle w:val="ConsPlusNormal"/>
              <w:widowControl/>
              <w:ind w:firstLine="0"/>
              <w:jc w:val="both"/>
              <w:rPr>
                <w:sz w:val="24"/>
                <w:szCs w:val="24"/>
              </w:rPr>
            </w:pPr>
            <w:r w:rsidRPr="00CD17BD">
              <w:rPr>
                <w:sz w:val="24"/>
                <w:szCs w:val="24"/>
              </w:rPr>
              <w:t>2026</w:t>
            </w:r>
            <w:r w:rsidR="00247F19" w:rsidRPr="00CD17BD">
              <w:rPr>
                <w:sz w:val="24"/>
                <w:szCs w:val="24"/>
              </w:rPr>
              <w:t xml:space="preserve"> год – </w:t>
            </w:r>
            <w:r w:rsidRPr="00CD17BD">
              <w:rPr>
                <w:sz w:val="24"/>
                <w:szCs w:val="24"/>
              </w:rPr>
              <w:t>18</w:t>
            </w:r>
            <w:r w:rsidR="00B03354" w:rsidRPr="00CD17BD">
              <w:rPr>
                <w:sz w:val="24"/>
                <w:szCs w:val="24"/>
              </w:rPr>
              <w:t>0</w:t>
            </w:r>
            <w:r w:rsidR="00627AE9" w:rsidRPr="00CD17BD">
              <w:rPr>
                <w:sz w:val="24"/>
                <w:szCs w:val="24"/>
              </w:rPr>
              <w:t> 000,00 рублей;</w:t>
            </w:r>
          </w:p>
          <w:p w:rsidR="00B03354" w:rsidRPr="00CD17BD" w:rsidRDefault="00B67D09" w:rsidP="00B1623C">
            <w:pPr>
              <w:pStyle w:val="ConsPlusNormal"/>
              <w:widowControl/>
              <w:ind w:firstLine="0"/>
              <w:jc w:val="both"/>
              <w:rPr>
                <w:sz w:val="24"/>
                <w:szCs w:val="24"/>
              </w:rPr>
            </w:pPr>
            <w:r w:rsidRPr="00CD17BD">
              <w:rPr>
                <w:sz w:val="24"/>
                <w:szCs w:val="24"/>
              </w:rPr>
              <w:t>2027 год – 18</w:t>
            </w:r>
            <w:r w:rsidR="00627AE9" w:rsidRPr="00CD17BD">
              <w:rPr>
                <w:sz w:val="24"/>
                <w:szCs w:val="24"/>
              </w:rPr>
              <w:t>0 000,00 рублей;</w:t>
            </w:r>
          </w:p>
          <w:p w:rsidR="00627AE9" w:rsidRPr="00CD17BD" w:rsidRDefault="00B67D09" w:rsidP="00627AE9">
            <w:pPr>
              <w:pStyle w:val="ConsPlusNormal"/>
              <w:widowControl/>
              <w:ind w:firstLine="0"/>
              <w:jc w:val="both"/>
              <w:rPr>
                <w:sz w:val="24"/>
                <w:szCs w:val="24"/>
              </w:rPr>
            </w:pPr>
            <w:r w:rsidRPr="00CD17BD">
              <w:rPr>
                <w:sz w:val="24"/>
                <w:szCs w:val="24"/>
              </w:rPr>
              <w:t>2028</w:t>
            </w:r>
            <w:r w:rsidR="0004050B" w:rsidRPr="00CD17BD">
              <w:rPr>
                <w:sz w:val="24"/>
                <w:szCs w:val="24"/>
              </w:rPr>
              <w:t xml:space="preserve"> год – </w:t>
            </w:r>
            <w:r w:rsidRPr="00CD17BD">
              <w:rPr>
                <w:sz w:val="24"/>
                <w:szCs w:val="24"/>
              </w:rPr>
              <w:t>18</w:t>
            </w:r>
            <w:r w:rsidR="00627AE9" w:rsidRPr="00CD17BD">
              <w:rPr>
                <w:sz w:val="24"/>
                <w:szCs w:val="24"/>
              </w:rPr>
              <w:t>0 000,00 рублей.</w:t>
            </w:r>
          </w:p>
          <w:p w:rsidR="009F3EC0" w:rsidRPr="003B7D4E" w:rsidRDefault="009F3EC0" w:rsidP="008F4477">
            <w:pPr>
              <w:pStyle w:val="ConsPlusNormal"/>
              <w:widowControl/>
              <w:ind w:firstLine="0"/>
              <w:jc w:val="both"/>
              <w:rPr>
                <w:sz w:val="24"/>
                <w:szCs w:val="24"/>
                <w:highlight w:val="yellow"/>
              </w:rPr>
            </w:pPr>
          </w:p>
        </w:tc>
      </w:tr>
      <w:tr w:rsidR="006B354A" w:rsidRPr="00D860F2" w:rsidTr="00F24963">
        <w:tc>
          <w:tcPr>
            <w:tcW w:w="2334" w:type="dxa"/>
          </w:tcPr>
          <w:p w:rsidR="006B354A" w:rsidRPr="00D860F2" w:rsidRDefault="006B354A" w:rsidP="003E52B4">
            <w:pPr>
              <w:pStyle w:val="ConsPlusNormal"/>
              <w:widowControl/>
              <w:ind w:firstLine="0"/>
              <w:rPr>
                <w:sz w:val="24"/>
                <w:szCs w:val="24"/>
              </w:rPr>
            </w:pPr>
            <w:r w:rsidRPr="00D860F2">
              <w:rPr>
                <w:sz w:val="24"/>
                <w:szCs w:val="24"/>
              </w:rPr>
              <w:lastRenderedPageBreak/>
              <w:t xml:space="preserve">Ожидаемые конечные результаты реализации </w:t>
            </w:r>
            <w:r w:rsidR="00F708AA" w:rsidRPr="00D860F2">
              <w:rPr>
                <w:sz w:val="24"/>
                <w:szCs w:val="24"/>
              </w:rPr>
              <w:t>п</w:t>
            </w:r>
            <w:r w:rsidRPr="00D860F2">
              <w:rPr>
                <w:sz w:val="24"/>
                <w:szCs w:val="24"/>
              </w:rPr>
              <w:t>рограммы</w:t>
            </w:r>
          </w:p>
        </w:tc>
        <w:tc>
          <w:tcPr>
            <w:tcW w:w="7011" w:type="dxa"/>
          </w:tcPr>
          <w:p w:rsidR="006B354A" w:rsidRPr="00D860F2" w:rsidRDefault="007539EE" w:rsidP="003E52B4">
            <w:pPr>
              <w:pStyle w:val="ConsPlusNormal"/>
              <w:widowControl/>
              <w:ind w:firstLine="0"/>
              <w:jc w:val="both"/>
              <w:rPr>
                <w:sz w:val="24"/>
                <w:szCs w:val="24"/>
              </w:rPr>
            </w:pPr>
            <w:r w:rsidRPr="00D860F2">
              <w:rPr>
                <w:sz w:val="24"/>
                <w:szCs w:val="24"/>
              </w:rPr>
              <w:t>- повышение количества запасов материально-технических ресурсов в целях использования при возникновении ЧС мирного и военного времени;</w:t>
            </w:r>
          </w:p>
          <w:p w:rsidR="007539EE" w:rsidRPr="00D860F2" w:rsidRDefault="007539EE" w:rsidP="003E52B4">
            <w:pPr>
              <w:pStyle w:val="ConsPlusNormal"/>
              <w:widowControl/>
              <w:ind w:firstLine="0"/>
              <w:jc w:val="both"/>
              <w:rPr>
                <w:sz w:val="24"/>
                <w:szCs w:val="24"/>
              </w:rPr>
            </w:pPr>
            <w:r w:rsidRPr="00D860F2">
              <w:rPr>
                <w:sz w:val="24"/>
                <w:szCs w:val="24"/>
              </w:rPr>
              <w:t>- улучшение уровня подготовки населения и должностных лиц к действиям при возникновении чрезвычайных ситуаций мирного и военного времени;</w:t>
            </w:r>
          </w:p>
          <w:p w:rsidR="007539EE" w:rsidRPr="00D860F2" w:rsidRDefault="007539EE" w:rsidP="003E52B4">
            <w:pPr>
              <w:pStyle w:val="ConsPlusNormal"/>
              <w:widowControl/>
              <w:ind w:firstLine="0"/>
              <w:jc w:val="both"/>
              <w:rPr>
                <w:sz w:val="24"/>
                <w:szCs w:val="24"/>
              </w:rPr>
            </w:pPr>
            <w:r w:rsidRPr="00D860F2">
              <w:rPr>
                <w:sz w:val="24"/>
                <w:szCs w:val="24"/>
              </w:rPr>
              <w:t>- качественное выполнение задач по недопущению гибели людей на водных объектах;</w:t>
            </w:r>
          </w:p>
          <w:p w:rsidR="006B354A" w:rsidRPr="00D860F2" w:rsidRDefault="007539EE" w:rsidP="003E52B4">
            <w:pPr>
              <w:pStyle w:val="ConsPlusNormal"/>
              <w:widowControl/>
              <w:ind w:firstLine="0"/>
              <w:jc w:val="both"/>
              <w:rPr>
                <w:sz w:val="24"/>
                <w:szCs w:val="24"/>
              </w:rPr>
            </w:pPr>
            <w:r w:rsidRPr="00D860F2">
              <w:rPr>
                <w:sz w:val="24"/>
                <w:szCs w:val="24"/>
              </w:rPr>
              <w:t>- повышение эффективности проводимых мероприятий по обеспечению первичных мер пожарной безопасности и создание безопасных условий для проживания и трудовой деятельности населения, для сохранения жилого фонда муниципального образования</w:t>
            </w:r>
            <w:r w:rsidR="00F708AA" w:rsidRPr="00D860F2">
              <w:rPr>
                <w:sz w:val="24"/>
                <w:szCs w:val="24"/>
              </w:rPr>
              <w:t>;</w:t>
            </w:r>
          </w:p>
          <w:p w:rsidR="00F708AA" w:rsidRPr="00D860F2" w:rsidRDefault="00F708AA" w:rsidP="003E52B4">
            <w:pPr>
              <w:pStyle w:val="ConsPlusNormal"/>
              <w:widowControl/>
              <w:ind w:firstLine="0"/>
              <w:jc w:val="both"/>
              <w:rPr>
                <w:sz w:val="24"/>
                <w:szCs w:val="24"/>
              </w:rPr>
            </w:pPr>
            <w:r w:rsidRPr="00D860F2">
              <w:rPr>
                <w:sz w:val="24"/>
                <w:szCs w:val="24"/>
              </w:rPr>
              <w:t>-повышение количества запасов</w:t>
            </w:r>
            <w:r w:rsidR="00395BEB" w:rsidRPr="00D860F2">
              <w:rPr>
                <w:sz w:val="24"/>
                <w:szCs w:val="24"/>
              </w:rPr>
              <w:t xml:space="preserve"> материально-технических ресурсов в целях использования при возникновении ЧС мирного и военного времени;</w:t>
            </w:r>
          </w:p>
          <w:p w:rsidR="00395BEB" w:rsidRPr="00D860F2" w:rsidRDefault="00395BEB" w:rsidP="003E52B4">
            <w:pPr>
              <w:pStyle w:val="ConsPlusNormal"/>
              <w:widowControl/>
              <w:ind w:firstLine="0"/>
              <w:jc w:val="both"/>
              <w:rPr>
                <w:sz w:val="24"/>
                <w:szCs w:val="24"/>
              </w:rPr>
            </w:pPr>
            <w:r w:rsidRPr="00D860F2">
              <w:rPr>
                <w:sz w:val="24"/>
                <w:szCs w:val="24"/>
              </w:rPr>
              <w:t>- создание эффективной системы правовых, организационных и идеологических механизмов противодействий экстремизму, этнической и религиозной нетерпимости;</w:t>
            </w:r>
          </w:p>
          <w:p w:rsidR="00395BEB" w:rsidRPr="00D860F2" w:rsidRDefault="00395BEB" w:rsidP="003E52B4">
            <w:pPr>
              <w:pStyle w:val="ConsPlusNormal"/>
              <w:widowControl/>
              <w:ind w:firstLine="0"/>
              <w:jc w:val="both"/>
              <w:rPr>
                <w:sz w:val="24"/>
                <w:szCs w:val="24"/>
              </w:rPr>
            </w:pPr>
            <w:r w:rsidRPr="00D860F2">
              <w:rPr>
                <w:sz w:val="24"/>
                <w:szCs w:val="24"/>
              </w:rPr>
              <w:t xml:space="preserve">- </w:t>
            </w:r>
            <w:r w:rsidR="0008710E" w:rsidRPr="00D860F2">
              <w:rPr>
                <w:sz w:val="24"/>
                <w:szCs w:val="24"/>
              </w:rPr>
              <w:t>противодействия проникновению в общественное сознание идей религиозного фундаментализма, экстремизма и нетерпимости.</w:t>
            </w:r>
          </w:p>
        </w:tc>
      </w:tr>
    </w:tbl>
    <w:p w:rsidR="008E735A" w:rsidRDefault="008E735A" w:rsidP="003E52B4">
      <w:pPr>
        <w:pStyle w:val="ConsPlusNormal"/>
        <w:widowControl/>
        <w:ind w:firstLine="0"/>
        <w:jc w:val="center"/>
        <w:rPr>
          <w:b/>
          <w:sz w:val="24"/>
          <w:szCs w:val="24"/>
        </w:rPr>
      </w:pPr>
    </w:p>
    <w:p w:rsidR="00D255A0" w:rsidRPr="00D860F2" w:rsidRDefault="00D255A0" w:rsidP="003E52B4">
      <w:pPr>
        <w:pStyle w:val="ConsPlusNormal"/>
        <w:widowControl/>
        <w:ind w:firstLine="0"/>
        <w:jc w:val="center"/>
        <w:rPr>
          <w:b/>
          <w:sz w:val="24"/>
          <w:szCs w:val="24"/>
        </w:rPr>
      </w:pPr>
      <w:r w:rsidRPr="00D860F2">
        <w:rPr>
          <w:b/>
          <w:sz w:val="24"/>
          <w:szCs w:val="24"/>
        </w:rPr>
        <w:t>ВВЕДЕНИЕ</w:t>
      </w:r>
    </w:p>
    <w:p w:rsidR="00BF2B12" w:rsidRPr="00D860F2" w:rsidRDefault="00BF2B12" w:rsidP="003E52B4">
      <w:pPr>
        <w:pStyle w:val="ConsPlusNormal"/>
        <w:widowControl/>
        <w:ind w:firstLine="0"/>
        <w:jc w:val="center"/>
        <w:rPr>
          <w:b/>
          <w:sz w:val="24"/>
          <w:szCs w:val="24"/>
        </w:rPr>
      </w:pPr>
    </w:p>
    <w:p w:rsidR="005E3079" w:rsidRPr="00D860F2" w:rsidRDefault="005E3079" w:rsidP="003E52B4">
      <w:pPr>
        <w:tabs>
          <w:tab w:val="left" w:pos="1755"/>
        </w:tabs>
        <w:ind w:firstLine="709"/>
        <w:jc w:val="both"/>
        <w:rPr>
          <w:rFonts w:ascii="Arial" w:hAnsi="Arial" w:cs="Arial"/>
        </w:rPr>
      </w:pPr>
      <w:r w:rsidRPr="00D860F2">
        <w:rPr>
          <w:rFonts w:ascii="Arial" w:hAnsi="Arial" w:cs="Arial"/>
        </w:rPr>
        <w:t>Основа программы состоит в том, чтоб обеспечив снижение количества чрезвычайных ситуаций и повышение уровня безопасности населения от угроз природного и техногенного характера, создать все необходимые условия для устойчивого развития муниципального образования рабочий посёлок Первомайский Щекинского района в условиях мирного и военного времени.</w:t>
      </w:r>
    </w:p>
    <w:p w:rsidR="005E3079" w:rsidRPr="00D860F2" w:rsidRDefault="005E3079" w:rsidP="003E52B4">
      <w:pPr>
        <w:tabs>
          <w:tab w:val="left" w:pos="1755"/>
        </w:tabs>
        <w:ind w:firstLine="709"/>
        <w:jc w:val="both"/>
        <w:rPr>
          <w:rFonts w:ascii="Arial" w:hAnsi="Arial" w:cs="Arial"/>
        </w:rPr>
      </w:pPr>
      <w:r w:rsidRPr="00D860F2">
        <w:rPr>
          <w:rFonts w:ascii="Arial" w:hAnsi="Arial" w:cs="Arial"/>
        </w:rPr>
        <w:t xml:space="preserve">На территории муниципального образования рабочий посёлок Первомайский Щекинского района возникают вопросы, связанные с ликвидацией аварийных ситуаций на объектах жизнеобеспечения населения, для устранения </w:t>
      </w:r>
      <w:r w:rsidR="0094188F" w:rsidRPr="00D860F2">
        <w:rPr>
          <w:rFonts w:ascii="Arial" w:hAnsi="Arial" w:cs="Arial"/>
        </w:rPr>
        <w:t>которых необходимо</w:t>
      </w:r>
      <w:r w:rsidRPr="00D860F2">
        <w:rPr>
          <w:rFonts w:ascii="Arial" w:hAnsi="Arial" w:cs="Arial"/>
        </w:rPr>
        <w:t xml:space="preserve"> создавать, накапливать и использовать материально-технические ресурсы, а в некоторых случаях при создании запасов резерва необходимо резервировать финансовые средства, которые при необходимости можно обратить в материальные ресурсы, избежав при этом затраты на их хранение.</w:t>
      </w:r>
    </w:p>
    <w:p w:rsidR="005E3079" w:rsidRPr="00D860F2" w:rsidRDefault="005E3079" w:rsidP="003E52B4">
      <w:pPr>
        <w:tabs>
          <w:tab w:val="left" w:pos="1755"/>
        </w:tabs>
        <w:ind w:firstLine="709"/>
        <w:jc w:val="both"/>
        <w:rPr>
          <w:rFonts w:ascii="Arial" w:hAnsi="Arial" w:cs="Arial"/>
        </w:rPr>
      </w:pPr>
      <w:r w:rsidRPr="00D860F2">
        <w:rPr>
          <w:rFonts w:ascii="Arial" w:hAnsi="Arial" w:cs="Arial"/>
        </w:rPr>
        <w:lastRenderedPageBreak/>
        <w:t>Выполнение мероприятий, предлагаемых настоящей Программой, направлено на эффективное противодействие возникновению чрезвычайных ситуаций, предотвращение гибели людей в случае возникновения чрезвычайных ситуаций различного характера.</w:t>
      </w:r>
    </w:p>
    <w:p w:rsidR="005E3079" w:rsidRPr="00D860F2" w:rsidRDefault="005E3079" w:rsidP="003E52B4">
      <w:pPr>
        <w:tabs>
          <w:tab w:val="left" w:pos="1755"/>
        </w:tabs>
        <w:ind w:firstLine="709"/>
        <w:jc w:val="both"/>
        <w:rPr>
          <w:rFonts w:ascii="Arial" w:hAnsi="Arial" w:cs="Arial"/>
        </w:rPr>
      </w:pPr>
      <w:r w:rsidRPr="00D860F2">
        <w:rPr>
          <w:rFonts w:ascii="Arial" w:hAnsi="Arial" w:cs="Arial"/>
        </w:rPr>
        <w:t>Для повышения у населения уровня подготовки и уверенности в эффективности применяемых средств и методов внедрения норм безопасного поведения в окружающей обстановке, а также для оперативного оповещения и информирования населения в чрезвычайных ситуациях с учетом постоянного увеличения потока информации о различных опасностях, необходимо активно использовать современные информационные и телекоммуникационные технологии.</w:t>
      </w:r>
    </w:p>
    <w:p w:rsidR="005E3079" w:rsidRPr="00D860F2" w:rsidRDefault="005E3079" w:rsidP="00A34EE9">
      <w:pPr>
        <w:tabs>
          <w:tab w:val="left" w:pos="1755"/>
        </w:tabs>
        <w:ind w:firstLine="709"/>
        <w:jc w:val="both"/>
        <w:rPr>
          <w:rFonts w:ascii="Arial" w:hAnsi="Arial" w:cs="Arial"/>
        </w:rPr>
      </w:pPr>
      <w:r w:rsidRPr="00D860F2">
        <w:rPr>
          <w:rFonts w:ascii="Arial" w:hAnsi="Arial" w:cs="Arial"/>
        </w:rPr>
        <w:t>Успешное комплексное решение масштабных и разнородных задач в области гражданской обороны, предупреждения и ликвидации чрезвычайных ситуаций, объединенных единой целевой установкой, возможно лишь с использованием программно-целевого метода, реализующего системный подход.</w:t>
      </w:r>
    </w:p>
    <w:p w:rsidR="00A34EE9" w:rsidRPr="00A34EE9" w:rsidRDefault="005E3079" w:rsidP="00A34EE9">
      <w:pPr>
        <w:ind w:firstLine="708"/>
        <w:jc w:val="both"/>
        <w:rPr>
          <w:rFonts w:ascii="Arial" w:hAnsi="Arial" w:cs="Arial"/>
        </w:rPr>
      </w:pPr>
      <w:r w:rsidRPr="00A34EE9">
        <w:rPr>
          <w:rFonts w:ascii="Arial" w:hAnsi="Arial" w:cs="Arial"/>
        </w:rPr>
        <w:t xml:space="preserve">Решению этих задач должна служить Программа </w:t>
      </w:r>
      <w:r w:rsidR="00A34EE9" w:rsidRPr="00A34EE9">
        <w:rPr>
          <w:rFonts w:ascii="Arial" w:hAnsi="Arial" w:cs="Arial"/>
        </w:rPr>
        <w:t>«Организация и осуществление мероприятий в области защиты населения и территории муниципального образования рабочий посёлок Первомайский Щёкинского района Тульской области от чрезвычайных ситуаций природного и техногенного характера, гражданской обороны, терроризма и экстремизма».</w:t>
      </w:r>
    </w:p>
    <w:p w:rsidR="000B6011" w:rsidRDefault="000B6011" w:rsidP="00A34EE9">
      <w:pPr>
        <w:pStyle w:val="ConsPlusNormal"/>
        <w:widowControl/>
        <w:ind w:firstLine="709"/>
        <w:jc w:val="both"/>
        <w:outlineLvl w:val="1"/>
        <w:rPr>
          <w:sz w:val="24"/>
          <w:szCs w:val="24"/>
        </w:rPr>
        <w:sectPr w:rsidR="000B6011" w:rsidSect="00861979">
          <w:pgSz w:w="11906" w:h="16838"/>
          <w:pgMar w:top="993" w:right="850" w:bottom="568" w:left="1701" w:header="709" w:footer="709" w:gutter="0"/>
          <w:cols w:space="708"/>
          <w:docGrid w:linePitch="360"/>
        </w:sectPr>
      </w:pPr>
    </w:p>
    <w:p w:rsidR="00841DCC" w:rsidRPr="00D860F2" w:rsidRDefault="00841DCC" w:rsidP="00841DCC">
      <w:pPr>
        <w:ind w:firstLine="709"/>
        <w:jc w:val="right"/>
        <w:rPr>
          <w:rFonts w:ascii="Arial" w:hAnsi="Arial" w:cs="Arial"/>
        </w:rPr>
      </w:pPr>
      <w:r w:rsidRPr="00D860F2">
        <w:rPr>
          <w:rFonts w:ascii="Arial" w:hAnsi="Arial" w:cs="Arial"/>
        </w:rPr>
        <w:lastRenderedPageBreak/>
        <w:t xml:space="preserve">Приложение </w:t>
      </w:r>
      <w:r>
        <w:rPr>
          <w:rFonts w:ascii="Arial" w:hAnsi="Arial" w:cs="Arial"/>
        </w:rPr>
        <w:t>2</w:t>
      </w:r>
    </w:p>
    <w:p w:rsidR="00841DCC" w:rsidRPr="00D860F2" w:rsidRDefault="00841DCC" w:rsidP="00841DCC">
      <w:pPr>
        <w:pStyle w:val="ConsPlusNormal"/>
        <w:widowControl/>
        <w:ind w:firstLine="0"/>
        <w:jc w:val="right"/>
        <w:rPr>
          <w:sz w:val="24"/>
          <w:szCs w:val="24"/>
        </w:rPr>
      </w:pPr>
      <w:r w:rsidRPr="00D860F2">
        <w:rPr>
          <w:sz w:val="24"/>
          <w:szCs w:val="24"/>
        </w:rPr>
        <w:t>к постановлению администрации</w:t>
      </w:r>
    </w:p>
    <w:p w:rsidR="00841DCC" w:rsidRPr="00D860F2" w:rsidRDefault="00841DCC" w:rsidP="00841DCC">
      <w:pPr>
        <w:pStyle w:val="ConsPlusNormal"/>
        <w:widowControl/>
        <w:ind w:firstLine="0"/>
        <w:jc w:val="right"/>
        <w:rPr>
          <w:sz w:val="24"/>
          <w:szCs w:val="24"/>
        </w:rPr>
      </w:pPr>
      <w:r w:rsidRPr="00D860F2">
        <w:rPr>
          <w:sz w:val="24"/>
          <w:szCs w:val="24"/>
        </w:rPr>
        <w:t>МО р.п. Первомайский</w:t>
      </w:r>
    </w:p>
    <w:p w:rsidR="00841DCC" w:rsidRPr="00D860F2" w:rsidRDefault="00841DCC" w:rsidP="00841DCC">
      <w:pPr>
        <w:pStyle w:val="ConsPlusNormal"/>
        <w:widowControl/>
        <w:ind w:firstLine="0"/>
        <w:jc w:val="center"/>
        <w:rPr>
          <w:sz w:val="24"/>
          <w:szCs w:val="24"/>
        </w:rPr>
      </w:pPr>
      <w:r w:rsidRPr="00D860F2">
        <w:rPr>
          <w:sz w:val="24"/>
          <w:szCs w:val="24"/>
        </w:rPr>
        <w:t xml:space="preserve">                                                       </w:t>
      </w:r>
      <w:r>
        <w:rPr>
          <w:sz w:val="24"/>
          <w:szCs w:val="24"/>
        </w:rPr>
        <w:t xml:space="preserve">   </w:t>
      </w:r>
      <w:r w:rsidRPr="00D860F2">
        <w:rPr>
          <w:sz w:val="24"/>
          <w:szCs w:val="24"/>
        </w:rPr>
        <w:t xml:space="preserve"> </w:t>
      </w:r>
      <w:r>
        <w:rPr>
          <w:sz w:val="24"/>
          <w:szCs w:val="24"/>
        </w:rPr>
        <w:t xml:space="preserve">                        </w:t>
      </w:r>
      <w:r w:rsidR="0095317C">
        <w:rPr>
          <w:sz w:val="24"/>
          <w:szCs w:val="24"/>
        </w:rPr>
        <w:t xml:space="preserve">                                                                                      </w:t>
      </w:r>
      <w:r w:rsidRPr="00D860F2">
        <w:rPr>
          <w:sz w:val="24"/>
          <w:szCs w:val="24"/>
        </w:rPr>
        <w:t>от «</w:t>
      </w:r>
      <w:r>
        <w:rPr>
          <w:sz w:val="24"/>
          <w:szCs w:val="24"/>
        </w:rPr>
        <w:t>__</w:t>
      </w:r>
      <w:r w:rsidRPr="00D860F2">
        <w:rPr>
          <w:sz w:val="24"/>
          <w:szCs w:val="24"/>
        </w:rPr>
        <w:t xml:space="preserve">» </w:t>
      </w:r>
      <w:r>
        <w:rPr>
          <w:sz w:val="24"/>
          <w:szCs w:val="24"/>
        </w:rPr>
        <w:t xml:space="preserve">_______ </w:t>
      </w:r>
      <w:r w:rsidRPr="00D860F2">
        <w:rPr>
          <w:sz w:val="24"/>
          <w:szCs w:val="24"/>
        </w:rPr>
        <w:t>20</w:t>
      </w:r>
      <w:r>
        <w:rPr>
          <w:sz w:val="24"/>
          <w:szCs w:val="24"/>
        </w:rPr>
        <w:t>25</w:t>
      </w:r>
      <w:r w:rsidRPr="00D860F2">
        <w:rPr>
          <w:sz w:val="24"/>
          <w:szCs w:val="24"/>
        </w:rPr>
        <w:t xml:space="preserve"> года № </w:t>
      </w:r>
      <w:r>
        <w:rPr>
          <w:sz w:val="24"/>
          <w:szCs w:val="24"/>
        </w:rPr>
        <w:t>___</w:t>
      </w:r>
    </w:p>
    <w:p w:rsidR="005017C1" w:rsidRPr="00FF2449" w:rsidRDefault="005017C1" w:rsidP="00FF2449">
      <w:pPr>
        <w:pStyle w:val="ConsPlusNormal"/>
        <w:widowControl/>
        <w:ind w:firstLine="709"/>
        <w:jc w:val="right"/>
        <w:outlineLvl w:val="1"/>
        <w:rPr>
          <w:sz w:val="24"/>
          <w:szCs w:val="24"/>
        </w:rPr>
      </w:pPr>
    </w:p>
    <w:p w:rsidR="0095317C" w:rsidRDefault="0095317C" w:rsidP="00B37549">
      <w:pPr>
        <w:tabs>
          <w:tab w:val="left" w:pos="540"/>
          <w:tab w:val="left" w:pos="900"/>
        </w:tabs>
        <w:jc w:val="center"/>
        <w:rPr>
          <w:rFonts w:ascii="Arial" w:hAnsi="Arial" w:cs="Arial"/>
          <w:b/>
        </w:rPr>
      </w:pPr>
    </w:p>
    <w:p w:rsidR="00B37549" w:rsidRPr="0095317C" w:rsidRDefault="00B37549" w:rsidP="00B37549">
      <w:pPr>
        <w:tabs>
          <w:tab w:val="left" w:pos="540"/>
          <w:tab w:val="left" w:pos="900"/>
        </w:tabs>
        <w:jc w:val="center"/>
        <w:rPr>
          <w:rFonts w:ascii="Arial" w:hAnsi="Arial" w:cs="Arial"/>
          <w:b/>
        </w:rPr>
      </w:pPr>
      <w:r w:rsidRPr="0095317C">
        <w:rPr>
          <w:rFonts w:ascii="Arial" w:hAnsi="Arial" w:cs="Arial"/>
          <w:b/>
        </w:rPr>
        <w:t>ПЕРЕЧЕНЬ</w:t>
      </w:r>
      <w:r w:rsidR="0095317C" w:rsidRPr="0095317C">
        <w:rPr>
          <w:rFonts w:ascii="Arial" w:hAnsi="Arial" w:cs="Arial"/>
          <w:b/>
        </w:rPr>
        <w:t xml:space="preserve"> </w:t>
      </w:r>
      <w:r w:rsidRPr="0095317C">
        <w:rPr>
          <w:rFonts w:ascii="Arial" w:hAnsi="Arial" w:cs="Arial"/>
          <w:b/>
        </w:rPr>
        <w:t>ПРОГРАММНЫХ МЕРОПРИЯТИЙ</w:t>
      </w:r>
    </w:p>
    <w:p w:rsidR="00FF2449" w:rsidRPr="0095317C" w:rsidRDefault="00FF2449" w:rsidP="00B37549">
      <w:pPr>
        <w:tabs>
          <w:tab w:val="left" w:pos="540"/>
          <w:tab w:val="left" w:pos="900"/>
        </w:tabs>
        <w:jc w:val="center"/>
        <w:rPr>
          <w:rFonts w:ascii="Arial" w:hAnsi="Arial" w:cs="Arial"/>
          <w:b/>
        </w:rPr>
      </w:pPr>
    </w:p>
    <w:tbl>
      <w:tblPr>
        <w:tblStyle w:val="a7"/>
        <w:tblW w:w="15330" w:type="dxa"/>
        <w:tblLook w:val="04A0" w:firstRow="1" w:lastRow="0" w:firstColumn="1" w:lastColumn="0" w:noHBand="0" w:noVBand="1"/>
      </w:tblPr>
      <w:tblGrid>
        <w:gridCol w:w="818"/>
        <w:gridCol w:w="6307"/>
        <w:gridCol w:w="1916"/>
        <w:gridCol w:w="1918"/>
        <w:gridCol w:w="1976"/>
        <w:gridCol w:w="2395"/>
      </w:tblGrid>
      <w:tr w:rsidR="0095317C" w:rsidRPr="0095317C" w:rsidTr="007902F6">
        <w:trPr>
          <w:trHeight w:val="562"/>
        </w:trPr>
        <w:tc>
          <w:tcPr>
            <w:tcW w:w="818" w:type="dxa"/>
            <w:vMerge w:val="restart"/>
            <w:vAlign w:val="center"/>
          </w:tcPr>
          <w:p w:rsidR="0095317C" w:rsidRPr="0095317C" w:rsidRDefault="0095317C" w:rsidP="000A4CA8">
            <w:pPr>
              <w:tabs>
                <w:tab w:val="left" w:pos="540"/>
                <w:tab w:val="left" w:pos="900"/>
              </w:tabs>
              <w:jc w:val="center"/>
              <w:rPr>
                <w:rFonts w:ascii="Arial" w:hAnsi="Arial" w:cs="Arial"/>
                <w:b/>
              </w:rPr>
            </w:pPr>
            <w:r w:rsidRPr="0095317C">
              <w:rPr>
                <w:rFonts w:ascii="Arial" w:hAnsi="Arial" w:cs="Arial"/>
                <w:b/>
                <w:bCs/>
                <w:color w:val="000000"/>
              </w:rPr>
              <w:t>№ п/п</w:t>
            </w:r>
          </w:p>
        </w:tc>
        <w:tc>
          <w:tcPr>
            <w:tcW w:w="6307" w:type="dxa"/>
            <w:vMerge w:val="restart"/>
            <w:vAlign w:val="center"/>
          </w:tcPr>
          <w:p w:rsidR="0095317C" w:rsidRPr="0095317C" w:rsidRDefault="0095317C" w:rsidP="000A4CA8">
            <w:pPr>
              <w:tabs>
                <w:tab w:val="left" w:pos="540"/>
                <w:tab w:val="left" w:pos="900"/>
              </w:tabs>
              <w:jc w:val="center"/>
              <w:rPr>
                <w:rFonts w:ascii="Arial" w:hAnsi="Arial" w:cs="Arial"/>
                <w:b/>
              </w:rPr>
            </w:pPr>
            <w:r w:rsidRPr="0095317C">
              <w:rPr>
                <w:rFonts w:ascii="Arial" w:hAnsi="Arial" w:cs="Arial"/>
                <w:b/>
                <w:bCs/>
                <w:color w:val="000000"/>
              </w:rPr>
              <w:t>Наименования мероприятий</w:t>
            </w:r>
          </w:p>
        </w:tc>
        <w:tc>
          <w:tcPr>
            <w:tcW w:w="1916" w:type="dxa"/>
          </w:tcPr>
          <w:p w:rsidR="0095317C" w:rsidRPr="0095317C" w:rsidRDefault="0095317C" w:rsidP="000A4CA8">
            <w:pPr>
              <w:tabs>
                <w:tab w:val="left" w:pos="540"/>
                <w:tab w:val="left" w:pos="900"/>
              </w:tabs>
              <w:jc w:val="center"/>
              <w:rPr>
                <w:rFonts w:ascii="Arial" w:hAnsi="Arial" w:cs="Arial"/>
                <w:b/>
                <w:bCs/>
                <w:color w:val="000000"/>
              </w:rPr>
            </w:pPr>
          </w:p>
        </w:tc>
        <w:tc>
          <w:tcPr>
            <w:tcW w:w="6289" w:type="dxa"/>
            <w:gridSpan w:val="3"/>
            <w:vAlign w:val="center"/>
          </w:tcPr>
          <w:p w:rsidR="0095317C" w:rsidRPr="0095317C" w:rsidRDefault="0095317C" w:rsidP="000A4CA8">
            <w:pPr>
              <w:tabs>
                <w:tab w:val="left" w:pos="540"/>
                <w:tab w:val="left" w:pos="900"/>
              </w:tabs>
              <w:jc w:val="center"/>
              <w:rPr>
                <w:rFonts w:ascii="Arial" w:hAnsi="Arial" w:cs="Arial"/>
                <w:b/>
              </w:rPr>
            </w:pPr>
            <w:r w:rsidRPr="0095317C">
              <w:rPr>
                <w:rFonts w:ascii="Arial" w:hAnsi="Arial" w:cs="Arial"/>
                <w:b/>
                <w:bCs/>
                <w:color w:val="000000"/>
              </w:rPr>
              <w:t>Объем финансирования, рублей</w:t>
            </w:r>
          </w:p>
        </w:tc>
      </w:tr>
      <w:tr w:rsidR="0095317C" w:rsidRPr="0095317C" w:rsidTr="007902F6">
        <w:tc>
          <w:tcPr>
            <w:tcW w:w="818" w:type="dxa"/>
            <w:vMerge/>
          </w:tcPr>
          <w:p w:rsidR="0095317C" w:rsidRPr="0095317C" w:rsidRDefault="0095317C" w:rsidP="00B37549">
            <w:pPr>
              <w:tabs>
                <w:tab w:val="left" w:pos="540"/>
                <w:tab w:val="left" w:pos="900"/>
              </w:tabs>
              <w:jc w:val="center"/>
              <w:rPr>
                <w:rFonts w:ascii="Arial" w:hAnsi="Arial" w:cs="Arial"/>
                <w:b/>
              </w:rPr>
            </w:pPr>
          </w:p>
        </w:tc>
        <w:tc>
          <w:tcPr>
            <w:tcW w:w="6307" w:type="dxa"/>
            <w:vMerge/>
          </w:tcPr>
          <w:p w:rsidR="0095317C" w:rsidRPr="0095317C" w:rsidRDefault="0095317C" w:rsidP="00B37549">
            <w:pPr>
              <w:tabs>
                <w:tab w:val="left" w:pos="540"/>
                <w:tab w:val="left" w:pos="900"/>
              </w:tabs>
              <w:jc w:val="center"/>
              <w:rPr>
                <w:rFonts w:ascii="Arial" w:hAnsi="Arial" w:cs="Arial"/>
                <w:b/>
              </w:rPr>
            </w:pPr>
          </w:p>
        </w:tc>
        <w:tc>
          <w:tcPr>
            <w:tcW w:w="1916" w:type="dxa"/>
          </w:tcPr>
          <w:p w:rsidR="0095317C" w:rsidRPr="0095317C" w:rsidRDefault="0095317C" w:rsidP="00B37549">
            <w:pPr>
              <w:tabs>
                <w:tab w:val="left" w:pos="540"/>
                <w:tab w:val="left" w:pos="900"/>
              </w:tabs>
              <w:jc w:val="center"/>
              <w:rPr>
                <w:rFonts w:ascii="Arial" w:hAnsi="Arial" w:cs="Arial"/>
                <w:b/>
              </w:rPr>
            </w:pPr>
            <w:r w:rsidRPr="0095317C">
              <w:rPr>
                <w:rFonts w:ascii="Arial" w:hAnsi="Arial" w:cs="Arial"/>
                <w:b/>
              </w:rPr>
              <w:t>20</w:t>
            </w:r>
            <w:r w:rsidR="007902F6">
              <w:rPr>
                <w:rFonts w:ascii="Arial" w:hAnsi="Arial" w:cs="Arial"/>
                <w:b/>
              </w:rPr>
              <w:t>2</w:t>
            </w:r>
            <w:r w:rsidRPr="0095317C">
              <w:rPr>
                <w:rFonts w:ascii="Arial" w:hAnsi="Arial" w:cs="Arial"/>
                <w:b/>
              </w:rPr>
              <w:t>5</w:t>
            </w:r>
          </w:p>
        </w:tc>
        <w:tc>
          <w:tcPr>
            <w:tcW w:w="1918" w:type="dxa"/>
          </w:tcPr>
          <w:p w:rsidR="0095317C" w:rsidRPr="0095317C" w:rsidRDefault="0095317C" w:rsidP="00B37549">
            <w:pPr>
              <w:tabs>
                <w:tab w:val="left" w:pos="540"/>
                <w:tab w:val="left" w:pos="900"/>
              </w:tabs>
              <w:jc w:val="center"/>
              <w:rPr>
                <w:rFonts w:ascii="Arial" w:hAnsi="Arial" w:cs="Arial"/>
                <w:b/>
              </w:rPr>
            </w:pPr>
            <w:r w:rsidRPr="0095317C">
              <w:rPr>
                <w:rFonts w:ascii="Arial" w:hAnsi="Arial" w:cs="Arial"/>
                <w:b/>
              </w:rPr>
              <w:t>2026</w:t>
            </w:r>
          </w:p>
        </w:tc>
        <w:tc>
          <w:tcPr>
            <w:tcW w:w="1976" w:type="dxa"/>
          </w:tcPr>
          <w:p w:rsidR="0095317C" w:rsidRPr="0095317C" w:rsidRDefault="0095317C" w:rsidP="00B37549">
            <w:pPr>
              <w:tabs>
                <w:tab w:val="left" w:pos="540"/>
                <w:tab w:val="left" w:pos="900"/>
              </w:tabs>
              <w:jc w:val="center"/>
              <w:rPr>
                <w:rFonts w:ascii="Arial" w:hAnsi="Arial" w:cs="Arial"/>
                <w:b/>
              </w:rPr>
            </w:pPr>
            <w:r w:rsidRPr="0095317C">
              <w:rPr>
                <w:rFonts w:ascii="Arial" w:hAnsi="Arial" w:cs="Arial"/>
                <w:b/>
              </w:rPr>
              <w:t>2027</w:t>
            </w:r>
          </w:p>
        </w:tc>
        <w:tc>
          <w:tcPr>
            <w:tcW w:w="2395" w:type="dxa"/>
          </w:tcPr>
          <w:p w:rsidR="0095317C" w:rsidRPr="0095317C" w:rsidRDefault="0095317C" w:rsidP="00B37549">
            <w:pPr>
              <w:tabs>
                <w:tab w:val="left" w:pos="540"/>
                <w:tab w:val="left" w:pos="900"/>
              </w:tabs>
              <w:jc w:val="center"/>
              <w:rPr>
                <w:rFonts w:ascii="Arial" w:hAnsi="Arial" w:cs="Arial"/>
                <w:b/>
              </w:rPr>
            </w:pPr>
            <w:r w:rsidRPr="0095317C">
              <w:rPr>
                <w:rFonts w:ascii="Arial" w:hAnsi="Arial" w:cs="Arial"/>
                <w:b/>
              </w:rPr>
              <w:t>2028</w:t>
            </w:r>
          </w:p>
        </w:tc>
      </w:tr>
      <w:tr w:rsidR="0095317C" w:rsidRPr="0095317C" w:rsidTr="007902F6">
        <w:tc>
          <w:tcPr>
            <w:tcW w:w="818" w:type="dxa"/>
          </w:tcPr>
          <w:p w:rsidR="0095317C" w:rsidRPr="0095317C" w:rsidRDefault="0095317C" w:rsidP="00B37549">
            <w:pPr>
              <w:tabs>
                <w:tab w:val="left" w:pos="540"/>
                <w:tab w:val="left" w:pos="900"/>
              </w:tabs>
              <w:jc w:val="center"/>
              <w:rPr>
                <w:rFonts w:ascii="Arial" w:hAnsi="Arial" w:cs="Arial"/>
                <w:b/>
              </w:rPr>
            </w:pPr>
            <w:r w:rsidRPr="0095317C">
              <w:rPr>
                <w:rFonts w:ascii="Arial" w:hAnsi="Arial" w:cs="Arial"/>
                <w:b/>
              </w:rPr>
              <w:t>1</w:t>
            </w:r>
          </w:p>
        </w:tc>
        <w:tc>
          <w:tcPr>
            <w:tcW w:w="6307" w:type="dxa"/>
          </w:tcPr>
          <w:p w:rsidR="0095317C" w:rsidRPr="0095317C" w:rsidRDefault="0095317C" w:rsidP="00B37549">
            <w:pPr>
              <w:tabs>
                <w:tab w:val="left" w:pos="540"/>
                <w:tab w:val="left" w:pos="900"/>
              </w:tabs>
              <w:jc w:val="center"/>
              <w:rPr>
                <w:rFonts w:ascii="Arial" w:hAnsi="Arial" w:cs="Arial"/>
                <w:b/>
              </w:rPr>
            </w:pPr>
            <w:r w:rsidRPr="0095317C">
              <w:rPr>
                <w:rFonts w:ascii="Arial" w:hAnsi="Arial" w:cs="Arial"/>
                <w:b/>
              </w:rPr>
              <w:t>2</w:t>
            </w:r>
          </w:p>
        </w:tc>
        <w:tc>
          <w:tcPr>
            <w:tcW w:w="1916" w:type="dxa"/>
          </w:tcPr>
          <w:p w:rsidR="0095317C" w:rsidRPr="0095317C" w:rsidRDefault="0095317C" w:rsidP="00B37549">
            <w:pPr>
              <w:tabs>
                <w:tab w:val="left" w:pos="540"/>
                <w:tab w:val="left" w:pos="900"/>
              </w:tabs>
              <w:jc w:val="center"/>
              <w:rPr>
                <w:rFonts w:ascii="Arial" w:hAnsi="Arial" w:cs="Arial"/>
                <w:b/>
              </w:rPr>
            </w:pPr>
          </w:p>
        </w:tc>
        <w:tc>
          <w:tcPr>
            <w:tcW w:w="1918" w:type="dxa"/>
          </w:tcPr>
          <w:p w:rsidR="0095317C" w:rsidRPr="0095317C" w:rsidRDefault="0095317C" w:rsidP="00B37549">
            <w:pPr>
              <w:tabs>
                <w:tab w:val="left" w:pos="540"/>
                <w:tab w:val="left" w:pos="900"/>
              </w:tabs>
              <w:jc w:val="center"/>
              <w:rPr>
                <w:rFonts w:ascii="Arial" w:hAnsi="Arial" w:cs="Arial"/>
                <w:b/>
              </w:rPr>
            </w:pPr>
            <w:r w:rsidRPr="0095317C">
              <w:rPr>
                <w:rFonts w:ascii="Arial" w:hAnsi="Arial" w:cs="Arial"/>
                <w:b/>
              </w:rPr>
              <w:t>3</w:t>
            </w:r>
          </w:p>
        </w:tc>
        <w:tc>
          <w:tcPr>
            <w:tcW w:w="1976" w:type="dxa"/>
          </w:tcPr>
          <w:p w:rsidR="0095317C" w:rsidRPr="0095317C" w:rsidRDefault="0095317C" w:rsidP="00B37549">
            <w:pPr>
              <w:tabs>
                <w:tab w:val="left" w:pos="540"/>
                <w:tab w:val="left" w:pos="900"/>
              </w:tabs>
              <w:jc w:val="center"/>
              <w:rPr>
                <w:rFonts w:ascii="Arial" w:hAnsi="Arial" w:cs="Arial"/>
                <w:b/>
              </w:rPr>
            </w:pPr>
            <w:r w:rsidRPr="0095317C">
              <w:rPr>
                <w:rFonts w:ascii="Arial" w:hAnsi="Arial" w:cs="Arial"/>
                <w:b/>
              </w:rPr>
              <w:t>4</w:t>
            </w:r>
          </w:p>
        </w:tc>
        <w:tc>
          <w:tcPr>
            <w:tcW w:w="2395" w:type="dxa"/>
          </w:tcPr>
          <w:p w:rsidR="0095317C" w:rsidRPr="0095317C" w:rsidRDefault="0095317C" w:rsidP="00B37549">
            <w:pPr>
              <w:tabs>
                <w:tab w:val="left" w:pos="540"/>
                <w:tab w:val="left" w:pos="900"/>
              </w:tabs>
              <w:jc w:val="center"/>
              <w:rPr>
                <w:rFonts w:ascii="Arial" w:hAnsi="Arial" w:cs="Arial"/>
                <w:b/>
              </w:rPr>
            </w:pPr>
            <w:r w:rsidRPr="0095317C">
              <w:rPr>
                <w:rFonts w:ascii="Arial" w:hAnsi="Arial" w:cs="Arial"/>
                <w:b/>
              </w:rPr>
              <w:t>5</w:t>
            </w:r>
          </w:p>
        </w:tc>
      </w:tr>
      <w:tr w:rsidR="0095317C" w:rsidRPr="0095317C" w:rsidTr="0095317C">
        <w:tc>
          <w:tcPr>
            <w:tcW w:w="15330" w:type="dxa"/>
            <w:gridSpan w:val="6"/>
          </w:tcPr>
          <w:p w:rsidR="0095317C" w:rsidRPr="0095317C" w:rsidRDefault="0095317C" w:rsidP="00B37549">
            <w:pPr>
              <w:tabs>
                <w:tab w:val="left" w:pos="540"/>
                <w:tab w:val="left" w:pos="900"/>
              </w:tabs>
              <w:jc w:val="center"/>
              <w:rPr>
                <w:rFonts w:ascii="Arial" w:hAnsi="Arial" w:cs="Arial"/>
                <w:b/>
                <w:color w:val="000000"/>
                <w:u w:val="single"/>
              </w:rPr>
            </w:pPr>
          </w:p>
          <w:p w:rsidR="0095317C" w:rsidRPr="0095317C" w:rsidRDefault="0095317C" w:rsidP="00B37549">
            <w:pPr>
              <w:tabs>
                <w:tab w:val="left" w:pos="540"/>
                <w:tab w:val="left" w:pos="900"/>
              </w:tabs>
              <w:jc w:val="center"/>
              <w:rPr>
                <w:rFonts w:ascii="Arial" w:hAnsi="Arial" w:cs="Arial"/>
                <w:b/>
                <w:color w:val="000000"/>
              </w:rPr>
            </w:pPr>
            <w:r w:rsidRPr="0095317C">
              <w:rPr>
                <w:rFonts w:ascii="Arial" w:hAnsi="Arial" w:cs="Arial"/>
                <w:b/>
                <w:color w:val="000000"/>
                <w:u w:val="single"/>
              </w:rPr>
              <w:t>Подпрограмма 1:</w:t>
            </w:r>
            <w:r w:rsidRPr="0095317C">
              <w:rPr>
                <w:rFonts w:ascii="Arial" w:hAnsi="Arial" w:cs="Arial"/>
                <w:b/>
                <w:color w:val="000000"/>
              </w:rPr>
              <w:t xml:space="preserve"> «Совершенствование гражданской обороны (защиты) населения МО р.п. Первомайский»</w:t>
            </w:r>
          </w:p>
          <w:p w:rsidR="0095317C" w:rsidRPr="0095317C" w:rsidRDefault="0095317C" w:rsidP="00B37549">
            <w:pPr>
              <w:tabs>
                <w:tab w:val="left" w:pos="540"/>
                <w:tab w:val="left" w:pos="900"/>
              </w:tabs>
              <w:jc w:val="center"/>
              <w:rPr>
                <w:rFonts w:ascii="Arial" w:hAnsi="Arial" w:cs="Arial"/>
                <w:b/>
              </w:rPr>
            </w:pPr>
          </w:p>
        </w:tc>
      </w:tr>
      <w:tr w:rsidR="007902F6" w:rsidRPr="0095317C" w:rsidTr="007902F6">
        <w:tc>
          <w:tcPr>
            <w:tcW w:w="818" w:type="dxa"/>
          </w:tcPr>
          <w:p w:rsidR="007902F6" w:rsidRPr="0095317C" w:rsidRDefault="007902F6" w:rsidP="007902F6">
            <w:pPr>
              <w:tabs>
                <w:tab w:val="left" w:pos="540"/>
                <w:tab w:val="left" w:pos="900"/>
              </w:tabs>
              <w:jc w:val="center"/>
              <w:rPr>
                <w:rFonts w:ascii="Arial" w:hAnsi="Arial" w:cs="Arial"/>
              </w:rPr>
            </w:pPr>
            <w:r w:rsidRPr="0095317C">
              <w:rPr>
                <w:rFonts w:ascii="Arial" w:hAnsi="Arial" w:cs="Arial"/>
              </w:rPr>
              <w:t>1.1.</w:t>
            </w:r>
          </w:p>
        </w:tc>
        <w:tc>
          <w:tcPr>
            <w:tcW w:w="6307" w:type="dxa"/>
            <w:vAlign w:val="center"/>
          </w:tcPr>
          <w:p w:rsidR="007902F6" w:rsidRPr="0095317C" w:rsidRDefault="007902F6" w:rsidP="007902F6">
            <w:pPr>
              <w:rPr>
                <w:rFonts w:ascii="Arial" w:hAnsi="Arial" w:cs="Arial"/>
                <w:color w:val="000000"/>
              </w:rPr>
            </w:pPr>
            <w:r w:rsidRPr="0095317C">
              <w:rPr>
                <w:rFonts w:ascii="Arial" w:hAnsi="Arial" w:cs="Arial"/>
                <w:color w:val="000000"/>
              </w:rPr>
              <w:t>Накопление материально-технических ресурсов для ликвидации чрезвычайных ситуаций</w:t>
            </w:r>
          </w:p>
        </w:tc>
        <w:tc>
          <w:tcPr>
            <w:tcW w:w="1916" w:type="dxa"/>
            <w:vAlign w:val="center"/>
          </w:tcPr>
          <w:p w:rsidR="007902F6" w:rsidRPr="0095317C" w:rsidRDefault="007902F6" w:rsidP="007902F6">
            <w:pPr>
              <w:jc w:val="center"/>
            </w:pPr>
            <w:r>
              <w:rPr>
                <w:rFonts w:ascii="Arial" w:hAnsi="Arial" w:cs="Arial"/>
              </w:rPr>
              <w:t>1</w:t>
            </w:r>
            <w:r w:rsidRPr="0095317C">
              <w:rPr>
                <w:rFonts w:ascii="Arial" w:hAnsi="Arial" w:cs="Arial"/>
              </w:rPr>
              <w:t>0 000, 00</w:t>
            </w:r>
          </w:p>
        </w:tc>
        <w:tc>
          <w:tcPr>
            <w:tcW w:w="1918" w:type="dxa"/>
            <w:vAlign w:val="center"/>
          </w:tcPr>
          <w:p w:rsidR="007902F6" w:rsidRPr="0095317C" w:rsidRDefault="007902F6" w:rsidP="007902F6">
            <w:pPr>
              <w:jc w:val="center"/>
            </w:pPr>
            <w:r w:rsidRPr="0095317C">
              <w:rPr>
                <w:rFonts w:ascii="Arial" w:hAnsi="Arial" w:cs="Arial"/>
              </w:rPr>
              <w:t>60 000, 00</w:t>
            </w:r>
          </w:p>
        </w:tc>
        <w:tc>
          <w:tcPr>
            <w:tcW w:w="1976" w:type="dxa"/>
            <w:vAlign w:val="center"/>
          </w:tcPr>
          <w:p w:rsidR="007902F6" w:rsidRPr="0095317C" w:rsidRDefault="007902F6" w:rsidP="007902F6">
            <w:pPr>
              <w:jc w:val="center"/>
            </w:pPr>
            <w:r w:rsidRPr="0095317C">
              <w:rPr>
                <w:rFonts w:ascii="Arial" w:hAnsi="Arial" w:cs="Arial"/>
              </w:rPr>
              <w:t>6 000, 00</w:t>
            </w:r>
          </w:p>
        </w:tc>
        <w:tc>
          <w:tcPr>
            <w:tcW w:w="2395" w:type="dxa"/>
            <w:vAlign w:val="center"/>
          </w:tcPr>
          <w:p w:rsidR="007902F6" w:rsidRPr="0095317C" w:rsidRDefault="007902F6" w:rsidP="007902F6">
            <w:pPr>
              <w:jc w:val="center"/>
            </w:pPr>
            <w:r w:rsidRPr="0095317C">
              <w:rPr>
                <w:rFonts w:ascii="Arial" w:hAnsi="Arial" w:cs="Arial"/>
              </w:rPr>
              <w:t>10 000, 00</w:t>
            </w:r>
          </w:p>
        </w:tc>
      </w:tr>
      <w:tr w:rsidR="007902F6" w:rsidRPr="0095317C" w:rsidTr="007902F6">
        <w:tc>
          <w:tcPr>
            <w:tcW w:w="818" w:type="dxa"/>
          </w:tcPr>
          <w:p w:rsidR="007902F6" w:rsidRPr="0095317C" w:rsidRDefault="007902F6" w:rsidP="007902F6">
            <w:pPr>
              <w:tabs>
                <w:tab w:val="left" w:pos="540"/>
                <w:tab w:val="left" w:pos="900"/>
              </w:tabs>
              <w:jc w:val="center"/>
              <w:rPr>
                <w:rFonts w:ascii="Arial" w:hAnsi="Arial" w:cs="Arial"/>
              </w:rPr>
            </w:pPr>
            <w:r w:rsidRPr="0095317C">
              <w:rPr>
                <w:rFonts w:ascii="Arial" w:hAnsi="Arial" w:cs="Arial"/>
              </w:rPr>
              <w:t>1.2.</w:t>
            </w:r>
          </w:p>
        </w:tc>
        <w:tc>
          <w:tcPr>
            <w:tcW w:w="6307" w:type="dxa"/>
            <w:vAlign w:val="center"/>
          </w:tcPr>
          <w:p w:rsidR="007902F6" w:rsidRPr="0095317C" w:rsidRDefault="007902F6" w:rsidP="007902F6">
            <w:pPr>
              <w:rPr>
                <w:rFonts w:ascii="Arial" w:hAnsi="Arial" w:cs="Arial"/>
                <w:color w:val="000000"/>
              </w:rPr>
            </w:pPr>
            <w:r w:rsidRPr="0095317C">
              <w:rPr>
                <w:rFonts w:ascii="Arial" w:hAnsi="Arial" w:cs="Arial"/>
                <w:color w:val="000000"/>
              </w:rPr>
              <w:t>Накопление запасов материально-технических, продовольственных и медицинских средств в целях гражданской обороны</w:t>
            </w:r>
          </w:p>
        </w:tc>
        <w:tc>
          <w:tcPr>
            <w:tcW w:w="1916" w:type="dxa"/>
            <w:vAlign w:val="center"/>
          </w:tcPr>
          <w:p w:rsidR="007902F6" w:rsidRPr="0095317C" w:rsidRDefault="007902F6" w:rsidP="007902F6">
            <w:pPr>
              <w:jc w:val="center"/>
            </w:pPr>
            <w:r>
              <w:rPr>
                <w:rFonts w:ascii="Arial" w:hAnsi="Arial" w:cs="Arial"/>
              </w:rPr>
              <w:t>1</w:t>
            </w:r>
            <w:r w:rsidRPr="0095317C">
              <w:rPr>
                <w:rFonts w:ascii="Arial" w:hAnsi="Arial" w:cs="Arial"/>
              </w:rPr>
              <w:t>0 000, 00</w:t>
            </w:r>
          </w:p>
        </w:tc>
        <w:tc>
          <w:tcPr>
            <w:tcW w:w="1918" w:type="dxa"/>
            <w:vAlign w:val="center"/>
          </w:tcPr>
          <w:p w:rsidR="007902F6" w:rsidRPr="0095317C" w:rsidRDefault="007902F6" w:rsidP="007902F6">
            <w:pPr>
              <w:jc w:val="center"/>
            </w:pPr>
            <w:r w:rsidRPr="0095317C">
              <w:rPr>
                <w:rFonts w:ascii="Arial" w:hAnsi="Arial" w:cs="Arial"/>
              </w:rPr>
              <w:t>120 000, 00</w:t>
            </w:r>
          </w:p>
        </w:tc>
        <w:tc>
          <w:tcPr>
            <w:tcW w:w="1976" w:type="dxa"/>
            <w:vAlign w:val="center"/>
          </w:tcPr>
          <w:p w:rsidR="007902F6" w:rsidRPr="0095317C" w:rsidRDefault="007902F6" w:rsidP="007902F6">
            <w:pPr>
              <w:jc w:val="center"/>
            </w:pPr>
            <w:r w:rsidRPr="0095317C">
              <w:rPr>
                <w:rFonts w:ascii="Arial" w:hAnsi="Arial" w:cs="Arial"/>
              </w:rPr>
              <w:t>5 000, 00</w:t>
            </w:r>
          </w:p>
        </w:tc>
        <w:tc>
          <w:tcPr>
            <w:tcW w:w="2395" w:type="dxa"/>
            <w:vAlign w:val="center"/>
          </w:tcPr>
          <w:p w:rsidR="007902F6" w:rsidRPr="0095317C" w:rsidRDefault="007902F6" w:rsidP="007902F6">
            <w:pPr>
              <w:jc w:val="center"/>
            </w:pPr>
            <w:r w:rsidRPr="0095317C">
              <w:rPr>
                <w:rFonts w:ascii="Arial" w:hAnsi="Arial" w:cs="Arial"/>
              </w:rPr>
              <w:t>10 000, 00</w:t>
            </w:r>
          </w:p>
        </w:tc>
      </w:tr>
      <w:tr w:rsidR="007902F6" w:rsidRPr="0095317C" w:rsidTr="007902F6">
        <w:tc>
          <w:tcPr>
            <w:tcW w:w="818" w:type="dxa"/>
          </w:tcPr>
          <w:p w:rsidR="007902F6" w:rsidRPr="0095317C" w:rsidRDefault="007902F6" w:rsidP="007902F6">
            <w:pPr>
              <w:tabs>
                <w:tab w:val="left" w:pos="540"/>
                <w:tab w:val="left" w:pos="900"/>
              </w:tabs>
              <w:jc w:val="center"/>
              <w:rPr>
                <w:rFonts w:ascii="Arial" w:hAnsi="Arial" w:cs="Arial"/>
              </w:rPr>
            </w:pPr>
            <w:r w:rsidRPr="0095317C">
              <w:rPr>
                <w:rFonts w:ascii="Arial" w:hAnsi="Arial" w:cs="Arial"/>
              </w:rPr>
              <w:t>1.3.</w:t>
            </w:r>
          </w:p>
        </w:tc>
        <w:tc>
          <w:tcPr>
            <w:tcW w:w="6307" w:type="dxa"/>
          </w:tcPr>
          <w:p w:rsidR="007902F6" w:rsidRPr="0095317C" w:rsidRDefault="007902F6" w:rsidP="007902F6">
            <w:pPr>
              <w:tabs>
                <w:tab w:val="left" w:pos="540"/>
                <w:tab w:val="left" w:pos="900"/>
              </w:tabs>
              <w:rPr>
                <w:rFonts w:ascii="Arial" w:hAnsi="Arial" w:cs="Arial"/>
                <w:b/>
              </w:rPr>
            </w:pPr>
            <w:r w:rsidRPr="0095317C">
              <w:rPr>
                <w:rFonts w:ascii="Arial" w:hAnsi="Arial" w:cs="Arial"/>
                <w:color w:val="000000"/>
              </w:rPr>
              <w:t>Ремонт защитных сооружений ГО</w:t>
            </w:r>
          </w:p>
        </w:tc>
        <w:tc>
          <w:tcPr>
            <w:tcW w:w="1916" w:type="dxa"/>
            <w:vAlign w:val="center"/>
          </w:tcPr>
          <w:p w:rsidR="007902F6" w:rsidRPr="0095317C" w:rsidRDefault="007902F6" w:rsidP="007902F6">
            <w:pPr>
              <w:jc w:val="center"/>
            </w:pPr>
            <w:r>
              <w:rPr>
                <w:rFonts w:ascii="Arial" w:hAnsi="Arial" w:cs="Arial"/>
              </w:rPr>
              <w:t>1 020 014,06</w:t>
            </w:r>
          </w:p>
        </w:tc>
        <w:tc>
          <w:tcPr>
            <w:tcW w:w="1918" w:type="dxa"/>
            <w:vAlign w:val="center"/>
          </w:tcPr>
          <w:p w:rsidR="007902F6" w:rsidRPr="0095317C" w:rsidRDefault="007902F6" w:rsidP="007902F6">
            <w:pPr>
              <w:jc w:val="center"/>
            </w:pPr>
            <w:r w:rsidRPr="0095317C">
              <w:rPr>
                <w:rFonts w:ascii="Arial" w:hAnsi="Arial" w:cs="Arial"/>
              </w:rPr>
              <w:t>500 000,00</w:t>
            </w:r>
          </w:p>
        </w:tc>
        <w:tc>
          <w:tcPr>
            <w:tcW w:w="1976" w:type="dxa"/>
            <w:vAlign w:val="center"/>
          </w:tcPr>
          <w:p w:rsidR="007902F6" w:rsidRPr="0095317C" w:rsidRDefault="007902F6" w:rsidP="007902F6">
            <w:pPr>
              <w:jc w:val="center"/>
            </w:pPr>
            <w:r w:rsidRPr="0095317C">
              <w:rPr>
                <w:rFonts w:ascii="Arial" w:hAnsi="Arial" w:cs="Arial"/>
              </w:rPr>
              <w:t>500 000,00</w:t>
            </w:r>
          </w:p>
        </w:tc>
        <w:tc>
          <w:tcPr>
            <w:tcW w:w="2395" w:type="dxa"/>
            <w:vAlign w:val="center"/>
          </w:tcPr>
          <w:p w:rsidR="007902F6" w:rsidRPr="0095317C" w:rsidRDefault="007902F6" w:rsidP="007902F6">
            <w:pPr>
              <w:jc w:val="center"/>
            </w:pPr>
            <w:r w:rsidRPr="0095317C">
              <w:rPr>
                <w:rFonts w:ascii="Arial" w:hAnsi="Arial" w:cs="Arial"/>
              </w:rPr>
              <w:t>100 000,00</w:t>
            </w:r>
          </w:p>
        </w:tc>
      </w:tr>
      <w:tr w:rsidR="007902F6" w:rsidRPr="0095317C" w:rsidTr="007902F6">
        <w:tc>
          <w:tcPr>
            <w:tcW w:w="7125" w:type="dxa"/>
            <w:gridSpan w:val="2"/>
          </w:tcPr>
          <w:p w:rsidR="007902F6" w:rsidRPr="0095317C" w:rsidRDefault="007902F6" w:rsidP="007902F6">
            <w:pPr>
              <w:tabs>
                <w:tab w:val="left" w:pos="540"/>
                <w:tab w:val="left" w:pos="900"/>
              </w:tabs>
              <w:jc w:val="right"/>
              <w:rPr>
                <w:rFonts w:ascii="Arial" w:hAnsi="Arial" w:cs="Arial"/>
                <w:color w:val="000000"/>
              </w:rPr>
            </w:pPr>
            <w:r w:rsidRPr="0095317C">
              <w:rPr>
                <w:rFonts w:ascii="Arial" w:hAnsi="Arial" w:cs="Arial"/>
                <w:b/>
                <w:bCs/>
                <w:color w:val="000000"/>
              </w:rPr>
              <w:t>Итого:</w:t>
            </w:r>
          </w:p>
        </w:tc>
        <w:tc>
          <w:tcPr>
            <w:tcW w:w="1916" w:type="dxa"/>
            <w:vAlign w:val="center"/>
          </w:tcPr>
          <w:p w:rsidR="007902F6" w:rsidRPr="0095317C" w:rsidRDefault="007902F6" w:rsidP="007902F6">
            <w:pPr>
              <w:jc w:val="center"/>
              <w:rPr>
                <w:rFonts w:ascii="Arial" w:hAnsi="Arial" w:cs="Arial"/>
                <w:b/>
              </w:rPr>
            </w:pPr>
            <w:r>
              <w:rPr>
                <w:rFonts w:ascii="Arial" w:hAnsi="Arial" w:cs="Arial"/>
                <w:b/>
              </w:rPr>
              <w:t>1 040 014,06</w:t>
            </w:r>
          </w:p>
        </w:tc>
        <w:tc>
          <w:tcPr>
            <w:tcW w:w="1918" w:type="dxa"/>
            <w:vAlign w:val="center"/>
          </w:tcPr>
          <w:p w:rsidR="007902F6" w:rsidRPr="0095317C" w:rsidRDefault="007902F6" w:rsidP="007902F6">
            <w:pPr>
              <w:jc w:val="center"/>
              <w:rPr>
                <w:rFonts w:ascii="Arial" w:hAnsi="Arial" w:cs="Arial"/>
                <w:b/>
              </w:rPr>
            </w:pPr>
            <w:r w:rsidRPr="0095317C">
              <w:rPr>
                <w:rFonts w:ascii="Arial" w:hAnsi="Arial" w:cs="Arial"/>
                <w:b/>
              </w:rPr>
              <w:t>680 000, 00</w:t>
            </w:r>
          </w:p>
        </w:tc>
        <w:tc>
          <w:tcPr>
            <w:tcW w:w="1976" w:type="dxa"/>
            <w:vAlign w:val="center"/>
          </w:tcPr>
          <w:p w:rsidR="007902F6" w:rsidRPr="0095317C" w:rsidRDefault="007902F6" w:rsidP="007902F6">
            <w:pPr>
              <w:jc w:val="center"/>
              <w:rPr>
                <w:rFonts w:ascii="Arial" w:hAnsi="Arial" w:cs="Arial"/>
                <w:b/>
              </w:rPr>
            </w:pPr>
            <w:r w:rsidRPr="0095317C">
              <w:rPr>
                <w:rFonts w:ascii="Arial" w:hAnsi="Arial" w:cs="Arial"/>
                <w:b/>
              </w:rPr>
              <w:t>511 000, 00</w:t>
            </w:r>
          </w:p>
        </w:tc>
        <w:tc>
          <w:tcPr>
            <w:tcW w:w="2395" w:type="dxa"/>
            <w:vAlign w:val="center"/>
          </w:tcPr>
          <w:p w:rsidR="007902F6" w:rsidRPr="0095317C" w:rsidRDefault="007902F6" w:rsidP="007902F6">
            <w:pPr>
              <w:jc w:val="center"/>
              <w:rPr>
                <w:rFonts w:ascii="Arial" w:hAnsi="Arial" w:cs="Arial"/>
                <w:b/>
              </w:rPr>
            </w:pPr>
            <w:r w:rsidRPr="0095317C">
              <w:rPr>
                <w:rFonts w:ascii="Arial" w:hAnsi="Arial" w:cs="Arial"/>
                <w:b/>
              </w:rPr>
              <w:t>120 000, 00</w:t>
            </w:r>
          </w:p>
        </w:tc>
      </w:tr>
      <w:tr w:rsidR="0095317C" w:rsidRPr="0095317C" w:rsidTr="0095317C">
        <w:tc>
          <w:tcPr>
            <w:tcW w:w="15330" w:type="dxa"/>
            <w:gridSpan w:val="6"/>
          </w:tcPr>
          <w:p w:rsidR="0095317C" w:rsidRPr="0095317C" w:rsidRDefault="0095317C" w:rsidP="00EC49B6">
            <w:pPr>
              <w:jc w:val="center"/>
              <w:rPr>
                <w:rFonts w:ascii="Arial" w:hAnsi="Arial" w:cs="Arial"/>
                <w:b/>
                <w:color w:val="000000"/>
                <w:u w:val="single"/>
              </w:rPr>
            </w:pPr>
          </w:p>
          <w:p w:rsidR="0095317C" w:rsidRDefault="0095317C" w:rsidP="00EC49B6">
            <w:pPr>
              <w:jc w:val="center"/>
              <w:rPr>
                <w:rFonts w:ascii="Arial" w:hAnsi="Arial" w:cs="Arial"/>
                <w:b/>
                <w:color w:val="000000"/>
                <w:u w:val="single"/>
              </w:rPr>
            </w:pPr>
          </w:p>
          <w:p w:rsidR="0095317C" w:rsidRPr="0095317C" w:rsidRDefault="0095317C" w:rsidP="00EC49B6">
            <w:pPr>
              <w:jc w:val="center"/>
              <w:rPr>
                <w:rFonts w:ascii="Arial" w:hAnsi="Arial" w:cs="Arial"/>
                <w:b/>
                <w:color w:val="000000"/>
              </w:rPr>
            </w:pPr>
            <w:r w:rsidRPr="0095317C">
              <w:rPr>
                <w:rFonts w:ascii="Arial" w:hAnsi="Arial" w:cs="Arial"/>
                <w:b/>
                <w:color w:val="000000"/>
                <w:u w:val="single"/>
              </w:rPr>
              <w:t>Подпрограмма 2:</w:t>
            </w:r>
            <w:r w:rsidRPr="0095317C">
              <w:rPr>
                <w:rFonts w:ascii="Arial" w:hAnsi="Arial" w:cs="Arial"/>
                <w:b/>
                <w:color w:val="000000"/>
              </w:rPr>
              <w:t xml:space="preserve"> «Профилактика терроризма и экстремизма, минимизация и (или) ликвидация последствий проявлений терроризма и экстремизма на территории МО р.п. Первомайский»</w:t>
            </w:r>
          </w:p>
          <w:p w:rsidR="0095317C" w:rsidRPr="0095317C" w:rsidRDefault="0095317C" w:rsidP="00EC49B6">
            <w:pPr>
              <w:jc w:val="center"/>
              <w:rPr>
                <w:rFonts w:ascii="Arial" w:hAnsi="Arial" w:cs="Arial"/>
                <w:b/>
              </w:rPr>
            </w:pPr>
          </w:p>
        </w:tc>
      </w:tr>
      <w:tr w:rsidR="007902F6" w:rsidRPr="0095317C" w:rsidTr="007D6A07">
        <w:tc>
          <w:tcPr>
            <w:tcW w:w="818" w:type="dxa"/>
          </w:tcPr>
          <w:p w:rsidR="007902F6" w:rsidRPr="0095317C" w:rsidRDefault="007902F6" w:rsidP="007902F6">
            <w:pPr>
              <w:tabs>
                <w:tab w:val="left" w:pos="540"/>
                <w:tab w:val="left" w:pos="900"/>
              </w:tabs>
              <w:jc w:val="center"/>
              <w:rPr>
                <w:rFonts w:ascii="Arial" w:hAnsi="Arial" w:cs="Arial"/>
                <w:bCs/>
                <w:color w:val="000000"/>
              </w:rPr>
            </w:pPr>
            <w:r w:rsidRPr="0095317C">
              <w:rPr>
                <w:rFonts w:ascii="Arial" w:hAnsi="Arial" w:cs="Arial"/>
                <w:bCs/>
                <w:color w:val="000000"/>
              </w:rPr>
              <w:t>2.1.</w:t>
            </w:r>
          </w:p>
        </w:tc>
        <w:tc>
          <w:tcPr>
            <w:tcW w:w="6307" w:type="dxa"/>
          </w:tcPr>
          <w:p w:rsidR="007902F6" w:rsidRPr="0095317C" w:rsidRDefault="007902F6" w:rsidP="007902F6">
            <w:pPr>
              <w:tabs>
                <w:tab w:val="left" w:pos="540"/>
                <w:tab w:val="left" w:pos="900"/>
              </w:tabs>
              <w:rPr>
                <w:rFonts w:ascii="Arial" w:hAnsi="Arial" w:cs="Arial"/>
                <w:b/>
                <w:bCs/>
                <w:color w:val="000000"/>
              </w:rPr>
            </w:pPr>
            <w:r w:rsidRPr="0095317C">
              <w:rPr>
                <w:rFonts w:ascii="Arial" w:hAnsi="Arial" w:cs="Arial"/>
                <w:color w:val="000000"/>
              </w:rPr>
              <w:t>Мероприятия по профилактике правонарушений, терроризма, экстремизма, приобретение технических средств контроля и оповещения</w:t>
            </w:r>
          </w:p>
        </w:tc>
        <w:tc>
          <w:tcPr>
            <w:tcW w:w="1916" w:type="dxa"/>
            <w:vAlign w:val="center"/>
          </w:tcPr>
          <w:p w:rsidR="007902F6" w:rsidRPr="0095317C" w:rsidRDefault="007902F6" w:rsidP="007902F6">
            <w:pPr>
              <w:jc w:val="center"/>
              <w:rPr>
                <w:rFonts w:ascii="Arial" w:hAnsi="Arial" w:cs="Arial"/>
              </w:rPr>
            </w:pPr>
            <w:r w:rsidRPr="0095317C">
              <w:rPr>
                <w:rFonts w:ascii="Arial" w:hAnsi="Arial" w:cs="Arial"/>
              </w:rPr>
              <w:t>5000,00</w:t>
            </w:r>
          </w:p>
        </w:tc>
        <w:tc>
          <w:tcPr>
            <w:tcW w:w="1918" w:type="dxa"/>
            <w:vAlign w:val="center"/>
          </w:tcPr>
          <w:p w:rsidR="007902F6" w:rsidRPr="0095317C" w:rsidRDefault="007902F6" w:rsidP="007902F6">
            <w:pPr>
              <w:jc w:val="center"/>
              <w:rPr>
                <w:rFonts w:ascii="Arial" w:hAnsi="Arial" w:cs="Arial"/>
                <w:color w:val="000000"/>
              </w:rPr>
            </w:pPr>
            <w:r w:rsidRPr="0095317C">
              <w:rPr>
                <w:rFonts w:ascii="Arial" w:hAnsi="Arial" w:cs="Arial"/>
                <w:color w:val="000000"/>
              </w:rPr>
              <w:t>6000, 00</w:t>
            </w:r>
          </w:p>
        </w:tc>
        <w:tc>
          <w:tcPr>
            <w:tcW w:w="1976" w:type="dxa"/>
            <w:vAlign w:val="center"/>
          </w:tcPr>
          <w:p w:rsidR="007902F6" w:rsidRPr="0095317C" w:rsidRDefault="007902F6" w:rsidP="007902F6">
            <w:pPr>
              <w:jc w:val="center"/>
              <w:rPr>
                <w:rFonts w:ascii="Arial" w:hAnsi="Arial" w:cs="Arial"/>
              </w:rPr>
            </w:pPr>
            <w:r w:rsidRPr="0095317C">
              <w:rPr>
                <w:rFonts w:ascii="Arial" w:hAnsi="Arial" w:cs="Arial"/>
              </w:rPr>
              <w:t>5000,00</w:t>
            </w:r>
          </w:p>
        </w:tc>
        <w:tc>
          <w:tcPr>
            <w:tcW w:w="2395" w:type="dxa"/>
            <w:vAlign w:val="center"/>
          </w:tcPr>
          <w:p w:rsidR="007902F6" w:rsidRPr="0095317C" w:rsidRDefault="007902F6" w:rsidP="007902F6">
            <w:pPr>
              <w:jc w:val="center"/>
              <w:rPr>
                <w:rFonts w:ascii="Arial" w:hAnsi="Arial" w:cs="Arial"/>
              </w:rPr>
            </w:pPr>
            <w:r w:rsidRPr="0095317C">
              <w:rPr>
                <w:rFonts w:ascii="Arial" w:hAnsi="Arial" w:cs="Arial"/>
              </w:rPr>
              <w:t>5000.00</w:t>
            </w:r>
          </w:p>
        </w:tc>
      </w:tr>
      <w:tr w:rsidR="007902F6" w:rsidRPr="0095317C" w:rsidTr="007902F6">
        <w:tc>
          <w:tcPr>
            <w:tcW w:w="7125" w:type="dxa"/>
            <w:gridSpan w:val="2"/>
          </w:tcPr>
          <w:p w:rsidR="007902F6" w:rsidRPr="0095317C" w:rsidRDefault="007902F6" w:rsidP="007902F6">
            <w:pPr>
              <w:tabs>
                <w:tab w:val="left" w:pos="540"/>
                <w:tab w:val="left" w:pos="900"/>
              </w:tabs>
              <w:jc w:val="right"/>
              <w:rPr>
                <w:rFonts w:ascii="Arial" w:hAnsi="Arial" w:cs="Arial"/>
                <w:b/>
              </w:rPr>
            </w:pPr>
            <w:r w:rsidRPr="0095317C">
              <w:rPr>
                <w:rFonts w:ascii="Arial" w:hAnsi="Arial" w:cs="Arial"/>
                <w:b/>
              </w:rPr>
              <w:t>Итого:</w:t>
            </w:r>
          </w:p>
        </w:tc>
        <w:tc>
          <w:tcPr>
            <w:tcW w:w="1916" w:type="dxa"/>
          </w:tcPr>
          <w:p w:rsidR="007902F6" w:rsidRPr="0095317C" w:rsidRDefault="007902F6" w:rsidP="007902F6">
            <w:pPr>
              <w:jc w:val="center"/>
              <w:rPr>
                <w:rFonts w:ascii="Arial" w:hAnsi="Arial" w:cs="Arial"/>
                <w:b/>
                <w:color w:val="000000"/>
              </w:rPr>
            </w:pPr>
            <w:r>
              <w:rPr>
                <w:rFonts w:ascii="Arial" w:hAnsi="Arial" w:cs="Arial"/>
                <w:b/>
                <w:color w:val="000000"/>
              </w:rPr>
              <w:t>5000,00</w:t>
            </w:r>
          </w:p>
        </w:tc>
        <w:tc>
          <w:tcPr>
            <w:tcW w:w="1918" w:type="dxa"/>
          </w:tcPr>
          <w:p w:rsidR="007902F6" w:rsidRPr="0095317C" w:rsidRDefault="007902F6" w:rsidP="007902F6">
            <w:pPr>
              <w:jc w:val="center"/>
              <w:rPr>
                <w:b/>
              </w:rPr>
            </w:pPr>
            <w:r w:rsidRPr="0095317C">
              <w:rPr>
                <w:rFonts w:ascii="Arial" w:hAnsi="Arial" w:cs="Arial"/>
                <w:b/>
                <w:color w:val="000000"/>
              </w:rPr>
              <w:t>5000, 00</w:t>
            </w:r>
          </w:p>
        </w:tc>
        <w:tc>
          <w:tcPr>
            <w:tcW w:w="1976" w:type="dxa"/>
          </w:tcPr>
          <w:p w:rsidR="007902F6" w:rsidRPr="0095317C" w:rsidRDefault="007902F6" w:rsidP="007902F6">
            <w:pPr>
              <w:jc w:val="center"/>
              <w:rPr>
                <w:b/>
              </w:rPr>
            </w:pPr>
            <w:r w:rsidRPr="0095317C">
              <w:rPr>
                <w:rFonts w:ascii="Arial" w:hAnsi="Arial" w:cs="Arial"/>
                <w:b/>
                <w:color w:val="000000"/>
              </w:rPr>
              <w:t>5000, 00</w:t>
            </w:r>
          </w:p>
        </w:tc>
        <w:tc>
          <w:tcPr>
            <w:tcW w:w="2395" w:type="dxa"/>
          </w:tcPr>
          <w:p w:rsidR="007902F6" w:rsidRPr="0095317C" w:rsidRDefault="007902F6" w:rsidP="007902F6">
            <w:pPr>
              <w:jc w:val="center"/>
              <w:rPr>
                <w:b/>
              </w:rPr>
            </w:pPr>
            <w:r w:rsidRPr="0095317C">
              <w:rPr>
                <w:rFonts w:ascii="Arial" w:hAnsi="Arial" w:cs="Arial"/>
                <w:b/>
                <w:color w:val="000000"/>
              </w:rPr>
              <w:t>5000, 00</w:t>
            </w:r>
          </w:p>
        </w:tc>
      </w:tr>
      <w:tr w:rsidR="007902F6" w:rsidRPr="0095317C" w:rsidTr="0095317C">
        <w:tc>
          <w:tcPr>
            <w:tcW w:w="15330" w:type="dxa"/>
            <w:gridSpan w:val="6"/>
          </w:tcPr>
          <w:p w:rsidR="007902F6" w:rsidRPr="0095317C" w:rsidRDefault="007902F6" w:rsidP="007902F6">
            <w:pPr>
              <w:jc w:val="center"/>
              <w:rPr>
                <w:rFonts w:ascii="Arial" w:hAnsi="Arial" w:cs="Arial"/>
                <w:b/>
                <w:color w:val="000000"/>
                <w:u w:val="single"/>
              </w:rPr>
            </w:pPr>
          </w:p>
          <w:p w:rsidR="007902F6" w:rsidRDefault="007902F6" w:rsidP="007902F6">
            <w:pPr>
              <w:jc w:val="center"/>
              <w:rPr>
                <w:rFonts w:ascii="Arial" w:hAnsi="Arial" w:cs="Arial"/>
                <w:b/>
                <w:color w:val="000000"/>
                <w:u w:val="single"/>
              </w:rPr>
            </w:pPr>
          </w:p>
          <w:p w:rsidR="007902F6" w:rsidRDefault="007902F6" w:rsidP="007902F6">
            <w:pPr>
              <w:jc w:val="center"/>
              <w:rPr>
                <w:rFonts w:ascii="Arial" w:hAnsi="Arial" w:cs="Arial"/>
                <w:b/>
                <w:color w:val="000000"/>
                <w:u w:val="single"/>
              </w:rPr>
            </w:pPr>
          </w:p>
          <w:p w:rsidR="007902F6" w:rsidRDefault="007902F6" w:rsidP="007902F6">
            <w:pPr>
              <w:jc w:val="center"/>
              <w:rPr>
                <w:rFonts w:ascii="Arial" w:hAnsi="Arial" w:cs="Arial"/>
                <w:b/>
                <w:color w:val="000000"/>
                <w:u w:val="single"/>
              </w:rPr>
            </w:pPr>
          </w:p>
          <w:p w:rsidR="007902F6" w:rsidRDefault="007902F6" w:rsidP="007902F6">
            <w:pPr>
              <w:jc w:val="center"/>
              <w:rPr>
                <w:rFonts w:ascii="Arial" w:hAnsi="Arial" w:cs="Arial"/>
                <w:b/>
                <w:color w:val="000000"/>
                <w:u w:val="single"/>
              </w:rPr>
            </w:pPr>
          </w:p>
          <w:p w:rsidR="007902F6" w:rsidRPr="0095317C" w:rsidRDefault="007902F6" w:rsidP="007902F6">
            <w:pPr>
              <w:jc w:val="center"/>
              <w:rPr>
                <w:rFonts w:ascii="Arial" w:hAnsi="Arial" w:cs="Arial"/>
                <w:b/>
                <w:color w:val="000000"/>
              </w:rPr>
            </w:pPr>
            <w:r w:rsidRPr="0095317C">
              <w:rPr>
                <w:rFonts w:ascii="Arial" w:hAnsi="Arial" w:cs="Arial"/>
                <w:b/>
                <w:color w:val="000000"/>
                <w:u w:val="single"/>
              </w:rPr>
              <w:lastRenderedPageBreak/>
              <w:t>Подпрограмма 3:</w:t>
            </w:r>
            <w:r w:rsidRPr="0095317C">
              <w:rPr>
                <w:rFonts w:ascii="Arial" w:hAnsi="Arial" w:cs="Arial"/>
                <w:b/>
                <w:color w:val="000000"/>
              </w:rPr>
              <w:t xml:space="preserve"> «Совершенствование системы предупреждения и ликвидации ЧС, защиты населения и территории МО р.п. Первомайский от ЧС природного и техногенного характера и безопасности населения на водных объектах»</w:t>
            </w:r>
          </w:p>
          <w:p w:rsidR="007902F6" w:rsidRPr="0095317C" w:rsidRDefault="007902F6" w:rsidP="007902F6">
            <w:pPr>
              <w:jc w:val="center"/>
              <w:rPr>
                <w:rFonts w:ascii="Arial" w:hAnsi="Arial" w:cs="Arial"/>
                <w:b/>
              </w:rPr>
            </w:pPr>
          </w:p>
        </w:tc>
      </w:tr>
      <w:tr w:rsidR="007902F6" w:rsidRPr="0095317C" w:rsidTr="007902F6">
        <w:tc>
          <w:tcPr>
            <w:tcW w:w="818" w:type="dxa"/>
          </w:tcPr>
          <w:p w:rsidR="007902F6" w:rsidRPr="0095317C" w:rsidRDefault="007902F6" w:rsidP="007902F6">
            <w:pPr>
              <w:tabs>
                <w:tab w:val="left" w:pos="540"/>
                <w:tab w:val="left" w:pos="900"/>
              </w:tabs>
              <w:jc w:val="center"/>
              <w:rPr>
                <w:rFonts w:ascii="Arial" w:hAnsi="Arial" w:cs="Arial"/>
                <w:bCs/>
                <w:color w:val="000000"/>
              </w:rPr>
            </w:pPr>
            <w:r w:rsidRPr="0095317C">
              <w:rPr>
                <w:rFonts w:ascii="Arial" w:hAnsi="Arial" w:cs="Arial"/>
                <w:bCs/>
                <w:color w:val="000000"/>
              </w:rPr>
              <w:lastRenderedPageBreak/>
              <w:t>3.1.</w:t>
            </w:r>
          </w:p>
        </w:tc>
        <w:tc>
          <w:tcPr>
            <w:tcW w:w="6307" w:type="dxa"/>
          </w:tcPr>
          <w:p w:rsidR="007902F6" w:rsidRPr="0095317C" w:rsidRDefault="007902F6" w:rsidP="007902F6">
            <w:pPr>
              <w:tabs>
                <w:tab w:val="left" w:pos="540"/>
                <w:tab w:val="left" w:pos="900"/>
              </w:tabs>
              <w:rPr>
                <w:rFonts w:ascii="Arial" w:hAnsi="Arial" w:cs="Arial"/>
                <w:b/>
                <w:bCs/>
                <w:color w:val="000000"/>
              </w:rPr>
            </w:pPr>
            <w:r w:rsidRPr="0095317C">
              <w:rPr>
                <w:rFonts w:ascii="Arial" w:hAnsi="Arial" w:cs="Arial"/>
                <w:color w:val="000000"/>
              </w:rPr>
              <w:t>Мероприятия по профилактике ЧС природного и техногенного характера и безопасности населения на водных объектах</w:t>
            </w:r>
          </w:p>
        </w:tc>
        <w:tc>
          <w:tcPr>
            <w:tcW w:w="1916" w:type="dxa"/>
          </w:tcPr>
          <w:p w:rsidR="007902F6" w:rsidRDefault="007902F6" w:rsidP="007902F6">
            <w:pPr>
              <w:jc w:val="center"/>
              <w:rPr>
                <w:rFonts w:ascii="Arial" w:hAnsi="Arial" w:cs="Arial"/>
              </w:rPr>
            </w:pPr>
          </w:p>
          <w:p w:rsidR="007902F6" w:rsidRPr="0095317C" w:rsidRDefault="007902F6" w:rsidP="007902F6">
            <w:pPr>
              <w:jc w:val="center"/>
              <w:rPr>
                <w:rFonts w:ascii="Arial" w:hAnsi="Arial" w:cs="Arial"/>
              </w:rPr>
            </w:pPr>
            <w:r>
              <w:rPr>
                <w:rFonts w:ascii="Arial" w:hAnsi="Arial" w:cs="Arial"/>
              </w:rPr>
              <w:t>432 320,00</w:t>
            </w:r>
          </w:p>
        </w:tc>
        <w:tc>
          <w:tcPr>
            <w:tcW w:w="1918" w:type="dxa"/>
            <w:vAlign w:val="center"/>
          </w:tcPr>
          <w:p w:rsidR="007902F6" w:rsidRPr="0095317C" w:rsidRDefault="007902F6" w:rsidP="007902F6">
            <w:pPr>
              <w:jc w:val="center"/>
              <w:rPr>
                <w:rFonts w:ascii="Arial" w:hAnsi="Arial" w:cs="Arial"/>
              </w:rPr>
            </w:pPr>
            <w:r>
              <w:rPr>
                <w:rFonts w:ascii="Arial" w:hAnsi="Arial" w:cs="Arial"/>
              </w:rPr>
              <w:t>433 000,</w:t>
            </w:r>
            <w:r w:rsidRPr="0095317C">
              <w:rPr>
                <w:rFonts w:ascii="Arial" w:hAnsi="Arial" w:cs="Arial"/>
              </w:rPr>
              <w:t>00</w:t>
            </w:r>
          </w:p>
        </w:tc>
        <w:tc>
          <w:tcPr>
            <w:tcW w:w="1976" w:type="dxa"/>
            <w:vAlign w:val="center"/>
          </w:tcPr>
          <w:p w:rsidR="007902F6" w:rsidRPr="0095317C" w:rsidRDefault="007902F6" w:rsidP="007902F6">
            <w:pPr>
              <w:jc w:val="center"/>
            </w:pPr>
            <w:r>
              <w:rPr>
                <w:rFonts w:ascii="Arial" w:hAnsi="Arial" w:cs="Arial"/>
              </w:rPr>
              <w:t>433 000,</w:t>
            </w:r>
            <w:r w:rsidRPr="0095317C">
              <w:rPr>
                <w:rFonts w:ascii="Arial" w:hAnsi="Arial" w:cs="Arial"/>
              </w:rPr>
              <w:t>00</w:t>
            </w:r>
          </w:p>
        </w:tc>
        <w:tc>
          <w:tcPr>
            <w:tcW w:w="2395" w:type="dxa"/>
            <w:vAlign w:val="center"/>
          </w:tcPr>
          <w:p w:rsidR="007902F6" w:rsidRPr="0095317C" w:rsidRDefault="007902F6" w:rsidP="007902F6">
            <w:pPr>
              <w:jc w:val="center"/>
            </w:pPr>
            <w:r>
              <w:rPr>
                <w:rFonts w:ascii="Arial" w:hAnsi="Arial" w:cs="Arial"/>
              </w:rPr>
              <w:t>433 000,</w:t>
            </w:r>
            <w:r w:rsidRPr="0095317C">
              <w:rPr>
                <w:rFonts w:ascii="Arial" w:hAnsi="Arial" w:cs="Arial"/>
              </w:rPr>
              <w:t>00</w:t>
            </w:r>
          </w:p>
        </w:tc>
      </w:tr>
      <w:tr w:rsidR="007902F6" w:rsidRPr="0095317C" w:rsidTr="007902F6">
        <w:trPr>
          <w:trHeight w:val="461"/>
        </w:trPr>
        <w:tc>
          <w:tcPr>
            <w:tcW w:w="7125" w:type="dxa"/>
            <w:gridSpan w:val="2"/>
            <w:vAlign w:val="center"/>
          </w:tcPr>
          <w:p w:rsidR="007902F6" w:rsidRPr="0095317C" w:rsidRDefault="007902F6" w:rsidP="007902F6">
            <w:pPr>
              <w:tabs>
                <w:tab w:val="left" w:pos="540"/>
                <w:tab w:val="left" w:pos="900"/>
              </w:tabs>
              <w:jc w:val="center"/>
              <w:rPr>
                <w:rFonts w:ascii="Arial" w:hAnsi="Arial" w:cs="Arial"/>
                <w:bCs/>
                <w:color w:val="000000"/>
              </w:rPr>
            </w:pPr>
          </w:p>
          <w:p w:rsidR="007902F6" w:rsidRPr="0095317C" w:rsidRDefault="007902F6" w:rsidP="007902F6">
            <w:pPr>
              <w:tabs>
                <w:tab w:val="left" w:pos="540"/>
                <w:tab w:val="left" w:pos="900"/>
              </w:tabs>
              <w:jc w:val="center"/>
              <w:rPr>
                <w:rFonts w:ascii="Arial" w:hAnsi="Arial" w:cs="Arial"/>
                <w:bCs/>
                <w:color w:val="000000"/>
              </w:rPr>
            </w:pPr>
            <w:r w:rsidRPr="0095317C">
              <w:rPr>
                <w:rFonts w:ascii="Arial" w:hAnsi="Arial" w:cs="Arial"/>
                <w:bCs/>
                <w:color w:val="000000"/>
              </w:rPr>
              <w:t>в том числе:</w:t>
            </w:r>
          </w:p>
        </w:tc>
        <w:tc>
          <w:tcPr>
            <w:tcW w:w="1916" w:type="dxa"/>
          </w:tcPr>
          <w:p w:rsidR="007902F6" w:rsidRPr="0095317C" w:rsidRDefault="007902F6" w:rsidP="007902F6">
            <w:pPr>
              <w:jc w:val="center"/>
              <w:rPr>
                <w:rFonts w:ascii="Arial" w:hAnsi="Arial" w:cs="Arial"/>
              </w:rPr>
            </w:pPr>
          </w:p>
        </w:tc>
        <w:tc>
          <w:tcPr>
            <w:tcW w:w="1918" w:type="dxa"/>
            <w:vAlign w:val="center"/>
          </w:tcPr>
          <w:p w:rsidR="007902F6" w:rsidRPr="0095317C" w:rsidRDefault="007902F6" w:rsidP="007902F6">
            <w:pPr>
              <w:jc w:val="center"/>
              <w:rPr>
                <w:rFonts w:ascii="Arial" w:hAnsi="Arial" w:cs="Arial"/>
              </w:rPr>
            </w:pPr>
          </w:p>
        </w:tc>
        <w:tc>
          <w:tcPr>
            <w:tcW w:w="1976" w:type="dxa"/>
            <w:vAlign w:val="center"/>
          </w:tcPr>
          <w:p w:rsidR="007902F6" w:rsidRPr="0095317C" w:rsidRDefault="007902F6" w:rsidP="007902F6">
            <w:pPr>
              <w:jc w:val="center"/>
              <w:rPr>
                <w:rFonts w:ascii="Arial" w:hAnsi="Arial" w:cs="Arial"/>
              </w:rPr>
            </w:pPr>
          </w:p>
        </w:tc>
        <w:tc>
          <w:tcPr>
            <w:tcW w:w="2395" w:type="dxa"/>
            <w:vAlign w:val="center"/>
          </w:tcPr>
          <w:p w:rsidR="007902F6" w:rsidRPr="0095317C" w:rsidRDefault="007902F6" w:rsidP="007902F6">
            <w:pPr>
              <w:jc w:val="center"/>
              <w:rPr>
                <w:rFonts w:ascii="Arial" w:hAnsi="Arial" w:cs="Arial"/>
              </w:rPr>
            </w:pPr>
          </w:p>
        </w:tc>
      </w:tr>
      <w:tr w:rsidR="007902F6" w:rsidRPr="0095317C" w:rsidTr="00950058">
        <w:tc>
          <w:tcPr>
            <w:tcW w:w="818" w:type="dxa"/>
          </w:tcPr>
          <w:p w:rsidR="007902F6" w:rsidRPr="0095317C" w:rsidRDefault="007902F6" w:rsidP="007902F6">
            <w:pPr>
              <w:tabs>
                <w:tab w:val="left" w:pos="540"/>
                <w:tab w:val="left" w:pos="900"/>
              </w:tabs>
              <w:jc w:val="center"/>
              <w:rPr>
                <w:rFonts w:ascii="Arial" w:hAnsi="Arial" w:cs="Arial"/>
                <w:bCs/>
                <w:color w:val="000000"/>
              </w:rPr>
            </w:pPr>
            <w:r w:rsidRPr="0095317C">
              <w:rPr>
                <w:rFonts w:ascii="Arial" w:hAnsi="Arial" w:cs="Arial"/>
                <w:bCs/>
                <w:color w:val="000000"/>
              </w:rPr>
              <w:t>3.1.1.</w:t>
            </w:r>
          </w:p>
        </w:tc>
        <w:tc>
          <w:tcPr>
            <w:tcW w:w="6307" w:type="dxa"/>
            <w:vAlign w:val="center"/>
          </w:tcPr>
          <w:p w:rsidR="007902F6" w:rsidRPr="0095317C" w:rsidRDefault="007902F6" w:rsidP="007902F6">
            <w:pPr>
              <w:jc w:val="both"/>
              <w:rPr>
                <w:rFonts w:ascii="Arial" w:hAnsi="Arial" w:cs="Arial"/>
                <w:color w:val="000000"/>
              </w:rPr>
            </w:pPr>
            <w:r w:rsidRPr="0095317C">
              <w:rPr>
                <w:rFonts w:ascii="Arial" w:hAnsi="Arial" w:cs="Arial"/>
                <w:color w:val="000000"/>
              </w:rPr>
              <w:t>Спасатели</w:t>
            </w:r>
          </w:p>
        </w:tc>
        <w:tc>
          <w:tcPr>
            <w:tcW w:w="1916" w:type="dxa"/>
            <w:vAlign w:val="center"/>
          </w:tcPr>
          <w:p w:rsidR="007902F6" w:rsidRPr="007902F6" w:rsidRDefault="007902F6" w:rsidP="007902F6">
            <w:pPr>
              <w:jc w:val="center"/>
              <w:rPr>
                <w:rFonts w:ascii="Arial" w:hAnsi="Arial" w:cs="Arial"/>
              </w:rPr>
            </w:pPr>
            <w:r w:rsidRPr="007902F6">
              <w:rPr>
                <w:rFonts w:ascii="Arial" w:hAnsi="Arial" w:cs="Arial"/>
              </w:rPr>
              <w:t>377 320, 00</w:t>
            </w:r>
          </w:p>
        </w:tc>
        <w:tc>
          <w:tcPr>
            <w:tcW w:w="1918" w:type="dxa"/>
            <w:vAlign w:val="center"/>
          </w:tcPr>
          <w:p w:rsidR="007902F6" w:rsidRPr="0095317C" w:rsidRDefault="007902F6" w:rsidP="007902F6">
            <w:pPr>
              <w:jc w:val="center"/>
              <w:rPr>
                <w:rFonts w:ascii="Arial" w:hAnsi="Arial" w:cs="Arial"/>
              </w:rPr>
            </w:pPr>
            <w:r w:rsidRPr="0095317C">
              <w:rPr>
                <w:rFonts w:ascii="Arial" w:hAnsi="Arial" w:cs="Arial"/>
              </w:rPr>
              <w:t>400</w:t>
            </w:r>
            <w:r>
              <w:rPr>
                <w:rFonts w:ascii="Arial" w:hAnsi="Arial" w:cs="Arial"/>
              </w:rPr>
              <w:t> </w:t>
            </w:r>
            <w:r w:rsidRPr="0095317C">
              <w:rPr>
                <w:rFonts w:ascii="Arial" w:hAnsi="Arial" w:cs="Arial"/>
              </w:rPr>
              <w:t>000</w:t>
            </w:r>
            <w:r>
              <w:rPr>
                <w:rFonts w:ascii="Arial" w:hAnsi="Arial" w:cs="Arial"/>
              </w:rPr>
              <w:t>,</w:t>
            </w:r>
            <w:r w:rsidRPr="0095317C">
              <w:rPr>
                <w:rFonts w:ascii="Arial" w:hAnsi="Arial" w:cs="Arial"/>
              </w:rPr>
              <w:t>00</w:t>
            </w:r>
          </w:p>
        </w:tc>
        <w:tc>
          <w:tcPr>
            <w:tcW w:w="1976" w:type="dxa"/>
            <w:vAlign w:val="center"/>
          </w:tcPr>
          <w:p w:rsidR="007902F6" w:rsidRPr="0095317C" w:rsidRDefault="007902F6" w:rsidP="007902F6">
            <w:pPr>
              <w:jc w:val="center"/>
              <w:rPr>
                <w:rFonts w:ascii="Arial" w:hAnsi="Arial" w:cs="Arial"/>
              </w:rPr>
            </w:pPr>
            <w:r w:rsidRPr="0095317C">
              <w:rPr>
                <w:rFonts w:ascii="Arial" w:hAnsi="Arial" w:cs="Arial"/>
              </w:rPr>
              <w:t>400</w:t>
            </w:r>
            <w:r>
              <w:rPr>
                <w:rFonts w:ascii="Arial" w:hAnsi="Arial" w:cs="Arial"/>
              </w:rPr>
              <w:t> </w:t>
            </w:r>
            <w:r w:rsidRPr="0095317C">
              <w:rPr>
                <w:rFonts w:ascii="Arial" w:hAnsi="Arial" w:cs="Arial"/>
              </w:rPr>
              <w:t>000</w:t>
            </w:r>
            <w:r>
              <w:rPr>
                <w:rFonts w:ascii="Arial" w:hAnsi="Arial" w:cs="Arial"/>
              </w:rPr>
              <w:t>,</w:t>
            </w:r>
            <w:r w:rsidRPr="0095317C">
              <w:rPr>
                <w:rFonts w:ascii="Arial" w:hAnsi="Arial" w:cs="Arial"/>
              </w:rPr>
              <w:t>00</w:t>
            </w:r>
          </w:p>
        </w:tc>
        <w:tc>
          <w:tcPr>
            <w:tcW w:w="2395" w:type="dxa"/>
            <w:vAlign w:val="center"/>
          </w:tcPr>
          <w:p w:rsidR="007902F6" w:rsidRPr="0095317C" w:rsidRDefault="007902F6" w:rsidP="007902F6">
            <w:pPr>
              <w:jc w:val="center"/>
            </w:pPr>
            <w:r w:rsidRPr="0095317C">
              <w:rPr>
                <w:rFonts w:ascii="Arial" w:hAnsi="Arial" w:cs="Arial"/>
              </w:rPr>
              <w:t>400</w:t>
            </w:r>
            <w:r>
              <w:rPr>
                <w:rFonts w:ascii="Arial" w:hAnsi="Arial" w:cs="Arial"/>
              </w:rPr>
              <w:t> </w:t>
            </w:r>
            <w:r w:rsidRPr="0095317C">
              <w:rPr>
                <w:rFonts w:ascii="Arial" w:hAnsi="Arial" w:cs="Arial"/>
              </w:rPr>
              <w:t>000</w:t>
            </w:r>
            <w:r>
              <w:rPr>
                <w:rFonts w:ascii="Arial" w:hAnsi="Arial" w:cs="Arial"/>
              </w:rPr>
              <w:t>,</w:t>
            </w:r>
            <w:r w:rsidRPr="0095317C">
              <w:rPr>
                <w:rFonts w:ascii="Arial" w:hAnsi="Arial" w:cs="Arial"/>
              </w:rPr>
              <w:t>00</w:t>
            </w:r>
          </w:p>
        </w:tc>
      </w:tr>
      <w:tr w:rsidR="007902F6" w:rsidRPr="0095317C" w:rsidTr="00950058">
        <w:tc>
          <w:tcPr>
            <w:tcW w:w="818" w:type="dxa"/>
          </w:tcPr>
          <w:p w:rsidR="007902F6" w:rsidRPr="0095317C" w:rsidRDefault="007902F6" w:rsidP="007902F6">
            <w:pPr>
              <w:tabs>
                <w:tab w:val="left" w:pos="540"/>
                <w:tab w:val="left" w:pos="900"/>
              </w:tabs>
              <w:jc w:val="center"/>
              <w:rPr>
                <w:rFonts w:ascii="Arial" w:hAnsi="Arial" w:cs="Arial"/>
                <w:bCs/>
                <w:color w:val="000000"/>
              </w:rPr>
            </w:pPr>
            <w:r w:rsidRPr="0095317C">
              <w:rPr>
                <w:rFonts w:ascii="Arial" w:hAnsi="Arial" w:cs="Arial"/>
                <w:bCs/>
                <w:color w:val="000000"/>
              </w:rPr>
              <w:t>3.1.2</w:t>
            </w:r>
          </w:p>
        </w:tc>
        <w:tc>
          <w:tcPr>
            <w:tcW w:w="6307" w:type="dxa"/>
            <w:vAlign w:val="center"/>
          </w:tcPr>
          <w:p w:rsidR="007902F6" w:rsidRPr="0095317C" w:rsidRDefault="007902F6" w:rsidP="007902F6">
            <w:pPr>
              <w:rPr>
                <w:rFonts w:ascii="Arial" w:hAnsi="Arial" w:cs="Arial"/>
                <w:color w:val="000000"/>
              </w:rPr>
            </w:pPr>
            <w:r w:rsidRPr="0095317C">
              <w:rPr>
                <w:rFonts w:ascii="Arial" w:hAnsi="Arial" w:cs="Arial"/>
                <w:color w:val="000000"/>
              </w:rPr>
              <w:t>Лабораторные анализы воды и почвы</w:t>
            </w:r>
          </w:p>
        </w:tc>
        <w:tc>
          <w:tcPr>
            <w:tcW w:w="1916" w:type="dxa"/>
            <w:vAlign w:val="center"/>
          </w:tcPr>
          <w:p w:rsidR="007902F6" w:rsidRPr="007902F6" w:rsidRDefault="007902F6" w:rsidP="007902F6">
            <w:pPr>
              <w:jc w:val="center"/>
              <w:rPr>
                <w:rFonts w:ascii="Arial" w:hAnsi="Arial" w:cs="Arial"/>
              </w:rPr>
            </w:pPr>
            <w:r w:rsidRPr="007902F6">
              <w:rPr>
                <w:rFonts w:ascii="Arial" w:hAnsi="Arial" w:cs="Arial"/>
              </w:rPr>
              <w:t>20 000,00</w:t>
            </w:r>
          </w:p>
        </w:tc>
        <w:tc>
          <w:tcPr>
            <w:tcW w:w="1918" w:type="dxa"/>
            <w:vAlign w:val="center"/>
          </w:tcPr>
          <w:p w:rsidR="007902F6" w:rsidRPr="0095317C" w:rsidRDefault="007902F6" w:rsidP="007902F6">
            <w:pPr>
              <w:jc w:val="center"/>
              <w:rPr>
                <w:rFonts w:ascii="Arial" w:hAnsi="Arial" w:cs="Arial"/>
              </w:rPr>
            </w:pPr>
            <w:r w:rsidRPr="0095317C">
              <w:rPr>
                <w:rFonts w:ascii="Arial" w:hAnsi="Arial" w:cs="Arial"/>
              </w:rPr>
              <w:t>30 000,00</w:t>
            </w:r>
          </w:p>
        </w:tc>
        <w:tc>
          <w:tcPr>
            <w:tcW w:w="1976" w:type="dxa"/>
            <w:vAlign w:val="center"/>
          </w:tcPr>
          <w:p w:rsidR="007902F6" w:rsidRPr="0095317C" w:rsidRDefault="007902F6" w:rsidP="007902F6">
            <w:pPr>
              <w:jc w:val="center"/>
              <w:rPr>
                <w:rFonts w:ascii="Arial" w:hAnsi="Arial" w:cs="Arial"/>
              </w:rPr>
            </w:pPr>
            <w:r w:rsidRPr="0095317C">
              <w:rPr>
                <w:rFonts w:ascii="Arial" w:hAnsi="Arial" w:cs="Arial"/>
              </w:rPr>
              <w:t>30 000,00</w:t>
            </w:r>
          </w:p>
        </w:tc>
        <w:tc>
          <w:tcPr>
            <w:tcW w:w="2395" w:type="dxa"/>
            <w:vAlign w:val="center"/>
          </w:tcPr>
          <w:p w:rsidR="007902F6" w:rsidRPr="0095317C" w:rsidRDefault="007902F6" w:rsidP="007902F6">
            <w:pPr>
              <w:jc w:val="center"/>
              <w:rPr>
                <w:rFonts w:ascii="Arial" w:hAnsi="Arial" w:cs="Arial"/>
              </w:rPr>
            </w:pPr>
            <w:r w:rsidRPr="0095317C">
              <w:rPr>
                <w:rFonts w:ascii="Arial" w:hAnsi="Arial" w:cs="Arial"/>
              </w:rPr>
              <w:t>30 000,00</w:t>
            </w:r>
          </w:p>
        </w:tc>
      </w:tr>
      <w:tr w:rsidR="007902F6" w:rsidRPr="0095317C" w:rsidTr="00950058">
        <w:tc>
          <w:tcPr>
            <w:tcW w:w="818" w:type="dxa"/>
          </w:tcPr>
          <w:p w:rsidR="007902F6" w:rsidRPr="0095317C" w:rsidRDefault="007902F6" w:rsidP="007902F6">
            <w:pPr>
              <w:tabs>
                <w:tab w:val="left" w:pos="540"/>
                <w:tab w:val="left" w:pos="900"/>
              </w:tabs>
              <w:jc w:val="center"/>
              <w:rPr>
                <w:rFonts w:ascii="Arial" w:hAnsi="Arial" w:cs="Arial"/>
                <w:bCs/>
                <w:color w:val="000000"/>
              </w:rPr>
            </w:pPr>
            <w:r>
              <w:rPr>
                <w:rFonts w:ascii="Arial" w:hAnsi="Arial" w:cs="Arial"/>
                <w:bCs/>
                <w:color w:val="000000"/>
              </w:rPr>
              <w:t>3.1.3</w:t>
            </w:r>
          </w:p>
        </w:tc>
        <w:tc>
          <w:tcPr>
            <w:tcW w:w="6307" w:type="dxa"/>
            <w:vAlign w:val="center"/>
          </w:tcPr>
          <w:p w:rsidR="007902F6" w:rsidRPr="0095317C" w:rsidRDefault="007902F6" w:rsidP="007902F6">
            <w:pPr>
              <w:rPr>
                <w:rFonts w:ascii="Arial" w:hAnsi="Arial" w:cs="Arial"/>
                <w:color w:val="000000"/>
              </w:rPr>
            </w:pPr>
            <w:r w:rsidRPr="007902F6">
              <w:rPr>
                <w:rFonts w:ascii="Arial" w:hAnsi="Arial" w:cs="Arial"/>
                <w:color w:val="000000"/>
              </w:rPr>
              <w:t>Изготовление аншлагов, табличек, знаков</w:t>
            </w:r>
          </w:p>
        </w:tc>
        <w:tc>
          <w:tcPr>
            <w:tcW w:w="1916" w:type="dxa"/>
            <w:vAlign w:val="center"/>
          </w:tcPr>
          <w:p w:rsidR="007902F6" w:rsidRPr="007902F6" w:rsidRDefault="007902F6" w:rsidP="007902F6">
            <w:pPr>
              <w:jc w:val="center"/>
              <w:rPr>
                <w:rFonts w:ascii="Arial" w:hAnsi="Arial" w:cs="Arial"/>
              </w:rPr>
            </w:pPr>
            <w:r w:rsidRPr="007902F6">
              <w:rPr>
                <w:rFonts w:ascii="Arial" w:hAnsi="Arial" w:cs="Arial"/>
              </w:rPr>
              <w:t>15 000,00</w:t>
            </w:r>
          </w:p>
        </w:tc>
        <w:tc>
          <w:tcPr>
            <w:tcW w:w="1918" w:type="dxa"/>
            <w:vAlign w:val="center"/>
          </w:tcPr>
          <w:p w:rsidR="007902F6" w:rsidRPr="0095317C" w:rsidRDefault="007902F6" w:rsidP="007902F6">
            <w:pPr>
              <w:jc w:val="center"/>
              <w:rPr>
                <w:rFonts w:ascii="Arial" w:hAnsi="Arial" w:cs="Arial"/>
              </w:rPr>
            </w:pPr>
          </w:p>
        </w:tc>
        <w:tc>
          <w:tcPr>
            <w:tcW w:w="1976" w:type="dxa"/>
            <w:vAlign w:val="center"/>
          </w:tcPr>
          <w:p w:rsidR="007902F6" w:rsidRPr="0095317C" w:rsidRDefault="007902F6" w:rsidP="007902F6">
            <w:pPr>
              <w:jc w:val="center"/>
              <w:rPr>
                <w:rFonts w:ascii="Arial" w:hAnsi="Arial" w:cs="Arial"/>
              </w:rPr>
            </w:pPr>
          </w:p>
        </w:tc>
        <w:tc>
          <w:tcPr>
            <w:tcW w:w="2395" w:type="dxa"/>
            <w:vAlign w:val="center"/>
          </w:tcPr>
          <w:p w:rsidR="007902F6" w:rsidRPr="0095317C" w:rsidRDefault="007902F6" w:rsidP="007902F6">
            <w:pPr>
              <w:jc w:val="center"/>
              <w:rPr>
                <w:rFonts w:ascii="Arial" w:hAnsi="Arial" w:cs="Arial"/>
              </w:rPr>
            </w:pPr>
          </w:p>
        </w:tc>
      </w:tr>
      <w:tr w:rsidR="007902F6" w:rsidRPr="0095317C" w:rsidTr="00950058">
        <w:tc>
          <w:tcPr>
            <w:tcW w:w="818" w:type="dxa"/>
          </w:tcPr>
          <w:p w:rsidR="007902F6" w:rsidRPr="0095317C" w:rsidRDefault="007902F6" w:rsidP="007902F6">
            <w:pPr>
              <w:tabs>
                <w:tab w:val="left" w:pos="540"/>
                <w:tab w:val="left" w:pos="900"/>
              </w:tabs>
              <w:jc w:val="center"/>
              <w:rPr>
                <w:rFonts w:ascii="Arial" w:hAnsi="Arial" w:cs="Arial"/>
                <w:bCs/>
                <w:color w:val="000000"/>
              </w:rPr>
            </w:pPr>
            <w:r w:rsidRPr="0095317C">
              <w:rPr>
                <w:rFonts w:ascii="Arial" w:hAnsi="Arial" w:cs="Arial"/>
                <w:bCs/>
                <w:color w:val="000000"/>
              </w:rPr>
              <w:t>3.1.4.</w:t>
            </w:r>
          </w:p>
        </w:tc>
        <w:tc>
          <w:tcPr>
            <w:tcW w:w="6307" w:type="dxa"/>
          </w:tcPr>
          <w:p w:rsidR="007902F6" w:rsidRPr="0095317C" w:rsidRDefault="007902F6" w:rsidP="007902F6">
            <w:pPr>
              <w:tabs>
                <w:tab w:val="left" w:pos="540"/>
                <w:tab w:val="left" w:pos="900"/>
              </w:tabs>
              <w:rPr>
                <w:rFonts w:ascii="Arial" w:hAnsi="Arial" w:cs="Arial"/>
                <w:bCs/>
                <w:color w:val="000000"/>
              </w:rPr>
            </w:pPr>
            <w:r w:rsidRPr="0095317C">
              <w:rPr>
                <w:rFonts w:ascii="Arial" w:hAnsi="Arial" w:cs="Arial"/>
                <w:bCs/>
                <w:color w:val="000000"/>
              </w:rPr>
              <w:t>Приобретение медицинской аптечки спасательного поста</w:t>
            </w:r>
          </w:p>
        </w:tc>
        <w:tc>
          <w:tcPr>
            <w:tcW w:w="1916" w:type="dxa"/>
            <w:vAlign w:val="center"/>
          </w:tcPr>
          <w:p w:rsidR="007902F6" w:rsidRPr="007902F6" w:rsidRDefault="007902F6" w:rsidP="007902F6">
            <w:pPr>
              <w:jc w:val="center"/>
            </w:pPr>
            <w:r w:rsidRPr="007902F6">
              <w:rPr>
                <w:rFonts w:ascii="Arial" w:hAnsi="Arial" w:cs="Arial"/>
              </w:rPr>
              <w:t>20 000,00</w:t>
            </w:r>
          </w:p>
        </w:tc>
        <w:tc>
          <w:tcPr>
            <w:tcW w:w="1918" w:type="dxa"/>
            <w:vAlign w:val="center"/>
          </w:tcPr>
          <w:p w:rsidR="007902F6" w:rsidRPr="0095317C" w:rsidRDefault="007902F6" w:rsidP="007902F6">
            <w:pPr>
              <w:jc w:val="center"/>
            </w:pPr>
            <w:r w:rsidRPr="0095317C">
              <w:rPr>
                <w:rFonts w:ascii="Arial" w:hAnsi="Arial" w:cs="Arial"/>
              </w:rPr>
              <w:t>3 000,00</w:t>
            </w:r>
          </w:p>
        </w:tc>
        <w:tc>
          <w:tcPr>
            <w:tcW w:w="1976" w:type="dxa"/>
            <w:vAlign w:val="center"/>
          </w:tcPr>
          <w:p w:rsidR="007902F6" w:rsidRPr="0095317C" w:rsidRDefault="007902F6" w:rsidP="007902F6">
            <w:pPr>
              <w:jc w:val="center"/>
            </w:pPr>
            <w:r w:rsidRPr="0095317C">
              <w:rPr>
                <w:rFonts w:ascii="Arial" w:hAnsi="Arial" w:cs="Arial"/>
              </w:rPr>
              <w:t>3 000,00</w:t>
            </w:r>
          </w:p>
        </w:tc>
        <w:tc>
          <w:tcPr>
            <w:tcW w:w="2395" w:type="dxa"/>
            <w:vAlign w:val="center"/>
          </w:tcPr>
          <w:p w:rsidR="007902F6" w:rsidRPr="0095317C" w:rsidRDefault="007902F6" w:rsidP="007902F6">
            <w:pPr>
              <w:jc w:val="center"/>
            </w:pPr>
            <w:r w:rsidRPr="0095317C">
              <w:rPr>
                <w:rFonts w:ascii="Arial" w:hAnsi="Arial" w:cs="Arial"/>
              </w:rPr>
              <w:t>3 000,00</w:t>
            </w:r>
          </w:p>
        </w:tc>
      </w:tr>
      <w:tr w:rsidR="007902F6" w:rsidRPr="0095317C" w:rsidTr="007902F6">
        <w:tc>
          <w:tcPr>
            <w:tcW w:w="7125" w:type="dxa"/>
            <w:gridSpan w:val="2"/>
            <w:vAlign w:val="center"/>
          </w:tcPr>
          <w:p w:rsidR="007902F6" w:rsidRPr="0095317C" w:rsidRDefault="007902F6" w:rsidP="007902F6">
            <w:pPr>
              <w:tabs>
                <w:tab w:val="left" w:pos="540"/>
                <w:tab w:val="left" w:pos="900"/>
              </w:tabs>
              <w:jc w:val="right"/>
              <w:rPr>
                <w:rFonts w:ascii="Arial" w:hAnsi="Arial" w:cs="Arial"/>
                <w:b/>
                <w:bCs/>
                <w:color w:val="000000"/>
              </w:rPr>
            </w:pPr>
            <w:r w:rsidRPr="0095317C">
              <w:rPr>
                <w:rFonts w:ascii="Arial" w:hAnsi="Arial" w:cs="Arial"/>
                <w:b/>
                <w:bCs/>
                <w:color w:val="000000"/>
              </w:rPr>
              <w:t>Итого:</w:t>
            </w:r>
          </w:p>
        </w:tc>
        <w:tc>
          <w:tcPr>
            <w:tcW w:w="1916" w:type="dxa"/>
          </w:tcPr>
          <w:p w:rsidR="007902F6" w:rsidRPr="007902F6" w:rsidRDefault="007902F6" w:rsidP="007902F6">
            <w:pPr>
              <w:jc w:val="center"/>
              <w:rPr>
                <w:rFonts w:ascii="Arial" w:hAnsi="Arial" w:cs="Arial"/>
                <w:b/>
              </w:rPr>
            </w:pPr>
            <w:r>
              <w:rPr>
                <w:rFonts w:ascii="Arial" w:hAnsi="Arial" w:cs="Arial"/>
                <w:b/>
              </w:rPr>
              <w:t>432 320,00</w:t>
            </w:r>
          </w:p>
        </w:tc>
        <w:tc>
          <w:tcPr>
            <w:tcW w:w="1918" w:type="dxa"/>
            <w:vAlign w:val="center"/>
          </w:tcPr>
          <w:p w:rsidR="007902F6" w:rsidRPr="006360C8" w:rsidRDefault="0014768F" w:rsidP="007902F6">
            <w:pPr>
              <w:jc w:val="center"/>
              <w:rPr>
                <w:rFonts w:ascii="Arial" w:hAnsi="Arial" w:cs="Arial"/>
                <w:b/>
              </w:rPr>
            </w:pPr>
            <w:r>
              <w:rPr>
                <w:rFonts w:ascii="Arial" w:hAnsi="Arial" w:cs="Arial"/>
                <w:b/>
              </w:rPr>
              <w:t>433 000</w:t>
            </w:r>
            <w:r w:rsidR="007902F6" w:rsidRPr="006360C8">
              <w:rPr>
                <w:rFonts w:ascii="Arial" w:hAnsi="Arial" w:cs="Arial"/>
                <w:b/>
              </w:rPr>
              <w:t>, 00</w:t>
            </w:r>
          </w:p>
        </w:tc>
        <w:tc>
          <w:tcPr>
            <w:tcW w:w="1976" w:type="dxa"/>
            <w:vAlign w:val="center"/>
          </w:tcPr>
          <w:p w:rsidR="007902F6" w:rsidRPr="0095317C" w:rsidRDefault="007902F6" w:rsidP="007902F6">
            <w:pPr>
              <w:jc w:val="center"/>
              <w:rPr>
                <w:b/>
              </w:rPr>
            </w:pPr>
            <w:r w:rsidRPr="0095317C">
              <w:rPr>
                <w:rFonts w:ascii="Arial" w:hAnsi="Arial" w:cs="Arial"/>
                <w:b/>
              </w:rPr>
              <w:t>433</w:t>
            </w:r>
            <w:r>
              <w:rPr>
                <w:rFonts w:ascii="Arial" w:hAnsi="Arial" w:cs="Arial"/>
                <w:b/>
              </w:rPr>
              <w:t> </w:t>
            </w:r>
            <w:r w:rsidRPr="0095317C">
              <w:rPr>
                <w:rFonts w:ascii="Arial" w:hAnsi="Arial" w:cs="Arial"/>
                <w:b/>
              </w:rPr>
              <w:t>000</w:t>
            </w:r>
            <w:r>
              <w:rPr>
                <w:rFonts w:ascii="Arial" w:hAnsi="Arial" w:cs="Arial"/>
                <w:b/>
              </w:rPr>
              <w:t>,</w:t>
            </w:r>
            <w:r w:rsidRPr="0095317C">
              <w:rPr>
                <w:rFonts w:ascii="Arial" w:hAnsi="Arial" w:cs="Arial"/>
                <w:b/>
              </w:rPr>
              <w:t>00</w:t>
            </w:r>
          </w:p>
        </w:tc>
        <w:tc>
          <w:tcPr>
            <w:tcW w:w="2395" w:type="dxa"/>
            <w:vAlign w:val="center"/>
          </w:tcPr>
          <w:p w:rsidR="007902F6" w:rsidRPr="0095317C" w:rsidRDefault="007902F6" w:rsidP="007902F6">
            <w:pPr>
              <w:jc w:val="center"/>
              <w:rPr>
                <w:b/>
              </w:rPr>
            </w:pPr>
            <w:r w:rsidRPr="0095317C">
              <w:rPr>
                <w:rFonts w:ascii="Arial" w:hAnsi="Arial" w:cs="Arial"/>
                <w:b/>
              </w:rPr>
              <w:t>433</w:t>
            </w:r>
            <w:r>
              <w:rPr>
                <w:rFonts w:ascii="Arial" w:hAnsi="Arial" w:cs="Arial"/>
                <w:b/>
              </w:rPr>
              <w:t> </w:t>
            </w:r>
            <w:r w:rsidRPr="0095317C">
              <w:rPr>
                <w:rFonts w:ascii="Arial" w:hAnsi="Arial" w:cs="Arial"/>
                <w:b/>
              </w:rPr>
              <w:t>000</w:t>
            </w:r>
            <w:r>
              <w:rPr>
                <w:rFonts w:ascii="Arial" w:hAnsi="Arial" w:cs="Arial"/>
                <w:b/>
              </w:rPr>
              <w:t>,</w:t>
            </w:r>
            <w:r w:rsidRPr="0095317C">
              <w:rPr>
                <w:rFonts w:ascii="Arial" w:hAnsi="Arial" w:cs="Arial"/>
                <w:b/>
              </w:rPr>
              <w:t>00</w:t>
            </w:r>
          </w:p>
        </w:tc>
      </w:tr>
      <w:tr w:rsidR="007902F6" w:rsidRPr="0095317C" w:rsidTr="0095317C">
        <w:tc>
          <w:tcPr>
            <w:tcW w:w="15330" w:type="dxa"/>
            <w:gridSpan w:val="6"/>
          </w:tcPr>
          <w:p w:rsidR="007902F6" w:rsidRPr="0095317C" w:rsidRDefault="007902F6" w:rsidP="007902F6">
            <w:pPr>
              <w:jc w:val="center"/>
              <w:rPr>
                <w:rFonts w:ascii="Arial" w:hAnsi="Arial" w:cs="Arial"/>
                <w:b/>
                <w:color w:val="000000"/>
                <w:u w:val="single"/>
              </w:rPr>
            </w:pPr>
          </w:p>
          <w:p w:rsidR="007902F6" w:rsidRPr="0095317C" w:rsidRDefault="007902F6" w:rsidP="007902F6">
            <w:pPr>
              <w:jc w:val="center"/>
              <w:rPr>
                <w:rFonts w:ascii="Arial" w:hAnsi="Arial" w:cs="Arial"/>
                <w:b/>
                <w:color w:val="000000"/>
                <w:u w:val="single"/>
              </w:rPr>
            </w:pPr>
          </w:p>
          <w:p w:rsidR="007902F6" w:rsidRPr="0095317C" w:rsidRDefault="007902F6" w:rsidP="007902F6">
            <w:pPr>
              <w:jc w:val="center"/>
              <w:rPr>
                <w:rFonts w:ascii="Arial" w:hAnsi="Arial" w:cs="Arial"/>
                <w:b/>
                <w:color w:val="000000"/>
              </w:rPr>
            </w:pPr>
            <w:r w:rsidRPr="0095317C">
              <w:rPr>
                <w:rFonts w:ascii="Arial" w:hAnsi="Arial" w:cs="Arial"/>
                <w:b/>
                <w:color w:val="000000"/>
                <w:u w:val="single"/>
              </w:rPr>
              <w:t>Подпрограмма 4:</w:t>
            </w:r>
            <w:r w:rsidRPr="0095317C">
              <w:rPr>
                <w:rFonts w:ascii="Arial" w:hAnsi="Arial" w:cs="Arial"/>
                <w:b/>
                <w:color w:val="000000"/>
              </w:rPr>
              <w:t xml:space="preserve"> «Обеспечение первичных мер пожарной безопасности»</w:t>
            </w:r>
          </w:p>
          <w:p w:rsidR="007902F6" w:rsidRPr="0095317C" w:rsidRDefault="007902F6" w:rsidP="007902F6">
            <w:pPr>
              <w:jc w:val="center"/>
              <w:rPr>
                <w:rFonts w:ascii="Arial" w:hAnsi="Arial" w:cs="Arial"/>
                <w:b/>
              </w:rPr>
            </w:pPr>
          </w:p>
        </w:tc>
      </w:tr>
      <w:tr w:rsidR="007902F6" w:rsidRPr="0095317C" w:rsidTr="007902F6">
        <w:tc>
          <w:tcPr>
            <w:tcW w:w="818" w:type="dxa"/>
            <w:vAlign w:val="center"/>
          </w:tcPr>
          <w:p w:rsidR="007902F6" w:rsidRPr="0095317C" w:rsidRDefault="007902F6" w:rsidP="007902F6">
            <w:pPr>
              <w:tabs>
                <w:tab w:val="left" w:pos="540"/>
                <w:tab w:val="left" w:pos="900"/>
              </w:tabs>
              <w:jc w:val="center"/>
              <w:rPr>
                <w:rFonts w:ascii="Arial" w:hAnsi="Arial" w:cs="Arial"/>
                <w:bCs/>
                <w:color w:val="000000"/>
              </w:rPr>
            </w:pPr>
            <w:r w:rsidRPr="0095317C">
              <w:rPr>
                <w:rFonts w:ascii="Arial" w:hAnsi="Arial" w:cs="Arial"/>
                <w:bCs/>
                <w:color w:val="000000"/>
              </w:rPr>
              <w:t>4.1.</w:t>
            </w:r>
          </w:p>
        </w:tc>
        <w:tc>
          <w:tcPr>
            <w:tcW w:w="6307" w:type="dxa"/>
            <w:vAlign w:val="center"/>
          </w:tcPr>
          <w:p w:rsidR="007902F6" w:rsidRPr="0095317C" w:rsidRDefault="007902F6" w:rsidP="007902F6">
            <w:pPr>
              <w:jc w:val="both"/>
              <w:rPr>
                <w:rFonts w:ascii="Arial" w:hAnsi="Arial" w:cs="Arial"/>
                <w:color w:val="000000"/>
              </w:rPr>
            </w:pPr>
            <w:r w:rsidRPr="0095317C">
              <w:rPr>
                <w:rFonts w:ascii="Arial" w:hAnsi="Arial" w:cs="Arial"/>
                <w:color w:val="000000"/>
              </w:rPr>
              <w:t>Испытание пожарных гидрантов</w:t>
            </w:r>
          </w:p>
        </w:tc>
        <w:tc>
          <w:tcPr>
            <w:tcW w:w="1916" w:type="dxa"/>
          </w:tcPr>
          <w:p w:rsidR="007902F6" w:rsidRPr="0095317C" w:rsidRDefault="007902F6" w:rsidP="007902F6">
            <w:pPr>
              <w:jc w:val="center"/>
              <w:rPr>
                <w:rFonts w:ascii="Arial" w:hAnsi="Arial" w:cs="Arial"/>
              </w:rPr>
            </w:pPr>
            <w:r>
              <w:rPr>
                <w:rFonts w:ascii="Arial" w:hAnsi="Arial" w:cs="Arial"/>
              </w:rPr>
              <w:t>160 000,00</w:t>
            </w:r>
          </w:p>
        </w:tc>
        <w:tc>
          <w:tcPr>
            <w:tcW w:w="1918" w:type="dxa"/>
            <w:vAlign w:val="center"/>
          </w:tcPr>
          <w:p w:rsidR="007902F6" w:rsidRPr="0095317C" w:rsidRDefault="007902F6" w:rsidP="007902F6">
            <w:pPr>
              <w:jc w:val="center"/>
              <w:rPr>
                <w:rFonts w:ascii="Arial" w:hAnsi="Arial" w:cs="Arial"/>
              </w:rPr>
            </w:pPr>
            <w:r w:rsidRPr="0095317C">
              <w:rPr>
                <w:rFonts w:ascii="Arial" w:hAnsi="Arial" w:cs="Arial"/>
              </w:rPr>
              <w:t>180 000,00</w:t>
            </w:r>
          </w:p>
        </w:tc>
        <w:tc>
          <w:tcPr>
            <w:tcW w:w="1976" w:type="dxa"/>
            <w:vAlign w:val="center"/>
          </w:tcPr>
          <w:p w:rsidR="007902F6" w:rsidRPr="0095317C" w:rsidRDefault="007902F6" w:rsidP="007902F6">
            <w:pPr>
              <w:jc w:val="center"/>
            </w:pPr>
            <w:r w:rsidRPr="0095317C">
              <w:rPr>
                <w:rFonts w:ascii="Arial" w:hAnsi="Arial" w:cs="Arial"/>
              </w:rPr>
              <w:t>180 000,00</w:t>
            </w:r>
          </w:p>
        </w:tc>
        <w:tc>
          <w:tcPr>
            <w:tcW w:w="2395" w:type="dxa"/>
            <w:vAlign w:val="center"/>
          </w:tcPr>
          <w:p w:rsidR="007902F6" w:rsidRPr="0095317C" w:rsidRDefault="007902F6" w:rsidP="007902F6">
            <w:pPr>
              <w:jc w:val="center"/>
            </w:pPr>
            <w:r w:rsidRPr="0095317C">
              <w:rPr>
                <w:rFonts w:ascii="Arial" w:hAnsi="Arial" w:cs="Arial"/>
              </w:rPr>
              <w:t>180 000,00</w:t>
            </w:r>
          </w:p>
        </w:tc>
      </w:tr>
      <w:tr w:rsidR="007902F6" w:rsidRPr="0095317C" w:rsidTr="007902F6">
        <w:tc>
          <w:tcPr>
            <w:tcW w:w="818" w:type="dxa"/>
            <w:vAlign w:val="center"/>
          </w:tcPr>
          <w:p w:rsidR="007902F6" w:rsidRPr="0095317C" w:rsidRDefault="007902F6" w:rsidP="007902F6">
            <w:pPr>
              <w:tabs>
                <w:tab w:val="left" w:pos="540"/>
                <w:tab w:val="left" w:pos="900"/>
              </w:tabs>
              <w:jc w:val="center"/>
              <w:rPr>
                <w:rFonts w:ascii="Arial" w:hAnsi="Arial" w:cs="Arial"/>
                <w:bCs/>
                <w:color w:val="000000"/>
              </w:rPr>
            </w:pPr>
            <w:r>
              <w:rPr>
                <w:rFonts w:ascii="Arial" w:hAnsi="Arial" w:cs="Arial"/>
                <w:bCs/>
                <w:color w:val="000000"/>
              </w:rPr>
              <w:t>4.2</w:t>
            </w:r>
          </w:p>
        </w:tc>
        <w:tc>
          <w:tcPr>
            <w:tcW w:w="6307" w:type="dxa"/>
            <w:vAlign w:val="center"/>
          </w:tcPr>
          <w:p w:rsidR="007902F6" w:rsidRPr="007902F6" w:rsidRDefault="007902F6" w:rsidP="007902F6">
            <w:pPr>
              <w:jc w:val="both"/>
              <w:rPr>
                <w:rFonts w:ascii="Arial" w:hAnsi="Arial" w:cs="Arial"/>
                <w:color w:val="000000"/>
              </w:rPr>
            </w:pPr>
            <w:r w:rsidRPr="007902F6">
              <w:rPr>
                <w:rFonts w:ascii="Arial" w:hAnsi="Arial" w:cs="Arial"/>
                <w:color w:val="000000"/>
              </w:rPr>
              <w:t>Приобретение, установка, ремонт и обслуживание пожарных гидрантов.</w:t>
            </w:r>
          </w:p>
        </w:tc>
        <w:tc>
          <w:tcPr>
            <w:tcW w:w="1916" w:type="dxa"/>
          </w:tcPr>
          <w:p w:rsidR="007902F6" w:rsidRPr="0095317C" w:rsidRDefault="007902F6" w:rsidP="007902F6">
            <w:pPr>
              <w:jc w:val="center"/>
              <w:rPr>
                <w:rFonts w:ascii="Arial" w:hAnsi="Arial" w:cs="Arial"/>
              </w:rPr>
            </w:pPr>
            <w:r>
              <w:rPr>
                <w:rFonts w:ascii="Arial" w:hAnsi="Arial" w:cs="Arial"/>
              </w:rPr>
              <w:t>100 000,00</w:t>
            </w:r>
          </w:p>
        </w:tc>
        <w:tc>
          <w:tcPr>
            <w:tcW w:w="1918" w:type="dxa"/>
            <w:vAlign w:val="center"/>
          </w:tcPr>
          <w:p w:rsidR="007902F6" w:rsidRPr="0095317C" w:rsidRDefault="006360C8" w:rsidP="007902F6">
            <w:pPr>
              <w:jc w:val="center"/>
              <w:rPr>
                <w:rFonts w:ascii="Arial" w:hAnsi="Arial" w:cs="Arial"/>
              </w:rPr>
            </w:pPr>
            <w:r>
              <w:rPr>
                <w:rFonts w:ascii="Arial" w:hAnsi="Arial" w:cs="Arial"/>
              </w:rPr>
              <w:t>0,00</w:t>
            </w:r>
          </w:p>
        </w:tc>
        <w:tc>
          <w:tcPr>
            <w:tcW w:w="1976" w:type="dxa"/>
            <w:vAlign w:val="center"/>
          </w:tcPr>
          <w:p w:rsidR="007902F6" w:rsidRPr="0095317C" w:rsidRDefault="006360C8" w:rsidP="007902F6">
            <w:pPr>
              <w:jc w:val="center"/>
              <w:rPr>
                <w:rFonts w:ascii="Arial" w:hAnsi="Arial" w:cs="Arial"/>
              </w:rPr>
            </w:pPr>
            <w:r>
              <w:rPr>
                <w:rFonts w:ascii="Arial" w:hAnsi="Arial" w:cs="Arial"/>
              </w:rPr>
              <w:t>0,00</w:t>
            </w:r>
          </w:p>
        </w:tc>
        <w:tc>
          <w:tcPr>
            <w:tcW w:w="2395" w:type="dxa"/>
            <w:vAlign w:val="center"/>
          </w:tcPr>
          <w:p w:rsidR="007902F6" w:rsidRPr="0095317C" w:rsidRDefault="006360C8" w:rsidP="007902F6">
            <w:pPr>
              <w:jc w:val="center"/>
              <w:rPr>
                <w:rFonts w:ascii="Arial" w:hAnsi="Arial" w:cs="Arial"/>
              </w:rPr>
            </w:pPr>
            <w:r>
              <w:rPr>
                <w:rFonts w:ascii="Arial" w:hAnsi="Arial" w:cs="Arial"/>
              </w:rPr>
              <w:t>0,00</w:t>
            </w:r>
          </w:p>
        </w:tc>
      </w:tr>
      <w:tr w:rsidR="007902F6" w:rsidRPr="0095317C" w:rsidTr="007902F6">
        <w:tc>
          <w:tcPr>
            <w:tcW w:w="7125" w:type="dxa"/>
            <w:gridSpan w:val="2"/>
            <w:vAlign w:val="center"/>
          </w:tcPr>
          <w:p w:rsidR="007902F6" w:rsidRPr="0095317C" w:rsidRDefault="007902F6" w:rsidP="007902F6">
            <w:pPr>
              <w:tabs>
                <w:tab w:val="left" w:pos="540"/>
                <w:tab w:val="left" w:pos="900"/>
              </w:tabs>
              <w:jc w:val="right"/>
              <w:rPr>
                <w:rFonts w:ascii="Arial" w:hAnsi="Arial" w:cs="Arial"/>
                <w:b/>
                <w:color w:val="000000"/>
              </w:rPr>
            </w:pPr>
            <w:r w:rsidRPr="0095317C">
              <w:rPr>
                <w:rFonts w:ascii="Arial" w:hAnsi="Arial" w:cs="Arial"/>
                <w:b/>
                <w:color w:val="000000"/>
              </w:rPr>
              <w:t>Итого:</w:t>
            </w:r>
          </w:p>
        </w:tc>
        <w:tc>
          <w:tcPr>
            <w:tcW w:w="1916" w:type="dxa"/>
          </w:tcPr>
          <w:p w:rsidR="007902F6" w:rsidRPr="0095317C" w:rsidRDefault="007902F6" w:rsidP="007902F6">
            <w:pPr>
              <w:jc w:val="center"/>
              <w:rPr>
                <w:rFonts w:ascii="Arial" w:hAnsi="Arial" w:cs="Arial"/>
                <w:b/>
              </w:rPr>
            </w:pPr>
            <w:r>
              <w:rPr>
                <w:rFonts w:ascii="Arial" w:hAnsi="Arial" w:cs="Arial"/>
                <w:b/>
              </w:rPr>
              <w:t>260 000,00</w:t>
            </w:r>
          </w:p>
        </w:tc>
        <w:tc>
          <w:tcPr>
            <w:tcW w:w="1918" w:type="dxa"/>
            <w:vAlign w:val="center"/>
          </w:tcPr>
          <w:p w:rsidR="007902F6" w:rsidRPr="0095317C" w:rsidRDefault="007902F6" w:rsidP="007902F6">
            <w:pPr>
              <w:jc w:val="center"/>
              <w:rPr>
                <w:rFonts w:ascii="Arial" w:hAnsi="Arial" w:cs="Arial"/>
                <w:b/>
              </w:rPr>
            </w:pPr>
            <w:r w:rsidRPr="0095317C">
              <w:rPr>
                <w:rFonts w:ascii="Arial" w:hAnsi="Arial" w:cs="Arial"/>
                <w:b/>
              </w:rPr>
              <w:t>180 000,00</w:t>
            </w:r>
          </w:p>
        </w:tc>
        <w:tc>
          <w:tcPr>
            <w:tcW w:w="1976" w:type="dxa"/>
            <w:vAlign w:val="center"/>
          </w:tcPr>
          <w:p w:rsidR="007902F6" w:rsidRPr="0095317C" w:rsidRDefault="007902F6" w:rsidP="007902F6">
            <w:pPr>
              <w:jc w:val="center"/>
              <w:rPr>
                <w:b/>
              </w:rPr>
            </w:pPr>
            <w:r w:rsidRPr="0095317C">
              <w:rPr>
                <w:rFonts w:ascii="Arial" w:hAnsi="Arial" w:cs="Arial"/>
                <w:b/>
              </w:rPr>
              <w:t>180 000,00</w:t>
            </w:r>
          </w:p>
        </w:tc>
        <w:tc>
          <w:tcPr>
            <w:tcW w:w="2395" w:type="dxa"/>
            <w:vAlign w:val="center"/>
          </w:tcPr>
          <w:p w:rsidR="007902F6" w:rsidRPr="0095317C" w:rsidRDefault="007902F6" w:rsidP="007902F6">
            <w:pPr>
              <w:jc w:val="center"/>
              <w:rPr>
                <w:b/>
              </w:rPr>
            </w:pPr>
            <w:r w:rsidRPr="0095317C">
              <w:rPr>
                <w:rFonts w:ascii="Arial" w:hAnsi="Arial" w:cs="Arial"/>
                <w:b/>
              </w:rPr>
              <w:t>180 000,00</w:t>
            </w:r>
          </w:p>
        </w:tc>
      </w:tr>
    </w:tbl>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95317C" w:rsidRDefault="0095317C" w:rsidP="00841DCC">
      <w:pPr>
        <w:ind w:firstLine="709"/>
        <w:jc w:val="right"/>
        <w:rPr>
          <w:rFonts w:ascii="Arial" w:hAnsi="Arial" w:cs="Arial"/>
        </w:rPr>
      </w:pPr>
    </w:p>
    <w:p w:rsidR="00841DCC" w:rsidRPr="00D860F2" w:rsidRDefault="00841DCC" w:rsidP="00841DCC">
      <w:pPr>
        <w:ind w:firstLine="709"/>
        <w:jc w:val="right"/>
        <w:rPr>
          <w:rFonts w:ascii="Arial" w:hAnsi="Arial" w:cs="Arial"/>
        </w:rPr>
      </w:pPr>
      <w:r w:rsidRPr="00D860F2">
        <w:rPr>
          <w:rFonts w:ascii="Arial" w:hAnsi="Arial" w:cs="Arial"/>
        </w:rPr>
        <w:lastRenderedPageBreak/>
        <w:t xml:space="preserve">Приложение </w:t>
      </w:r>
      <w:r>
        <w:rPr>
          <w:rFonts w:ascii="Arial" w:hAnsi="Arial" w:cs="Arial"/>
        </w:rPr>
        <w:t>3</w:t>
      </w:r>
    </w:p>
    <w:p w:rsidR="00841DCC" w:rsidRPr="00D860F2" w:rsidRDefault="00841DCC" w:rsidP="00841DCC">
      <w:pPr>
        <w:pStyle w:val="ConsPlusNormal"/>
        <w:widowControl/>
        <w:ind w:firstLine="0"/>
        <w:jc w:val="right"/>
        <w:rPr>
          <w:sz w:val="24"/>
          <w:szCs w:val="24"/>
        </w:rPr>
      </w:pPr>
      <w:r w:rsidRPr="00D860F2">
        <w:rPr>
          <w:sz w:val="24"/>
          <w:szCs w:val="24"/>
        </w:rPr>
        <w:t>к постановлению администрации</w:t>
      </w:r>
    </w:p>
    <w:p w:rsidR="00841DCC" w:rsidRPr="00D860F2" w:rsidRDefault="00841DCC" w:rsidP="00841DCC">
      <w:pPr>
        <w:pStyle w:val="ConsPlusNormal"/>
        <w:widowControl/>
        <w:ind w:firstLine="0"/>
        <w:jc w:val="right"/>
        <w:rPr>
          <w:sz w:val="24"/>
          <w:szCs w:val="24"/>
        </w:rPr>
      </w:pPr>
      <w:r w:rsidRPr="00D860F2">
        <w:rPr>
          <w:sz w:val="24"/>
          <w:szCs w:val="24"/>
        </w:rPr>
        <w:t>МО р.п. Первомайский</w:t>
      </w:r>
    </w:p>
    <w:p w:rsidR="00841DCC" w:rsidRPr="00D860F2" w:rsidRDefault="00841DCC" w:rsidP="00841DCC">
      <w:pPr>
        <w:pStyle w:val="ConsPlusNormal"/>
        <w:widowControl/>
        <w:ind w:firstLine="0"/>
        <w:jc w:val="center"/>
        <w:rPr>
          <w:sz w:val="24"/>
          <w:szCs w:val="24"/>
        </w:rPr>
      </w:pPr>
      <w:r w:rsidRPr="00D860F2">
        <w:rPr>
          <w:sz w:val="24"/>
          <w:szCs w:val="24"/>
        </w:rPr>
        <w:t xml:space="preserve">                                                       </w:t>
      </w:r>
      <w:r>
        <w:rPr>
          <w:sz w:val="24"/>
          <w:szCs w:val="24"/>
        </w:rPr>
        <w:t xml:space="preserve">   </w:t>
      </w:r>
      <w:r w:rsidRPr="00D860F2">
        <w:rPr>
          <w:sz w:val="24"/>
          <w:szCs w:val="24"/>
        </w:rPr>
        <w:t xml:space="preserve"> </w:t>
      </w:r>
      <w:r>
        <w:rPr>
          <w:sz w:val="24"/>
          <w:szCs w:val="24"/>
        </w:rPr>
        <w:t xml:space="preserve">                        </w:t>
      </w:r>
      <w:r w:rsidRPr="00D860F2">
        <w:rPr>
          <w:sz w:val="24"/>
          <w:szCs w:val="24"/>
        </w:rPr>
        <w:t>от «</w:t>
      </w:r>
      <w:r>
        <w:rPr>
          <w:sz w:val="24"/>
          <w:szCs w:val="24"/>
        </w:rPr>
        <w:t>__</w:t>
      </w:r>
      <w:r w:rsidRPr="00D860F2">
        <w:rPr>
          <w:sz w:val="24"/>
          <w:szCs w:val="24"/>
        </w:rPr>
        <w:t xml:space="preserve">» </w:t>
      </w:r>
      <w:r>
        <w:rPr>
          <w:sz w:val="24"/>
          <w:szCs w:val="24"/>
        </w:rPr>
        <w:t xml:space="preserve">_______ </w:t>
      </w:r>
      <w:r w:rsidRPr="00D860F2">
        <w:rPr>
          <w:sz w:val="24"/>
          <w:szCs w:val="24"/>
        </w:rPr>
        <w:t>20</w:t>
      </w:r>
      <w:r>
        <w:rPr>
          <w:sz w:val="24"/>
          <w:szCs w:val="24"/>
        </w:rPr>
        <w:t>25</w:t>
      </w:r>
      <w:r w:rsidRPr="00D860F2">
        <w:rPr>
          <w:sz w:val="24"/>
          <w:szCs w:val="24"/>
        </w:rPr>
        <w:t xml:space="preserve"> года № </w:t>
      </w:r>
      <w:r>
        <w:rPr>
          <w:sz w:val="24"/>
          <w:szCs w:val="24"/>
        </w:rPr>
        <w:t>___</w:t>
      </w:r>
    </w:p>
    <w:p w:rsidR="00827C9C" w:rsidRPr="00827C9C" w:rsidRDefault="00827C9C" w:rsidP="00827C9C">
      <w:pPr>
        <w:tabs>
          <w:tab w:val="left" w:pos="540"/>
          <w:tab w:val="left" w:pos="900"/>
        </w:tabs>
        <w:jc w:val="right"/>
        <w:rPr>
          <w:rFonts w:ascii="Arial" w:hAnsi="Arial" w:cs="Arial"/>
          <w:sz w:val="20"/>
          <w:szCs w:val="20"/>
        </w:rPr>
      </w:pPr>
    </w:p>
    <w:p w:rsidR="009578A1" w:rsidRPr="00827C9C" w:rsidRDefault="009578A1" w:rsidP="003E52B4">
      <w:pPr>
        <w:pStyle w:val="ConsPlusNormal"/>
        <w:widowControl/>
        <w:jc w:val="center"/>
        <w:rPr>
          <w:b/>
        </w:rPr>
      </w:pPr>
    </w:p>
    <w:p w:rsidR="00434287" w:rsidRPr="0095317C" w:rsidRDefault="00434287" w:rsidP="003E52B4">
      <w:pPr>
        <w:pStyle w:val="ConsPlusNormal"/>
        <w:widowControl/>
        <w:jc w:val="center"/>
        <w:rPr>
          <w:b/>
          <w:sz w:val="24"/>
          <w:szCs w:val="24"/>
        </w:rPr>
      </w:pPr>
      <w:r w:rsidRPr="0095317C">
        <w:rPr>
          <w:b/>
          <w:sz w:val="24"/>
          <w:szCs w:val="24"/>
        </w:rPr>
        <w:t xml:space="preserve">Перечень </w:t>
      </w:r>
    </w:p>
    <w:p w:rsidR="007F3121" w:rsidRPr="0095317C" w:rsidRDefault="00434287" w:rsidP="00841DCC">
      <w:pPr>
        <w:pStyle w:val="ConsPlusNormal"/>
        <w:widowControl/>
        <w:tabs>
          <w:tab w:val="center" w:pos="7645"/>
          <w:tab w:val="left" w:pos="11760"/>
        </w:tabs>
        <w:jc w:val="center"/>
        <w:rPr>
          <w:b/>
          <w:sz w:val="24"/>
          <w:szCs w:val="24"/>
        </w:rPr>
      </w:pPr>
      <w:r w:rsidRPr="0095317C">
        <w:rPr>
          <w:b/>
          <w:sz w:val="24"/>
          <w:szCs w:val="24"/>
        </w:rPr>
        <w:t>мероприятий по реализации муниципальной программы</w:t>
      </w:r>
    </w:p>
    <w:p w:rsidR="006C5BB9" w:rsidRPr="0095317C" w:rsidRDefault="006C5BB9" w:rsidP="003E52B4">
      <w:pPr>
        <w:pStyle w:val="ConsPlusNormal"/>
        <w:widowControl/>
        <w:tabs>
          <w:tab w:val="center" w:pos="7645"/>
          <w:tab w:val="left" w:pos="11760"/>
        </w:tabs>
        <w:rPr>
          <w:b/>
          <w:sz w:val="24"/>
          <w:szCs w:val="24"/>
        </w:rPr>
      </w:pPr>
    </w:p>
    <w:tbl>
      <w:tblPr>
        <w:tblpPr w:leftFromText="180" w:rightFromText="180" w:vertAnchor="text" w:tblpX="-436" w:tblpY="1"/>
        <w:tblOverlap w:val="never"/>
        <w:tblW w:w="15867" w:type="dxa"/>
        <w:tblLayout w:type="fixed"/>
        <w:tblLook w:val="04A0" w:firstRow="1" w:lastRow="0" w:firstColumn="1" w:lastColumn="0" w:noHBand="0" w:noVBand="1"/>
      </w:tblPr>
      <w:tblGrid>
        <w:gridCol w:w="4810"/>
        <w:gridCol w:w="1317"/>
        <w:gridCol w:w="1801"/>
        <w:gridCol w:w="1276"/>
        <w:gridCol w:w="1418"/>
        <w:gridCol w:w="1985"/>
        <w:gridCol w:w="851"/>
        <w:gridCol w:w="2409"/>
      </w:tblGrid>
      <w:tr w:rsidR="004F73CE" w:rsidRPr="0095317C" w:rsidTr="00507FD5">
        <w:trPr>
          <w:trHeight w:val="365"/>
        </w:trPr>
        <w:tc>
          <w:tcPr>
            <w:tcW w:w="48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73CE" w:rsidRPr="0095317C" w:rsidRDefault="004F73CE" w:rsidP="00841DCC">
            <w:pPr>
              <w:jc w:val="center"/>
              <w:rPr>
                <w:rFonts w:ascii="Arial" w:hAnsi="Arial" w:cs="Arial"/>
                <w:color w:val="000000"/>
              </w:rPr>
            </w:pPr>
            <w:r w:rsidRPr="0095317C">
              <w:rPr>
                <w:rFonts w:ascii="Arial" w:hAnsi="Arial" w:cs="Arial"/>
                <w:color w:val="000000"/>
              </w:rPr>
              <w:t>Наименование мероприятия, подпрограммы, ведомственной целевой программы</w:t>
            </w:r>
          </w:p>
        </w:tc>
        <w:tc>
          <w:tcPr>
            <w:tcW w:w="13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73CE" w:rsidRPr="0095317C" w:rsidRDefault="004F73CE" w:rsidP="00841DCC">
            <w:pPr>
              <w:jc w:val="center"/>
              <w:rPr>
                <w:rFonts w:ascii="Arial" w:hAnsi="Arial" w:cs="Arial"/>
                <w:color w:val="000000"/>
              </w:rPr>
            </w:pPr>
            <w:r w:rsidRPr="0095317C">
              <w:rPr>
                <w:rFonts w:ascii="Arial" w:hAnsi="Arial" w:cs="Arial"/>
                <w:color w:val="000000"/>
              </w:rPr>
              <w:t>Срок исполнения</w:t>
            </w:r>
          </w:p>
        </w:tc>
        <w:tc>
          <w:tcPr>
            <w:tcW w:w="7331" w:type="dxa"/>
            <w:gridSpan w:val="5"/>
            <w:tcBorders>
              <w:top w:val="single" w:sz="8" w:space="0" w:color="auto"/>
              <w:left w:val="nil"/>
              <w:bottom w:val="single" w:sz="8" w:space="0" w:color="auto"/>
              <w:right w:val="single" w:sz="8" w:space="0" w:color="000000"/>
            </w:tcBorders>
            <w:shd w:val="clear" w:color="auto" w:fill="auto"/>
            <w:vAlign w:val="center"/>
            <w:hideMark/>
          </w:tcPr>
          <w:p w:rsidR="004F73CE" w:rsidRPr="0095317C" w:rsidRDefault="004F73CE" w:rsidP="00841DCC">
            <w:pPr>
              <w:jc w:val="center"/>
              <w:rPr>
                <w:rFonts w:ascii="Arial" w:hAnsi="Arial" w:cs="Arial"/>
                <w:color w:val="000000"/>
              </w:rPr>
            </w:pPr>
            <w:r w:rsidRPr="0095317C">
              <w:rPr>
                <w:rFonts w:ascii="Arial" w:hAnsi="Arial" w:cs="Arial"/>
                <w:color w:val="000000"/>
              </w:rPr>
              <w:t>Объем финансирования (рублей)</w:t>
            </w:r>
          </w:p>
        </w:tc>
        <w:tc>
          <w:tcPr>
            <w:tcW w:w="24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73CE" w:rsidRPr="0095317C" w:rsidRDefault="004F73CE" w:rsidP="00841DCC">
            <w:pPr>
              <w:jc w:val="center"/>
              <w:rPr>
                <w:rFonts w:ascii="Arial" w:hAnsi="Arial" w:cs="Arial"/>
                <w:color w:val="000000"/>
              </w:rPr>
            </w:pPr>
            <w:r w:rsidRPr="0095317C">
              <w:rPr>
                <w:rFonts w:ascii="Arial" w:hAnsi="Arial" w:cs="Arial"/>
                <w:color w:val="000000"/>
              </w:rPr>
              <w:t>Исполнители</w:t>
            </w:r>
          </w:p>
        </w:tc>
      </w:tr>
      <w:tr w:rsidR="004F73CE" w:rsidRPr="0095317C" w:rsidTr="00507FD5">
        <w:trPr>
          <w:trHeight w:val="330"/>
        </w:trPr>
        <w:tc>
          <w:tcPr>
            <w:tcW w:w="4810" w:type="dxa"/>
            <w:vMerge/>
            <w:tcBorders>
              <w:top w:val="single" w:sz="8" w:space="0" w:color="auto"/>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b/>
                <w:color w:val="000000"/>
              </w:rPr>
            </w:pPr>
          </w:p>
        </w:tc>
        <w:tc>
          <w:tcPr>
            <w:tcW w:w="1317" w:type="dxa"/>
            <w:vMerge/>
            <w:tcBorders>
              <w:top w:val="single" w:sz="8" w:space="0" w:color="auto"/>
              <w:left w:val="single" w:sz="8" w:space="0" w:color="auto"/>
              <w:bottom w:val="single" w:sz="8" w:space="0" w:color="000000"/>
              <w:right w:val="single" w:sz="8" w:space="0" w:color="auto"/>
            </w:tcBorders>
            <w:vAlign w:val="center"/>
            <w:hideMark/>
          </w:tcPr>
          <w:p w:rsidR="004F73CE" w:rsidRPr="0095317C" w:rsidRDefault="004F73CE" w:rsidP="00841DCC">
            <w:pPr>
              <w:jc w:val="center"/>
              <w:rPr>
                <w:rFonts w:ascii="Arial" w:hAnsi="Arial" w:cs="Arial"/>
                <w:b/>
                <w:color w:val="000000"/>
              </w:rPr>
            </w:pPr>
          </w:p>
        </w:tc>
        <w:tc>
          <w:tcPr>
            <w:tcW w:w="1801" w:type="dxa"/>
            <w:vMerge w:val="restart"/>
            <w:tcBorders>
              <w:top w:val="nil"/>
              <w:left w:val="single" w:sz="8" w:space="0" w:color="auto"/>
              <w:bottom w:val="single" w:sz="8" w:space="0" w:color="000000"/>
              <w:right w:val="single" w:sz="8" w:space="0" w:color="auto"/>
            </w:tcBorders>
            <w:shd w:val="clear" w:color="auto" w:fill="auto"/>
            <w:vAlign w:val="center"/>
            <w:hideMark/>
          </w:tcPr>
          <w:p w:rsidR="004F73CE" w:rsidRPr="0095317C" w:rsidRDefault="004F73CE" w:rsidP="00841DCC">
            <w:pPr>
              <w:jc w:val="center"/>
              <w:rPr>
                <w:rFonts w:ascii="Arial" w:hAnsi="Arial" w:cs="Arial"/>
                <w:color w:val="000000"/>
              </w:rPr>
            </w:pPr>
            <w:r w:rsidRPr="0095317C">
              <w:rPr>
                <w:rFonts w:ascii="Arial" w:hAnsi="Arial" w:cs="Arial"/>
                <w:color w:val="000000"/>
              </w:rPr>
              <w:t>Всего</w:t>
            </w:r>
          </w:p>
        </w:tc>
        <w:tc>
          <w:tcPr>
            <w:tcW w:w="5530" w:type="dxa"/>
            <w:gridSpan w:val="4"/>
            <w:tcBorders>
              <w:top w:val="single" w:sz="8" w:space="0" w:color="auto"/>
              <w:left w:val="nil"/>
              <w:bottom w:val="single" w:sz="8" w:space="0" w:color="auto"/>
              <w:right w:val="single" w:sz="8" w:space="0" w:color="000000"/>
            </w:tcBorders>
            <w:shd w:val="clear" w:color="auto" w:fill="auto"/>
            <w:vAlign w:val="center"/>
            <w:hideMark/>
          </w:tcPr>
          <w:p w:rsidR="004F73CE" w:rsidRPr="0095317C" w:rsidRDefault="004F73CE" w:rsidP="00841DCC">
            <w:pPr>
              <w:jc w:val="center"/>
              <w:rPr>
                <w:rFonts w:ascii="Arial" w:hAnsi="Arial" w:cs="Arial"/>
                <w:color w:val="000000"/>
              </w:rPr>
            </w:pPr>
            <w:r w:rsidRPr="0095317C">
              <w:rPr>
                <w:rFonts w:ascii="Arial" w:hAnsi="Arial" w:cs="Arial"/>
                <w:color w:val="000000"/>
              </w:rPr>
              <w:t>В том числе за счет средств:</w:t>
            </w:r>
          </w:p>
        </w:tc>
        <w:tc>
          <w:tcPr>
            <w:tcW w:w="2409" w:type="dxa"/>
            <w:vMerge/>
            <w:tcBorders>
              <w:top w:val="single" w:sz="8" w:space="0" w:color="auto"/>
              <w:left w:val="single" w:sz="8" w:space="0" w:color="auto"/>
              <w:bottom w:val="single" w:sz="8" w:space="0" w:color="000000"/>
              <w:right w:val="single" w:sz="8" w:space="0" w:color="auto"/>
            </w:tcBorders>
            <w:vAlign w:val="center"/>
            <w:hideMark/>
          </w:tcPr>
          <w:p w:rsidR="004F73CE" w:rsidRPr="0095317C" w:rsidRDefault="004F73CE" w:rsidP="00841DCC">
            <w:pPr>
              <w:jc w:val="center"/>
              <w:rPr>
                <w:rFonts w:ascii="Arial" w:hAnsi="Arial" w:cs="Arial"/>
                <w:b/>
                <w:color w:val="000000"/>
              </w:rPr>
            </w:pPr>
          </w:p>
        </w:tc>
      </w:tr>
      <w:tr w:rsidR="004F73CE" w:rsidRPr="0095317C" w:rsidTr="00507FD5">
        <w:trPr>
          <w:trHeight w:val="930"/>
        </w:trPr>
        <w:tc>
          <w:tcPr>
            <w:tcW w:w="4810" w:type="dxa"/>
            <w:vMerge/>
            <w:tcBorders>
              <w:top w:val="single" w:sz="8" w:space="0" w:color="auto"/>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b/>
                <w:color w:val="000000"/>
              </w:rPr>
            </w:pPr>
          </w:p>
        </w:tc>
        <w:tc>
          <w:tcPr>
            <w:tcW w:w="1317" w:type="dxa"/>
            <w:vMerge/>
            <w:tcBorders>
              <w:top w:val="single" w:sz="8" w:space="0" w:color="auto"/>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b/>
                <w:color w:val="000000"/>
              </w:rPr>
            </w:pPr>
          </w:p>
        </w:tc>
        <w:tc>
          <w:tcPr>
            <w:tcW w:w="1801"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1276" w:type="dxa"/>
            <w:tcBorders>
              <w:top w:val="nil"/>
              <w:left w:val="nil"/>
              <w:bottom w:val="single" w:sz="8" w:space="0" w:color="auto"/>
              <w:right w:val="single" w:sz="8" w:space="0" w:color="auto"/>
            </w:tcBorders>
            <w:shd w:val="clear" w:color="auto" w:fill="auto"/>
            <w:vAlign w:val="center"/>
            <w:hideMark/>
          </w:tcPr>
          <w:p w:rsidR="004F73CE" w:rsidRPr="0095317C" w:rsidRDefault="004F73CE" w:rsidP="00841DCC">
            <w:pPr>
              <w:jc w:val="center"/>
              <w:rPr>
                <w:rFonts w:ascii="Arial" w:hAnsi="Arial" w:cs="Arial"/>
                <w:color w:val="000000"/>
              </w:rPr>
            </w:pPr>
            <w:r w:rsidRPr="0095317C">
              <w:rPr>
                <w:rFonts w:ascii="Arial" w:hAnsi="Arial" w:cs="Arial"/>
                <w:color w:val="000000"/>
              </w:rPr>
              <w:t>федерального бюджета</w:t>
            </w:r>
          </w:p>
        </w:tc>
        <w:tc>
          <w:tcPr>
            <w:tcW w:w="1418" w:type="dxa"/>
            <w:tcBorders>
              <w:top w:val="nil"/>
              <w:left w:val="nil"/>
              <w:bottom w:val="nil"/>
              <w:right w:val="single" w:sz="8" w:space="0" w:color="auto"/>
            </w:tcBorders>
            <w:shd w:val="clear" w:color="auto" w:fill="auto"/>
            <w:vAlign w:val="center"/>
            <w:hideMark/>
          </w:tcPr>
          <w:p w:rsidR="004F73CE" w:rsidRPr="0095317C" w:rsidRDefault="004F73CE" w:rsidP="00841DCC">
            <w:pPr>
              <w:jc w:val="center"/>
              <w:rPr>
                <w:rFonts w:ascii="Arial" w:hAnsi="Arial" w:cs="Arial"/>
                <w:color w:val="000000"/>
              </w:rPr>
            </w:pPr>
            <w:r w:rsidRPr="0095317C">
              <w:rPr>
                <w:rFonts w:ascii="Arial" w:hAnsi="Arial" w:cs="Arial"/>
                <w:color w:val="000000"/>
              </w:rPr>
              <w:t>областного бюджета</w:t>
            </w:r>
          </w:p>
        </w:tc>
        <w:tc>
          <w:tcPr>
            <w:tcW w:w="1985" w:type="dxa"/>
            <w:tcBorders>
              <w:top w:val="nil"/>
              <w:left w:val="nil"/>
              <w:bottom w:val="single" w:sz="8" w:space="0" w:color="auto"/>
              <w:right w:val="single" w:sz="8" w:space="0" w:color="auto"/>
            </w:tcBorders>
            <w:shd w:val="clear" w:color="auto" w:fill="auto"/>
            <w:vAlign w:val="center"/>
            <w:hideMark/>
          </w:tcPr>
          <w:p w:rsidR="004F73CE" w:rsidRPr="0095317C" w:rsidRDefault="004F73CE" w:rsidP="00841DCC">
            <w:pPr>
              <w:jc w:val="center"/>
              <w:rPr>
                <w:rFonts w:ascii="Arial" w:hAnsi="Arial" w:cs="Arial"/>
                <w:color w:val="000000"/>
              </w:rPr>
            </w:pPr>
            <w:r w:rsidRPr="0095317C">
              <w:rPr>
                <w:rFonts w:ascii="Arial" w:hAnsi="Arial" w:cs="Arial"/>
                <w:color w:val="000000"/>
              </w:rPr>
              <w:t>местного бюджета</w:t>
            </w:r>
          </w:p>
        </w:tc>
        <w:tc>
          <w:tcPr>
            <w:tcW w:w="851" w:type="dxa"/>
            <w:tcBorders>
              <w:top w:val="nil"/>
              <w:left w:val="nil"/>
              <w:bottom w:val="single" w:sz="8" w:space="0" w:color="auto"/>
              <w:right w:val="single" w:sz="8" w:space="0" w:color="auto"/>
            </w:tcBorders>
            <w:shd w:val="clear" w:color="auto" w:fill="auto"/>
            <w:vAlign w:val="center"/>
            <w:hideMark/>
          </w:tcPr>
          <w:p w:rsidR="004F73CE" w:rsidRPr="0095317C" w:rsidRDefault="0095317C" w:rsidP="0095317C">
            <w:pPr>
              <w:jc w:val="center"/>
              <w:rPr>
                <w:rFonts w:ascii="Arial" w:hAnsi="Arial" w:cs="Arial"/>
                <w:color w:val="000000"/>
              </w:rPr>
            </w:pPr>
            <w:r w:rsidRPr="0095317C">
              <w:rPr>
                <w:rFonts w:ascii="Arial" w:hAnsi="Arial" w:cs="Arial"/>
                <w:color w:val="000000"/>
              </w:rPr>
              <w:t>В</w:t>
            </w:r>
            <w:r w:rsidR="004F73CE" w:rsidRPr="0095317C">
              <w:rPr>
                <w:rFonts w:ascii="Arial" w:hAnsi="Arial" w:cs="Arial"/>
                <w:color w:val="000000"/>
              </w:rPr>
              <w:t>н</w:t>
            </w:r>
            <w:r>
              <w:rPr>
                <w:rFonts w:ascii="Arial" w:hAnsi="Arial" w:cs="Arial"/>
                <w:color w:val="000000"/>
              </w:rPr>
              <w:t>.бюд.</w:t>
            </w:r>
            <w:r w:rsidR="004F73CE" w:rsidRPr="0095317C">
              <w:rPr>
                <w:rFonts w:ascii="Arial" w:hAnsi="Arial" w:cs="Arial"/>
                <w:color w:val="000000"/>
              </w:rPr>
              <w:t xml:space="preserve"> ис</w:t>
            </w:r>
            <w:r>
              <w:rPr>
                <w:rFonts w:ascii="Arial" w:hAnsi="Arial" w:cs="Arial"/>
                <w:color w:val="000000"/>
              </w:rPr>
              <w:t>.</w:t>
            </w:r>
          </w:p>
        </w:tc>
        <w:tc>
          <w:tcPr>
            <w:tcW w:w="2409" w:type="dxa"/>
            <w:vMerge/>
            <w:tcBorders>
              <w:top w:val="single" w:sz="8" w:space="0" w:color="auto"/>
              <w:left w:val="single" w:sz="8" w:space="0" w:color="auto"/>
              <w:bottom w:val="single" w:sz="8" w:space="0" w:color="000000"/>
              <w:right w:val="single" w:sz="8" w:space="0" w:color="auto"/>
            </w:tcBorders>
            <w:vAlign w:val="center"/>
            <w:hideMark/>
          </w:tcPr>
          <w:p w:rsidR="004F73CE" w:rsidRPr="0095317C" w:rsidRDefault="004F73CE" w:rsidP="00841DCC">
            <w:pPr>
              <w:jc w:val="center"/>
              <w:rPr>
                <w:rFonts w:ascii="Arial" w:hAnsi="Arial" w:cs="Arial"/>
                <w:b/>
                <w:color w:val="000000"/>
              </w:rPr>
            </w:pPr>
          </w:p>
        </w:tc>
      </w:tr>
      <w:tr w:rsidR="004F73CE" w:rsidRPr="0095317C" w:rsidTr="00507FD5">
        <w:trPr>
          <w:trHeight w:val="410"/>
        </w:trPr>
        <w:tc>
          <w:tcPr>
            <w:tcW w:w="4810" w:type="dxa"/>
            <w:tcBorders>
              <w:top w:val="nil"/>
              <w:left w:val="single" w:sz="8" w:space="0" w:color="auto"/>
              <w:bottom w:val="single" w:sz="4" w:space="0" w:color="auto"/>
              <w:right w:val="single" w:sz="8" w:space="0" w:color="auto"/>
            </w:tcBorders>
            <w:shd w:val="clear" w:color="auto" w:fill="auto"/>
            <w:hideMark/>
          </w:tcPr>
          <w:p w:rsidR="004F73CE" w:rsidRPr="0095317C" w:rsidRDefault="004F73CE" w:rsidP="00841DCC">
            <w:pPr>
              <w:jc w:val="both"/>
              <w:rPr>
                <w:rFonts w:ascii="Arial" w:hAnsi="Arial" w:cs="Arial"/>
                <w:b/>
                <w:bCs/>
                <w:i/>
                <w:iCs/>
                <w:color w:val="000000"/>
                <w:u w:val="single"/>
              </w:rPr>
            </w:pPr>
            <w:r w:rsidRPr="0095317C">
              <w:rPr>
                <w:rFonts w:ascii="Arial" w:hAnsi="Arial" w:cs="Arial"/>
                <w:b/>
                <w:bCs/>
                <w:i/>
                <w:iCs/>
                <w:color w:val="000000"/>
                <w:u w:val="single"/>
              </w:rPr>
              <w:t>Подпрограмма №1</w:t>
            </w:r>
          </w:p>
        </w:tc>
        <w:tc>
          <w:tcPr>
            <w:tcW w:w="1317"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2306FB" w:rsidP="00507FD5">
            <w:pPr>
              <w:jc w:val="center"/>
              <w:rPr>
                <w:rFonts w:ascii="Arial" w:hAnsi="Arial" w:cs="Arial"/>
                <w:color w:val="000000"/>
              </w:rPr>
            </w:pPr>
            <w:r w:rsidRPr="0095317C">
              <w:rPr>
                <w:rFonts w:ascii="Arial" w:hAnsi="Arial" w:cs="Arial"/>
                <w:color w:val="000000"/>
              </w:rPr>
              <w:t>202</w:t>
            </w:r>
            <w:r w:rsidR="00507FD5">
              <w:rPr>
                <w:rFonts w:ascii="Arial" w:hAnsi="Arial" w:cs="Arial"/>
                <w:color w:val="000000"/>
              </w:rPr>
              <w:t>5</w:t>
            </w:r>
            <w:r w:rsidR="004F73CE" w:rsidRPr="0095317C">
              <w:rPr>
                <w:rFonts w:ascii="Arial" w:hAnsi="Arial" w:cs="Arial"/>
                <w:color w:val="000000"/>
              </w:rPr>
              <w:t>-202</w:t>
            </w:r>
            <w:r w:rsidRPr="0095317C">
              <w:rPr>
                <w:rFonts w:ascii="Arial" w:hAnsi="Arial" w:cs="Arial"/>
                <w:color w:val="000000"/>
              </w:rPr>
              <w:t>8</w:t>
            </w:r>
          </w:p>
        </w:tc>
        <w:tc>
          <w:tcPr>
            <w:tcW w:w="1801"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507FD5" w:rsidP="00841DCC">
            <w:pPr>
              <w:jc w:val="center"/>
              <w:rPr>
                <w:rFonts w:ascii="Arial" w:hAnsi="Arial" w:cs="Arial"/>
                <w:color w:val="000000"/>
              </w:rPr>
            </w:pPr>
            <w:r>
              <w:rPr>
                <w:rFonts w:ascii="Arial" w:hAnsi="Arial" w:cs="Arial"/>
                <w:color w:val="000000"/>
              </w:rPr>
              <w:t>2 351 014,06</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4F73CE" w:rsidP="00841DCC">
            <w:pPr>
              <w:jc w:val="center"/>
              <w:rPr>
                <w:rFonts w:ascii="Arial" w:hAnsi="Arial" w:cs="Arial"/>
                <w:color w:val="000000"/>
              </w:rPr>
            </w:pPr>
            <w:r w:rsidRPr="0095317C">
              <w:rPr>
                <w:rFonts w:ascii="Arial" w:hAnsi="Arial" w:cs="Arial"/>
                <w:color w:val="000000"/>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4F73CE" w:rsidRPr="0095317C" w:rsidRDefault="00507FD5" w:rsidP="00841DCC">
            <w:pPr>
              <w:jc w:val="center"/>
              <w:rPr>
                <w:rFonts w:ascii="Arial" w:hAnsi="Arial" w:cs="Arial"/>
                <w:color w:val="000000"/>
              </w:rPr>
            </w:pPr>
            <w:r>
              <w:rPr>
                <w:rFonts w:ascii="Arial" w:hAnsi="Arial" w:cs="Arial"/>
                <w:color w:val="000000"/>
              </w:rPr>
              <w:t>426 688,47</w:t>
            </w:r>
          </w:p>
        </w:tc>
        <w:tc>
          <w:tcPr>
            <w:tcW w:w="1985"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507FD5" w:rsidP="00841DCC">
            <w:pPr>
              <w:jc w:val="center"/>
              <w:rPr>
                <w:rFonts w:ascii="Arial" w:hAnsi="Arial" w:cs="Arial"/>
                <w:color w:val="000000"/>
              </w:rPr>
            </w:pPr>
            <w:r>
              <w:rPr>
                <w:rFonts w:ascii="Arial" w:hAnsi="Arial" w:cs="Arial"/>
                <w:color w:val="000000"/>
              </w:rPr>
              <w:t>1 924 325,59</w:t>
            </w:r>
          </w:p>
        </w:tc>
        <w:tc>
          <w:tcPr>
            <w:tcW w:w="851"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4F73CE" w:rsidP="00841DCC">
            <w:pPr>
              <w:jc w:val="center"/>
              <w:rPr>
                <w:rFonts w:ascii="Arial" w:hAnsi="Arial" w:cs="Arial"/>
                <w:color w:val="000000"/>
              </w:rPr>
            </w:pPr>
            <w:r w:rsidRPr="0095317C">
              <w:rPr>
                <w:rFonts w:ascii="Arial" w:hAnsi="Arial" w:cs="Arial"/>
                <w:color w:val="000000"/>
              </w:rPr>
              <w:t>-</w:t>
            </w:r>
          </w:p>
        </w:tc>
        <w:tc>
          <w:tcPr>
            <w:tcW w:w="2409" w:type="dxa"/>
            <w:vMerge w:val="restart"/>
            <w:tcBorders>
              <w:top w:val="nil"/>
              <w:left w:val="single" w:sz="8" w:space="0" w:color="auto"/>
              <w:bottom w:val="single" w:sz="8" w:space="0" w:color="000000"/>
              <w:right w:val="single" w:sz="8" w:space="0" w:color="auto"/>
            </w:tcBorders>
            <w:shd w:val="clear" w:color="auto" w:fill="auto"/>
            <w:hideMark/>
          </w:tcPr>
          <w:p w:rsidR="00827C9C" w:rsidRPr="0095317C" w:rsidRDefault="004F73CE" w:rsidP="0095317C">
            <w:pPr>
              <w:rPr>
                <w:rFonts w:ascii="Arial" w:hAnsi="Arial" w:cs="Arial"/>
                <w:color w:val="000000"/>
              </w:rPr>
            </w:pPr>
            <w:r w:rsidRPr="0095317C">
              <w:rPr>
                <w:rFonts w:ascii="Arial" w:hAnsi="Arial" w:cs="Arial"/>
                <w:color w:val="000000"/>
              </w:rPr>
              <w:t xml:space="preserve">Администрация </w:t>
            </w:r>
            <w:r w:rsidR="0095317C" w:rsidRPr="0095317C">
              <w:rPr>
                <w:rFonts w:ascii="Arial" w:hAnsi="Arial" w:cs="Arial"/>
                <w:color w:val="000000"/>
              </w:rPr>
              <w:t>МО р.п.</w:t>
            </w:r>
            <w:r w:rsidRPr="0095317C">
              <w:rPr>
                <w:rFonts w:ascii="Arial" w:hAnsi="Arial" w:cs="Arial"/>
                <w:color w:val="000000"/>
              </w:rPr>
              <w:t xml:space="preserve"> Первомайский </w:t>
            </w:r>
          </w:p>
        </w:tc>
      </w:tr>
      <w:tr w:rsidR="004F73CE" w:rsidRPr="0095317C" w:rsidTr="00507FD5">
        <w:trPr>
          <w:trHeight w:val="678"/>
        </w:trPr>
        <w:tc>
          <w:tcPr>
            <w:tcW w:w="4810" w:type="dxa"/>
            <w:tcBorders>
              <w:top w:val="single" w:sz="4" w:space="0" w:color="auto"/>
              <w:left w:val="single" w:sz="4" w:space="0" w:color="auto"/>
              <w:bottom w:val="single" w:sz="4" w:space="0" w:color="auto"/>
              <w:right w:val="single" w:sz="4" w:space="0" w:color="auto"/>
            </w:tcBorders>
            <w:shd w:val="clear" w:color="auto" w:fill="auto"/>
            <w:hideMark/>
          </w:tcPr>
          <w:p w:rsidR="00827C9C" w:rsidRPr="0095317C" w:rsidRDefault="004F73CE" w:rsidP="0095317C">
            <w:pPr>
              <w:jc w:val="both"/>
              <w:rPr>
                <w:rFonts w:ascii="Arial" w:hAnsi="Arial" w:cs="Arial"/>
                <w:color w:val="000000"/>
              </w:rPr>
            </w:pPr>
            <w:r w:rsidRPr="0095317C">
              <w:rPr>
                <w:rFonts w:ascii="Arial" w:hAnsi="Arial" w:cs="Arial"/>
                <w:color w:val="000000"/>
              </w:rPr>
              <w:t>«Совершенствование гражданской обороны (зашиты) населения МО р.п. Первомайский»</w:t>
            </w:r>
          </w:p>
        </w:tc>
        <w:tc>
          <w:tcPr>
            <w:tcW w:w="1317" w:type="dxa"/>
            <w:vMerge/>
            <w:tcBorders>
              <w:top w:val="nil"/>
              <w:left w:val="single" w:sz="4"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1801"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1276"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851"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2409"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r>
      <w:tr w:rsidR="004F73CE" w:rsidRPr="0095317C" w:rsidTr="00507FD5">
        <w:trPr>
          <w:trHeight w:val="60"/>
        </w:trPr>
        <w:tc>
          <w:tcPr>
            <w:tcW w:w="4810" w:type="dxa"/>
            <w:tcBorders>
              <w:top w:val="single" w:sz="4" w:space="0" w:color="auto"/>
              <w:left w:val="single" w:sz="4" w:space="0" w:color="auto"/>
              <w:right w:val="single" w:sz="4" w:space="0" w:color="auto"/>
            </w:tcBorders>
            <w:shd w:val="clear" w:color="auto" w:fill="auto"/>
            <w:hideMark/>
          </w:tcPr>
          <w:p w:rsidR="004F73CE" w:rsidRPr="0095317C" w:rsidRDefault="004F73CE" w:rsidP="00841DCC">
            <w:pPr>
              <w:rPr>
                <w:rFonts w:ascii="Arial" w:hAnsi="Arial" w:cs="Arial"/>
                <w:b/>
                <w:bCs/>
                <w:i/>
                <w:iCs/>
                <w:color w:val="000000"/>
                <w:u w:val="single"/>
              </w:rPr>
            </w:pPr>
            <w:r w:rsidRPr="0095317C">
              <w:rPr>
                <w:rFonts w:ascii="Arial" w:hAnsi="Arial" w:cs="Arial"/>
                <w:b/>
                <w:bCs/>
                <w:i/>
                <w:iCs/>
                <w:color w:val="000000"/>
                <w:u w:val="single"/>
              </w:rPr>
              <w:t xml:space="preserve">Подпрограмма № 2 </w:t>
            </w:r>
          </w:p>
        </w:tc>
        <w:tc>
          <w:tcPr>
            <w:tcW w:w="1317" w:type="dxa"/>
            <w:vMerge w:val="restart"/>
            <w:tcBorders>
              <w:top w:val="nil"/>
              <w:left w:val="single" w:sz="4" w:space="0" w:color="auto"/>
              <w:bottom w:val="single" w:sz="8" w:space="0" w:color="000000"/>
              <w:right w:val="single" w:sz="8" w:space="0" w:color="auto"/>
            </w:tcBorders>
            <w:shd w:val="clear" w:color="auto" w:fill="auto"/>
            <w:vAlign w:val="bottom"/>
            <w:hideMark/>
          </w:tcPr>
          <w:p w:rsidR="004F73CE" w:rsidRPr="0095317C" w:rsidRDefault="009C5FBC" w:rsidP="00507FD5">
            <w:pPr>
              <w:jc w:val="center"/>
              <w:rPr>
                <w:rFonts w:ascii="Arial" w:hAnsi="Arial" w:cs="Arial"/>
                <w:color w:val="000000"/>
              </w:rPr>
            </w:pPr>
            <w:r w:rsidRPr="0095317C">
              <w:rPr>
                <w:rFonts w:ascii="Arial" w:hAnsi="Arial" w:cs="Arial"/>
                <w:color w:val="000000"/>
              </w:rPr>
              <w:t>202</w:t>
            </w:r>
            <w:r w:rsidR="00507FD5">
              <w:rPr>
                <w:rFonts w:ascii="Arial" w:hAnsi="Arial" w:cs="Arial"/>
                <w:color w:val="000000"/>
              </w:rPr>
              <w:t>5</w:t>
            </w:r>
            <w:r w:rsidR="004F73CE" w:rsidRPr="0095317C">
              <w:rPr>
                <w:rFonts w:ascii="Arial" w:hAnsi="Arial" w:cs="Arial"/>
                <w:color w:val="000000"/>
              </w:rPr>
              <w:t>-202</w:t>
            </w:r>
            <w:r w:rsidRPr="0095317C">
              <w:rPr>
                <w:rFonts w:ascii="Arial" w:hAnsi="Arial" w:cs="Arial"/>
                <w:color w:val="000000"/>
              </w:rPr>
              <w:t>8</w:t>
            </w:r>
          </w:p>
        </w:tc>
        <w:tc>
          <w:tcPr>
            <w:tcW w:w="1801"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507FD5" w:rsidP="00841DCC">
            <w:pPr>
              <w:jc w:val="center"/>
              <w:rPr>
                <w:rFonts w:ascii="Arial" w:hAnsi="Arial" w:cs="Arial"/>
                <w:color w:val="000000"/>
              </w:rPr>
            </w:pPr>
            <w:r>
              <w:rPr>
                <w:rFonts w:ascii="Arial" w:hAnsi="Arial" w:cs="Arial"/>
                <w:color w:val="000000"/>
              </w:rPr>
              <w:t>21 000,00</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4F73CE" w:rsidP="00841DCC">
            <w:pPr>
              <w:jc w:val="center"/>
              <w:rPr>
                <w:rFonts w:ascii="Arial" w:hAnsi="Arial" w:cs="Arial"/>
                <w:color w:val="000000"/>
              </w:rPr>
            </w:pPr>
            <w:r w:rsidRPr="0095317C">
              <w:rPr>
                <w:rFonts w:ascii="Arial" w:hAnsi="Arial" w:cs="Arial"/>
                <w:color w:val="000000"/>
              </w:rPr>
              <w:t>-</w:t>
            </w:r>
          </w:p>
        </w:tc>
        <w:tc>
          <w:tcPr>
            <w:tcW w:w="1418"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4F73CE" w:rsidP="00841DCC">
            <w:pPr>
              <w:jc w:val="center"/>
              <w:rPr>
                <w:rFonts w:ascii="Arial" w:hAnsi="Arial" w:cs="Arial"/>
                <w:color w:val="000000"/>
              </w:rPr>
            </w:pPr>
            <w:r w:rsidRPr="0095317C">
              <w:rPr>
                <w:rFonts w:ascii="Arial" w:hAnsi="Arial" w:cs="Arial"/>
                <w:color w:val="000000"/>
              </w:rPr>
              <w:t>-</w:t>
            </w:r>
          </w:p>
        </w:tc>
        <w:tc>
          <w:tcPr>
            <w:tcW w:w="1985"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507FD5" w:rsidP="00841DCC">
            <w:pPr>
              <w:jc w:val="center"/>
              <w:rPr>
                <w:rFonts w:ascii="Arial" w:hAnsi="Arial" w:cs="Arial"/>
                <w:color w:val="000000"/>
              </w:rPr>
            </w:pPr>
            <w:r>
              <w:rPr>
                <w:rFonts w:ascii="Arial" w:hAnsi="Arial" w:cs="Arial"/>
                <w:color w:val="000000"/>
              </w:rPr>
              <w:t>21 000,00</w:t>
            </w:r>
          </w:p>
        </w:tc>
        <w:tc>
          <w:tcPr>
            <w:tcW w:w="851"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4F73CE" w:rsidP="00841DCC">
            <w:pPr>
              <w:jc w:val="center"/>
              <w:rPr>
                <w:rFonts w:ascii="Arial" w:hAnsi="Arial" w:cs="Arial"/>
                <w:color w:val="000000"/>
              </w:rPr>
            </w:pPr>
            <w:r w:rsidRPr="0095317C">
              <w:rPr>
                <w:rFonts w:ascii="Arial" w:hAnsi="Arial" w:cs="Arial"/>
                <w:color w:val="000000"/>
              </w:rPr>
              <w:t>-</w:t>
            </w:r>
          </w:p>
        </w:tc>
        <w:tc>
          <w:tcPr>
            <w:tcW w:w="2409" w:type="dxa"/>
            <w:vMerge w:val="restart"/>
            <w:tcBorders>
              <w:top w:val="nil"/>
              <w:left w:val="single" w:sz="8" w:space="0" w:color="auto"/>
              <w:bottom w:val="single" w:sz="8" w:space="0" w:color="000000"/>
              <w:right w:val="single" w:sz="8" w:space="0" w:color="auto"/>
            </w:tcBorders>
            <w:shd w:val="clear" w:color="auto" w:fill="auto"/>
            <w:hideMark/>
          </w:tcPr>
          <w:p w:rsidR="004F73CE" w:rsidRPr="0095317C" w:rsidRDefault="0095317C" w:rsidP="00841DCC">
            <w:pPr>
              <w:rPr>
                <w:rFonts w:ascii="Arial" w:hAnsi="Arial" w:cs="Arial"/>
                <w:color w:val="000000"/>
              </w:rPr>
            </w:pPr>
            <w:r w:rsidRPr="0095317C">
              <w:rPr>
                <w:rFonts w:ascii="Arial" w:hAnsi="Arial" w:cs="Arial"/>
                <w:color w:val="000000"/>
              </w:rPr>
              <w:t>Администрация МО р.п. Первомайский</w:t>
            </w:r>
          </w:p>
        </w:tc>
      </w:tr>
      <w:tr w:rsidR="004F73CE" w:rsidRPr="0095317C" w:rsidTr="00507FD5">
        <w:trPr>
          <w:trHeight w:val="290"/>
        </w:trPr>
        <w:tc>
          <w:tcPr>
            <w:tcW w:w="4810" w:type="dxa"/>
            <w:tcBorders>
              <w:left w:val="single" w:sz="4" w:space="0" w:color="auto"/>
              <w:bottom w:val="single" w:sz="4" w:space="0" w:color="auto"/>
              <w:right w:val="single" w:sz="4" w:space="0" w:color="auto"/>
            </w:tcBorders>
            <w:shd w:val="clear" w:color="auto" w:fill="auto"/>
            <w:hideMark/>
          </w:tcPr>
          <w:p w:rsidR="00827C9C" w:rsidRPr="0095317C" w:rsidRDefault="004F73CE" w:rsidP="0095317C">
            <w:pPr>
              <w:jc w:val="both"/>
              <w:rPr>
                <w:rFonts w:ascii="Arial" w:hAnsi="Arial" w:cs="Arial"/>
                <w:color w:val="000000"/>
              </w:rPr>
            </w:pPr>
            <w:r w:rsidRPr="0095317C">
              <w:rPr>
                <w:rFonts w:ascii="Arial" w:hAnsi="Arial" w:cs="Arial"/>
                <w:color w:val="000000"/>
              </w:rPr>
              <w:t xml:space="preserve">«Профилактика терроризма и экстремизма, минимизация и (или) ликвидация последствий проявлений терроризма и экстремизма на </w:t>
            </w:r>
            <w:r w:rsidR="00827C9C" w:rsidRPr="0095317C">
              <w:rPr>
                <w:rFonts w:ascii="Arial" w:hAnsi="Arial" w:cs="Arial"/>
                <w:color w:val="000000"/>
              </w:rPr>
              <w:t>территории МО р.п. Первомайский»</w:t>
            </w:r>
          </w:p>
        </w:tc>
        <w:tc>
          <w:tcPr>
            <w:tcW w:w="1317" w:type="dxa"/>
            <w:vMerge/>
            <w:tcBorders>
              <w:top w:val="nil"/>
              <w:left w:val="single" w:sz="4"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1801"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1276"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1418"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851"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2409"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r>
      <w:tr w:rsidR="004F73CE" w:rsidRPr="0095317C" w:rsidTr="00507FD5">
        <w:trPr>
          <w:trHeight w:val="1545"/>
        </w:trPr>
        <w:tc>
          <w:tcPr>
            <w:tcW w:w="4810" w:type="dxa"/>
            <w:tcBorders>
              <w:top w:val="single" w:sz="4" w:space="0" w:color="auto"/>
              <w:left w:val="single" w:sz="8" w:space="0" w:color="auto"/>
              <w:bottom w:val="nil"/>
              <w:right w:val="single" w:sz="8" w:space="0" w:color="auto"/>
            </w:tcBorders>
            <w:shd w:val="clear" w:color="auto" w:fill="auto"/>
            <w:hideMark/>
          </w:tcPr>
          <w:p w:rsidR="004F73CE" w:rsidRPr="0095317C" w:rsidRDefault="004F73CE" w:rsidP="00841DCC">
            <w:pPr>
              <w:jc w:val="both"/>
              <w:rPr>
                <w:rFonts w:ascii="Arial" w:hAnsi="Arial" w:cs="Arial"/>
                <w:b/>
                <w:bCs/>
                <w:i/>
                <w:iCs/>
                <w:color w:val="000000"/>
                <w:u w:val="single"/>
              </w:rPr>
            </w:pPr>
            <w:r w:rsidRPr="0095317C">
              <w:rPr>
                <w:rFonts w:ascii="Arial" w:hAnsi="Arial" w:cs="Arial"/>
                <w:b/>
                <w:bCs/>
                <w:i/>
                <w:iCs/>
                <w:color w:val="000000"/>
                <w:u w:val="single"/>
              </w:rPr>
              <w:t xml:space="preserve">Подпрограмма №3 </w:t>
            </w:r>
            <w:r w:rsidR="00827C9C" w:rsidRPr="0095317C">
              <w:rPr>
                <w:rFonts w:ascii="Arial" w:hAnsi="Arial" w:cs="Arial"/>
                <w:color w:val="000000"/>
              </w:rPr>
              <w:t>«Совершенствование системы предупреждения и ликвидации ЧС, защиты населения и территории МО р.п. Первомайский от ЧС природного и техногенного характера и безопасности населения на водных объектах»</w:t>
            </w:r>
          </w:p>
        </w:tc>
        <w:tc>
          <w:tcPr>
            <w:tcW w:w="1317"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9C5FBC" w:rsidP="00507FD5">
            <w:pPr>
              <w:jc w:val="center"/>
              <w:rPr>
                <w:rFonts w:ascii="Arial" w:hAnsi="Arial" w:cs="Arial"/>
                <w:color w:val="000000"/>
              </w:rPr>
            </w:pPr>
            <w:r w:rsidRPr="0095317C">
              <w:rPr>
                <w:rFonts w:ascii="Arial" w:hAnsi="Arial" w:cs="Arial"/>
                <w:color w:val="000000"/>
              </w:rPr>
              <w:t>202</w:t>
            </w:r>
            <w:r w:rsidR="00507FD5">
              <w:rPr>
                <w:rFonts w:ascii="Arial" w:hAnsi="Arial" w:cs="Arial"/>
                <w:color w:val="000000"/>
              </w:rPr>
              <w:t>5</w:t>
            </w:r>
            <w:r w:rsidR="004F73CE" w:rsidRPr="0095317C">
              <w:rPr>
                <w:rFonts w:ascii="Arial" w:hAnsi="Arial" w:cs="Arial"/>
                <w:color w:val="000000"/>
              </w:rPr>
              <w:t>-202</w:t>
            </w:r>
            <w:r w:rsidRPr="0095317C">
              <w:rPr>
                <w:rFonts w:ascii="Arial" w:hAnsi="Arial" w:cs="Arial"/>
                <w:color w:val="000000"/>
              </w:rPr>
              <w:t>8</w:t>
            </w:r>
          </w:p>
        </w:tc>
        <w:tc>
          <w:tcPr>
            <w:tcW w:w="1801"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14768F" w:rsidP="00841DCC">
            <w:pPr>
              <w:jc w:val="center"/>
              <w:rPr>
                <w:rFonts w:ascii="Arial" w:hAnsi="Arial" w:cs="Arial"/>
                <w:color w:val="000000"/>
              </w:rPr>
            </w:pPr>
            <w:r>
              <w:rPr>
                <w:rFonts w:ascii="Arial" w:hAnsi="Arial" w:cs="Arial"/>
                <w:color w:val="000000"/>
              </w:rPr>
              <w:t>1 731 320,00</w:t>
            </w:r>
            <w:r w:rsidR="00106A71" w:rsidRPr="0095317C">
              <w:rPr>
                <w:rFonts w:ascii="Arial" w:hAnsi="Arial" w:cs="Arial"/>
                <w:color w:val="000000"/>
              </w:rPr>
              <w:t xml:space="preserve"> </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4F73CE" w:rsidP="00841DCC">
            <w:pPr>
              <w:jc w:val="center"/>
              <w:rPr>
                <w:rFonts w:ascii="Arial" w:hAnsi="Arial" w:cs="Arial"/>
                <w:color w:val="000000"/>
              </w:rPr>
            </w:pPr>
            <w:r w:rsidRPr="0095317C">
              <w:rPr>
                <w:rFonts w:ascii="Arial" w:hAnsi="Arial" w:cs="Arial"/>
                <w:color w:val="000000"/>
              </w:rPr>
              <w:t>-</w:t>
            </w:r>
          </w:p>
        </w:tc>
        <w:tc>
          <w:tcPr>
            <w:tcW w:w="1418"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4F73CE" w:rsidP="00841DCC">
            <w:pPr>
              <w:jc w:val="center"/>
              <w:rPr>
                <w:rFonts w:ascii="Arial" w:hAnsi="Arial" w:cs="Arial"/>
                <w:color w:val="000000"/>
              </w:rPr>
            </w:pPr>
            <w:r w:rsidRPr="0095317C">
              <w:rPr>
                <w:rFonts w:ascii="Arial" w:hAnsi="Arial" w:cs="Arial"/>
                <w:color w:val="000000"/>
              </w:rPr>
              <w:t>-</w:t>
            </w:r>
          </w:p>
        </w:tc>
        <w:tc>
          <w:tcPr>
            <w:tcW w:w="1985"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507FD5" w:rsidP="0014768F">
            <w:pPr>
              <w:jc w:val="center"/>
              <w:rPr>
                <w:rFonts w:ascii="Arial" w:hAnsi="Arial" w:cs="Arial"/>
                <w:color w:val="000000"/>
              </w:rPr>
            </w:pPr>
            <w:r>
              <w:rPr>
                <w:rFonts w:ascii="Arial" w:hAnsi="Arial" w:cs="Arial"/>
                <w:color w:val="000000"/>
              </w:rPr>
              <w:t>1</w:t>
            </w:r>
            <w:r w:rsidR="0014768F">
              <w:rPr>
                <w:rFonts w:ascii="Arial" w:hAnsi="Arial" w:cs="Arial"/>
                <w:color w:val="000000"/>
              </w:rPr>
              <w:t> 731 320,00</w:t>
            </w:r>
          </w:p>
        </w:tc>
        <w:tc>
          <w:tcPr>
            <w:tcW w:w="851"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4F73CE" w:rsidP="00841DCC">
            <w:pPr>
              <w:jc w:val="center"/>
              <w:rPr>
                <w:rFonts w:ascii="Arial" w:hAnsi="Arial" w:cs="Arial"/>
                <w:color w:val="000000"/>
              </w:rPr>
            </w:pPr>
            <w:r w:rsidRPr="0095317C">
              <w:rPr>
                <w:rFonts w:ascii="Arial" w:hAnsi="Arial" w:cs="Arial"/>
                <w:color w:val="000000"/>
              </w:rPr>
              <w:t>-</w:t>
            </w:r>
          </w:p>
        </w:tc>
        <w:tc>
          <w:tcPr>
            <w:tcW w:w="2409" w:type="dxa"/>
            <w:vMerge w:val="restart"/>
            <w:tcBorders>
              <w:top w:val="nil"/>
              <w:left w:val="single" w:sz="8" w:space="0" w:color="auto"/>
              <w:bottom w:val="single" w:sz="8" w:space="0" w:color="000000"/>
              <w:right w:val="single" w:sz="8" w:space="0" w:color="auto"/>
            </w:tcBorders>
            <w:shd w:val="clear" w:color="auto" w:fill="auto"/>
            <w:hideMark/>
          </w:tcPr>
          <w:p w:rsidR="004F73CE" w:rsidRPr="0095317C" w:rsidRDefault="0095317C" w:rsidP="00841DCC">
            <w:pPr>
              <w:jc w:val="center"/>
              <w:rPr>
                <w:rFonts w:ascii="Arial" w:hAnsi="Arial" w:cs="Arial"/>
                <w:color w:val="000000"/>
              </w:rPr>
            </w:pPr>
            <w:r w:rsidRPr="0095317C">
              <w:rPr>
                <w:rFonts w:ascii="Arial" w:hAnsi="Arial" w:cs="Arial"/>
                <w:color w:val="000000"/>
              </w:rPr>
              <w:t>Администрация МО р.п. Первомайский</w:t>
            </w:r>
          </w:p>
        </w:tc>
      </w:tr>
      <w:tr w:rsidR="004F73CE" w:rsidRPr="0095317C" w:rsidTr="00507FD5">
        <w:trPr>
          <w:trHeight w:val="203"/>
        </w:trPr>
        <w:tc>
          <w:tcPr>
            <w:tcW w:w="4810" w:type="dxa"/>
            <w:tcBorders>
              <w:top w:val="nil"/>
              <w:left w:val="single" w:sz="8" w:space="0" w:color="auto"/>
              <w:bottom w:val="single" w:sz="8" w:space="0" w:color="auto"/>
              <w:right w:val="single" w:sz="8" w:space="0" w:color="auto"/>
            </w:tcBorders>
            <w:shd w:val="clear" w:color="auto" w:fill="auto"/>
            <w:hideMark/>
          </w:tcPr>
          <w:p w:rsidR="004F73CE" w:rsidRPr="0095317C" w:rsidRDefault="004F73CE" w:rsidP="00841DCC">
            <w:pPr>
              <w:jc w:val="both"/>
              <w:rPr>
                <w:rFonts w:ascii="Arial" w:hAnsi="Arial" w:cs="Arial"/>
                <w:color w:val="000000"/>
              </w:rPr>
            </w:pPr>
          </w:p>
        </w:tc>
        <w:tc>
          <w:tcPr>
            <w:tcW w:w="1317"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1801"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1276"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1418"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1985"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851"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c>
          <w:tcPr>
            <w:tcW w:w="2409" w:type="dxa"/>
            <w:vMerge/>
            <w:tcBorders>
              <w:top w:val="nil"/>
              <w:left w:val="single" w:sz="8" w:space="0" w:color="auto"/>
              <w:bottom w:val="single" w:sz="8" w:space="0" w:color="000000"/>
              <w:right w:val="single" w:sz="8" w:space="0" w:color="auto"/>
            </w:tcBorders>
            <w:vAlign w:val="center"/>
            <w:hideMark/>
          </w:tcPr>
          <w:p w:rsidR="004F73CE" w:rsidRPr="0095317C" w:rsidRDefault="004F73CE" w:rsidP="00841DCC">
            <w:pPr>
              <w:rPr>
                <w:rFonts w:ascii="Arial" w:hAnsi="Arial" w:cs="Arial"/>
                <w:color w:val="000000"/>
              </w:rPr>
            </w:pPr>
          </w:p>
        </w:tc>
      </w:tr>
      <w:tr w:rsidR="004F73CE" w:rsidRPr="0095317C" w:rsidTr="00507FD5">
        <w:trPr>
          <w:trHeight w:val="60"/>
        </w:trPr>
        <w:tc>
          <w:tcPr>
            <w:tcW w:w="4810" w:type="dxa"/>
            <w:tcBorders>
              <w:top w:val="nil"/>
              <w:left w:val="single" w:sz="8" w:space="0" w:color="auto"/>
              <w:bottom w:val="nil"/>
              <w:right w:val="single" w:sz="8" w:space="0" w:color="auto"/>
            </w:tcBorders>
            <w:shd w:val="clear" w:color="auto" w:fill="auto"/>
            <w:hideMark/>
          </w:tcPr>
          <w:p w:rsidR="004F73CE" w:rsidRPr="0095317C" w:rsidRDefault="004F73CE" w:rsidP="00841DCC">
            <w:pPr>
              <w:jc w:val="both"/>
              <w:rPr>
                <w:rFonts w:ascii="Arial" w:hAnsi="Arial" w:cs="Arial"/>
                <w:b/>
                <w:bCs/>
                <w:i/>
                <w:iCs/>
                <w:color w:val="000000"/>
                <w:u w:val="single"/>
              </w:rPr>
            </w:pPr>
            <w:r w:rsidRPr="0095317C">
              <w:rPr>
                <w:rFonts w:ascii="Arial" w:hAnsi="Arial" w:cs="Arial"/>
                <w:b/>
                <w:bCs/>
                <w:i/>
                <w:iCs/>
                <w:color w:val="000000"/>
                <w:u w:val="single"/>
              </w:rPr>
              <w:t xml:space="preserve">Подпрограмма №4 </w:t>
            </w:r>
          </w:p>
        </w:tc>
        <w:tc>
          <w:tcPr>
            <w:tcW w:w="1317"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9C5FBC" w:rsidP="00507FD5">
            <w:pPr>
              <w:jc w:val="center"/>
              <w:rPr>
                <w:rFonts w:ascii="Arial" w:hAnsi="Arial" w:cs="Arial"/>
                <w:color w:val="000000"/>
              </w:rPr>
            </w:pPr>
            <w:r w:rsidRPr="0095317C">
              <w:rPr>
                <w:rFonts w:ascii="Arial" w:hAnsi="Arial" w:cs="Arial"/>
                <w:color w:val="000000"/>
              </w:rPr>
              <w:t>202</w:t>
            </w:r>
            <w:r w:rsidR="00507FD5">
              <w:rPr>
                <w:rFonts w:ascii="Arial" w:hAnsi="Arial" w:cs="Arial"/>
                <w:color w:val="000000"/>
              </w:rPr>
              <w:t>5</w:t>
            </w:r>
            <w:r w:rsidR="004F73CE" w:rsidRPr="0095317C">
              <w:rPr>
                <w:rFonts w:ascii="Arial" w:hAnsi="Arial" w:cs="Arial"/>
                <w:color w:val="000000"/>
              </w:rPr>
              <w:t>-202</w:t>
            </w:r>
            <w:r w:rsidRPr="0095317C">
              <w:rPr>
                <w:rFonts w:ascii="Arial" w:hAnsi="Arial" w:cs="Arial"/>
                <w:color w:val="000000"/>
              </w:rPr>
              <w:t>8</w:t>
            </w:r>
          </w:p>
        </w:tc>
        <w:tc>
          <w:tcPr>
            <w:tcW w:w="1801"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507FD5" w:rsidP="00841DCC">
            <w:pPr>
              <w:jc w:val="center"/>
              <w:rPr>
                <w:rFonts w:ascii="Arial" w:hAnsi="Arial" w:cs="Arial"/>
                <w:color w:val="000000"/>
              </w:rPr>
            </w:pPr>
            <w:r>
              <w:rPr>
                <w:rFonts w:ascii="Arial" w:hAnsi="Arial" w:cs="Arial"/>
                <w:color w:val="000000"/>
              </w:rPr>
              <w:t>800 000,00</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4F73CE" w:rsidP="00841DCC">
            <w:pPr>
              <w:jc w:val="center"/>
              <w:rPr>
                <w:rFonts w:ascii="Arial" w:hAnsi="Arial" w:cs="Arial"/>
                <w:color w:val="000000"/>
              </w:rPr>
            </w:pPr>
            <w:r w:rsidRPr="0095317C">
              <w:rPr>
                <w:rFonts w:ascii="Arial" w:hAnsi="Arial" w:cs="Arial"/>
                <w:color w:val="000000"/>
              </w:rPr>
              <w:t>-</w:t>
            </w:r>
          </w:p>
        </w:tc>
        <w:tc>
          <w:tcPr>
            <w:tcW w:w="1418"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4F73CE" w:rsidP="00841DCC">
            <w:pPr>
              <w:jc w:val="center"/>
              <w:rPr>
                <w:rFonts w:ascii="Arial" w:hAnsi="Arial" w:cs="Arial"/>
                <w:color w:val="000000"/>
              </w:rPr>
            </w:pPr>
            <w:r w:rsidRPr="0095317C">
              <w:rPr>
                <w:rFonts w:ascii="Arial" w:hAnsi="Arial" w:cs="Arial"/>
                <w:color w:val="000000"/>
              </w:rPr>
              <w:t>-</w:t>
            </w:r>
          </w:p>
        </w:tc>
        <w:tc>
          <w:tcPr>
            <w:tcW w:w="1985"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507FD5" w:rsidP="00841DCC">
            <w:pPr>
              <w:jc w:val="center"/>
              <w:rPr>
                <w:rFonts w:ascii="Arial" w:hAnsi="Arial" w:cs="Arial"/>
                <w:color w:val="000000"/>
              </w:rPr>
            </w:pPr>
            <w:r>
              <w:rPr>
                <w:rFonts w:ascii="Arial" w:hAnsi="Arial" w:cs="Arial"/>
                <w:color w:val="000000"/>
              </w:rPr>
              <w:t>800 000,00</w:t>
            </w:r>
          </w:p>
        </w:tc>
        <w:tc>
          <w:tcPr>
            <w:tcW w:w="851" w:type="dxa"/>
            <w:vMerge w:val="restart"/>
            <w:tcBorders>
              <w:top w:val="nil"/>
              <w:left w:val="single" w:sz="8" w:space="0" w:color="auto"/>
              <w:bottom w:val="single" w:sz="8" w:space="0" w:color="000000"/>
              <w:right w:val="single" w:sz="8" w:space="0" w:color="auto"/>
            </w:tcBorders>
            <w:shd w:val="clear" w:color="auto" w:fill="auto"/>
            <w:vAlign w:val="bottom"/>
            <w:hideMark/>
          </w:tcPr>
          <w:p w:rsidR="004F73CE" w:rsidRPr="0095317C" w:rsidRDefault="004F73CE" w:rsidP="00841DCC">
            <w:pPr>
              <w:jc w:val="center"/>
              <w:rPr>
                <w:rFonts w:ascii="Arial" w:hAnsi="Arial" w:cs="Arial"/>
                <w:color w:val="000000"/>
              </w:rPr>
            </w:pPr>
            <w:r w:rsidRPr="0095317C">
              <w:rPr>
                <w:rFonts w:ascii="Arial" w:hAnsi="Arial" w:cs="Arial"/>
                <w:color w:val="000000"/>
              </w:rPr>
              <w:t>-</w:t>
            </w:r>
          </w:p>
        </w:tc>
        <w:tc>
          <w:tcPr>
            <w:tcW w:w="2409" w:type="dxa"/>
            <w:vMerge w:val="restart"/>
            <w:tcBorders>
              <w:top w:val="nil"/>
              <w:left w:val="single" w:sz="8" w:space="0" w:color="auto"/>
              <w:bottom w:val="single" w:sz="8" w:space="0" w:color="000000"/>
              <w:right w:val="single" w:sz="8" w:space="0" w:color="auto"/>
            </w:tcBorders>
            <w:shd w:val="clear" w:color="auto" w:fill="auto"/>
            <w:hideMark/>
          </w:tcPr>
          <w:p w:rsidR="004F73CE" w:rsidRPr="0095317C" w:rsidRDefault="0095317C" w:rsidP="00841DCC">
            <w:pPr>
              <w:jc w:val="center"/>
              <w:rPr>
                <w:rFonts w:ascii="Arial" w:hAnsi="Arial" w:cs="Arial"/>
                <w:color w:val="000000"/>
              </w:rPr>
            </w:pPr>
            <w:r w:rsidRPr="0095317C">
              <w:rPr>
                <w:rFonts w:ascii="Arial" w:hAnsi="Arial" w:cs="Arial"/>
                <w:color w:val="000000"/>
              </w:rPr>
              <w:t>Администрация МО р.п. Первомайский</w:t>
            </w:r>
          </w:p>
        </w:tc>
      </w:tr>
      <w:tr w:rsidR="004F73CE" w:rsidRPr="00827C9C" w:rsidTr="00507FD5">
        <w:trPr>
          <w:trHeight w:val="847"/>
        </w:trPr>
        <w:tc>
          <w:tcPr>
            <w:tcW w:w="4810" w:type="dxa"/>
            <w:tcBorders>
              <w:top w:val="nil"/>
              <w:left w:val="single" w:sz="8" w:space="0" w:color="auto"/>
              <w:bottom w:val="single" w:sz="8" w:space="0" w:color="auto"/>
              <w:right w:val="single" w:sz="8" w:space="0" w:color="auto"/>
            </w:tcBorders>
            <w:shd w:val="clear" w:color="auto" w:fill="auto"/>
            <w:hideMark/>
          </w:tcPr>
          <w:p w:rsidR="004F73CE" w:rsidRPr="0095317C" w:rsidRDefault="004F73CE" w:rsidP="00841DCC">
            <w:pPr>
              <w:jc w:val="both"/>
              <w:rPr>
                <w:rFonts w:ascii="Arial" w:hAnsi="Arial" w:cs="Arial"/>
                <w:color w:val="000000"/>
              </w:rPr>
            </w:pPr>
            <w:r w:rsidRPr="0095317C">
              <w:rPr>
                <w:rFonts w:ascii="Arial" w:hAnsi="Arial" w:cs="Arial"/>
                <w:color w:val="000000"/>
              </w:rPr>
              <w:t>«Обеспечение первичных мер пожарной безопасности»</w:t>
            </w:r>
          </w:p>
        </w:tc>
        <w:tc>
          <w:tcPr>
            <w:tcW w:w="1317" w:type="dxa"/>
            <w:vMerge/>
            <w:tcBorders>
              <w:top w:val="nil"/>
              <w:left w:val="single" w:sz="8" w:space="0" w:color="auto"/>
              <w:bottom w:val="single" w:sz="8" w:space="0" w:color="000000"/>
              <w:right w:val="single" w:sz="8" w:space="0" w:color="auto"/>
            </w:tcBorders>
            <w:vAlign w:val="center"/>
            <w:hideMark/>
          </w:tcPr>
          <w:p w:rsidR="004F73CE" w:rsidRPr="00827C9C" w:rsidRDefault="004F73CE" w:rsidP="00841DCC">
            <w:pPr>
              <w:rPr>
                <w:rFonts w:ascii="Arial" w:hAnsi="Arial" w:cs="Arial"/>
                <w:color w:val="000000"/>
                <w:sz w:val="20"/>
                <w:szCs w:val="20"/>
              </w:rPr>
            </w:pPr>
          </w:p>
        </w:tc>
        <w:tc>
          <w:tcPr>
            <w:tcW w:w="1801" w:type="dxa"/>
            <w:vMerge/>
            <w:tcBorders>
              <w:top w:val="nil"/>
              <w:left w:val="single" w:sz="8" w:space="0" w:color="auto"/>
              <w:bottom w:val="single" w:sz="8" w:space="0" w:color="000000"/>
              <w:right w:val="single" w:sz="8" w:space="0" w:color="auto"/>
            </w:tcBorders>
            <w:vAlign w:val="center"/>
            <w:hideMark/>
          </w:tcPr>
          <w:p w:rsidR="004F73CE" w:rsidRPr="00827C9C" w:rsidRDefault="004F73CE" w:rsidP="00841DCC">
            <w:pPr>
              <w:rPr>
                <w:rFonts w:ascii="Arial" w:hAnsi="Arial" w:cs="Arial"/>
                <w:color w:val="000000"/>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rsidR="004F73CE" w:rsidRPr="00827C9C" w:rsidRDefault="004F73CE" w:rsidP="00841DCC">
            <w:pPr>
              <w:rPr>
                <w:rFonts w:ascii="Arial" w:hAnsi="Arial" w:cs="Arial"/>
                <w:color w:val="000000"/>
                <w:sz w:val="20"/>
                <w:szCs w:val="20"/>
              </w:rPr>
            </w:pPr>
          </w:p>
        </w:tc>
        <w:tc>
          <w:tcPr>
            <w:tcW w:w="1418" w:type="dxa"/>
            <w:vMerge/>
            <w:tcBorders>
              <w:top w:val="nil"/>
              <w:left w:val="single" w:sz="8" w:space="0" w:color="auto"/>
              <w:bottom w:val="single" w:sz="8" w:space="0" w:color="000000"/>
              <w:right w:val="single" w:sz="8" w:space="0" w:color="auto"/>
            </w:tcBorders>
            <w:vAlign w:val="center"/>
            <w:hideMark/>
          </w:tcPr>
          <w:p w:rsidR="004F73CE" w:rsidRPr="00827C9C" w:rsidRDefault="004F73CE" w:rsidP="00841DCC">
            <w:pPr>
              <w:rPr>
                <w:rFonts w:ascii="Arial" w:hAnsi="Arial" w:cs="Arial"/>
                <w:color w:val="000000"/>
                <w:sz w:val="20"/>
                <w:szCs w:val="20"/>
              </w:rPr>
            </w:pPr>
          </w:p>
        </w:tc>
        <w:tc>
          <w:tcPr>
            <w:tcW w:w="1985" w:type="dxa"/>
            <w:vMerge/>
            <w:tcBorders>
              <w:top w:val="nil"/>
              <w:left w:val="single" w:sz="8" w:space="0" w:color="auto"/>
              <w:bottom w:val="single" w:sz="8" w:space="0" w:color="000000"/>
              <w:right w:val="single" w:sz="8" w:space="0" w:color="auto"/>
            </w:tcBorders>
            <w:vAlign w:val="center"/>
            <w:hideMark/>
          </w:tcPr>
          <w:p w:rsidR="004F73CE" w:rsidRPr="00827C9C" w:rsidRDefault="004F73CE" w:rsidP="00841DCC">
            <w:pPr>
              <w:rPr>
                <w:rFonts w:ascii="Arial" w:hAnsi="Arial" w:cs="Arial"/>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4F73CE" w:rsidRPr="00827C9C" w:rsidRDefault="004F73CE" w:rsidP="00841DCC">
            <w:pPr>
              <w:rPr>
                <w:rFonts w:ascii="Arial" w:hAnsi="Arial" w:cs="Arial"/>
                <w:color w:val="000000"/>
                <w:sz w:val="20"/>
                <w:szCs w:val="20"/>
              </w:rPr>
            </w:pPr>
          </w:p>
        </w:tc>
        <w:tc>
          <w:tcPr>
            <w:tcW w:w="2409" w:type="dxa"/>
            <w:vMerge/>
            <w:tcBorders>
              <w:top w:val="nil"/>
              <w:left w:val="single" w:sz="8" w:space="0" w:color="auto"/>
              <w:bottom w:val="single" w:sz="8" w:space="0" w:color="000000"/>
              <w:right w:val="single" w:sz="8" w:space="0" w:color="auto"/>
            </w:tcBorders>
            <w:vAlign w:val="center"/>
            <w:hideMark/>
          </w:tcPr>
          <w:p w:rsidR="004F73CE" w:rsidRPr="00827C9C" w:rsidRDefault="004F73CE" w:rsidP="00841DCC">
            <w:pPr>
              <w:rPr>
                <w:rFonts w:ascii="Arial" w:hAnsi="Arial" w:cs="Arial"/>
                <w:color w:val="000000"/>
                <w:sz w:val="20"/>
                <w:szCs w:val="20"/>
              </w:rPr>
            </w:pPr>
          </w:p>
        </w:tc>
      </w:tr>
    </w:tbl>
    <w:p w:rsidR="00841DCC" w:rsidRPr="00D860F2" w:rsidRDefault="00841DCC" w:rsidP="00841DCC">
      <w:pPr>
        <w:ind w:firstLine="709"/>
        <w:jc w:val="right"/>
        <w:rPr>
          <w:rFonts w:ascii="Arial" w:hAnsi="Arial" w:cs="Arial"/>
        </w:rPr>
      </w:pPr>
      <w:r w:rsidRPr="00D860F2">
        <w:rPr>
          <w:rFonts w:ascii="Arial" w:hAnsi="Arial" w:cs="Arial"/>
        </w:rPr>
        <w:lastRenderedPageBreak/>
        <w:t xml:space="preserve">жение </w:t>
      </w:r>
      <w:r>
        <w:rPr>
          <w:rFonts w:ascii="Arial" w:hAnsi="Arial" w:cs="Arial"/>
        </w:rPr>
        <w:t>4</w:t>
      </w:r>
    </w:p>
    <w:p w:rsidR="00841DCC" w:rsidRPr="00D860F2" w:rsidRDefault="00841DCC" w:rsidP="00841DCC">
      <w:pPr>
        <w:pStyle w:val="ConsPlusNormal"/>
        <w:widowControl/>
        <w:ind w:firstLine="0"/>
        <w:jc w:val="right"/>
        <w:rPr>
          <w:sz w:val="24"/>
          <w:szCs w:val="24"/>
        </w:rPr>
      </w:pPr>
      <w:r w:rsidRPr="00D860F2">
        <w:rPr>
          <w:sz w:val="24"/>
          <w:szCs w:val="24"/>
        </w:rPr>
        <w:t>к постановлению администрации</w:t>
      </w:r>
    </w:p>
    <w:p w:rsidR="00841DCC" w:rsidRPr="00D860F2" w:rsidRDefault="00841DCC" w:rsidP="00841DCC">
      <w:pPr>
        <w:pStyle w:val="ConsPlusNormal"/>
        <w:widowControl/>
        <w:ind w:firstLine="0"/>
        <w:jc w:val="right"/>
        <w:rPr>
          <w:sz w:val="24"/>
          <w:szCs w:val="24"/>
        </w:rPr>
      </w:pPr>
      <w:r w:rsidRPr="00D860F2">
        <w:rPr>
          <w:sz w:val="24"/>
          <w:szCs w:val="24"/>
        </w:rPr>
        <w:t>МО р.п. Первомайский</w:t>
      </w:r>
    </w:p>
    <w:p w:rsidR="00841DCC" w:rsidRPr="00D860F2" w:rsidRDefault="00841DCC" w:rsidP="00841DCC">
      <w:pPr>
        <w:pStyle w:val="ConsPlusNormal"/>
        <w:widowControl/>
        <w:ind w:firstLine="0"/>
        <w:jc w:val="center"/>
        <w:rPr>
          <w:sz w:val="24"/>
          <w:szCs w:val="24"/>
        </w:rPr>
      </w:pPr>
      <w:r w:rsidRPr="00D860F2">
        <w:rPr>
          <w:sz w:val="24"/>
          <w:szCs w:val="24"/>
        </w:rPr>
        <w:t xml:space="preserve">                                                       </w:t>
      </w:r>
      <w:r>
        <w:rPr>
          <w:sz w:val="24"/>
          <w:szCs w:val="24"/>
        </w:rPr>
        <w:t xml:space="preserve">   </w:t>
      </w:r>
      <w:r w:rsidRPr="00D860F2">
        <w:rPr>
          <w:sz w:val="24"/>
          <w:szCs w:val="24"/>
        </w:rPr>
        <w:t xml:space="preserve"> </w:t>
      </w:r>
      <w:r>
        <w:rPr>
          <w:sz w:val="24"/>
          <w:szCs w:val="24"/>
        </w:rPr>
        <w:t xml:space="preserve">                        </w:t>
      </w:r>
      <w:r w:rsidRPr="00D860F2">
        <w:rPr>
          <w:sz w:val="24"/>
          <w:szCs w:val="24"/>
        </w:rPr>
        <w:t>от «</w:t>
      </w:r>
      <w:r>
        <w:rPr>
          <w:sz w:val="24"/>
          <w:szCs w:val="24"/>
        </w:rPr>
        <w:t>__</w:t>
      </w:r>
      <w:r w:rsidRPr="00D860F2">
        <w:rPr>
          <w:sz w:val="24"/>
          <w:szCs w:val="24"/>
        </w:rPr>
        <w:t xml:space="preserve">» </w:t>
      </w:r>
      <w:r>
        <w:rPr>
          <w:sz w:val="24"/>
          <w:szCs w:val="24"/>
        </w:rPr>
        <w:t xml:space="preserve">_______ </w:t>
      </w:r>
      <w:r w:rsidRPr="00D860F2">
        <w:rPr>
          <w:sz w:val="24"/>
          <w:szCs w:val="24"/>
        </w:rPr>
        <w:t>20</w:t>
      </w:r>
      <w:r>
        <w:rPr>
          <w:sz w:val="24"/>
          <w:szCs w:val="24"/>
        </w:rPr>
        <w:t>25</w:t>
      </w:r>
      <w:r w:rsidRPr="00D860F2">
        <w:rPr>
          <w:sz w:val="24"/>
          <w:szCs w:val="24"/>
        </w:rPr>
        <w:t xml:space="preserve"> года № </w:t>
      </w:r>
      <w:r>
        <w:rPr>
          <w:sz w:val="24"/>
          <w:szCs w:val="24"/>
        </w:rPr>
        <w:t>___</w:t>
      </w:r>
    </w:p>
    <w:p w:rsidR="006F2ED1" w:rsidRPr="006F2ED1" w:rsidRDefault="006F2ED1" w:rsidP="008A4CE1">
      <w:pPr>
        <w:pStyle w:val="ConsPlusNormal"/>
        <w:jc w:val="right"/>
        <w:outlineLvl w:val="1"/>
        <w:rPr>
          <w:b/>
          <w:sz w:val="24"/>
          <w:szCs w:val="24"/>
        </w:rPr>
      </w:pPr>
    </w:p>
    <w:p w:rsidR="008A4CE1" w:rsidRPr="0095317C" w:rsidRDefault="008A4CE1" w:rsidP="008A4CE1">
      <w:pPr>
        <w:pStyle w:val="ConsPlusNormal"/>
        <w:widowControl/>
        <w:jc w:val="center"/>
        <w:rPr>
          <w:b/>
          <w:sz w:val="24"/>
          <w:szCs w:val="24"/>
        </w:rPr>
      </w:pPr>
      <w:r w:rsidRPr="0095317C">
        <w:rPr>
          <w:b/>
          <w:sz w:val="24"/>
          <w:szCs w:val="24"/>
        </w:rPr>
        <w:t>ПЕРЕЧЕНЬ</w:t>
      </w:r>
    </w:p>
    <w:p w:rsidR="008A4CE1" w:rsidRPr="0095317C" w:rsidRDefault="008A4CE1" w:rsidP="008A4CE1">
      <w:pPr>
        <w:pStyle w:val="ConsPlusNormal"/>
        <w:widowControl/>
        <w:jc w:val="center"/>
        <w:rPr>
          <w:b/>
          <w:sz w:val="24"/>
          <w:szCs w:val="24"/>
        </w:rPr>
      </w:pPr>
      <w:r w:rsidRPr="0095317C">
        <w:rPr>
          <w:b/>
          <w:sz w:val="24"/>
          <w:szCs w:val="24"/>
        </w:rPr>
        <w:t>показателей результативности и эффективности реализации муниципальной программы</w:t>
      </w:r>
    </w:p>
    <w:p w:rsidR="006F2ED1" w:rsidRPr="0095317C" w:rsidRDefault="006F2ED1" w:rsidP="008A4CE1">
      <w:pPr>
        <w:pStyle w:val="ConsPlusNormal"/>
        <w:widowControl/>
        <w:jc w:val="center"/>
        <w:rPr>
          <w:sz w:val="24"/>
          <w:szCs w:val="24"/>
        </w:rPr>
      </w:pPr>
    </w:p>
    <w:tbl>
      <w:tblPr>
        <w:tblStyle w:val="a7"/>
        <w:tblW w:w="0" w:type="auto"/>
        <w:tblLook w:val="04A0" w:firstRow="1" w:lastRow="0" w:firstColumn="1" w:lastColumn="0" w:noHBand="0" w:noVBand="1"/>
      </w:tblPr>
      <w:tblGrid>
        <w:gridCol w:w="2429"/>
        <w:gridCol w:w="2321"/>
        <w:gridCol w:w="2017"/>
        <w:gridCol w:w="1505"/>
        <w:gridCol w:w="1612"/>
        <w:gridCol w:w="1612"/>
        <w:gridCol w:w="1612"/>
        <w:gridCol w:w="2018"/>
      </w:tblGrid>
      <w:tr w:rsidR="0095317C" w:rsidRPr="0095317C" w:rsidTr="0095317C">
        <w:tc>
          <w:tcPr>
            <w:tcW w:w="2429" w:type="dxa"/>
            <w:vMerge w:val="restart"/>
            <w:vAlign w:val="center"/>
          </w:tcPr>
          <w:p w:rsidR="0095317C" w:rsidRPr="0095317C" w:rsidRDefault="0095317C" w:rsidP="006F2ED1">
            <w:pPr>
              <w:pStyle w:val="ConsPlusNormal"/>
              <w:widowControl/>
              <w:ind w:firstLine="0"/>
              <w:jc w:val="center"/>
              <w:rPr>
                <w:sz w:val="24"/>
                <w:szCs w:val="24"/>
              </w:rPr>
            </w:pPr>
            <w:r w:rsidRPr="0095317C">
              <w:rPr>
                <w:sz w:val="24"/>
                <w:szCs w:val="24"/>
              </w:rPr>
              <w:t>Цели и задачи муниципальной программы</w:t>
            </w:r>
          </w:p>
        </w:tc>
        <w:tc>
          <w:tcPr>
            <w:tcW w:w="2321" w:type="dxa"/>
            <w:vMerge w:val="restart"/>
            <w:vAlign w:val="center"/>
          </w:tcPr>
          <w:p w:rsidR="0095317C" w:rsidRPr="0095317C" w:rsidRDefault="0095317C" w:rsidP="006F2ED1">
            <w:pPr>
              <w:pStyle w:val="ConsPlusNormal"/>
              <w:widowControl/>
              <w:ind w:firstLine="0"/>
              <w:jc w:val="center"/>
              <w:rPr>
                <w:sz w:val="24"/>
                <w:szCs w:val="24"/>
              </w:rPr>
            </w:pPr>
            <w:r w:rsidRPr="0095317C">
              <w:rPr>
                <w:sz w:val="24"/>
                <w:szCs w:val="24"/>
              </w:rPr>
              <w:t>Перечень конечных и непосредственных показателей (индикаторов</w:t>
            </w:r>
          </w:p>
        </w:tc>
        <w:tc>
          <w:tcPr>
            <w:tcW w:w="2017" w:type="dxa"/>
            <w:vMerge w:val="restart"/>
            <w:vAlign w:val="center"/>
          </w:tcPr>
          <w:p w:rsidR="0095317C" w:rsidRPr="0095317C" w:rsidRDefault="0095317C" w:rsidP="006F2ED1">
            <w:pPr>
              <w:pStyle w:val="ConsPlusNormal"/>
              <w:widowControl/>
              <w:ind w:firstLine="0"/>
              <w:jc w:val="center"/>
              <w:rPr>
                <w:sz w:val="24"/>
                <w:szCs w:val="24"/>
              </w:rPr>
            </w:pPr>
            <w:r w:rsidRPr="0095317C">
              <w:rPr>
                <w:sz w:val="24"/>
                <w:szCs w:val="24"/>
              </w:rPr>
              <w:t>Фактическое</w:t>
            </w:r>
          </w:p>
          <w:p w:rsidR="0095317C" w:rsidRPr="0095317C" w:rsidRDefault="0095317C" w:rsidP="006F2ED1">
            <w:pPr>
              <w:pStyle w:val="ConsPlusNormal"/>
              <w:widowControl/>
              <w:ind w:firstLine="0"/>
              <w:jc w:val="center"/>
              <w:rPr>
                <w:sz w:val="24"/>
                <w:szCs w:val="24"/>
              </w:rPr>
            </w:pPr>
            <w:r w:rsidRPr="0095317C">
              <w:rPr>
                <w:sz w:val="24"/>
                <w:szCs w:val="24"/>
              </w:rPr>
              <w:t>значение показателя на момент разработки муниципальной программы (базисное значение)</w:t>
            </w:r>
          </w:p>
        </w:tc>
        <w:tc>
          <w:tcPr>
            <w:tcW w:w="6341" w:type="dxa"/>
            <w:gridSpan w:val="4"/>
          </w:tcPr>
          <w:p w:rsidR="0095317C" w:rsidRPr="0095317C" w:rsidRDefault="0095317C" w:rsidP="006F2ED1">
            <w:pPr>
              <w:pStyle w:val="ConsPlusNormal"/>
              <w:widowControl/>
              <w:ind w:firstLine="0"/>
              <w:jc w:val="center"/>
              <w:rPr>
                <w:sz w:val="24"/>
                <w:szCs w:val="24"/>
              </w:rPr>
            </w:pPr>
            <w:r w:rsidRPr="0095317C">
              <w:rPr>
                <w:sz w:val="24"/>
                <w:szCs w:val="24"/>
              </w:rPr>
              <w:t>Значения показателей по годам реализации муниципальной программы</w:t>
            </w:r>
          </w:p>
        </w:tc>
        <w:tc>
          <w:tcPr>
            <w:tcW w:w="2018" w:type="dxa"/>
            <w:vMerge w:val="restart"/>
            <w:vAlign w:val="center"/>
          </w:tcPr>
          <w:p w:rsidR="0095317C" w:rsidRPr="0095317C" w:rsidRDefault="0095317C" w:rsidP="006F2ED1">
            <w:pPr>
              <w:pStyle w:val="ConsPlusNormal"/>
              <w:widowControl/>
              <w:ind w:firstLine="0"/>
              <w:jc w:val="center"/>
              <w:rPr>
                <w:sz w:val="24"/>
                <w:szCs w:val="24"/>
              </w:rPr>
            </w:pPr>
            <w:r w:rsidRPr="0095317C">
              <w:rPr>
                <w:sz w:val="24"/>
                <w:szCs w:val="24"/>
              </w:rPr>
              <w:t>Плановое значение показателя на день окончания действия муниципальной программы</w:t>
            </w:r>
          </w:p>
        </w:tc>
      </w:tr>
      <w:tr w:rsidR="0095317C" w:rsidRPr="0095317C" w:rsidTr="0095317C">
        <w:trPr>
          <w:trHeight w:val="1257"/>
        </w:trPr>
        <w:tc>
          <w:tcPr>
            <w:tcW w:w="2429" w:type="dxa"/>
            <w:vMerge/>
            <w:vAlign w:val="center"/>
          </w:tcPr>
          <w:p w:rsidR="0095317C" w:rsidRPr="0095317C" w:rsidRDefault="0095317C" w:rsidP="006F2ED1">
            <w:pPr>
              <w:pStyle w:val="ConsPlusNormal"/>
              <w:widowControl/>
              <w:ind w:firstLine="0"/>
              <w:jc w:val="center"/>
              <w:rPr>
                <w:sz w:val="24"/>
                <w:szCs w:val="24"/>
              </w:rPr>
            </w:pPr>
          </w:p>
        </w:tc>
        <w:tc>
          <w:tcPr>
            <w:tcW w:w="2321" w:type="dxa"/>
            <w:vMerge/>
            <w:vAlign w:val="center"/>
          </w:tcPr>
          <w:p w:rsidR="0095317C" w:rsidRPr="0095317C" w:rsidRDefault="0095317C" w:rsidP="006F2ED1">
            <w:pPr>
              <w:pStyle w:val="ConsPlusNormal"/>
              <w:widowControl/>
              <w:ind w:firstLine="0"/>
              <w:jc w:val="center"/>
              <w:rPr>
                <w:sz w:val="24"/>
                <w:szCs w:val="24"/>
              </w:rPr>
            </w:pPr>
          </w:p>
        </w:tc>
        <w:tc>
          <w:tcPr>
            <w:tcW w:w="2017" w:type="dxa"/>
            <w:vMerge/>
            <w:vAlign w:val="center"/>
          </w:tcPr>
          <w:p w:rsidR="0095317C" w:rsidRPr="0095317C" w:rsidRDefault="0095317C" w:rsidP="006F2ED1">
            <w:pPr>
              <w:pStyle w:val="ConsPlusNormal"/>
              <w:widowControl/>
              <w:ind w:firstLine="0"/>
              <w:jc w:val="center"/>
              <w:rPr>
                <w:sz w:val="24"/>
                <w:szCs w:val="24"/>
              </w:rPr>
            </w:pPr>
          </w:p>
        </w:tc>
        <w:tc>
          <w:tcPr>
            <w:tcW w:w="1505" w:type="dxa"/>
          </w:tcPr>
          <w:p w:rsidR="0095317C" w:rsidRPr="0095317C" w:rsidRDefault="0095317C" w:rsidP="006F2ED1">
            <w:pPr>
              <w:pStyle w:val="ConsPlusNormal"/>
              <w:widowControl/>
              <w:ind w:firstLine="0"/>
              <w:jc w:val="center"/>
              <w:rPr>
                <w:b/>
                <w:sz w:val="24"/>
                <w:szCs w:val="24"/>
              </w:rPr>
            </w:pPr>
          </w:p>
          <w:p w:rsidR="0095317C" w:rsidRPr="0095317C" w:rsidRDefault="0095317C" w:rsidP="006F2ED1">
            <w:pPr>
              <w:pStyle w:val="ConsPlusNormal"/>
              <w:widowControl/>
              <w:ind w:firstLine="0"/>
              <w:jc w:val="center"/>
              <w:rPr>
                <w:b/>
                <w:sz w:val="24"/>
                <w:szCs w:val="24"/>
              </w:rPr>
            </w:pPr>
          </w:p>
          <w:p w:rsidR="007902F6" w:rsidRDefault="007902F6" w:rsidP="006F2ED1">
            <w:pPr>
              <w:pStyle w:val="ConsPlusNormal"/>
              <w:widowControl/>
              <w:ind w:firstLine="0"/>
              <w:jc w:val="center"/>
              <w:rPr>
                <w:b/>
                <w:sz w:val="24"/>
                <w:szCs w:val="24"/>
              </w:rPr>
            </w:pPr>
          </w:p>
          <w:p w:rsidR="0095317C" w:rsidRPr="0095317C" w:rsidRDefault="0095317C" w:rsidP="006F2ED1">
            <w:pPr>
              <w:pStyle w:val="ConsPlusNormal"/>
              <w:widowControl/>
              <w:ind w:firstLine="0"/>
              <w:jc w:val="center"/>
              <w:rPr>
                <w:b/>
                <w:sz w:val="24"/>
                <w:szCs w:val="24"/>
              </w:rPr>
            </w:pPr>
            <w:r w:rsidRPr="0095317C">
              <w:rPr>
                <w:b/>
                <w:sz w:val="24"/>
                <w:szCs w:val="24"/>
              </w:rPr>
              <w:t>2025</w:t>
            </w:r>
          </w:p>
          <w:p w:rsidR="0095317C" w:rsidRPr="0095317C" w:rsidRDefault="0095317C" w:rsidP="006F2ED1">
            <w:pPr>
              <w:pStyle w:val="ConsPlusNormal"/>
              <w:widowControl/>
              <w:ind w:firstLine="0"/>
              <w:jc w:val="center"/>
              <w:rPr>
                <w:b/>
                <w:sz w:val="24"/>
                <w:szCs w:val="24"/>
              </w:rPr>
            </w:pPr>
          </w:p>
        </w:tc>
        <w:tc>
          <w:tcPr>
            <w:tcW w:w="1612" w:type="dxa"/>
            <w:vAlign w:val="center"/>
          </w:tcPr>
          <w:p w:rsidR="0095317C" w:rsidRPr="0095317C" w:rsidRDefault="0095317C" w:rsidP="006F2ED1">
            <w:pPr>
              <w:pStyle w:val="ConsPlusNormal"/>
              <w:widowControl/>
              <w:ind w:firstLine="0"/>
              <w:jc w:val="center"/>
              <w:rPr>
                <w:b/>
                <w:sz w:val="24"/>
                <w:szCs w:val="24"/>
              </w:rPr>
            </w:pPr>
            <w:r w:rsidRPr="0095317C">
              <w:rPr>
                <w:b/>
                <w:sz w:val="24"/>
                <w:szCs w:val="24"/>
              </w:rPr>
              <w:t>2026</w:t>
            </w:r>
          </w:p>
        </w:tc>
        <w:tc>
          <w:tcPr>
            <w:tcW w:w="1612" w:type="dxa"/>
            <w:vAlign w:val="center"/>
          </w:tcPr>
          <w:p w:rsidR="0095317C" w:rsidRPr="0095317C" w:rsidRDefault="0095317C" w:rsidP="006F2ED1">
            <w:pPr>
              <w:pStyle w:val="ConsPlusNormal"/>
              <w:widowControl/>
              <w:ind w:firstLine="0"/>
              <w:jc w:val="center"/>
              <w:rPr>
                <w:b/>
                <w:sz w:val="24"/>
                <w:szCs w:val="24"/>
              </w:rPr>
            </w:pPr>
            <w:r w:rsidRPr="0095317C">
              <w:rPr>
                <w:b/>
                <w:sz w:val="24"/>
                <w:szCs w:val="24"/>
              </w:rPr>
              <w:t>2027</w:t>
            </w:r>
          </w:p>
        </w:tc>
        <w:tc>
          <w:tcPr>
            <w:tcW w:w="1612" w:type="dxa"/>
            <w:vAlign w:val="center"/>
          </w:tcPr>
          <w:p w:rsidR="0095317C" w:rsidRPr="0095317C" w:rsidRDefault="0095317C" w:rsidP="006F2ED1">
            <w:pPr>
              <w:pStyle w:val="ConsPlusNormal"/>
              <w:widowControl/>
              <w:ind w:firstLine="0"/>
              <w:jc w:val="center"/>
              <w:rPr>
                <w:b/>
                <w:sz w:val="24"/>
                <w:szCs w:val="24"/>
              </w:rPr>
            </w:pPr>
            <w:r w:rsidRPr="0095317C">
              <w:rPr>
                <w:b/>
                <w:sz w:val="24"/>
                <w:szCs w:val="24"/>
              </w:rPr>
              <w:t>2028</w:t>
            </w:r>
          </w:p>
        </w:tc>
        <w:tc>
          <w:tcPr>
            <w:tcW w:w="2018" w:type="dxa"/>
            <w:vMerge/>
          </w:tcPr>
          <w:p w:rsidR="0095317C" w:rsidRPr="0095317C" w:rsidRDefault="0095317C" w:rsidP="008A4CE1">
            <w:pPr>
              <w:pStyle w:val="ConsPlusNormal"/>
              <w:widowControl/>
              <w:ind w:firstLine="0"/>
              <w:jc w:val="center"/>
              <w:rPr>
                <w:sz w:val="24"/>
                <w:szCs w:val="24"/>
              </w:rPr>
            </w:pPr>
          </w:p>
        </w:tc>
      </w:tr>
      <w:tr w:rsidR="0095317C" w:rsidRPr="0095317C" w:rsidTr="0095317C">
        <w:tc>
          <w:tcPr>
            <w:tcW w:w="2429" w:type="dxa"/>
          </w:tcPr>
          <w:p w:rsidR="0095317C" w:rsidRPr="0095317C" w:rsidRDefault="0095317C" w:rsidP="002A1584">
            <w:pPr>
              <w:pStyle w:val="ConsPlusNormal"/>
              <w:widowControl/>
              <w:ind w:firstLine="0"/>
              <w:rPr>
                <w:sz w:val="24"/>
                <w:szCs w:val="24"/>
              </w:rPr>
            </w:pPr>
            <w:r w:rsidRPr="0095317C">
              <w:rPr>
                <w:sz w:val="24"/>
                <w:szCs w:val="24"/>
              </w:rPr>
              <w:t>Цель 1</w:t>
            </w:r>
          </w:p>
          <w:p w:rsidR="0095317C" w:rsidRPr="0095317C" w:rsidRDefault="0095317C" w:rsidP="002A1584">
            <w:pPr>
              <w:pStyle w:val="ConsPlusNormal"/>
              <w:widowControl/>
              <w:ind w:firstLine="0"/>
              <w:rPr>
                <w:sz w:val="24"/>
                <w:szCs w:val="24"/>
              </w:rPr>
            </w:pPr>
            <w:r w:rsidRPr="0095317C">
              <w:rPr>
                <w:sz w:val="24"/>
                <w:szCs w:val="24"/>
              </w:rPr>
              <w:t>Создание безопасных условий проживания и жизнедеятельности населения муниципального образования р.п. Первомайский Щёкинского района.</w:t>
            </w:r>
          </w:p>
        </w:tc>
        <w:tc>
          <w:tcPr>
            <w:tcW w:w="2321" w:type="dxa"/>
            <w:vAlign w:val="center"/>
          </w:tcPr>
          <w:p w:rsidR="0095317C" w:rsidRPr="0095317C" w:rsidRDefault="0095317C" w:rsidP="002E0A99">
            <w:pPr>
              <w:pStyle w:val="ConsPlusNormal"/>
              <w:widowControl/>
              <w:ind w:firstLine="0"/>
              <w:jc w:val="center"/>
              <w:rPr>
                <w:sz w:val="24"/>
                <w:szCs w:val="24"/>
              </w:rPr>
            </w:pPr>
            <w:r w:rsidRPr="0095317C">
              <w:rPr>
                <w:sz w:val="24"/>
                <w:szCs w:val="24"/>
              </w:rPr>
              <w:t xml:space="preserve">Количество баллов </w:t>
            </w:r>
          </w:p>
        </w:tc>
        <w:tc>
          <w:tcPr>
            <w:tcW w:w="2017" w:type="dxa"/>
            <w:vAlign w:val="center"/>
          </w:tcPr>
          <w:p w:rsidR="0095317C" w:rsidRPr="0095317C" w:rsidRDefault="0095317C" w:rsidP="002A1584">
            <w:pPr>
              <w:pStyle w:val="ConsPlusNormal"/>
              <w:widowControl/>
              <w:ind w:firstLine="0"/>
              <w:jc w:val="center"/>
              <w:rPr>
                <w:sz w:val="24"/>
                <w:szCs w:val="24"/>
              </w:rPr>
            </w:pPr>
            <w:r w:rsidRPr="0095317C">
              <w:rPr>
                <w:sz w:val="24"/>
                <w:szCs w:val="24"/>
              </w:rPr>
              <w:t>4</w:t>
            </w:r>
          </w:p>
        </w:tc>
        <w:tc>
          <w:tcPr>
            <w:tcW w:w="1505" w:type="dxa"/>
          </w:tcPr>
          <w:p w:rsidR="0095317C" w:rsidRDefault="0095317C" w:rsidP="002A1584">
            <w:pPr>
              <w:pStyle w:val="ConsPlusNormal"/>
              <w:widowControl/>
              <w:ind w:firstLine="0"/>
              <w:jc w:val="center"/>
              <w:rPr>
                <w:sz w:val="24"/>
                <w:szCs w:val="24"/>
              </w:rPr>
            </w:pPr>
          </w:p>
          <w:p w:rsidR="00CD37B5" w:rsidRDefault="00CD37B5" w:rsidP="002A1584">
            <w:pPr>
              <w:pStyle w:val="ConsPlusNormal"/>
              <w:widowControl/>
              <w:ind w:firstLine="0"/>
              <w:jc w:val="center"/>
              <w:rPr>
                <w:sz w:val="24"/>
                <w:szCs w:val="24"/>
              </w:rPr>
            </w:pPr>
          </w:p>
          <w:p w:rsidR="00CD37B5" w:rsidRDefault="00CD37B5" w:rsidP="002A1584">
            <w:pPr>
              <w:pStyle w:val="ConsPlusNormal"/>
              <w:widowControl/>
              <w:ind w:firstLine="0"/>
              <w:jc w:val="center"/>
              <w:rPr>
                <w:sz w:val="24"/>
                <w:szCs w:val="24"/>
              </w:rPr>
            </w:pPr>
          </w:p>
          <w:p w:rsidR="00CD37B5" w:rsidRDefault="00CD37B5" w:rsidP="002A1584">
            <w:pPr>
              <w:pStyle w:val="ConsPlusNormal"/>
              <w:widowControl/>
              <w:ind w:firstLine="0"/>
              <w:jc w:val="center"/>
              <w:rPr>
                <w:sz w:val="24"/>
                <w:szCs w:val="24"/>
              </w:rPr>
            </w:pPr>
          </w:p>
          <w:p w:rsidR="00CD37B5" w:rsidRDefault="00CD37B5" w:rsidP="002A1584">
            <w:pPr>
              <w:pStyle w:val="ConsPlusNormal"/>
              <w:widowControl/>
              <w:ind w:firstLine="0"/>
              <w:jc w:val="center"/>
              <w:rPr>
                <w:sz w:val="24"/>
                <w:szCs w:val="24"/>
              </w:rPr>
            </w:pPr>
          </w:p>
          <w:p w:rsidR="00127635" w:rsidRDefault="00127635" w:rsidP="002A1584">
            <w:pPr>
              <w:pStyle w:val="ConsPlusNormal"/>
              <w:widowControl/>
              <w:ind w:firstLine="0"/>
              <w:jc w:val="center"/>
              <w:rPr>
                <w:sz w:val="24"/>
                <w:szCs w:val="24"/>
              </w:rPr>
            </w:pPr>
          </w:p>
          <w:p w:rsidR="00CD37B5" w:rsidRPr="0095317C" w:rsidRDefault="003456A3" w:rsidP="002A1584">
            <w:pPr>
              <w:pStyle w:val="ConsPlusNormal"/>
              <w:widowControl/>
              <w:ind w:firstLine="0"/>
              <w:jc w:val="center"/>
              <w:rPr>
                <w:sz w:val="24"/>
                <w:szCs w:val="24"/>
              </w:rPr>
            </w:pPr>
            <w:r>
              <w:rPr>
                <w:sz w:val="24"/>
                <w:szCs w:val="24"/>
              </w:rPr>
              <w:t>4.25</w:t>
            </w:r>
          </w:p>
        </w:tc>
        <w:tc>
          <w:tcPr>
            <w:tcW w:w="1612" w:type="dxa"/>
            <w:vAlign w:val="center"/>
          </w:tcPr>
          <w:p w:rsidR="0095317C" w:rsidRPr="0095317C" w:rsidRDefault="0095317C" w:rsidP="002A1584">
            <w:pPr>
              <w:pStyle w:val="ConsPlusNormal"/>
              <w:widowControl/>
              <w:ind w:firstLine="0"/>
              <w:jc w:val="center"/>
              <w:rPr>
                <w:sz w:val="24"/>
                <w:szCs w:val="24"/>
              </w:rPr>
            </w:pPr>
            <w:r w:rsidRPr="0095317C">
              <w:rPr>
                <w:sz w:val="24"/>
                <w:szCs w:val="24"/>
              </w:rPr>
              <w:t>4,25</w:t>
            </w:r>
          </w:p>
        </w:tc>
        <w:tc>
          <w:tcPr>
            <w:tcW w:w="1612" w:type="dxa"/>
            <w:vAlign w:val="center"/>
          </w:tcPr>
          <w:p w:rsidR="0095317C" w:rsidRPr="0095317C" w:rsidRDefault="0095317C" w:rsidP="002A1584">
            <w:pPr>
              <w:pStyle w:val="ConsPlusNormal"/>
              <w:widowControl/>
              <w:ind w:firstLine="0"/>
              <w:jc w:val="center"/>
              <w:rPr>
                <w:sz w:val="24"/>
                <w:szCs w:val="24"/>
              </w:rPr>
            </w:pPr>
            <w:r w:rsidRPr="0095317C">
              <w:rPr>
                <w:sz w:val="24"/>
                <w:szCs w:val="24"/>
              </w:rPr>
              <w:t>4,50</w:t>
            </w:r>
          </w:p>
        </w:tc>
        <w:tc>
          <w:tcPr>
            <w:tcW w:w="1612" w:type="dxa"/>
            <w:vAlign w:val="center"/>
          </w:tcPr>
          <w:p w:rsidR="0095317C" w:rsidRPr="0095317C" w:rsidRDefault="0095317C" w:rsidP="002A1584">
            <w:pPr>
              <w:pStyle w:val="ConsPlusNormal"/>
              <w:widowControl/>
              <w:ind w:hanging="14"/>
              <w:jc w:val="center"/>
              <w:rPr>
                <w:sz w:val="24"/>
                <w:szCs w:val="24"/>
              </w:rPr>
            </w:pPr>
            <w:r w:rsidRPr="0095317C">
              <w:rPr>
                <w:sz w:val="24"/>
                <w:szCs w:val="24"/>
              </w:rPr>
              <w:t>4,75</w:t>
            </w:r>
          </w:p>
        </w:tc>
        <w:tc>
          <w:tcPr>
            <w:tcW w:w="2018" w:type="dxa"/>
            <w:vAlign w:val="center"/>
          </w:tcPr>
          <w:p w:rsidR="0095317C" w:rsidRPr="0095317C" w:rsidRDefault="0095317C" w:rsidP="002E0A99">
            <w:pPr>
              <w:pStyle w:val="ConsPlusNormal"/>
              <w:widowControl/>
              <w:ind w:firstLine="0"/>
              <w:jc w:val="center"/>
              <w:rPr>
                <w:sz w:val="24"/>
                <w:szCs w:val="24"/>
              </w:rPr>
            </w:pPr>
            <w:r w:rsidRPr="0095317C">
              <w:rPr>
                <w:sz w:val="24"/>
                <w:szCs w:val="24"/>
              </w:rPr>
              <w:t>4,75</w:t>
            </w:r>
          </w:p>
        </w:tc>
      </w:tr>
      <w:tr w:rsidR="0095317C" w:rsidRPr="0095317C" w:rsidTr="0095317C">
        <w:tc>
          <w:tcPr>
            <w:tcW w:w="2429" w:type="dxa"/>
          </w:tcPr>
          <w:p w:rsidR="0095317C" w:rsidRPr="0095317C" w:rsidRDefault="0095317C" w:rsidP="002E0A99">
            <w:pPr>
              <w:pStyle w:val="ConsPlusNormal"/>
              <w:widowControl/>
              <w:ind w:firstLine="0"/>
              <w:jc w:val="both"/>
              <w:rPr>
                <w:sz w:val="24"/>
                <w:szCs w:val="24"/>
              </w:rPr>
            </w:pPr>
            <w:r w:rsidRPr="0095317C">
              <w:rPr>
                <w:sz w:val="24"/>
                <w:szCs w:val="24"/>
              </w:rPr>
              <w:t>Задача 1</w:t>
            </w:r>
          </w:p>
          <w:p w:rsidR="0095317C" w:rsidRPr="0095317C" w:rsidRDefault="0095317C" w:rsidP="002E0A99">
            <w:pPr>
              <w:pStyle w:val="ConsPlusNormal"/>
              <w:widowControl/>
              <w:ind w:firstLine="0"/>
              <w:rPr>
                <w:sz w:val="24"/>
                <w:szCs w:val="24"/>
              </w:rPr>
            </w:pPr>
            <w:r w:rsidRPr="0095317C">
              <w:rPr>
                <w:sz w:val="24"/>
                <w:szCs w:val="24"/>
              </w:rPr>
              <w:t xml:space="preserve">Реализация комплекса мероприятий в области гражданской обороны (далее ГО) и </w:t>
            </w:r>
            <w:r w:rsidRPr="0095317C">
              <w:rPr>
                <w:sz w:val="24"/>
                <w:szCs w:val="24"/>
              </w:rPr>
              <w:lastRenderedPageBreak/>
              <w:t>предупреждению ликвидации ЧС; подготовка населения и специалистов к действиям в чрезвычайных ситуациях мирного и военного времени</w:t>
            </w:r>
          </w:p>
        </w:tc>
        <w:tc>
          <w:tcPr>
            <w:tcW w:w="2321" w:type="dxa"/>
            <w:vAlign w:val="center"/>
          </w:tcPr>
          <w:p w:rsidR="0095317C" w:rsidRPr="0095317C" w:rsidRDefault="0095317C" w:rsidP="00CD3033">
            <w:pPr>
              <w:pStyle w:val="ConsPlusNormal"/>
              <w:widowControl/>
              <w:ind w:firstLine="0"/>
              <w:jc w:val="center"/>
              <w:rPr>
                <w:sz w:val="24"/>
                <w:szCs w:val="24"/>
              </w:rPr>
            </w:pPr>
            <w:r w:rsidRPr="0095317C">
              <w:rPr>
                <w:sz w:val="24"/>
                <w:szCs w:val="24"/>
              </w:rPr>
              <w:lastRenderedPageBreak/>
              <w:t xml:space="preserve">Выполнения плана обучения и подготовки населения и специалистов </w:t>
            </w:r>
          </w:p>
          <w:p w:rsidR="0095317C" w:rsidRPr="0095317C" w:rsidRDefault="0095317C" w:rsidP="00CD3033">
            <w:pPr>
              <w:pStyle w:val="ConsPlusNormal"/>
              <w:widowControl/>
              <w:ind w:firstLine="0"/>
              <w:jc w:val="center"/>
              <w:rPr>
                <w:sz w:val="24"/>
                <w:szCs w:val="24"/>
              </w:rPr>
            </w:pPr>
            <w:r w:rsidRPr="0095317C">
              <w:rPr>
                <w:sz w:val="24"/>
                <w:szCs w:val="24"/>
              </w:rPr>
              <w:t>( % )</w:t>
            </w:r>
          </w:p>
        </w:tc>
        <w:tc>
          <w:tcPr>
            <w:tcW w:w="2017" w:type="dxa"/>
            <w:vAlign w:val="center"/>
          </w:tcPr>
          <w:p w:rsidR="0095317C" w:rsidRPr="0095317C" w:rsidRDefault="0095317C" w:rsidP="002E0A99">
            <w:pPr>
              <w:pStyle w:val="ConsPlusNormal"/>
              <w:widowControl/>
              <w:ind w:firstLine="0"/>
              <w:jc w:val="center"/>
              <w:rPr>
                <w:sz w:val="24"/>
                <w:szCs w:val="24"/>
              </w:rPr>
            </w:pPr>
            <w:r w:rsidRPr="0095317C">
              <w:rPr>
                <w:sz w:val="24"/>
                <w:szCs w:val="24"/>
              </w:rPr>
              <w:t>90</w:t>
            </w:r>
          </w:p>
        </w:tc>
        <w:tc>
          <w:tcPr>
            <w:tcW w:w="1505" w:type="dxa"/>
          </w:tcPr>
          <w:p w:rsidR="0095317C" w:rsidRDefault="0095317C" w:rsidP="002E0A99">
            <w:pPr>
              <w:pStyle w:val="ConsPlusNormal"/>
              <w:widowControl/>
              <w:ind w:firstLine="0"/>
              <w:jc w:val="center"/>
              <w:rPr>
                <w:sz w:val="24"/>
                <w:szCs w:val="24"/>
              </w:rPr>
            </w:pPr>
          </w:p>
          <w:p w:rsidR="00CD37B5" w:rsidRDefault="00CD37B5" w:rsidP="002E0A99">
            <w:pPr>
              <w:pStyle w:val="ConsPlusNormal"/>
              <w:widowControl/>
              <w:ind w:firstLine="0"/>
              <w:jc w:val="center"/>
              <w:rPr>
                <w:sz w:val="24"/>
                <w:szCs w:val="24"/>
              </w:rPr>
            </w:pPr>
          </w:p>
          <w:p w:rsidR="00CD37B5" w:rsidRDefault="00CD37B5" w:rsidP="002E0A99">
            <w:pPr>
              <w:pStyle w:val="ConsPlusNormal"/>
              <w:widowControl/>
              <w:ind w:firstLine="0"/>
              <w:jc w:val="center"/>
              <w:rPr>
                <w:sz w:val="24"/>
                <w:szCs w:val="24"/>
              </w:rPr>
            </w:pPr>
          </w:p>
          <w:p w:rsidR="00CD37B5" w:rsidRPr="0095317C" w:rsidRDefault="00127635" w:rsidP="002E0A99">
            <w:pPr>
              <w:pStyle w:val="ConsPlusNormal"/>
              <w:widowControl/>
              <w:ind w:firstLine="0"/>
              <w:jc w:val="center"/>
              <w:rPr>
                <w:sz w:val="24"/>
                <w:szCs w:val="24"/>
              </w:rPr>
            </w:pPr>
            <w:r>
              <w:rPr>
                <w:sz w:val="24"/>
                <w:szCs w:val="24"/>
              </w:rPr>
              <w:t>90</w:t>
            </w:r>
          </w:p>
        </w:tc>
        <w:tc>
          <w:tcPr>
            <w:tcW w:w="1612" w:type="dxa"/>
            <w:vAlign w:val="center"/>
          </w:tcPr>
          <w:p w:rsidR="0095317C" w:rsidRPr="0095317C" w:rsidRDefault="0095317C" w:rsidP="002E0A99">
            <w:pPr>
              <w:pStyle w:val="ConsPlusNormal"/>
              <w:widowControl/>
              <w:ind w:firstLine="0"/>
              <w:jc w:val="center"/>
              <w:rPr>
                <w:sz w:val="24"/>
                <w:szCs w:val="24"/>
              </w:rPr>
            </w:pPr>
            <w:r w:rsidRPr="0095317C">
              <w:rPr>
                <w:sz w:val="24"/>
                <w:szCs w:val="24"/>
              </w:rPr>
              <w:t>95</w:t>
            </w:r>
          </w:p>
        </w:tc>
        <w:tc>
          <w:tcPr>
            <w:tcW w:w="1612" w:type="dxa"/>
            <w:vAlign w:val="center"/>
          </w:tcPr>
          <w:p w:rsidR="0095317C" w:rsidRPr="0095317C" w:rsidRDefault="0095317C" w:rsidP="002E0A99">
            <w:pPr>
              <w:pStyle w:val="ConsPlusNormal"/>
              <w:widowControl/>
              <w:ind w:firstLine="0"/>
              <w:jc w:val="center"/>
              <w:rPr>
                <w:sz w:val="24"/>
                <w:szCs w:val="24"/>
              </w:rPr>
            </w:pPr>
            <w:r w:rsidRPr="0095317C">
              <w:rPr>
                <w:sz w:val="24"/>
                <w:szCs w:val="24"/>
              </w:rPr>
              <w:t>96</w:t>
            </w:r>
          </w:p>
        </w:tc>
        <w:tc>
          <w:tcPr>
            <w:tcW w:w="1612" w:type="dxa"/>
            <w:vAlign w:val="center"/>
          </w:tcPr>
          <w:p w:rsidR="0095317C" w:rsidRPr="0095317C" w:rsidRDefault="0095317C" w:rsidP="002E0A99">
            <w:pPr>
              <w:pStyle w:val="ConsPlusNormal"/>
              <w:widowControl/>
              <w:ind w:firstLine="0"/>
              <w:jc w:val="center"/>
              <w:rPr>
                <w:sz w:val="24"/>
                <w:szCs w:val="24"/>
              </w:rPr>
            </w:pPr>
            <w:r w:rsidRPr="0095317C">
              <w:rPr>
                <w:sz w:val="24"/>
                <w:szCs w:val="24"/>
              </w:rPr>
              <w:t>97</w:t>
            </w:r>
          </w:p>
        </w:tc>
        <w:tc>
          <w:tcPr>
            <w:tcW w:w="2018" w:type="dxa"/>
            <w:vAlign w:val="center"/>
          </w:tcPr>
          <w:p w:rsidR="0095317C" w:rsidRPr="0095317C" w:rsidRDefault="0095317C" w:rsidP="002E0A99">
            <w:pPr>
              <w:pStyle w:val="ConsPlusNormal"/>
              <w:widowControl/>
              <w:ind w:firstLine="0"/>
              <w:jc w:val="center"/>
              <w:rPr>
                <w:sz w:val="24"/>
                <w:szCs w:val="24"/>
              </w:rPr>
            </w:pPr>
            <w:r w:rsidRPr="0095317C">
              <w:rPr>
                <w:sz w:val="24"/>
                <w:szCs w:val="24"/>
              </w:rPr>
              <w:t>97</w:t>
            </w:r>
          </w:p>
        </w:tc>
      </w:tr>
      <w:tr w:rsidR="0095317C" w:rsidRPr="0095317C" w:rsidTr="0095317C">
        <w:tc>
          <w:tcPr>
            <w:tcW w:w="2429" w:type="dxa"/>
            <w:vAlign w:val="center"/>
          </w:tcPr>
          <w:p w:rsidR="0095317C" w:rsidRPr="0095317C" w:rsidRDefault="0095317C" w:rsidP="00B44D7D">
            <w:pPr>
              <w:pStyle w:val="ConsPlusNormal"/>
              <w:widowControl/>
              <w:ind w:firstLine="0"/>
              <w:rPr>
                <w:sz w:val="24"/>
                <w:szCs w:val="24"/>
              </w:rPr>
            </w:pPr>
            <w:r w:rsidRPr="0095317C">
              <w:rPr>
                <w:sz w:val="24"/>
                <w:szCs w:val="24"/>
              </w:rPr>
              <w:t>Цель 2</w:t>
            </w:r>
          </w:p>
          <w:p w:rsidR="0095317C" w:rsidRPr="0095317C" w:rsidRDefault="0095317C" w:rsidP="00B44D7D">
            <w:pPr>
              <w:pStyle w:val="ConsPlusNormal"/>
              <w:widowControl/>
              <w:ind w:firstLine="0"/>
              <w:jc w:val="both"/>
              <w:rPr>
                <w:sz w:val="24"/>
                <w:szCs w:val="24"/>
              </w:rPr>
            </w:pPr>
            <w:r w:rsidRPr="0095317C">
              <w:rPr>
                <w:sz w:val="24"/>
                <w:szCs w:val="24"/>
              </w:rPr>
              <w:t xml:space="preserve">Защита населения р.п. Первомайский от терроризма и экстремизма </w:t>
            </w:r>
          </w:p>
        </w:tc>
        <w:tc>
          <w:tcPr>
            <w:tcW w:w="2321" w:type="dxa"/>
            <w:vAlign w:val="center"/>
          </w:tcPr>
          <w:p w:rsidR="0095317C" w:rsidRPr="0095317C" w:rsidRDefault="0095317C" w:rsidP="00B44D7D">
            <w:pPr>
              <w:pStyle w:val="ConsPlusNormal"/>
              <w:widowControl/>
              <w:ind w:firstLine="0"/>
              <w:jc w:val="center"/>
              <w:rPr>
                <w:sz w:val="24"/>
                <w:szCs w:val="24"/>
              </w:rPr>
            </w:pPr>
            <w:r w:rsidRPr="0095317C">
              <w:rPr>
                <w:sz w:val="24"/>
                <w:szCs w:val="24"/>
              </w:rPr>
              <w:t>Количество баллов</w:t>
            </w:r>
          </w:p>
        </w:tc>
        <w:tc>
          <w:tcPr>
            <w:tcW w:w="2017" w:type="dxa"/>
            <w:vAlign w:val="center"/>
          </w:tcPr>
          <w:p w:rsidR="0095317C" w:rsidRPr="0095317C" w:rsidRDefault="0095317C" w:rsidP="00B44D7D">
            <w:pPr>
              <w:pStyle w:val="ConsPlusNormal"/>
              <w:widowControl/>
              <w:ind w:firstLine="0"/>
              <w:jc w:val="center"/>
              <w:rPr>
                <w:sz w:val="24"/>
                <w:szCs w:val="24"/>
              </w:rPr>
            </w:pPr>
            <w:r w:rsidRPr="0095317C">
              <w:rPr>
                <w:sz w:val="24"/>
                <w:szCs w:val="24"/>
              </w:rPr>
              <w:t>5</w:t>
            </w:r>
          </w:p>
        </w:tc>
        <w:tc>
          <w:tcPr>
            <w:tcW w:w="1505" w:type="dxa"/>
          </w:tcPr>
          <w:p w:rsidR="0095317C" w:rsidRDefault="0095317C" w:rsidP="00B44D7D">
            <w:pPr>
              <w:pStyle w:val="ConsPlusNormal"/>
              <w:widowControl/>
              <w:ind w:firstLine="0"/>
              <w:jc w:val="center"/>
              <w:rPr>
                <w:sz w:val="24"/>
                <w:szCs w:val="24"/>
              </w:rPr>
            </w:pPr>
          </w:p>
          <w:p w:rsidR="00127635" w:rsidRDefault="00127635" w:rsidP="00B44D7D">
            <w:pPr>
              <w:pStyle w:val="ConsPlusNormal"/>
              <w:widowControl/>
              <w:ind w:firstLine="0"/>
              <w:jc w:val="center"/>
              <w:rPr>
                <w:sz w:val="24"/>
                <w:szCs w:val="24"/>
              </w:rPr>
            </w:pPr>
          </w:p>
          <w:p w:rsidR="00127635" w:rsidRPr="0095317C" w:rsidRDefault="00127635" w:rsidP="00B44D7D">
            <w:pPr>
              <w:pStyle w:val="ConsPlusNormal"/>
              <w:widowControl/>
              <w:ind w:firstLine="0"/>
              <w:jc w:val="center"/>
              <w:rPr>
                <w:sz w:val="24"/>
                <w:szCs w:val="24"/>
              </w:rPr>
            </w:pPr>
            <w:r>
              <w:rPr>
                <w:sz w:val="24"/>
                <w:szCs w:val="24"/>
              </w:rPr>
              <w:t>5,00</w:t>
            </w:r>
          </w:p>
        </w:tc>
        <w:tc>
          <w:tcPr>
            <w:tcW w:w="1612" w:type="dxa"/>
            <w:vAlign w:val="center"/>
          </w:tcPr>
          <w:p w:rsidR="0095317C" w:rsidRPr="0095317C" w:rsidRDefault="0095317C" w:rsidP="00B44D7D">
            <w:pPr>
              <w:pStyle w:val="ConsPlusNormal"/>
              <w:widowControl/>
              <w:ind w:firstLine="0"/>
              <w:jc w:val="center"/>
              <w:rPr>
                <w:sz w:val="24"/>
                <w:szCs w:val="24"/>
              </w:rPr>
            </w:pPr>
            <w:r w:rsidRPr="0095317C">
              <w:rPr>
                <w:sz w:val="24"/>
                <w:szCs w:val="24"/>
              </w:rPr>
              <w:t>5,25</w:t>
            </w:r>
          </w:p>
        </w:tc>
        <w:tc>
          <w:tcPr>
            <w:tcW w:w="1612" w:type="dxa"/>
            <w:vAlign w:val="center"/>
          </w:tcPr>
          <w:p w:rsidR="0095317C" w:rsidRPr="0095317C" w:rsidRDefault="0095317C" w:rsidP="00B44D7D">
            <w:pPr>
              <w:pStyle w:val="ConsPlusNormal"/>
              <w:widowControl/>
              <w:ind w:firstLine="0"/>
              <w:jc w:val="center"/>
              <w:rPr>
                <w:sz w:val="24"/>
                <w:szCs w:val="24"/>
              </w:rPr>
            </w:pPr>
            <w:r w:rsidRPr="0095317C">
              <w:rPr>
                <w:sz w:val="24"/>
                <w:szCs w:val="24"/>
              </w:rPr>
              <w:t>5,5</w:t>
            </w:r>
          </w:p>
        </w:tc>
        <w:tc>
          <w:tcPr>
            <w:tcW w:w="1612" w:type="dxa"/>
            <w:vAlign w:val="center"/>
          </w:tcPr>
          <w:p w:rsidR="0095317C" w:rsidRPr="0095317C" w:rsidRDefault="0095317C" w:rsidP="00B44D7D">
            <w:pPr>
              <w:pStyle w:val="ConsPlusNormal"/>
              <w:widowControl/>
              <w:ind w:firstLine="0"/>
              <w:jc w:val="center"/>
              <w:rPr>
                <w:sz w:val="24"/>
                <w:szCs w:val="24"/>
              </w:rPr>
            </w:pPr>
            <w:r w:rsidRPr="0095317C">
              <w:rPr>
                <w:sz w:val="24"/>
                <w:szCs w:val="24"/>
              </w:rPr>
              <w:t>5, 75</w:t>
            </w:r>
          </w:p>
        </w:tc>
        <w:tc>
          <w:tcPr>
            <w:tcW w:w="2018" w:type="dxa"/>
            <w:vAlign w:val="center"/>
          </w:tcPr>
          <w:p w:rsidR="0095317C" w:rsidRPr="0095317C" w:rsidRDefault="0095317C" w:rsidP="00B44D7D">
            <w:pPr>
              <w:pStyle w:val="ConsPlusNormal"/>
              <w:widowControl/>
              <w:ind w:firstLine="0"/>
              <w:jc w:val="center"/>
              <w:rPr>
                <w:sz w:val="24"/>
                <w:szCs w:val="24"/>
              </w:rPr>
            </w:pPr>
            <w:r w:rsidRPr="0095317C">
              <w:rPr>
                <w:sz w:val="24"/>
                <w:szCs w:val="24"/>
              </w:rPr>
              <w:t>5,75</w:t>
            </w:r>
          </w:p>
        </w:tc>
      </w:tr>
      <w:tr w:rsidR="0095317C" w:rsidRPr="0095317C" w:rsidTr="0095317C">
        <w:tc>
          <w:tcPr>
            <w:tcW w:w="2429" w:type="dxa"/>
            <w:vAlign w:val="center"/>
          </w:tcPr>
          <w:p w:rsidR="0095317C" w:rsidRPr="0095317C" w:rsidRDefault="0095317C" w:rsidP="002367E4">
            <w:pPr>
              <w:pStyle w:val="ConsPlusNormal"/>
              <w:widowControl/>
              <w:ind w:firstLine="0"/>
              <w:rPr>
                <w:color w:val="000000"/>
                <w:sz w:val="24"/>
                <w:szCs w:val="24"/>
              </w:rPr>
            </w:pPr>
            <w:r w:rsidRPr="0095317C">
              <w:rPr>
                <w:color w:val="000000"/>
                <w:sz w:val="24"/>
                <w:szCs w:val="24"/>
              </w:rPr>
              <w:t>Задача 2</w:t>
            </w:r>
          </w:p>
          <w:p w:rsidR="0095317C" w:rsidRPr="0095317C" w:rsidRDefault="0095317C" w:rsidP="002367E4">
            <w:pPr>
              <w:pStyle w:val="ConsPlusNormal"/>
              <w:widowControl/>
              <w:ind w:firstLine="0"/>
              <w:jc w:val="both"/>
              <w:rPr>
                <w:sz w:val="24"/>
                <w:szCs w:val="24"/>
              </w:rPr>
            </w:pPr>
            <w:r w:rsidRPr="0095317C">
              <w:rPr>
                <w:sz w:val="24"/>
                <w:szCs w:val="24"/>
              </w:rPr>
              <w:t>Проведение мероприятий по профилактике правонарушений, терроризма, экстремизма</w:t>
            </w:r>
          </w:p>
        </w:tc>
        <w:tc>
          <w:tcPr>
            <w:tcW w:w="2321" w:type="dxa"/>
            <w:vAlign w:val="center"/>
          </w:tcPr>
          <w:p w:rsidR="0095317C" w:rsidRPr="0095317C" w:rsidRDefault="0095317C" w:rsidP="002367E4">
            <w:pPr>
              <w:pStyle w:val="ConsPlusNormal"/>
              <w:widowControl/>
              <w:ind w:firstLine="0"/>
              <w:jc w:val="center"/>
              <w:rPr>
                <w:sz w:val="24"/>
                <w:szCs w:val="24"/>
              </w:rPr>
            </w:pPr>
            <w:r w:rsidRPr="0095317C">
              <w:rPr>
                <w:sz w:val="24"/>
                <w:szCs w:val="24"/>
              </w:rPr>
              <w:t>Тренировки</w:t>
            </w:r>
          </w:p>
          <w:p w:rsidR="0095317C" w:rsidRPr="0095317C" w:rsidRDefault="0095317C" w:rsidP="002367E4">
            <w:pPr>
              <w:pStyle w:val="ConsPlusNormal"/>
              <w:widowControl/>
              <w:ind w:firstLine="0"/>
              <w:jc w:val="center"/>
              <w:rPr>
                <w:sz w:val="24"/>
                <w:szCs w:val="24"/>
              </w:rPr>
            </w:pPr>
            <w:r w:rsidRPr="0095317C">
              <w:rPr>
                <w:sz w:val="24"/>
                <w:szCs w:val="24"/>
              </w:rPr>
              <w:t>инструктажи</w:t>
            </w:r>
          </w:p>
          <w:p w:rsidR="0095317C" w:rsidRPr="0095317C" w:rsidRDefault="0095317C" w:rsidP="002367E4">
            <w:pPr>
              <w:pStyle w:val="ConsPlusNormal"/>
              <w:widowControl/>
              <w:ind w:firstLine="0"/>
              <w:jc w:val="center"/>
              <w:rPr>
                <w:sz w:val="24"/>
                <w:szCs w:val="24"/>
              </w:rPr>
            </w:pPr>
            <w:r w:rsidRPr="0095317C">
              <w:rPr>
                <w:sz w:val="24"/>
                <w:szCs w:val="24"/>
              </w:rPr>
              <w:t>занятия</w:t>
            </w:r>
          </w:p>
          <w:p w:rsidR="0095317C" w:rsidRPr="0095317C" w:rsidRDefault="0095317C" w:rsidP="002367E4">
            <w:pPr>
              <w:pStyle w:val="ConsPlusNormal"/>
              <w:widowControl/>
              <w:ind w:firstLine="0"/>
              <w:jc w:val="center"/>
              <w:rPr>
                <w:sz w:val="24"/>
                <w:szCs w:val="24"/>
              </w:rPr>
            </w:pPr>
            <w:r w:rsidRPr="0095317C">
              <w:rPr>
                <w:sz w:val="24"/>
                <w:szCs w:val="24"/>
              </w:rPr>
              <w:t>(кол-во)</w:t>
            </w:r>
          </w:p>
        </w:tc>
        <w:tc>
          <w:tcPr>
            <w:tcW w:w="2017" w:type="dxa"/>
            <w:vAlign w:val="center"/>
          </w:tcPr>
          <w:p w:rsidR="0095317C" w:rsidRPr="0095317C" w:rsidRDefault="0095317C" w:rsidP="002367E4">
            <w:pPr>
              <w:pStyle w:val="ConsPlusNormal"/>
              <w:widowControl/>
              <w:ind w:hanging="33"/>
              <w:jc w:val="center"/>
              <w:rPr>
                <w:sz w:val="24"/>
                <w:szCs w:val="24"/>
              </w:rPr>
            </w:pPr>
            <w:r w:rsidRPr="0095317C">
              <w:rPr>
                <w:sz w:val="24"/>
                <w:szCs w:val="24"/>
              </w:rPr>
              <w:t>25</w:t>
            </w:r>
          </w:p>
        </w:tc>
        <w:tc>
          <w:tcPr>
            <w:tcW w:w="1505" w:type="dxa"/>
          </w:tcPr>
          <w:p w:rsidR="0095317C" w:rsidRDefault="0095317C" w:rsidP="002367E4">
            <w:pPr>
              <w:pStyle w:val="ConsPlusNormal"/>
              <w:widowControl/>
              <w:ind w:firstLine="0"/>
              <w:jc w:val="center"/>
              <w:rPr>
                <w:sz w:val="24"/>
                <w:szCs w:val="24"/>
              </w:rPr>
            </w:pPr>
          </w:p>
          <w:p w:rsidR="00127635" w:rsidRDefault="00127635" w:rsidP="002367E4">
            <w:pPr>
              <w:pStyle w:val="ConsPlusNormal"/>
              <w:widowControl/>
              <w:ind w:firstLine="0"/>
              <w:jc w:val="center"/>
              <w:rPr>
                <w:sz w:val="24"/>
                <w:szCs w:val="24"/>
              </w:rPr>
            </w:pPr>
          </w:p>
          <w:p w:rsidR="00127635" w:rsidRDefault="00127635" w:rsidP="002367E4">
            <w:pPr>
              <w:pStyle w:val="ConsPlusNormal"/>
              <w:widowControl/>
              <w:ind w:firstLine="0"/>
              <w:jc w:val="center"/>
              <w:rPr>
                <w:sz w:val="24"/>
                <w:szCs w:val="24"/>
              </w:rPr>
            </w:pPr>
          </w:p>
          <w:p w:rsidR="00127635" w:rsidRPr="0095317C" w:rsidRDefault="00127635" w:rsidP="002367E4">
            <w:pPr>
              <w:pStyle w:val="ConsPlusNormal"/>
              <w:widowControl/>
              <w:ind w:firstLine="0"/>
              <w:jc w:val="center"/>
              <w:rPr>
                <w:sz w:val="24"/>
                <w:szCs w:val="24"/>
              </w:rPr>
            </w:pPr>
            <w:r>
              <w:rPr>
                <w:sz w:val="24"/>
                <w:szCs w:val="24"/>
              </w:rPr>
              <w:t>25</w:t>
            </w:r>
          </w:p>
        </w:tc>
        <w:tc>
          <w:tcPr>
            <w:tcW w:w="1612" w:type="dxa"/>
            <w:vAlign w:val="center"/>
          </w:tcPr>
          <w:p w:rsidR="0095317C" w:rsidRPr="0095317C" w:rsidRDefault="0095317C" w:rsidP="002367E4">
            <w:pPr>
              <w:pStyle w:val="ConsPlusNormal"/>
              <w:widowControl/>
              <w:ind w:firstLine="0"/>
              <w:jc w:val="center"/>
              <w:rPr>
                <w:sz w:val="24"/>
                <w:szCs w:val="24"/>
              </w:rPr>
            </w:pPr>
            <w:r w:rsidRPr="0095317C">
              <w:rPr>
                <w:sz w:val="24"/>
                <w:szCs w:val="24"/>
              </w:rPr>
              <w:t>25</w:t>
            </w:r>
          </w:p>
        </w:tc>
        <w:tc>
          <w:tcPr>
            <w:tcW w:w="1612" w:type="dxa"/>
            <w:vAlign w:val="center"/>
          </w:tcPr>
          <w:p w:rsidR="0095317C" w:rsidRPr="0095317C" w:rsidRDefault="0095317C" w:rsidP="002367E4">
            <w:pPr>
              <w:pStyle w:val="ConsPlusNormal"/>
              <w:widowControl/>
              <w:ind w:firstLine="0"/>
              <w:jc w:val="center"/>
              <w:rPr>
                <w:sz w:val="24"/>
                <w:szCs w:val="24"/>
              </w:rPr>
            </w:pPr>
            <w:r w:rsidRPr="0095317C">
              <w:rPr>
                <w:sz w:val="24"/>
                <w:szCs w:val="24"/>
              </w:rPr>
              <w:t>30</w:t>
            </w:r>
          </w:p>
        </w:tc>
        <w:tc>
          <w:tcPr>
            <w:tcW w:w="1612" w:type="dxa"/>
            <w:vAlign w:val="center"/>
          </w:tcPr>
          <w:p w:rsidR="0095317C" w:rsidRPr="0095317C" w:rsidRDefault="0095317C" w:rsidP="002367E4">
            <w:pPr>
              <w:pStyle w:val="ConsPlusNormal"/>
              <w:widowControl/>
              <w:ind w:firstLine="0"/>
              <w:jc w:val="center"/>
              <w:rPr>
                <w:sz w:val="24"/>
                <w:szCs w:val="24"/>
              </w:rPr>
            </w:pPr>
            <w:r w:rsidRPr="0095317C">
              <w:rPr>
                <w:sz w:val="24"/>
                <w:szCs w:val="24"/>
              </w:rPr>
              <w:t>30</w:t>
            </w:r>
          </w:p>
        </w:tc>
        <w:tc>
          <w:tcPr>
            <w:tcW w:w="2018" w:type="dxa"/>
            <w:vAlign w:val="center"/>
          </w:tcPr>
          <w:p w:rsidR="0095317C" w:rsidRPr="0095317C" w:rsidRDefault="0095317C" w:rsidP="002367E4">
            <w:pPr>
              <w:pStyle w:val="ConsPlusNormal"/>
              <w:widowControl/>
              <w:ind w:firstLine="0"/>
              <w:jc w:val="center"/>
              <w:rPr>
                <w:sz w:val="24"/>
                <w:szCs w:val="24"/>
              </w:rPr>
            </w:pPr>
            <w:r w:rsidRPr="0095317C">
              <w:rPr>
                <w:sz w:val="24"/>
                <w:szCs w:val="24"/>
              </w:rPr>
              <w:t>30</w:t>
            </w:r>
          </w:p>
        </w:tc>
      </w:tr>
      <w:tr w:rsidR="0095317C" w:rsidRPr="0095317C" w:rsidTr="0095317C">
        <w:tc>
          <w:tcPr>
            <w:tcW w:w="2429" w:type="dxa"/>
          </w:tcPr>
          <w:p w:rsidR="0095317C" w:rsidRPr="0095317C" w:rsidRDefault="0095317C" w:rsidP="00904F51">
            <w:pPr>
              <w:tabs>
                <w:tab w:val="left" w:pos="1755"/>
              </w:tabs>
              <w:jc w:val="both"/>
              <w:rPr>
                <w:rFonts w:ascii="Arial" w:hAnsi="Arial" w:cs="Arial"/>
              </w:rPr>
            </w:pPr>
            <w:r w:rsidRPr="0095317C">
              <w:rPr>
                <w:rFonts w:ascii="Arial" w:hAnsi="Arial" w:cs="Arial"/>
              </w:rPr>
              <w:t>Цель 3</w:t>
            </w:r>
          </w:p>
          <w:p w:rsidR="0095317C" w:rsidRPr="0095317C" w:rsidRDefault="0095317C" w:rsidP="00904F51">
            <w:pPr>
              <w:tabs>
                <w:tab w:val="left" w:pos="1755"/>
              </w:tabs>
              <w:jc w:val="both"/>
              <w:rPr>
                <w:rFonts w:ascii="Arial" w:hAnsi="Arial" w:cs="Arial"/>
              </w:rPr>
            </w:pPr>
            <w:r w:rsidRPr="0095317C">
              <w:rPr>
                <w:rFonts w:ascii="Arial" w:hAnsi="Arial" w:cs="Arial"/>
              </w:rPr>
              <w:t>Защита населения и территории муниципального образования рабочий посёлок Первомайский Щекинского района от чрезвычайных ситуаций природного и техногенного характера в мирное и военное время.</w:t>
            </w:r>
          </w:p>
        </w:tc>
        <w:tc>
          <w:tcPr>
            <w:tcW w:w="2321" w:type="dxa"/>
            <w:vAlign w:val="center"/>
          </w:tcPr>
          <w:p w:rsidR="0095317C" w:rsidRPr="0095317C" w:rsidRDefault="0095317C" w:rsidP="00904F51">
            <w:pPr>
              <w:pStyle w:val="ConsPlusNormal"/>
              <w:widowControl/>
              <w:ind w:firstLine="0"/>
              <w:jc w:val="center"/>
              <w:rPr>
                <w:sz w:val="24"/>
                <w:szCs w:val="24"/>
              </w:rPr>
            </w:pPr>
            <w:r w:rsidRPr="0095317C">
              <w:rPr>
                <w:sz w:val="24"/>
                <w:szCs w:val="24"/>
              </w:rPr>
              <w:t>Объём выполнения запланированных мероприятий ГО</w:t>
            </w:r>
          </w:p>
          <w:p w:rsidR="0095317C" w:rsidRPr="0095317C" w:rsidRDefault="0095317C" w:rsidP="00904F51">
            <w:pPr>
              <w:pStyle w:val="ConsPlusNormal"/>
              <w:widowControl/>
              <w:ind w:firstLine="0"/>
              <w:jc w:val="center"/>
              <w:rPr>
                <w:sz w:val="24"/>
                <w:szCs w:val="24"/>
              </w:rPr>
            </w:pPr>
            <w:r w:rsidRPr="0095317C">
              <w:rPr>
                <w:sz w:val="24"/>
                <w:szCs w:val="24"/>
              </w:rPr>
              <w:t>( % )</w:t>
            </w:r>
          </w:p>
        </w:tc>
        <w:tc>
          <w:tcPr>
            <w:tcW w:w="2017" w:type="dxa"/>
            <w:vAlign w:val="center"/>
          </w:tcPr>
          <w:p w:rsidR="0095317C" w:rsidRPr="0095317C" w:rsidRDefault="0095317C" w:rsidP="00904F51">
            <w:pPr>
              <w:pStyle w:val="ConsPlusNormal"/>
              <w:widowControl/>
              <w:ind w:hanging="33"/>
              <w:jc w:val="center"/>
              <w:rPr>
                <w:sz w:val="24"/>
                <w:szCs w:val="24"/>
              </w:rPr>
            </w:pPr>
            <w:r w:rsidRPr="0095317C">
              <w:rPr>
                <w:sz w:val="24"/>
                <w:szCs w:val="24"/>
              </w:rPr>
              <w:t>90</w:t>
            </w:r>
          </w:p>
        </w:tc>
        <w:tc>
          <w:tcPr>
            <w:tcW w:w="1505" w:type="dxa"/>
          </w:tcPr>
          <w:p w:rsidR="0095317C" w:rsidRDefault="0095317C" w:rsidP="00904F51">
            <w:pPr>
              <w:pStyle w:val="ConsPlusNormal"/>
              <w:widowControl/>
              <w:ind w:firstLine="0"/>
              <w:jc w:val="center"/>
              <w:rPr>
                <w:sz w:val="24"/>
                <w:szCs w:val="24"/>
              </w:rPr>
            </w:pPr>
          </w:p>
          <w:p w:rsidR="00127635" w:rsidRDefault="00127635" w:rsidP="00904F51">
            <w:pPr>
              <w:pStyle w:val="ConsPlusNormal"/>
              <w:widowControl/>
              <w:ind w:firstLine="0"/>
              <w:jc w:val="center"/>
              <w:rPr>
                <w:sz w:val="24"/>
                <w:szCs w:val="24"/>
              </w:rPr>
            </w:pPr>
          </w:p>
          <w:p w:rsidR="00127635" w:rsidRDefault="00127635" w:rsidP="00904F51">
            <w:pPr>
              <w:pStyle w:val="ConsPlusNormal"/>
              <w:widowControl/>
              <w:ind w:firstLine="0"/>
              <w:jc w:val="center"/>
              <w:rPr>
                <w:sz w:val="24"/>
                <w:szCs w:val="24"/>
              </w:rPr>
            </w:pPr>
          </w:p>
          <w:p w:rsidR="00127635" w:rsidRDefault="00127635" w:rsidP="00904F51">
            <w:pPr>
              <w:pStyle w:val="ConsPlusNormal"/>
              <w:widowControl/>
              <w:ind w:firstLine="0"/>
              <w:jc w:val="center"/>
              <w:rPr>
                <w:sz w:val="24"/>
                <w:szCs w:val="24"/>
              </w:rPr>
            </w:pPr>
          </w:p>
          <w:p w:rsidR="00127635" w:rsidRDefault="00127635" w:rsidP="00904F51">
            <w:pPr>
              <w:pStyle w:val="ConsPlusNormal"/>
              <w:widowControl/>
              <w:ind w:firstLine="0"/>
              <w:jc w:val="center"/>
              <w:rPr>
                <w:sz w:val="24"/>
                <w:szCs w:val="24"/>
              </w:rPr>
            </w:pPr>
          </w:p>
          <w:p w:rsidR="00127635" w:rsidRDefault="00127635" w:rsidP="00904F51">
            <w:pPr>
              <w:pStyle w:val="ConsPlusNormal"/>
              <w:widowControl/>
              <w:ind w:firstLine="0"/>
              <w:jc w:val="center"/>
              <w:rPr>
                <w:sz w:val="24"/>
                <w:szCs w:val="24"/>
              </w:rPr>
            </w:pPr>
          </w:p>
          <w:p w:rsidR="00127635" w:rsidRDefault="00127635" w:rsidP="00904F51">
            <w:pPr>
              <w:pStyle w:val="ConsPlusNormal"/>
              <w:widowControl/>
              <w:ind w:firstLine="0"/>
              <w:jc w:val="center"/>
              <w:rPr>
                <w:sz w:val="24"/>
                <w:szCs w:val="24"/>
              </w:rPr>
            </w:pPr>
          </w:p>
          <w:p w:rsidR="00127635" w:rsidRPr="0095317C" w:rsidRDefault="00127635" w:rsidP="00127635">
            <w:pPr>
              <w:pStyle w:val="ConsPlusNormal"/>
              <w:widowControl/>
              <w:ind w:firstLine="0"/>
              <w:jc w:val="center"/>
              <w:rPr>
                <w:sz w:val="24"/>
                <w:szCs w:val="24"/>
              </w:rPr>
            </w:pPr>
            <w:r>
              <w:rPr>
                <w:sz w:val="24"/>
                <w:szCs w:val="24"/>
              </w:rPr>
              <w:t>90</w:t>
            </w:r>
          </w:p>
        </w:tc>
        <w:tc>
          <w:tcPr>
            <w:tcW w:w="1612" w:type="dxa"/>
            <w:vAlign w:val="center"/>
          </w:tcPr>
          <w:p w:rsidR="0095317C" w:rsidRPr="0095317C" w:rsidRDefault="0095317C" w:rsidP="00904F51">
            <w:pPr>
              <w:pStyle w:val="ConsPlusNormal"/>
              <w:widowControl/>
              <w:ind w:firstLine="0"/>
              <w:jc w:val="center"/>
              <w:rPr>
                <w:sz w:val="24"/>
                <w:szCs w:val="24"/>
              </w:rPr>
            </w:pPr>
            <w:r w:rsidRPr="0095317C">
              <w:rPr>
                <w:sz w:val="24"/>
                <w:szCs w:val="24"/>
              </w:rPr>
              <w:t>92</w:t>
            </w:r>
          </w:p>
        </w:tc>
        <w:tc>
          <w:tcPr>
            <w:tcW w:w="1612" w:type="dxa"/>
            <w:vAlign w:val="center"/>
          </w:tcPr>
          <w:p w:rsidR="0095317C" w:rsidRPr="0095317C" w:rsidRDefault="0095317C" w:rsidP="00904F51">
            <w:pPr>
              <w:pStyle w:val="ConsPlusNormal"/>
              <w:widowControl/>
              <w:ind w:firstLine="0"/>
              <w:jc w:val="center"/>
              <w:rPr>
                <w:sz w:val="24"/>
                <w:szCs w:val="24"/>
              </w:rPr>
            </w:pPr>
            <w:r w:rsidRPr="0095317C">
              <w:rPr>
                <w:sz w:val="24"/>
                <w:szCs w:val="24"/>
              </w:rPr>
              <w:t>93</w:t>
            </w:r>
          </w:p>
        </w:tc>
        <w:tc>
          <w:tcPr>
            <w:tcW w:w="1612" w:type="dxa"/>
            <w:vAlign w:val="center"/>
          </w:tcPr>
          <w:p w:rsidR="0095317C" w:rsidRPr="0095317C" w:rsidRDefault="0095317C" w:rsidP="00904F51">
            <w:pPr>
              <w:pStyle w:val="ConsPlusNormal"/>
              <w:widowControl/>
              <w:ind w:firstLine="0"/>
              <w:jc w:val="center"/>
              <w:rPr>
                <w:sz w:val="24"/>
                <w:szCs w:val="24"/>
              </w:rPr>
            </w:pPr>
            <w:r w:rsidRPr="0095317C">
              <w:rPr>
                <w:sz w:val="24"/>
                <w:szCs w:val="24"/>
              </w:rPr>
              <w:t>95</w:t>
            </w:r>
          </w:p>
        </w:tc>
        <w:tc>
          <w:tcPr>
            <w:tcW w:w="2018" w:type="dxa"/>
            <w:vAlign w:val="center"/>
          </w:tcPr>
          <w:p w:rsidR="0095317C" w:rsidRPr="0095317C" w:rsidRDefault="0095317C" w:rsidP="00904F51">
            <w:pPr>
              <w:tabs>
                <w:tab w:val="left" w:pos="1755"/>
              </w:tabs>
              <w:jc w:val="center"/>
              <w:rPr>
                <w:rFonts w:ascii="Arial" w:hAnsi="Arial" w:cs="Arial"/>
              </w:rPr>
            </w:pPr>
            <w:r w:rsidRPr="0095317C">
              <w:rPr>
                <w:rFonts w:ascii="Arial" w:hAnsi="Arial" w:cs="Arial"/>
              </w:rPr>
              <w:t>95</w:t>
            </w:r>
          </w:p>
        </w:tc>
      </w:tr>
      <w:tr w:rsidR="0095317C" w:rsidRPr="0095317C" w:rsidTr="0095317C">
        <w:tc>
          <w:tcPr>
            <w:tcW w:w="2429" w:type="dxa"/>
          </w:tcPr>
          <w:p w:rsidR="0095317C" w:rsidRPr="0095317C" w:rsidRDefault="0095317C" w:rsidP="00C57B5B">
            <w:pPr>
              <w:pStyle w:val="ConsPlusNormal"/>
              <w:widowControl/>
              <w:ind w:firstLine="0"/>
              <w:jc w:val="both"/>
              <w:rPr>
                <w:sz w:val="24"/>
                <w:szCs w:val="24"/>
              </w:rPr>
            </w:pPr>
            <w:r w:rsidRPr="0095317C">
              <w:rPr>
                <w:sz w:val="24"/>
                <w:szCs w:val="24"/>
              </w:rPr>
              <w:t>Задача 3</w:t>
            </w:r>
          </w:p>
          <w:p w:rsidR="0095317C" w:rsidRPr="0095317C" w:rsidRDefault="0095317C" w:rsidP="00C57B5B">
            <w:pPr>
              <w:tabs>
                <w:tab w:val="left" w:pos="1755"/>
              </w:tabs>
              <w:jc w:val="both"/>
              <w:rPr>
                <w:rFonts w:ascii="Arial" w:hAnsi="Arial" w:cs="Arial"/>
              </w:rPr>
            </w:pPr>
            <w:r w:rsidRPr="0095317C">
              <w:rPr>
                <w:rFonts w:ascii="Arial" w:hAnsi="Arial" w:cs="Arial"/>
              </w:rPr>
              <w:lastRenderedPageBreak/>
              <w:t>Проведение работ по созданию, сохранению и использованию резерва материальных ресурсов в целях предупреждения и ликвидации чрезвычайных ситуаций мирного и военного времени; создание безопасных условий для массового отдыха людей на водных объектах</w:t>
            </w:r>
          </w:p>
        </w:tc>
        <w:tc>
          <w:tcPr>
            <w:tcW w:w="2321" w:type="dxa"/>
            <w:vAlign w:val="center"/>
          </w:tcPr>
          <w:p w:rsidR="0095317C" w:rsidRPr="0095317C" w:rsidRDefault="0095317C" w:rsidP="00C57B5B">
            <w:pPr>
              <w:pStyle w:val="ConsPlusNormal"/>
              <w:widowControl/>
              <w:ind w:firstLine="0"/>
              <w:jc w:val="center"/>
              <w:rPr>
                <w:sz w:val="24"/>
                <w:szCs w:val="24"/>
              </w:rPr>
            </w:pPr>
            <w:r w:rsidRPr="0095317C">
              <w:rPr>
                <w:sz w:val="24"/>
                <w:szCs w:val="24"/>
              </w:rPr>
              <w:lastRenderedPageBreak/>
              <w:t>коэффициент</w:t>
            </w:r>
          </w:p>
          <w:p w:rsidR="0095317C" w:rsidRPr="0095317C" w:rsidRDefault="0095317C" w:rsidP="00C57B5B">
            <w:pPr>
              <w:pStyle w:val="ConsPlusNormal"/>
              <w:widowControl/>
              <w:ind w:firstLine="0"/>
              <w:jc w:val="center"/>
              <w:rPr>
                <w:sz w:val="24"/>
                <w:szCs w:val="24"/>
              </w:rPr>
            </w:pPr>
            <w:r w:rsidRPr="0095317C">
              <w:rPr>
                <w:sz w:val="24"/>
                <w:szCs w:val="24"/>
              </w:rPr>
              <w:lastRenderedPageBreak/>
              <w:t>эффективности</w:t>
            </w:r>
          </w:p>
        </w:tc>
        <w:tc>
          <w:tcPr>
            <w:tcW w:w="2017" w:type="dxa"/>
            <w:vAlign w:val="center"/>
          </w:tcPr>
          <w:p w:rsidR="0095317C" w:rsidRPr="0095317C" w:rsidRDefault="0095317C" w:rsidP="00C57B5B">
            <w:pPr>
              <w:pStyle w:val="ConsPlusNormal"/>
              <w:widowControl/>
              <w:ind w:firstLine="0"/>
              <w:jc w:val="center"/>
              <w:rPr>
                <w:sz w:val="24"/>
                <w:szCs w:val="24"/>
              </w:rPr>
            </w:pPr>
            <w:r w:rsidRPr="0095317C">
              <w:rPr>
                <w:sz w:val="24"/>
                <w:szCs w:val="24"/>
              </w:rPr>
              <w:lastRenderedPageBreak/>
              <w:t>0,85</w:t>
            </w:r>
          </w:p>
        </w:tc>
        <w:tc>
          <w:tcPr>
            <w:tcW w:w="1505" w:type="dxa"/>
          </w:tcPr>
          <w:p w:rsidR="0095317C" w:rsidRPr="0095317C" w:rsidRDefault="009625C9" w:rsidP="00C57B5B">
            <w:pPr>
              <w:pStyle w:val="ConsPlusNormal"/>
              <w:widowControl/>
              <w:ind w:firstLine="0"/>
              <w:jc w:val="center"/>
              <w:rPr>
                <w:sz w:val="24"/>
                <w:szCs w:val="24"/>
              </w:rPr>
            </w:pPr>
            <w:r>
              <w:rPr>
                <w:sz w:val="24"/>
                <w:szCs w:val="24"/>
              </w:rPr>
              <w:t>0,85</w:t>
            </w:r>
          </w:p>
        </w:tc>
        <w:tc>
          <w:tcPr>
            <w:tcW w:w="1612" w:type="dxa"/>
            <w:vAlign w:val="center"/>
          </w:tcPr>
          <w:p w:rsidR="0095317C" w:rsidRPr="0095317C" w:rsidRDefault="0095317C" w:rsidP="00C57B5B">
            <w:pPr>
              <w:pStyle w:val="ConsPlusNormal"/>
              <w:widowControl/>
              <w:ind w:firstLine="0"/>
              <w:jc w:val="center"/>
              <w:rPr>
                <w:sz w:val="24"/>
                <w:szCs w:val="24"/>
              </w:rPr>
            </w:pPr>
            <w:r w:rsidRPr="0095317C">
              <w:rPr>
                <w:sz w:val="24"/>
                <w:szCs w:val="24"/>
              </w:rPr>
              <w:t>0,85</w:t>
            </w:r>
          </w:p>
        </w:tc>
        <w:tc>
          <w:tcPr>
            <w:tcW w:w="1612" w:type="dxa"/>
            <w:vAlign w:val="center"/>
          </w:tcPr>
          <w:p w:rsidR="0095317C" w:rsidRPr="0095317C" w:rsidRDefault="0095317C" w:rsidP="00C57B5B">
            <w:pPr>
              <w:pStyle w:val="ConsPlusNormal"/>
              <w:widowControl/>
              <w:ind w:firstLine="0"/>
              <w:jc w:val="center"/>
              <w:rPr>
                <w:sz w:val="24"/>
                <w:szCs w:val="24"/>
              </w:rPr>
            </w:pPr>
            <w:r w:rsidRPr="0095317C">
              <w:rPr>
                <w:sz w:val="24"/>
                <w:szCs w:val="24"/>
              </w:rPr>
              <w:t>0,89</w:t>
            </w:r>
          </w:p>
        </w:tc>
        <w:tc>
          <w:tcPr>
            <w:tcW w:w="1612" w:type="dxa"/>
            <w:vAlign w:val="center"/>
          </w:tcPr>
          <w:p w:rsidR="0095317C" w:rsidRPr="0095317C" w:rsidRDefault="0095317C" w:rsidP="00C57B5B">
            <w:pPr>
              <w:pStyle w:val="ConsPlusNormal"/>
              <w:widowControl/>
              <w:ind w:firstLine="0"/>
              <w:jc w:val="center"/>
              <w:rPr>
                <w:sz w:val="24"/>
                <w:szCs w:val="24"/>
              </w:rPr>
            </w:pPr>
            <w:r w:rsidRPr="0095317C">
              <w:rPr>
                <w:sz w:val="24"/>
                <w:szCs w:val="24"/>
              </w:rPr>
              <w:t>0,93</w:t>
            </w:r>
          </w:p>
        </w:tc>
        <w:tc>
          <w:tcPr>
            <w:tcW w:w="2018" w:type="dxa"/>
            <w:vAlign w:val="center"/>
          </w:tcPr>
          <w:p w:rsidR="0095317C" w:rsidRPr="0095317C" w:rsidRDefault="0095317C" w:rsidP="00C57B5B">
            <w:pPr>
              <w:pStyle w:val="ConsPlusNormal"/>
              <w:widowControl/>
              <w:ind w:firstLine="0"/>
              <w:jc w:val="center"/>
              <w:rPr>
                <w:sz w:val="24"/>
                <w:szCs w:val="24"/>
              </w:rPr>
            </w:pPr>
            <w:r w:rsidRPr="0095317C">
              <w:rPr>
                <w:sz w:val="24"/>
                <w:szCs w:val="24"/>
              </w:rPr>
              <w:t>0,93</w:t>
            </w:r>
          </w:p>
        </w:tc>
      </w:tr>
      <w:tr w:rsidR="0095317C" w:rsidRPr="0095317C" w:rsidTr="0095317C">
        <w:tc>
          <w:tcPr>
            <w:tcW w:w="2429" w:type="dxa"/>
          </w:tcPr>
          <w:p w:rsidR="0095317C" w:rsidRPr="0095317C" w:rsidRDefault="0095317C" w:rsidP="00D84922">
            <w:pPr>
              <w:pStyle w:val="ConsPlusNormal"/>
              <w:widowControl/>
              <w:ind w:firstLine="0"/>
              <w:jc w:val="both"/>
              <w:rPr>
                <w:sz w:val="24"/>
                <w:szCs w:val="24"/>
              </w:rPr>
            </w:pPr>
            <w:r w:rsidRPr="0095317C">
              <w:rPr>
                <w:sz w:val="24"/>
                <w:szCs w:val="24"/>
              </w:rPr>
              <w:t>Цель 4</w:t>
            </w:r>
          </w:p>
          <w:p w:rsidR="0095317C" w:rsidRPr="0095317C" w:rsidRDefault="0095317C" w:rsidP="00D84922">
            <w:pPr>
              <w:tabs>
                <w:tab w:val="left" w:pos="1755"/>
              </w:tabs>
              <w:jc w:val="both"/>
              <w:rPr>
                <w:rFonts w:ascii="Arial" w:hAnsi="Arial" w:cs="Arial"/>
              </w:rPr>
            </w:pPr>
            <w:r w:rsidRPr="0095317C">
              <w:rPr>
                <w:rFonts w:ascii="Arial" w:hAnsi="Arial" w:cs="Arial"/>
              </w:rPr>
              <w:t>Организация первичных мер пожарной безопасности</w:t>
            </w:r>
            <w:r w:rsidRPr="0095317C">
              <w:rPr>
                <w:rFonts w:ascii="Arial" w:hAnsi="Arial" w:cs="Arial"/>
                <w:color w:val="000000"/>
              </w:rPr>
              <w:t xml:space="preserve"> в границах МО р.п. Первомайский Щекинского района.</w:t>
            </w:r>
          </w:p>
        </w:tc>
        <w:tc>
          <w:tcPr>
            <w:tcW w:w="2321" w:type="dxa"/>
            <w:vAlign w:val="center"/>
          </w:tcPr>
          <w:p w:rsidR="0095317C" w:rsidRPr="0095317C" w:rsidRDefault="0095317C" w:rsidP="00D84922">
            <w:pPr>
              <w:pStyle w:val="ConsPlusNormal"/>
              <w:widowControl/>
              <w:ind w:firstLine="0"/>
              <w:jc w:val="center"/>
              <w:rPr>
                <w:sz w:val="24"/>
                <w:szCs w:val="24"/>
              </w:rPr>
            </w:pPr>
            <w:r w:rsidRPr="0095317C">
              <w:rPr>
                <w:sz w:val="24"/>
                <w:szCs w:val="24"/>
              </w:rPr>
              <w:t xml:space="preserve">Количество баллов </w:t>
            </w:r>
          </w:p>
        </w:tc>
        <w:tc>
          <w:tcPr>
            <w:tcW w:w="2017" w:type="dxa"/>
            <w:vAlign w:val="center"/>
          </w:tcPr>
          <w:p w:rsidR="0095317C" w:rsidRPr="0095317C" w:rsidRDefault="0095317C" w:rsidP="00D84922">
            <w:pPr>
              <w:pStyle w:val="ConsPlusNormal"/>
              <w:widowControl/>
              <w:ind w:firstLine="0"/>
              <w:jc w:val="center"/>
              <w:rPr>
                <w:sz w:val="24"/>
                <w:szCs w:val="24"/>
              </w:rPr>
            </w:pPr>
            <w:r w:rsidRPr="0095317C">
              <w:rPr>
                <w:sz w:val="24"/>
                <w:szCs w:val="24"/>
              </w:rPr>
              <w:t>4</w:t>
            </w:r>
          </w:p>
        </w:tc>
        <w:tc>
          <w:tcPr>
            <w:tcW w:w="1505" w:type="dxa"/>
          </w:tcPr>
          <w:p w:rsidR="0095317C" w:rsidRDefault="0095317C" w:rsidP="00D84922">
            <w:pPr>
              <w:pStyle w:val="ConsPlusNormal"/>
              <w:widowControl/>
              <w:ind w:firstLine="0"/>
              <w:jc w:val="center"/>
              <w:rPr>
                <w:sz w:val="24"/>
                <w:szCs w:val="24"/>
              </w:rPr>
            </w:pPr>
          </w:p>
          <w:p w:rsidR="00127635" w:rsidRDefault="00127635" w:rsidP="00D84922">
            <w:pPr>
              <w:pStyle w:val="ConsPlusNormal"/>
              <w:widowControl/>
              <w:ind w:firstLine="0"/>
              <w:jc w:val="center"/>
              <w:rPr>
                <w:sz w:val="24"/>
                <w:szCs w:val="24"/>
              </w:rPr>
            </w:pPr>
          </w:p>
          <w:p w:rsidR="00127635" w:rsidRDefault="00127635" w:rsidP="00D84922">
            <w:pPr>
              <w:pStyle w:val="ConsPlusNormal"/>
              <w:widowControl/>
              <w:ind w:firstLine="0"/>
              <w:jc w:val="center"/>
              <w:rPr>
                <w:sz w:val="24"/>
                <w:szCs w:val="24"/>
              </w:rPr>
            </w:pPr>
          </w:p>
          <w:p w:rsidR="00127635" w:rsidRDefault="00127635" w:rsidP="00D84922">
            <w:pPr>
              <w:pStyle w:val="ConsPlusNormal"/>
              <w:widowControl/>
              <w:ind w:firstLine="0"/>
              <w:jc w:val="center"/>
              <w:rPr>
                <w:sz w:val="24"/>
                <w:szCs w:val="24"/>
              </w:rPr>
            </w:pPr>
          </w:p>
          <w:p w:rsidR="00127635" w:rsidRPr="0095317C" w:rsidRDefault="00127635" w:rsidP="00D84922">
            <w:pPr>
              <w:pStyle w:val="ConsPlusNormal"/>
              <w:widowControl/>
              <w:ind w:firstLine="0"/>
              <w:jc w:val="center"/>
              <w:rPr>
                <w:sz w:val="24"/>
                <w:szCs w:val="24"/>
              </w:rPr>
            </w:pPr>
            <w:r>
              <w:rPr>
                <w:sz w:val="24"/>
                <w:szCs w:val="24"/>
              </w:rPr>
              <w:t>4,00</w:t>
            </w:r>
          </w:p>
        </w:tc>
        <w:tc>
          <w:tcPr>
            <w:tcW w:w="1612" w:type="dxa"/>
            <w:vAlign w:val="center"/>
          </w:tcPr>
          <w:p w:rsidR="0095317C" w:rsidRPr="0095317C" w:rsidRDefault="0095317C" w:rsidP="00D84922">
            <w:pPr>
              <w:pStyle w:val="ConsPlusNormal"/>
              <w:widowControl/>
              <w:ind w:firstLine="0"/>
              <w:jc w:val="center"/>
              <w:rPr>
                <w:sz w:val="24"/>
                <w:szCs w:val="24"/>
              </w:rPr>
            </w:pPr>
            <w:r w:rsidRPr="0095317C">
              <w:rPr>
                <w:sz w:val="24"/>
                <w:szCs w:val="24"/>
              </w:rPr>
              <w:t>4,25</w:t>
            </w:r>
          </w:p>
        </w:tc>
        <w:tc>
          <w:tcPr>
            <w:tcW w:w="1612" w:type="dxa"/>
            <w:vAlign w:val="center"/>
          </w:tcPr>
          <w:p w:rsidR="0095317C" w:rsidRPr="0095317C" w:rsidRDefault="0095317C" w:rsidP="00D84922">
            <w:pPr>
              <w:pStyle w:val="ConsPlusNormal"/>
              <w:widowControl/>
              <w:ind w:firstLine="0"/>
              <w:jc w:val="center"/>
              <w:rPr>
                <w:sz w:val="24"/>
                <w:szCs w:val="24"/>
              </w:rPr>
            </w:pPr>
            <w:r w:rsidRPr="0095317C">
              <w:rPr>
                <w:sz w:val="24"/>
                <w:szCs w:val="24"/>
              </w:rPr>
              <w:t>4,50</w:t>
            </w:r>
          </w:p>
        </w:tc>
        <w:tc>
          <w:tcPr>
            <w:tcW w:w="1612" w:type="dxa"/>
            <w:vAlign w:val="center"/>
          </w:tcPr>
          <w:p w:rsidR="0095317C" w:rsidRPr="0095317C" w:rsidRDefault="0095317C" w:rsidP="00D84922">
            <w:pPr>
              <w:pStyle w:val="ConsPlusNormal"/>
              <w:widowControl/>
              <w:ind w:hanging="14"/>
              <w:jc w:val="center"/>
              <w:rPr>
                <w:sz w:val="24"/>
                <w:szCs w:val="24"/>
              </w:rPr>
            </w:pPr>
            <w:r w:rsidRPr="0095317C">
              <w:rPr>
                <w:sz w:val="24"/>
                <w:szCs w:val="24"/>
              </w:rPr>
              <w:t>4,75</w:t>
            </w:r>
          </w:p>
        </w:tc>
        <w:tc>
          <w:tcPr>
            <w:tcW w:w="2018" w:type="dxa"/>
            <w:vAlign w:val="center"/>
          </w:tcPr>
          <w:p w:rsidR="0095317C" w:rsidRPr="0095317C" w:rsidRDefault="0095317C" w:rsidP="00D84922">
            <w:pPr>
              <w:pStyle w:val="ConsPlusNormal"/>
              <w:widowControl/>
              <w:ind w:firstLine="0"/>
              <w:jc w:val="center"/>
              <w:rPr>
                <w:sz w:val="24"/>
                <w:szCs w:val="24"/>
              </w:rPr>
            </w:pPr>
            <w:r w:rsidRPr="0095317C">
              <w:rPr>
                <w:sz w:val="24"/>
                <w:szCs w:val="24"/>
              </w:rPr>
              <w:t>4,75</w:t>
            </w:r>
          </w:p>
        </w:tc>
      </w:tr>
      <w:tr w:rsidR="0095317C" w:rsidRPr="0095317C" w:rsidTr="0095317C">
        <w:tc>
          <w:tcPr>
            <w:tcW w:w="2429" w:type="dxa"/>
            <w:vAlign w:val="center"/>
          </w:tcPr>
          <w:p w:rsidR="0095317C" w:rsidRPr="0095317C" w:rsidRDefault="0095317C" w:rsidP="00D84922">
            <w:pPr>
              <w:pStyle w:val="ConsPlusNormal"/>
              <w:widowControl/>
              <w:ind w:firstLine="0"/>
              <w:jc w:val="both"/>
              <w:rPr>
                <w:color w:val="000000"/>
                <w:sz w:val="24"/>
                <w:szCs w:val="24"/>
              </w:rPr>
            </w:pPr>
            <w:r w:rsidRPr="0095317C">
              <w:rPr>
                <w:color w:val="000000"/>
                <w:sz w:val="24"/>
                <w:szCs w:val="24"/>
              </w:rPr>
              <w:t>Задача 4</w:t>
            </w:r>
          </w:p>
          <w:p w:rsidR="0095317C" w:rsidRPr="0095317C" w:rsidRDefault="0095317C" w:rsidP="00D84922">
            <w:pPr>
              <w:pStyle w:val="ConsPlusNormal"/>
              <w:widowControl/>
              <w:ind w:firstLine="0"/>
              <w:jc w:val="both"/>
              <w:rPr>
                <w:sz w:val="24"/>
                <w:szCs w:val="24"/>
              </w:rPr>
            </w:pPr>
            <w:r w:rsidRPr="0095317C">
              <w:rPr>
                <w:color w:val="000000"/>
                <w:sz w:val="24"/>
                <w:szCs w:val="24"/>
              </w:rPr>
              <w:t>Создание условий для организации первичных мер пожарной безопасности.</w:t>
            </w:r>
          </w:p>
        </w:tc>
        <w:tc>
          <w:tcPr>
            <w:tcW w:w="2321" w:type="dxa"/>
            <w:vAlign w:val="center"/>
          </w:tcPr>
          <w:p w:rsidR="0095317C" w:rsidRPr="0095317C" w:rsidRDefault="0095317C" w:rsidP="00D84922">
            <w:pPr>
              <w:pStyle w:val="ConsPlusNormal"/>
              <w:widowControl/>
              <w:ind w:firstLine="0"/>
              <w:jc w:val="center"/>
              <w:rPr>
                <w:sz w:val="24"/>
                <w:szCs w:val="24"/>
              </w:rPr>
            </w:pPr>
            <w:r w:rsidRPr="0095317C">
              <w:rPr>
                <w:sz w:val="24"/>
                <w:szCs w:val="24"/>
              </w:rPr>
              <w:t>коэффициент</w:t>
            </w:r>
          </w:p>
          <w:p w:rsidR="0095317C" w:rsidRPr="0095317C" w:rsidRDefault="0095317C" w:rsidP="00D84922">
            <w:pPr>
              <w:pStyle w:val="ConsPlusNormal"/>
              <w:widowControl/>
              <w:ind w:firstLine="0"/>
              <w:jc w:val="center"/>
              <w:rPr>
                <w:sz w:val="24"/>
                <w:szCs w:val="24"/>
              </w:rPr>
            </w:pPr>
            <w:r w:rsidRPr="0095317C">
              <w:rPr>
                <w:sz w:val="24"/>
                <w:szCs w:val="24"/>
              </w:rPr>
              <w:t>соответствия</w:t>
            </w:r>
          </w:p>
        </w:tc>
        <w:tc>
          <w:tcPr>
            <w:tcW w:w="2017" w:type="dxa"/>
            <w:vAlign w:val="center"/>
          </w:tcPr>
          <w:p w:rsidR="0095317C" w:rsidRPr="0095317C" w:rsidRDefault="0095317C" w:rsidP="00D84922">
            <w:pPr>
              <w:pStyle w:val="ConsPlusNormal"/>
              <w:widowControl/>
              <w:ind w:hanging="33"/>
              <w:jc w:val="center"/>
              <w:rPr>
                <w:sz w:val="24"/>
                <w:szCs w:val="24"/>
              </w:rPr>
            </w:pPr>
            <w:r w:rsidRPr="0095317C">
              <w:rPr>
                <w:sz w:val="24"/>
                <w:szCs w:val="24"/>
              </w:rPr>
              <w:t>0,8</w:t>
            </w:r>
          </w:p>
        </w:tc>
        <w:tc>
          <w:tcPr>
            <w:tcW w:w="1505" w:type="dxa"/>
          </w:tcPr>
          <w:p w:rsidR="0095317C" w:rsidRDefault="0095317C" w:rsidP="00D84922">
            <w:pPr>
              <w:pStyle w:val="ConsPlusNormal"/>
              <w:widowControl/>
              <w:ind w:firstLine="0"/>
              <w:jc w:val="center"/>
              <w:rPr>
                <w:sz w:val="24"/>
                <w:szCs w:val="24"/>
              </w:rPr>
            </w:pPr>
          </w:p>
          <w:p w:rsidR="00127635" w:rsidRDefault="00127635" w:rsidP="00D84922">
            <w:pPr>
              <w:pStyle w:val="ConsPlusNormal"/>
              <w:widowControl/>
              <w:ind w:firstLine="0"/>
              <w:jc w:val="center"/>
              <w:rPr>
                <w:sz w:val="24"/>
                <w:szCs w:val="24"/>
              </w:rPr>
            </w:pPr>
          </w:p>
          <w:p w:rsidR="00127635" w:rsidRPr="0095317C" w:rsidRDefault="00127635" w:rsidP="00127635">
            <w:pPr>
              <w:pStyle w:val="ConsPlusNormal"/>
              <w:widowControl/>
              <w:ind w:firstLine="0"/>
              <w:jc w:val="center"/>
              <w:rPr>
                <w:sz w:val="24"/>
                <w:szCs w:val="24"/>
              </w:rPr>
            </w:pPr>
            <w:r>
              <w:rPr>
                <w:sz w:val="24"/>
                <w:szCs w:val="24"/>
              </w:rPr>
              <w:t>0,8</w:t>
            </w:r>
          </w:p>
        </w:tc>
        <w:tc>
          <w:tcPr>
            <w:tcW w:w="1612" w:type="dxa"/>
            <w:vAlign w:val="center"/>
          </w:tcPr>
          <w:p w:rsidR="0095317C" w:rsidRPr="0095317C" w:rsidRDefault="0095317C" w:rsidP="00D84922">
            <w:pPr>
              <w:pStyle w:val="ConsPlusNormal"/>
              <w:widowControl/>
              <w:ind w:firstLine="0"/>
              <w:jc w:val="center"/>
              <w:rPr>
                <w:sz w:val="24"/>
                <w:szCs w:val="24"/>
              </w:rPr>
            </w:pPr>
            <w:r w:rsidRPr="0095317C">
              <w:rPr>
                <w:sz w:val="24"/>
                <w:szCs w:val="24"/>
              </w:rPr>
              <w:t>0,8</w:t>
            </w:r>
          </w:p>
        </w:tc>
        <w:tc>
          <w:tcPr>
            <w:tcW w:w="1612" w:type="dxa"/>
            <w:vAlign w:val="center"/>
          </w:tcPr>
          <w:p w:rsidR="0095317C" w:rsidRPr="0095317C" w:rsidRDefault="0095317C" w:rsidP="00D84922">
            <w:pPr>
              <w:pStyle w:val="ConsPlusNormal"/>
              <w:widowControl/>
              <w:ind w:hanging="24"/>
              <w:jc w:val="center"/>
              <w:rPr>
                <w:sz w:val="24"/>
                <w:szCs w:val="24"/>
              </w:rPr>
            </w:pPr>
            <w:r w:rsidRPr="0095317C">
              <w:rPr>
                <w:sz w:val="24"/>
                <w:szCs w:val="24"/>
              </w:rPr>
              <w:t>0,9</w:t>
            </w:r>
          </w:p>
        </w:tc>
        <w:tc>
          <w:tcPr>
            <w:tcW w:w="1612" w:type="dxa"/>
            <w:vAlign w:val="center"/>
          </w:tcPr>
          <w:p w:rsidR="0095317C" w:rsidRPr="0095317C" w:rsidRDefault="0095317C" w:rsidP="00D84922">
            <w:pPr>
              <w:pStyle w:val="ConsPlusNormal"/>
              <w:widowControl/>
              <w:ind w:firstLine="0"/>
              <w:jc w:val="center"/>
              <w:rPr>
                <w:sz w:val="24"/>
                <w:szCs w:val="24"/>
              </w:rPr>
            </w:pPr>
            <w:r w:rsidRPr="0095317C">
              <w:rPr>
                <w:sz w:val="24"/>
                <w:szCs w:val="24"/>
              </w:rPr>
              <w:t>0,9</w:t>
            </w:r>
          </w:p>
        </w:tc>
        <w:tc>
          <w:tcPr>
            <w:tcW w:w="2018" w:type="dxa"/>
            <w:vAlign w:val="center"/>
          </w:tcPr>
          <w:p w:rsidR="0095317C" w:rsidRPr="0095317C" w:rsidRDefault="0095317C" w:rsidP="00D84922">
            <w:pPr>
              <w:pStyle w:val="ConsPlusNormal"/>
              <w:widowControl/>
              <w:ind w:firstLine="0"/>
              <w:jc w:val="center"/>
              <w:rPr>
                <w:sz w:val="24"/>
                <w:szCs w:val="24"/>
              </w:rPr>
            </w:pPr>
            <w:r w:rsidRPr="0095317C">
              <w:rPr>
                <w:sz w:val="24"/>
                <w:szCs w:val="24"/>
              </w:rPr>
              <w:t>0,9</w:t>
            </w:r>
          </w:p>
        </w:tc>
      </w:tr>
    </w:tbl>
    <w:p w:rsidR="006F2ED1" w:rsidRPr="00D860F2" w:rsidRDefault="006F2ED1" w:rsidP="008A4CE1">
      <w:pPr>
        <w:pStyle w:val="ConsPlusNormal"/>
        <w:widowControl/>
        <w:jc w:val="center"/>
        <w:rPr>
          <w:b/>
          <w:sz w:val="24"/>
          <w:szCs w:val="24"/>
        </w:rPr>
      </w:pPr>
    </w:p>
    <w:p w:rsidR="008A4CE1" w:rsidRPr="00D860F2" w:rsidRDefault="008A4CE1" w:rsidP="008A4CE1">
      <w:pPr>
        <w:pStyle w:val="ConsPlusNormal"/>
        <w:widowControl/>
        <w:jc w:val="center"/>
        <w:rPr>
          <w:b/>
          <w:sz w:val="24"/>
          <w:szCs w:val="24"/>
        </w:rPr>
      </w:pPr>
    </w:p>
    <w:p w:rsidR="00841DCC" w:rsidRPr="00D860F2" w:rsidRDefault="00AE1F3F" w:rsidP="00841DCC">
      <w:pPr>
        <w:ind w:firstLine="709"/>
        <w:jc w:val="right"/>
        <w:rPr>
          <w:rFonts w:ascii="Arial" w:hAnsi="Arial" w:cs="Arial"/>
        </w:rPr>
      </w:pPr>
      <w:r w:rsidRPr="00D860F2">
        <w:br w:type="page"/>
      </w:r>
      <w:r w:rsidR="00841DCC" w:rsidRPr="00D860F2">
        <w:rPr>
          <w:rFonts w:ascii="Arial" w:hAnsi="Arial" w:cs="Arial"/>
        </w:rPr>
        <w:lastRenderedPageBreak/>
        <w:t xml:space="preserve">Приложение </w:t>
      </w:r>
      <w:r w:rsidR="00841DCC">
        <w:rPr>
          <w:rFonts w:ascii="Arial" w:hAnsi="Arial" w:cs="Arial"/>
        </w:rPr>
        <w:t>5</w:t>
      </w:r>
    </w:p>
    <w:p w:rsidR="00841DCC" w:rsidRPr="00D860F2" w:rsidRDefault="00841DCC" w:rsidP="00841DCC">
      <w:pPr>
        <w:pStyle w:val="ConsPlusNormal"/>
        <w:widowControl/>
        <w:ind w:firstLine="0"/>
        <w:jc w:val="right"/>
        <w:rPr>
          <w:sz w:val="24"/>
          <w:szCs w:val="24"/>
        </w:rPr>
      </w:pPr>
      <w:r w:rsidRPr="00D860F2">
        <w:rPr>
          <w:sz w:val="24"/>
          <w:szCs w:val="24"/>
        </w:rPr>
        <w:t>к постановлению администрации</w:t>
      </w:r>
    </w:p>
    <w:p w:rsidR="00841DCC" w:rsidRPr="00D860F2" w:rsidRDefault="00841DCC" w:rsidP="00841DCC">
      <w:pPr>
        <w:pStyle w:val="ConsPlusNormal"/>
        <w:widowControl/>
        <w:ind w:firstLine="0"/>
        <w:jc w:val="right"/>
        <w:rPr>
          <w:sz w:val="24"/>
          <w:szCs w:val="24"/>
        </w:rPr>
      </w:pPr>
      <w:r w:rsidRPr="00D860F2">
        <w:rPr>
          <w:sz w:val="24"/>
          <w:szCs w:val="24"/>
        </w:rPr>
        <w:t>МО р.п. Первомайский</w:t>
      </w:r>
    </w:p>
    <w:p w:rsidR="00841DCC" w:rsidRPr="00D860F2" w:rsidRDefault="00841DCC" w:rsidP="00841DCC">
      <w:pPr>
        <w:pStyle w:val="ConsPlusNormal"/>
        <w:widowControl/>
        <w:ind w:firstLine="0"/>
        <w:jc w:val="center"/>
        <w:rPr>
          <w:sz w:val="24"/>
          <w:szCs w:val="24"/>
        </w:rPr>
      </w:pPr>
      <w:r w:rsidRPr="00D860F2">
        <w:rPr>
          <w:sz w:val="24"/>
          <w:szCs w:val="24"/>
        </w:rPr>
        <w:t xml:space="preserve">                                                       </w:t>
      </w:r>
      <w:r>
        <w:rPr>
          <w:sz w:val="24"/>
          <w:szCs w:val="24"/>
        </w:rPr>
        <w:t xml:space="preserve">   </w:t>
      </w:r>
      <w:r w:rsidRPr="00D860F2">
        <w:rPr>
          <w:sz w:val="24"/>
          <w:szCs w:val="24"/>
        </w:rPr>
        <w:t xml:space="preserve"> </w:t>
      </w:r>
      <w:r>
        <w:rPr>
          <w:sz w:val="24"/>
          <w:szCs w:val="24"/>
        </w:rPr>
        <w:t xml:space="preserve">                        </w:t>
      </w:r>
      <w:r w:rsidRPr="00D860F2">
        <w:rPr>
          <w:sz w:val="24"/>
          <w:szCs w:val="24"/>
        </w:rPr>
        <w:t>от «</w:t>
      </w:r>
      <w:r>
        <w:rPr>
          <w:sz w:val="24"/>
          <w:szCs w:val="24"/>
        </w:rPr>
        <w:t>__</w:t>
      </w:r>
      <w:r w:rsidRPr="00D860F2">
        <w:rPr>
          <w:sz w:val="24"/>
          <w:szCs w:val="24"/>
        </w:rPr>
        <w:t xml:space="preserve">» </w:t>
      </w:r>
      <w:r>
        <w:rPr>
          <w:sz w:val="24"/>
          <w:szCs w:val="24"/>
        </w:rPr>
        <w:t xml:space="preserve">_______ </w:t>
      </w:r>
      <w:r w:rsidRPr="00D860F2">
        <w:rPr>
          <w:sz w:val="24"/>
          <w:szCs w:val="24"/>
        </w:rPr>
        <w:t>20</w:t>
      </w:r>
      <w:r>
        <w:rPr>
          <w:sz w:val="24"/>
          <w:szCs w:val="24"/>
        </w:rPr>
        <w:t>25</w:t>
      </w:r>
      <w:r w:rsidRPr="00D860F2">
        <w:rPr>
          <w:sz w:val="24"/>
          <w:szCs w:val="24"/>
        </w:rPr>
        <w:t xml:space="preserve"> года № </w:t>
      </w:r>
      <w:r>
        <w:rPr>
          <w:sz w:val="24"/>
          <w:szCs w:val="24"/>
        </w:rPr>
        <w:t>___</w:t>
      </w:r>
    </w:p>
    <w:p w:rsidR="00134C80" w:rsidRPr="007902F6" w:rsidRDefault="00221A26" w:rsidP="00841DCC">
      <w:pPr>
        <w:jc w:val="right"/>
        <w:rPr>
          <w:b/>
        </w:rPr>
      </w:pPr>
      <w:r w:rsidRPr="007902F6">
        <w:rPr>
          <w:b/>
        </w:rPr>
        <w:t xml:space="preserve"> </w:t>
      </w:r>
    </w:p>
    <w:p w:rsidR="00434287" w:rsidRPr="007902F6" w:rsidRDefault="00434287" w:rsidP="003E52B4">
      <w:pPr>
        <w:pStyle w:val="ConsPlusNormal"/>
        <w:widowControl/>
        <w:jc w:val="center"/>
        <w:rPr>
          <w:b/>
          <w:sz w:val="24"/>
          <w:szCs w:val="24"/>
        </w:rPr>
      </w:pPr>
      <w:r w:rsidRPr="007902F6">
        <w:rPr>
          <w:b/>
          <w:sz w:val="24"/>
          <w:szCs w:val="24"/>
        </w:rPr>
        <w:t>Общая потребность</w:t>
      </w:r>
    </w:p>
    <w:p w:rsidR="00434287" w:rsidRPr="007902F6" w:rsidRDefault="00434287" w:rsidP="003E52B4">
      <w:pPr>
        <w:pStyle w:val="ConsPlusNormal"/>
        <w:widowControl/>
        <w:jc w:val="center"/>
        <w:outlineLvl w:val="2"/>
        <w:rPr>
          <w:b/>
          <w:sz w:val="24"/>
          <w:szCs w:val="24"/>
        </w:rPr>
      </w:pPr>
      <w:r w:rsidRPr="007902F6">
        <w:rPr>
          <w:b/>
          <w:sz w:val="24"/>
          <w:szCs w:val="24"/>
        </w:rPr>
        <w:t>в ресурсах муниципальной программы</w:t>
      </w:r>
    </w:p>
    <w:p w:rsidR="00A73A03" w:rsidRPr="007902F6" w:rsidRDefault="00A73A03" w:rsidP="003E52B4">
      <w:pPr>
        <w:pStyle w:val="ConsPlusNormal"/>
        <w:widowControl/>
        <w:jc w:val="center"/>
        <w:outlineLvl w:val="2"/>
        <w:rPr>
          <w:b/>
          <w:sz w:val="24"/>
          <w:szCs w:val="24"/>
        </w:rPr>
      </w:pPr>
    </w:p>
    <w:p w:rsidR="00A73A03" w:rsidRPr="007902F6" w:rsidRDefault="00A73A03" w:rsidP="003E52B4">
      <w:pPr>
        <w:pStyle w:val="ConsPlusNormal"/>
        <w:widowControl/>
        <w:jc w:val="center"/>
        <w:outlineLvl w:val="2"/>
        <w:rPr>
          <w:b/>
          <w:sz w:val="24"/>
          <w:szCs w:val="24"/>
        </w:rPr>
      </w:pPr>
    </w:p>
    <w:tbl>
      <w:tblPr>
        <w:tblStyle w:val="a7"/>
        <w:tblW w:w="0" w:type="auto"/>
        <w:tblInd w:w="-5" w:type="dxa"/>
        <w:tblLook w:val="04A0" w:firstRow="1" w:lastRow="0" w:firstColumn="1" w:lastColumn="0" w:noHBand="0" w:noVBand="1"/>
      </w:tblPr>
      <w:tblGrid>
        <w:gridCol w:w="2513"/>
        <w:gridCol w:w="1470"/>
        <w:gridCol w:w="2747"/>
        <w:gridCol w:w="1969"/>
        <w:gridCol w:w="2144"/>
        <w:gridCol w:w="2144"/>
        <w:gridCol w:w="2144"/>
      </w:tblGrid>
      <w:tr w:rsidR="00CD37B5" w:rsidRPr="007902F6" w:rsidTr="00A81E78">
        <w:trPr>
          <w:trHeight w:val="562"/>
        </w:trPr>
        <w:tc>
          <w:tcPr>
            <w:tcW w:w="2513" w:type="dxa"/>
            <w:vMerge w:val="restart"/>
            <w:vAlign w:val="center"/>
          </w:tcPr>
          <w:p w:rsidR="00CD37B5" w:rsidRPr="007902F6" w:rsidRDefault="00CD37B5" w:rsidP="00A73A03">
            <w:pPr>
              <w:pStyle w:val="ConsPlusNormal"/>
              <w:widowControl/>
              <w:ind w:firstLine="0"/>
              <w:jc w:val="center"/>
              <w:outlineLvl w:val="2"/>
              <w:rPr>
                <w:sz w:val="24"/>
                <w:szCs w:val="24"/>
              </w:rPr>
            </w:pPr>
            <w:r w:rsidRPr="007902F6">
              <w:rPr>
                <w:color w:val="000000"/>
                <w:sz w:val="24"/>
                <w:szCs w:val="24"/>
              </w:rPr>
              <w:t>Наименование ресурсов</w:t>
            </w:r>
          </w:p>
        </w:tc>
        <w:tc>
          <w:tcPr>
            <w:tcW w:w="1470" w:type="dxa"/>
            <w:vMerge w:val="restart"/>
            <w:vAlign w:val="center"/>
          </w:tcPr>
          <w:p w:rsidR="00CD37B5" w:rsidRPr="007902F6" w:rsidRDefault="00CD37B5" w:rsidP="00A73A03">
            <w:pPr>
              <w:pStyle w:val="ConsPlusNormal"/>
              <w:widowControl/>
              <w:ind w:firstLine="0"/>
              <w:jc w:val="center"/>
              <w:outlineLvl w:val="2"/>
              <w:rPr>
                <w:sz w:val="24"/>
                <w:szCs w:val="24"/>
              </w:rPr>
            </w:pPr>
            <w:r w:rsidRPr="007902F6">
              <w:rPr>
                <w:color w:val="000000"/>
                <w:sz w:val="24"/>
                <w:szCs w:val="24"/>
              </w:rPr>
              <w:t>Единица</w:t>
            </w:r>
          </w:p>
        </w:tc>
        <w:tc>
          <w:tcPr>
            <w:tcW w:w="11148" w:type="dxa"/>
            <w:gridSpan w:val="5"/>
          </w:tcPr>
          <w:p w:rsidR="00CD37B5" w:rsidRPr="007902F6" w:rsidRDefault="00CD37B5" w:rsidP="00A73A03">
            <w:pPr>
              <w:pStyle w:val="ConsPlusNormal"/>
              <w:widowControl/>
              <w:ind w:firstLine="0"/>
              <w:jc w:val="center"/>
              <w:outlineLvl w:val="2"/>
              <w:rPr>
                <w:sz w:val="24"/>
                <w:szCs w:val="24"/>
              </w:rPr>
            </w:pPr>
            <w:r w:rsidRPr="007902F6">
              <w:rPr>
                <w:color w:val="000000"/>
                <w:sz w:val="24"/>
                <w:szCs w:val="24"/>
              </w:rPr>
              <w:t>Объем потребности в финансовых ресурсах</w:t>
            </w:r>
          </w:p>
          <w:p w:rsidR="00CD37B5" w:rsidRPr="007902F6" w:rsidRDefault="00CD37B5" w:rsidP="00A73A03">
            <w:pPr>
              <w:pStyle w:val="ConsPlusNormal"/>
              <w:jc w:val="center"/>
              <w:outlineLvl w:val="2"/>
              <w:rPr>
                <w:sz w:val="24"/>
                <w:szCs w:val="24"/>
              </w:rPr>
            </w:pPr>
            <w:r w:rsidRPr="007902F6">
              <w:rPr>
                <w:color w:val="000000"/>
                <w:sz w:val="24"/>
                <w:szCs w:val="24"/>
              </w:rPr>
              <w:t>В том числе по годам реализации</w:t>
            </w:r>
          </w:p>
        </w:tc>
      </w:tr>
      <w:tr w:rsidR="00CD37B5" w:rsidRPr="007902F6" w:rsidTr="00CD37B5">
        <w:trPr>
          <w:trHeight w:val="276"/>
        </w:trPr>
        <w:tc>
          <w:tcPr>
            <w:tcW w:w="2513" w:type="dxa"/>
            <w:vMerge/>
            <w:vAlign w:val="center"/>
          </w:tcPr>
          <w:p w:rsidR="00CD37B5" w:rsidRPr="007902F6" w:rsidRDefault="00CD37B5" w:rsidP="00A73A03">
            <w:pPr>
              <w:pStyle w:val="ConsPlusNormal"/>
              <w:widowControl/>
              <w:ind w:firstLine="0"/>
              <w:jc w:val="center"/>
              <w:outlineLvl w:val="2"/>
              <w:rPr>
                <w:sz w:val="24"/>
                <w:szCs w:val="24"/>
              </w:rPr>
            </w:pPr>
          </w:p>
        </w:tc>
        <w:tc>
          <w:tcPr>
            <w:tcW w:w="1470" w:type="dxa"/>
            <w:vMerge/>
            <w:vAlign w:val="center"/>
          </w:tcPr>
          <w:p w:rsidR="00CD37B5" w:rsidRPr="007902F6" w:rsidRDefault="00CD37B5" w:rsidP="00A73A03">
            <w:pPr>
              <w:pStyle w:val="ConsPlusNormal"/>
              <w:widowControl/>
              <w:ind w:firstLine="0"/>
              <w:jc w:val="center"/>
              <w:outlineLvl w:val="2"/>
              <w:rPr>
                <w:sz w:val="24"/>
                <w:szCs w:val="24"/>
              </w:rPr>
            </w:pPr>
          </w:p>
        </w:tc>
        <w:tc>
          <w:tcPr>
            <w:tcW w:w="2747" w:type="dxa"/>
            <w:vMerge w:val="restart"/>
            <w:vAlign w:val="center"/>
          </w:tcPr>
          <w:p w:rsidR="00CD37B5" w:rsidRPr="007902F6" w:rsidRDefault="00CD37B5" w:rsidP="00A73A03">
            <w:pPr>
              <w:pStyle w:val="ConsPlusNormal"/>
              <w:widowControl/>
              <w:ind w:firstLine="0"/>
              <w:jc w:val="center"/>
              <w:outlineLvl w:val="2"/>
              <w:rPr>
                <w:sz w:val="24"/>
                <w:szCs w:val="24"/>
              </w:rPr>
            </w:pPr>
            <w:r w:rsidRPr="007902F6">
              <w:rPr>
                <w:sz w:val="24"/>
                <w:szCs w:val="24"/>
              </w:rPr>
              <w:t>Всего</w:t>
            </w:r>
          </w:p>
        </w:tc>
        <w:tc>
          <w:tcPr>
            <w:tcW w:w="1969" w:type="dxa"/>
            <w:vMerge w:val="restart"/>
          </w:tcPr>
          <w:p w:rsidR="00CD37B5" w:rsidRDefault="00CD37B5" w:rsidP="00A73A03">
            <w:pPr>
              <w:pStyle w:val="ConsPlusNormal"/>
              <w:widowControl/>
              <w:ind w:firstLine="0"/>
              <w:jc w:val="center"/>
              <w:outlineLvl w:val="2"/>
              <w:rPr>
                <w:sz w:val="24"/>
                <w:szCs w:val="24"/>
              </w:rPr>
            </w:pPr>
          </w:p>
          <w:p w:rsidR="00CD37B5" w:rsidRPr="007902F6" w:rsidRDefault="00CD37B5" w:rsidP="00A73A03">
            <w:pPr>
              <w:pStyle w:val="ConsPlusNormal"/>
              <w:widowControl/>
              <w:ind w:firstLine="0"/>
              <w:jc w:val="center"/>
              <w:outlineLvl w:val="2"/>
              <w:rPr>
                <w:sz w:val="24"/>
                <w:szCs w:val="24"/>
              </w:rPr>
            </w:pPr>
            <w:r>
              <w:rPr>
                <w:sz w:val="24"/>
                <w:szCs w:val="24"/>
              </w:rPr>
              <w:t>2025</w:t>
            </w:r>
          </w:p>
        </w:tc>
        <w:tc>
          <w:tcPr>
            <w:tcW w:w="2144" w:type="dxa"/>
            <w:vMerge w:val="restart"/>
            <w:vAlign w:val="center"/>
          </w:tcPr>
          <w:p w:rsidR="00CD37B5" w:rsidRPr="007902F6" w:rsidRDefault="00CD37B5" w:rsidP="00A73A03">
            <w:pPr>
              <w:pStyle w:val="ConsPlusNormal"/>
              <w:widowControl/>
              <w:ind w:firstLine="0"/>
              <w:jc w:val="center"/>
              <w:outlineLvl w:val="2"/>
              <w:rPr>
                <w:sz w:val="24"/>
                <w:szCs w:val="24"/>
              </w:rPr>
            </w:pPr>
            <w:r w:rsidRPr="007902F6">
              <w:rPr>
                <w:sz w:val="24"/>
                <w:szCs w:val="24"/>
              </w:rPr>
              <w:t>2026</w:t>
            </w:r>
          </w:p>
        </w:tc>
        <w:tc>
          <w:tcPr>
            <w:tcW w:w="2144" w:type="dxa"/>
            <w:vMerge w:val="restart"/>
            <w:vAlign w:val="center"/>
          </w:tcPr>
          <w:p w:rsidR="00CD37B5" w:rsidRPr="007902F6" w:rsidRDefault="00CD37B5" w:rsidP="00A73A03">
            <w:pPr>
              <w:pStyle w:val="ConsPlusNormal"/>
              <w:widowControl/>
              <w:ind w:firstLine="0"/>
              <w:jc w:val="center"/>
              <w:outlineLvl w:val="2"/>
              <w:rPr>
                <w:sz w:val="24"/>
                <w:szCs w:val="24"/>
              </w:rPr>
            </w:pPr>
            <w:r w:rsidRPr="007902F6">
              <w:rPr>
                <w:sz w:val="24"/>
                <w:szCs w:val="24"/>
              </w:rPr>
              <w:t>2027</w:t>
            </w:r>
          </w:p>
        </w:tc>
        <w:tc>
          <w:tcPr>
            <w:tcW w:w="2144" w:type="dxa"/>
            <w:vMerge w:val="restart"/>
            <w:vAlign w:val="center"/>
          </w:tcPr>
          <w:p w:rsidR="00CD37B5" w:rsidRPr="007902F6" w:rsidRDefault="00CD37B5" w:rsidP="00A73A03">
            <w:pPr>
              <w:pStyle w:val="ConsPlusNormal"/>
              <w:widowControl/>
              <w:ind w:firstLine="0"/>
              <w:jc w:val="center"/>
              <w:outlineLvl w:val="2"/>
              <w:rPr>
                <w:sz w:val="24"/>
                <w:szCs w:val="24"/>
              </w:rPr>
            </w:pPr>
            <w:r w:rsidRPr="007902F6">
              <w:rPr>
                <w:sz w:val="24"/>
                <w:szCs w:val="24"/>
              </w:rPr>
              <w:t>2028</w:t>
            </w:r>
          </w:p>
        </w:tc>
      </w:tr>
      <w:tr w:rsidR="00CD37B5" w:rsidRPr="007902F6" w:rsidTr="00A70F9C">
        <w:trPr>
          <w:trHeight w:val="562"/>
        </w:trPr>
        <w:tc>
          <w:tcPr>
            <w:tcW w:w="2513" w:type="dxa"/>
            <w:tcBorders>
              <w:bottom w:val="single" w:sz="4" w:space="0" w:color="auto"/>
            </w:tcBorders>
            <w:vAlign w:val="center"/>
          </w:tcPr>
          <w:p w:rsidR="00CD37B5" w:rsidRPr="007902F6" w:rsidRDefault="00CD37B5" w:rsidP="00A73A03">
            <w:pPr>
              <w:pStyle w:val="ConsPlusNormal"/>
              <w:widowControl/>
              <w:ind w:firstLine="0"/>
              <w:jc w:val="center"/>
              <w:outlineLvl w:val="2"/>
              <w:rPr>
                <w:sz w:val="24"/>
                <w:szCs w:val="24"/>
              </w:rPr>
            </w:pPr>
            <w:r w:rsidRPr="007902F6">
              <w:rPr>
                <w:bCs/>
                <w:color w:val="000000"/>
                <w:sz w:val="24"/>
                <w:szCs w:val="24"/>
              </w:rPr>
              <w:t>Финансовые ресурсы</w:t>
            </w:r>
          </w:p>
        </w:tc>
        <w:tc>
          <w:tcPr>
            <w:tcW w:w="1470" w:type="dxa"/>
            <w:tcBorders>
              <w:bottom w:val="single" w:sz="4" w:space="0" w:color="auto"/>
            </w:tcBorders>
            <w:vAlign w:val="center"/>
          </w:tcPr>
          <w:p w:rsidR="00CD37B5" w:rsidRPr="007902F6" w:rsidRDefault="00CD37B5" w:rsidP="00A73A03">
            <w:pPr>
              <w:pStyle w:val="ConsPlusNormal"/>
              <w:widowControl/>
              <w:ind w:firstLine="0"/>
              <w:jc w:val="center"/>
              <w:outlineLvl w:val="2"/>
              <w:rPr>
                <w:sz w:val="24"/>
                <w:szCs w:val="24"/>
              </w:rPr>
            </w:pPr>
            <w:r w:rsidRPr="007902F6">
              <w:rPr>
                <w:bCs/>
                <w:color w:val="000000"/>
                <w:sz w:val="24"/>
                <w:szCs w:val="24"/>
              </w:rPr>
              <w:t>рубль</w:t>
            </w:r>
          </w:p>
        </w:tc>
        <w:tc>
          <w:tcPr>
            <w:tcW w:w="2747" w:type="dxa"/>
            <w:vMerge/>
            <w:tcBorders>
              <w:bottom w:val="single" w:sz="4" w:space="0" w:color="auto"/>
            </w:tcBorders>
            <w:vAlign w:val="center"/>
          </w:tcPr>
          <w:p w:rsidR="00CD37B5" w:rsidRPr="007902F6" w:rsidRDefault="00CD37B5" w:rsidP="00A73A03">
            <w:pPr>
              <w:pStyle w:val="ConsPlusNormal"/>
              <w:widowControl/>
              <w:ind w:firstLine="0"/>
              <w:jc w:val="center"/>
              <w:outlineLvl w:val="2"/>
              <w:rPr>
                <w:sz w:val="24"/>
                <w:szCs w:val="24"/>
              </w:rPr>
            </w:pPr>
          </w:p>
        </w:tc>
        <w:tc>
          <w:tcPr>
            <w:tcW w:w="1969" w:type="dxa"/>
            <w:vMerge/>
            <w:tcBorders>
              <w:bottom w:val="single" w:sz="4" w:space="0" w:color="auto"/>
            </w:tcBorders>
          </w:tcPr>
          <w:p w:rsidR="00CD37B5" w:rsidRPr="007902F6" w:rsidRDefault="00CD37B5" w:rsidP="00A73A03">
            <w:pPr>
              <w:pStyle w:val="ConsPlusNormal"/>
              <w:widowControl/>
              <w:ind w:firstLine="0"/>
              <w:jc w:val="center"/>
              <w:outlineLvl w:val="2"/>
              <w:rPr>
                <w:sz w:val="24"/>
                <w:szCs w:val="24"/>
              </w:rPr>
            </w:pPr>
          </w:p>
        </w:tc>
        <w:tc>
          <w:tcPr>
            <w:tcW w:w="2144" w:type="dxa"/>
            <w:vMerge/>
            <w:tcBorders>
              <w:bottom w:val="single" w:sz="4" w:space="0" w:color="auto"/>
            </w:tcBorders>
            <w:vAlign w:val="center"/>
          </w:tcPr>
          <w:p w:rsidR="00CD37B5" w:rsidRPr="007902F6" w:rsidRDefault="00CD37B5" w:rsidP="00A73A03">
            <w:pPr>
              <w:pStyle w:val="ConsPlusNormal"/>
              <w:widowControl/>
              <w:ind w:firstLine="0"/>
              <w:jc w:val="center"/>
              <w:outlineLvl w:val="2"/>
              <w:rPr>
                <w:sz w:val="24"/>
                <w:szCs w:val="24"/>
              </w:rPr>
            </w:pPr>
          </w:p>
        </w:tc>
        <w:tc>
          <w:tcPr>
            <w:tcW w:w="2144" w:type="dxa"/>
            <w:vMerge/>
            <w:tcBorders>
              <w:bottom w:val="single" w:sz="4" w:space="0" w:color="auto"/>
            </w:tcBorders>
            <w:vAlign w:val="center"/>
          </w:tcPr>
          <w:p w:rsidR="00CD37B5" w:rsidRPr="007902F6" w:rsidRDefault="00CD37B5" w:rsidP="00A73A03">
            <w:pPr>
              <w:pStyle w:val="ConsPlusNormal"/>
              <w:widowControl/>
              <w:ind w:firstLine="0"/>
              <w:jc w:val="center"/>
              <w:outlineLvl w:val="2"/>
              <w:rPr>
                <w:sz w:val="24"/>
                <w:szCs w:val="24"/>
              </w:rPr>
            </w:pPr>
          </w:p>
        </w:tc>
        <w:tc>
          <w:tcPr>
            <w:tcW w:w="2144" w:type="dxa"/>
            <w:vMerge/>
            <w:tcBorders>
              <w:bottom w:val="single" w:sz="4" w:space="0" w:color="auto"/>
            </w:tcBorders>
            <w:vAlign w:val="center"/>
          </w:tcPr>
          <w:p w:rsidR="00CD37B5" w:rsidRPr="007902F6" w:rsidRDefault="00CD37B5" w:rsidP="00A73A03">
            <w:pPr>
              <w:pStyle w:val="ConsPlusNormal"/>
              <w:widowControl/>
              <w:ind w:firstLine="0"/>
              <w:jc w:val="center"/>
              <w:outlineLvl w:val="2"/>
              <w:rPr>
                <w:sz w:val="24"/>
                <w:szCs w:val="24"/>
              </w:rPr>
            </w:pPr>
          </w:p>
        </w:tc>
      </w:tr>
      <w:tr w:rsidR="00CD37B5" w:rsidRPr="007902F6" w:rsidTr="00CD37B5">
        <w:tc>
          <w:tcPr>
            <w:tcW w:w="3983" w:type="dxa"/>
            <w:gridSpan w:val="2"/>
          </w:tcPr>
          <w:p w:rsidR="00CD37B5" w:rsidRPr="007902F6" w:rsidRDefault="00CD37B5" w:rsidP="0061422F">
            <w:pPr>
              <w:pStyle w:val="ConsPlusNormal"/>
              <w:widowControl/>
              <w:ind w:firstLine="0"/>
              <w:jc w:val="center"/>
              <w:outlineLvl w:val="2"/>
              <w:rPr>
                <w:sz w:val="24"/>
                <w:szCs w:val="24"/>
              </w:rPr>
            </w:pPr>
          </w:p>
        </w:tc>
        <w:tc>
          <w:tcPr>
            <w:tcW w:w="2747" w:type="dxa"/>
            <w:vAlign w:val="center"/>
          </w:tcPr>
          <w:p w:rsidR="00CD37B5" w:rsidRPr="007902F6" w:rsidRDefault="00BD5D77" w:rsidP="0061422F">
            <w:pPr>
              <w:pStyle w:val="ConsPlusNormal"/>
              <w:widowControl/>
              <w:ind w:firstLine="0"/>
              <w:jc w:val="center"/>
              <w:outlineLvl w:val="2"/>
              <w:rPr>
                <w:sz w:val="24"/>
                <w:szCs w:val="24"/>
              </w:rPr>
            </w:pPr>
            <w:r>
              <w:rPr>
                <w:sz w:val="24"/>
                <w:szCs w:val="24"/>
              </w:rPr>
              <w:t>4 903 334,06</w:t>
            </w:r>
          </w:p>
        </w:tc>
        <w:tc>
          <w:tcPr>
            <w:tcW w:w="1969" w:type="dxa"/>
          </w:tcPr>
          <w:p w:rsidR="00CD37B5" w:rsidRPr="007902F6" w:rsidRDefault="00BD5D77" w:rsidP="0061422F">
            <w:pPr>
              <w:pStyle w:val="ConsPlusNormal"/>
              <w:widowControl/>
              <w:ind w:firstLine="0"/>
              <w:jc w:val="center"/>
              <w:outlineLvl w:val="2"/>
              <w:rPr>
                <w:sz w:val="24"/>
                <w:szCs w:val="24"/>
              </w:rPr>
            </w:pPr>
            <w:r>
              <w:rPr>
                <w:sz w:val="24"/>
                <w:szCs w:val="24"/>
              </w:rPr>
              <w:t xml:space="preserve">1 737 334,06 </w:t>
            </w:r>
          </w:p>
        </w:tc>
        <w:tc>
          <w:tcPr>
            <w:tcW w:w="2144" w:type="dxa"/>
            <w:vAlign w:val="center"/>
          </w:tcPr>
          <w:p w:rsidR="00CD37B5" w:rsidRPr="007902F6" w:rsidRDefault="00CD37B5" w:rsidP="0061422F">
            <w:pPr>
              <w:pStyle w:val="ConsPlusNormal"/>
              <w:widowControl/>
              <w:ind w:firstLine="0"/>
              <w:jc w:val="center"/>
              <w:outlineLvl w:val="2"/>
              <w:rPr>
                <w:sz w:val="24"/>
                <w:szCs w:val="24"/>
              </w:rPr>
            </w:pPr>
            <w:r w:rsidRPr="007902F6">
              <w:rPr>
                <w:sz w:val="24"/>
                <w:szCs w:val="24"/>
              </w:rPr>
              <w:t>1 299 000,00</w:t>
            </w:r>
          </w:p>
        </w:tc>
        <w:tc>
          <w:tcPr>
            <w:tcW w:w="2144" w:type="dxa"/>
            <w:vAlign w:val="center"/>
          </w:tcPr>
          <w:p w:rsidR="00CD37B5" w:rsidRPr="007902F6" w:rsidRDefault="00CD37B5" w:rsidP="0061422F">
            <w:pPr>
              <w:jc w:val="center"/>
              <w:rPr>
                <w:rFonts w:ascii="Arial" w:hAnsi="Arial" w:cs="Arial"/>
              </w:rPr>
            </w:pPr>
            <w:r w:rsidRPr="007902F6">
              <w:rPr>
                <w:rFonts w:ascii="Arial" w:hAnsi="Arial" w:cs="Arial"/>
              </w:rPr>
              <w:t>1 129 000,00</w:t>
            </w:r>
          </w:p>
        </w:tc>
        <w:tc>
          <w:tcPr>
            <w:tcW w:w="2144" w:type="dxa"/>
            <w:vAlign w:val="center"/>
          </w:tcPr>
          <w:p w:rsidR="00CD37B5" w:rsidRPr="007902F6" w:rsidRDefault="00CD37B5" w:rsidP="0061422F">
            <w:pPr>
              <w:jc w:val="center"/>
              <w:rPr>
                <w:rFonts w:ascii="Arial" w:hAnsi="Arial" w:cs="Arial"/>
              </w:rPr>
            </w:pPr>
            <w:r w:rsidRPr="007902F6">
              <w:rPr>
                <w:rFonts w:ascii="Arial" w:hAnsi="Arial" w:cs="Arial"/>
              </w:rPr>
              <w:t>738 000,00</w:t>
            </w:r>
          </w:p>
        </w:tc>
      </w:tr>
      <w:tr w:rsidR="00CD37B5" w:rsidRPr="007902F6" w:rsidTr="00CD37B5">
        <w:tc>
          <w:tcPr>
            <w:tcW w:w="2513" w:type="dxa"/>
            <w:vAlign w:val="center"/>
          </w:tcPr>
          <w:p w:rsidR="00CD37B5" w:rsidRPr="007902F6" w:rsidRDefault="00CD37B5" w:rsidP="001E60F2">
            <w:pPr>
              <w:pStyle w:val="ConsPlusNormal"/>
              <w:widowControl/>
              <w:ind w:firstLine="0"/>
              <w:outlineLvl w:val="2"/>
              <w:rPr>
                <w:b/>
                <w:sz w:val="24"/>
                <w:szCs w:val="24"/>
              </w:rPr>
            </w:pPr>
            <w:r w:rsidRPr="007902F6">
              <w:rPr>
                <w:b/>
                <w:sz w:val="24"/>
                <w:szCs w:val="24"/>
              </w:rPr>
              <w:t>В том числе:</w:t>
            </w:r>
          </w:p>
        </w:tc>
        <w:tc>
          <w:tcPr>
            <w:tcW w:w="1470" w:type="dxa"/>
            <w:vAlign w:val="center"/>
          </w:tcPr>
          <w:p w:rsidR="00CD37B5" w:rsidRPr="007902F6" w:rsidRDefault="00CD37B5" w:rsidP="00A73A03">
            <w:pPr>
              <w:pStyle w:val="ConsPlusNormal"/>
              <w:widowControl/>
              <w:ind w:firstLine="0"/>
              <w:jc w:val="center"/>
              <w:outlineLvl w:val="2"/>
              <w:rPr>
                <w:sz w:val="24"/>
                <w:szCs w:val="24"/>
              </w:rPr>
            </w:pPr>
          </w:p>
        </w:tc>
        <w:tc>
          <w:tcPr>
            <w:tcW w:w="2747" w:type="dxa"/>
          </w:tcPr>
          <w:p w:rsidR="00CD37B5" w:rsidRPr="007902F6" w:rsidRDefault="00CD37B5" w:rsidP="003E52B4">
            <w:pPr>
              <w:pStyle w:val="ConsPlusNormal"/>
              <w:widowControl/>
              <w:ind w:firstLine="0"/>
              <w:jc w:val="center"/>
              <w:outlineLvl w:val="2"/>
              <w:rPr>
                <w:sz w:val="24"/>
                <w:szCs w:val="24"/>
              </w:rPr>
            </w:pPr>
          </w:p>
        </w:tc>
        <w:tc>
          <w:tcPr>
            <w:tcW w:w="1969" w:type="dxa"/>
          </w:tcPr>
          <w:p w:rsidR="00CD37B5" w:rsidRPr="007902F6" w:rsidRDefault="00CD37B5" w:rsidP="003E52B4">
            <w:pPr>
              <w:pStyle w:val="ConsPlusNormal"/>
              <w:widowControl/>
              <w:ind w:firstLine="0"/>
              <w:jc w:val="center"/>
              <w:outlineLvl w:val="2"/>
              <w:rPr>
                <w:sz w:val="24"/>
                <w:szCs w:val="24"/>
              </w:rPr>
            </w:pPr>
          </w:p>
        </w:tc>
        <w:tc>
          <w:tcPr>
            <w:tcW w:w="2144" w:type="dxa"/>
          </w:tcPr>
          <w:p w:rsidR="00CD37B5" w:rsidRPr="007902F6" w:rsidRDefault="00CD37B5" w:rsidP="003E52B4">
            <w:pPr>
              <w:pStyle w:val="ConsPlusNormal"/>
              <w:widowControl/>
              <w:ind w:firstLine="0"/>
              <w:jc w:val="center"/>
              <w:outlineLvl w:val="2"/>
              <w:rPr>
                <w:sz w:val="24"/>
                <w:szCs w:val="24"/>
              </w:rPr>
            </w:pPr>
          </w:p>
        </w:tc>
        <w:tc>
          <w:tcPr>
            <w:tcW w:w="2144" w:type="dxa"/>
          </w:tcPr>
          <w:p w:rsidR="00CD37B5" w:rsidRPr="007902F6" w:rsidRDefault="00CD37B5" w:rsidP="003E52B4">
            <w:pPr>
              <w:pStyle w:val="ConsPlusNormal"/>
              <w:widowControl/>
              <w:ind w:firstLine="0"/>
              <w:jc w:val="center"/>
              <w:outlineLvl w:val="2"/>
              <w:rPr>
                <w:sz w:val="24"/>
                <w:szCs w:val="24"/>
              </w:rPr>
            </w:pPr>
          </w:p>
        </w:tc>
        <w:tc>
          <w:tcPr>
            <w:tcW w:w="2144" w:type="dxa"/>
          </w:tcPr>
          <w:p w:rsidR="00CD37B5" w:rsidRPr="007902F6" w:rsidRDefault="00CD37B5" w:rsidP="003E52B4">
            <w:pPr>
              <w:pStyle w:val="ConsPlusNormal"/>
              <w:widowControl/>
              <w:ind w:firstLine="0"/>
              <w:jc w:val="center"/>
              <w:outlineLvl w:val="2"/>
              <w:rPr>
                <w:sz w:val="24"/>
                <w:szCs w:val="24"/>
              </w:rPr>
            </w:pPr>
          </w:p>
        </w:tc>
      </w:tr>
      <w:tr w:rsidR="00CD37B5" w:rsidRPr="007902F6" w:rsidTr="00CD37B5">
        <w:tc>
          <w:tcPr>
            <w:tcW w:w="2513" w:type="dxa"/>
            <w:vAlign w:val="center"/>
          </w:tcPr>
          <w:p w:rsidR="00CD37B5" w:rsidRPr="007902F6" w:rsidRDefault="00CD37B5" w:rsidP="001E60F2">
            <w:pPr>
              <w:rPr>
                <w:rFonts w:ascii="Arial" w:hAnsi="Arial" w:cs="Arial"/>
                <w:color w:val="000000"/>
              </w:rPr>
            </w:pPr>
            <w:r w:rsidRPr="007902F6">
              <w:rPr>
                <w:rFonts w:ascii="Arial" w:hAnsi="Arial" w:cs="Arial"/>
                <w:color w:val="000000"/>
              </w:rPr>
              <w:t>федеральный</w:t>
            </w:r>
          </w:p>
          <w:p w:rsidR="00CD37B5" w:rsidRPr="007902F6" w:rsidRDefault="00CD37B5" w:rsidP="001E60F2">
            <w:pPr>
              <w:rPr>
                <w:rFonts w:ascii="Arial" w:hAnsi="Arial" w:cs="Arial"/>
                <w:color w:val="000000"/>
              </w:rPr>
            </w:pPr>
            <w:r w:rsidRPr="007902F6">
              <w:rPr>
                <w:rFonts w:ascii="Arial" w:hAnsi="Arial" w:cs="Arial"/>
                <w:color w:val="000000"/>
              </w:rPr>
              <w:t>бюджет</w:t>
            </w:r>
          </w:p>
        </w:tc>
        <w:tc>
          <w:tcPr>
            <w:tcW w:w="1470"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рубль</w:t>
            </w:r>
          </w:p>
        </w:tc>
        <w:tc>
          <w:tcPr>
            <w:tcW w:w="2747"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w:t>
            </w:r>
          </w:p>
        </w:tc>
        <w:tc>
          <w:tcPr>
            <w:tcW w:w="1969" w:type="dxa"/>
          </w:tcPr>
          <w:p w:rsidR="00CD37B5" w:rsidRPr="007902F6" w:rsidRDefault="00CD37B5" w:rsidP="00927BC2">
            <w:pPr>
              <w:jc w:val="center"/>
              <w:rPr>
                <w:rFonts w:ascii="Arial" w:hAnsi="Arial" w:cs="Arial"/>
                <w:color w:val="000000"/>
              </w:rPr>
            </w:pPr>
          </w:p>
        </w:tc>
        <w:tc>
          <w:tcPr>
            <w:tcW w:w="2144"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w:t>
            </w:r>
          </w:p>
        </w:tc>
        <w:tc>
          <w:tcPr>
            <w:tcW w:w="2144"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w:t>
            </w:r>
          </w:p>
        </w:tc>
        <w:tc>
          <w:tcPr>
            <w:tcW w:w="2144"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w:t>
            </w:r>
          </w:p>
        </w:tc>
      </w:tr>
      <w:tr w:rsidR="00CD37B5" w:rsidRPr="007902F6" w:rsidTr="00CD37B5">
        <w:tc>
          <w:tcPr>
            <w:tcW w:w="2513" w:type="dxa"/>
            <w:vAlign w:val="center"/>
          </w:tcPr>
          <w:p w:rsidR="00CD37B5" w:rsidRPr="007902F6" w:rsidRDefault="00CD37B5" w:rsidP="001E60F2">
            <w:pPr>
              <w:rPr>
                <w:rFonts w:ascii="Arial" w:hAnsi="Arial" w:cs="Arial"/>
                <w:color w:val="000000"/>
              </w:rPr>
            </w:pPr>
            <w:r w:rsidRPr="007902F6">
              <w:rPr>
                <w:rFonts w:ascii="Arial" w:hAnsi="Arial" w:cs="Arial"/>
                <w:color w:val="000000"/>
              </w:rPr>
              <w:t>региональный</w:t>
            </w:r>
          </w:p>
          <w:p w:rsidR="00CD37B5" w:rsidRPr="007902F6" w:rsidRDefault="00CD37B5" w:rsidP="001E60F2">
            <w:pPr>
              <w:rPr>
                <w:rFonts w:ascii="Arial" w:hAnsi="Arial" w:cs="Arial"/>
                <w:color w:val="000000"/>
              </w:rPr>
            </w:pPr>
            <w:r w:rsidRPr="007902F6">
              <w:rPr>
                <w:rFonts w:ascii="Arial" w:hAnsi="Arial" w:cs="Arial"/>
                <w:color w:val="000000"/>
              </w:rPr>
              <w:t>бюджет</w:t>
            </w:r>
          </w:p>
        </w:tc>
        <w:tc>
          <w:tcPr>
            <w:tcW w:w="1470"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рубль</w:t>
            </w:r>
          </w:p>
        </w:tc>
        <w:tc>
          <w:tcPr>
            <w:tcW w:w="2747" w:type="dxa"/>
            <w:vAlign w:val="center"/>
          </w:tcPr>
          <w:p w:rsidR="00CD37B5" w:rsidRPr="007902F6" w:rsidRDefault="00BD5D77" w:rsidP="00927BC2">
            <w:pPr>
              <w:jc w:val="center"/>
              <w:rPr>
                <w:rFonts w:ascii="Arial" w:hAnsi="Arial" w:cs="Arial"/>
                <w:color w:val="000000"/>
              </w:rPr>
            </w:pPr>
            <w:r>
              <w:rPr>
                <w:rFonts w:ascii="Arial" w:hAnsi="Arial" w:cs="Arial"/>
                <w:color w:val="000000"/>
              </w:rPr>
              <w:t>426 688,47</w:t>
            </w:r>
          </w:p>
        </w:tc>
        <w:tc>
          <w:tcPr>
            <w:tcW w:w="1969" w:type="dxa"/>
          </w:tcPr>
          <w:p w:rsidR="00CD37B5" w:rsidRPr="007902F6" w:rsidRDefault="00BD5D77" w:rsidP="00927BC2">
            <w:pPr>
              <w:jc w:val="center"/>
              <w:rPr>
                <w:rFonts w:ascii="Arial" w:hAnsi="Arial" w:cs="Arial"/>
                <w:color w:val="000000"/>
              </w:rPr>
            </w:pPr>
            <w:r>
              <w:rPr>
                <w:rFonts w:ascii="Arial" w:hAnsi="Arial" w:cs="Arial"/>
                <w:color w:val="000000"/>
              </w:rPr>
              <w:t>426 688,47</w:t>
            </w:r>
          </w:p>
        </w:tc>
        <w:tc>
          <w:tcPr>
            <w:tcW w:w="2144"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w:t>
            </w:r>
          </w:p>
        </w:tc>
        <w:tc>
          <w:tcPr>
            <w:tcW w:w="2144"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w:t>
            </w:r>
          </w:p>
        </w:tc>
        <w:tc>
          <w:tcPr>
            <w:tcW w:w="2144"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w:t>
            </w:r>
          </w:p>
        </w:tc>
      </w:tr>
      <w:tr w:rsidR="00CD37B5" w:rsidRPr="007902F6" w:rsidTr="00CD37B5">
        <w:tc>
          <w:tcPr>
            <w:tcW w:w="2513" w:type="dxa"/>
            <w:vAlign w:val="center"/>
          </w:tcPr>
          <w:p w:rsidR="00CD37B5" w:rsidRPr="007902F6" w:rsidRDefault="00CD37B5" w:rsidP="00595A93">
            <w:pPr>
              <w:rPr>
                <w:rFonts w:ascii="Arial" w:hAnsi="Arial" w:cs="Arial"/>
                <w:color w:val="000000"/>
              </w:rPr>
            </w:pPr>
            <w:r w:rsidRPr="007902F6">
              <w:rPr>
                <w:rFonts w:ascii="Arial" w:hAnsi="Arial" w:cs="Arial"/>
                <w:color w:val="000000"/>
              </w:rPr>
              <w:t>местный</w:t>
            </w:r>
          </w:p>
          <w:p w:rsidR="00CD37B5" w:rsidRPr="007902F6" w:rsidRDefault="00CD37B5" w:rsidP="00595A93">
            <w:pPr>
              <w:rPr>
                <w:rFonts w:ascii="Arial" w:hAnsi="Arial" w:cs="Arial"/>
                <w:color w:val="000000"/>
              </w:rPr>
            </w:pPr>
            <w:r w:rsidRPr="007902F6">
              <w:rPr>
                <w:rFonts w:ascii="Arial" w:hAnsi="Arial" w:cs="Arial"/>
                <w:color w:val="000000"/>
              </w:rPr>
              <w:t>бюджет</w:t>
            </w:r>
          </w:p>
        </w:tc>
        <w:tc>
          <w:tcPr>
            <w:tcW w:w="1470" w:type="dxa"/>
            <w:vAlign w:val="center"/>
          </w:tcPr>
          <w:p w:rsidR="00CD37B5" w:rsidRPr="007902F6" w:rsidRDefault="00CD37B5" w:rsidP="00595A93">
            <w:pPr>
              <w:jc w:val="center"/>
              <w:rPr>
                <w:rFonts w:ascii="Arial" w:hAnsi="Arial" w:cs="Arial"/>
                <w:color w:val="000000"/>
              </w:rPr>
            </w:pPr>
            <w:r w:rsidRPr="007902F6">
              <w:rPr>
                <w:rFonts w:ascii="Arial" w:hAnsi="Arial" w:cs="Arial"/>
                <w:color w:val="000000"/>
              </w:rPr>
              <w:t>рубль</w:t>
            </w:r>
          </w:p>
        </w:tc>
        <w:tc>
          <w:tcPr>
            <w:tcW w:w="2747" w:type="dxa"/>
            <w:vAlign w:val="center"/>
          </w:tcPr>
          <w:p w:rsidR="00CD37B5" w:rsidRPr="007902F6" w:rsidRDefault="00BD5D77" w:rsidP="00595A93">
            <w:pPr>
              <w:pStyle w:val="ConsPlusNormal"/>
              <w:widowControl/>
              <w:ind w:firstLine="0"/>
              <w:jc w:val="center"/>
              <w:outlineLvl w:val="2"/>
              <w:rPr>
                <w:sz w:val="24"/>
                <w:szCs w:val="24"/>
              </w:rPr>
            </w:pPr>
            <w:r>
              <w:rPr>
                <w:sz w:val="24"/>
                <w:szCs w:val="24"/>
              </w:rPr>
              <w:t>4 476 645,59</w:t>
            </w:r>
          </w:p>
        </w:tc>
        <w:tc>
          <w:tcPr>
            <w:tcW w:w="1969" w:type="dxa"/>
          </w:tcPr>
          <w:p w:rsidR="00CD37B5" w:rsidRPr="007902F6" w:rsidRDefault="00BD5D77" w:rsidP="00595A93">
            <w:pPr>
              <w:pStyle w:val="ConsPlusNormal"/>
              <w:widowControl/>
              <w:ind w:firstLine="0"/>
              <w:jc w:val="center"/>
              <w:outlineLvl w:val="2"/>
              <w:rPr>
                <w:sz w:val="24"/>
                <w:szCs w:val="24"/>
              </w:rPr>
            </w:pPr>
            <w:r>
              <w:rPr>
                <w:sz w:val="24"/>
                <w:szCs w:val="24"/>
              </w:rPr>
              <w:t>1 310 645,59</w:t>
            </w:r>
          </w:p>
        </w:tc>
        <w:tc>
          <w:tcPr>
            <w:tcW w:w="2144" w:type="dxa"/>
            <w:vAlign w:val="center"/>
          </w:tcPr>
          <w:p w:rsidR="00CD37B5" w:rsidRPr="007902F6" w:rsidRDefault="00CD37B5" w:rsidP="00595A93">
            <w:pPr>
              <w:pStyle w:val="ConsPlusNormal"/>
              <w:widowControl/>
              <w:ind w:firstLine="0"/>
              <w:jc w:val="center"/>
              <w:outlineLvl w:val="2"/>
              <w:rPr>
                <w:sz w:val="24"/>
                <w:szCs w:val="24"/>
              </w:rPr>
            </w:pPr>
            <w:r w:rsidRPr="007902F6">
              <w:rPr>
                <w:sz w:val="24"/>
                <w:szCs w:val="24"/>
              </w:rPr>
              <w:t>1 299 000,00</w:t>
            </w:r>
          </w:p>
        </w:tc>
        <w:tc>
          <w:tcPr>
            <w:tcW w:w="2144" w:type="dxa"/>
            <w:vAlign w:val="center"/>
          </w:tcPr>
          <w:p w:rsidR="00CD37B5" w:rsidRPr="007902F6" w:rsidRDefault="00CD37B5" w:rsidP="00595A93">
            <w:pPr>
              <w:jc w:val="center"/>
              <w:rPr>
                <w:rFonts w:ascii="Arial" w:hAnsi="Arial" w:cs="Arial"/>
              </w:rPr>
            </w:pPr>
            <w:r w:rsidRPr="007902F6">
              <w:rPr>
                <w:rFonts w:ascii="Arial" w:hAnsi="Arial" w:cs="Arial"/>
              </w:rPr>
              <w:t>1 129 000,00</w:t>
            </w:r>
          </w:p>
        </w:tc>
        <w:tc>
          <w:tcPr>
            <w:tcW w:w="2144" w:type="dxa"/>
            <w:vAlign w:val="center"/>
          </w:tcPr>
          <w:p w:rsidR="00CD37B5" w:rsidRPr="007902F6" w:rsidRDefault="00CD37B5" w:rsidP="00595A93">
            <w:pPr>
              <w:jc w:val="center"/>
              <w:rPr>
                <w:rFonts w:ascii="Arial" w:hAnsi="Arial" w:cs="Arial"/>
              </w:rPr>
            </w:pPr>
            <w:r w:rsidRPr="007902F6">
              <w:rPr>
                <w:rFonts w:ascii="Arial" w:hAnsi="Arial" w:cs="Arial"/>
              </w:rPr>
              <w:t>738 000,00</w:t>
            </w:r>
          </w:p>
        </w:tc>
      </w:tr>
      <w:tr w:rsidR="00CD37B5" w:rsidRPr="007902F6" w:rsidTr="00CD37B5">
        <w:tc>
          <w:tcPr>
            <w:tcW w:w="2513" w:type="dxa"/>
            <w:vAlign w:val="center"/>
          </w:tcPr>
          <w:p w:rsidR="00CD37B5" w:rsidRPr="007902F6" w:rsidRDefault="00CD37B5" w:rsidP="001E60F2">
            <w:pPr>
              <w:rPr>
                <w:rFonts w:ascii="Arial" w:hAnsi="Arial" w:cs="Arial"/>
                <w:color w:val="000000"/>
              </w:rPr>
            </w:pPr>
            <w:r>
              <w:rPr>
                <w:rFonts w:ascii="Arial" w:hAnsi="Arial" w:cs="Arial"/>
                <w:color w:val="000000"/>
              </w:rPr>
              <w:t>Внебюджетные источники</w:t>
            </w:r>
          </w:p>
          <w:p w:rsidR="00CD37B5" w:rsidRPr="007902F6" w:rsidRDefault="00CD37B5" w:rsidP="001E60F2">
            <w:pPr>
              <w:rPr>
                <w:rFonts w:ascii="Arial" w:hAnsi="Arial" w:cs="Arial"/>
                <w:color w:val="000000"/>
              </w:rPr>
            </w:pPr>
          </w:p>
        </w:tc>
        <w:tc>
          <w:tcPr>
            <w:tcW w:w="1470"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рубль</w:t>
            </w:r>
          </w:p>
        </w:tc>
        <w:tc>
          <w:tcPr>
            <w:tcW w:w="2747"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w:t>
            </w:r>
          </w:p>
        </w:tc>
        <w:tc>
          <w:tcPr>
            <w:tcW w:w="1969" w:type="dxa"/>
          </w:tcPr>
          <w:p w:rsidR="00CD37B5" w:rsidRPr="007902F6" w:rsidRDefault="00CD37B5" w:rsidP="00927BC2">
            <w:pPr>
              <w:jc w:val="center"/>
              <w:rPr>
                <w:rFonts w:ascii="Arial" w:hAnsi="Arial" w:cs="Arial"/>
                <w:color w:val="000000"/>
              </w:rPr>
            </w:pPr>
          </w:p>
        </w:tc>
        <w:tc>
          <w:tcPr>
            <w:tcW w:w="2144"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w:t>
            </w:r>
          </w:p>
        </w:tc>
        <w:tc>
          <w:tcPr>
            <w:tcW w:w="2144"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w:t>
            </w:r>
          </w:p>
        </w:tc>
        <w:tc>
          <w:tcPr>
            <w:tcW w:w="2144" w:type="dxa"/>
            <w:vAlign w:val="center"/>
          </w:tcPr>
          <w:p w:rsidR="00CD37B5" w:rsidRPr="007902F6" w:rsidRDefault="00CD37B5" w:rsidP="00927BC2">
            <w:pPr>
              <w:jc w:val="center"/>
              <w:rPr>
                <w:rFonts w:ascii="Arial" w:hAnsi="Arial" w:cs="Arial"/>
                <w:color w:val="000000"/>
              </w:rPr>
            </w:pPr>
            <w:r w:rsidRPr="007902F6">
              <w:rPr>
                <w:rFonts w:ascii="Arial" w:hAnsi="Arial" w:cs="Arial"/>
                <w:color w:val="000000"/>
              </w:rPr>
              <w:t>-</w:t>
            </w:r>
          </w:p>
        </w:tc>
      </w:tr>
      <w:tr w:rsidR="00CD37B5" w:rsidRPr="007902F6" w:rsidTr="00CD37B5">
        <w:tc>
          <w:tcPr>
            <w:tcW w:w="2513" w:type="dxa"/>
          </w:tcPr>
          <w:p w:rsidR="00CD37B5" w:rsidRPr="007902F6" w:rsidRDefault="00CD37B5" w:rsidP="003E52B4">
            <w:pPr>
              <w:pStyle w:val="ConsPlusNormal"/>
              <w:widowControl/>
              <w:ind w:firstLine="0"/>
              <w:jc w:val="center"/>
              <w:outlineLvl w:val="2"/>
              <w:rPr>
                <w:sz w:val="24"/>
                <w:szCs w:val="24"/>
              </w:rPr>
            </w:pPr>
          </w:p>
        </w:tc>
        <w:tc>
          <w:tcPr>
            <w:tcW w:w="1470" w:type="dxa"/>
          </w:tcPr>
          <w:p w:rsidR="00CD37B5" w:rsidRPr="007902F6" w:rsidRDefault="00CD37B5" w:rsidP="003E52B4">
            <w:pPr>
              <w:pStyle w:val="ConsPlusNormal"/>
              <w:widowControl/>
              <w:ind w:firstLine="0"/>
              <w:jc w:val="center"/>
              <w:outlineLvl w:val="2"/>
              <w:rPr>
                <w:sz w:val="24"/>
                <w:szCs w:val="24"/>
              </w:rPr>
            </w:pPr>
          </w:p>
        </w:tc>
        <w:tc>
          <w:tcPr>
            <w:tcW w:w="2747" w:type="dxa"/>
          </w:tcPr>
          <w:p w:rsidR="00CD37B5" w:rsidRPr="007902F6" w:rsidRDefault="00CD37B5" w:rsidP="003E52B4">
            <w:pPr>
              <w:pStyle w:val="ConsPlusNormal"/>
              <w:widowControl/>
              <w:ind w:firstLine="0"/>
              <w:jc w:val="center"/>
              <w:outlineLvl w:val="2"/>
              <w:rPr>
                <w:sz w:val="24"/>
                <w:szCs w:val="24"/>
              </w:rPr>
            </w:pPr>
          </w:p>
        </w:tc>
        <w:tc>
          <w:tcPr>
            <w:tcW w:w="1969" w:type="dxa"/>
          </w:tcPr>
          <w:p w:rsidR="00CD37B5" w:rsidRPr="007902F6" w:rsidRDefault="00CD37B5" w:rsidP="003E52B4">
            <w:pPr>
              <w:pStyle w:val="ConsPlusNormal"/>
              <w:widowControl/>
              <w:ind w:firstLine="0"/>
              <w:jc w:val="center"/>
              <w:outlineLvl w:val="2"/>
              <w:rPr>
                <w:sz w:val="24"/>
                <w:szCs w:val="24"/>
              </w:rPr>
            </w:pPr>
          </w:p>
        </w:tc>
        <w:tc>
          <w:tcPr>
            <w:tcW w:w="2144" w:type="dxa"/>
          </w:tcPr>
          <w:p w:rsidR="00CD37B5" w:rsidRPr="007902F6" w:rsidRDefault="00CD37B5" w:rsidP="003E52B4">
            <w:pPr>
              <w:pStyle w:val="ConsPlusNormal"/>
              <w:widowControl/>
              <w:ind w:firstLine="0"/>
              <w:jc w:val="center"/>
              <w:outlineLvl w:val="2"/>
              <w:rPr>
                <w:sz w:val="24"/>
                <w:szCs w:val="24"/>
              </w:rPr>
            </w:pPr>
          </w:p>
        </w:tc>
        <w:tc>
          <w:tcPr>
            <w:tcW w:w="2144" w:type="dxa"/>
          </w:tcPr>
          <w:p w:rsidR="00CD37B5" w:rsidRPr="007902F6" w:rsidRDefault="00CD37B5" w:rsidP="003E52B4">
            <w:pPr>
              <w:pStyle w:val="ConsPlusNormal"/>
              <w:widowControl/>
              <w:ind w:firstLine="0"/>
              <w:jc w:val="center"/>
              <w:outlineLvl w:val="2"/>
              <w:rPr>
                <w:sz w:val="24"/>
                <w:szCs w:val="24"/>
              </w:rPr>
            </w:pPr>
          </w:p>
        </w:tc>
        <w:tc>
          <w:tcPr>
            <w:tcW w:w="2144" w:type="dxa"/>
          </w:tcPr>
          <w:p w:rsidR="00CD37B5" w:rsidRPr="007902F6" w:rsidRDefault="00CD37B5" w:rsidP="003E52B4">
            <w:pPr>
              <w:pStyle w:val="ConsPlusNormal"/>
              <w:widowControl/>
              <w:ind w:firstLine="0"/>
              <w:jc w:val="center"/>
              <w:outlineLvl w:val="2"/>
              <w:rPr>
                <w:sz w:val="24"/>
                <w:szCs w:val="24"/>
              </w:rPr>
            </w:pPr>
          </w:p>
        </w:tc>
      </w:tr>
    </w:tbl>
    <w:p w:rsidR="00A73A03" w:rsidRPr="007E1C71" w:rsidRDefault="00A73A03" w:rsidP="003E52B4">
      <w:pPr>
        <w:pStyle w:val="ConsPlusNormal"/>
        <w:widowControl/>
        <w:jc w:val="center"/>
        <w:outlineLvl w:val="2"/>
        <w:rPr>
          <w:b/>
        </w:rPr>
      </w:pPr>
    </w:p>
    <w:p w:rsidR="00434287" w:rsidRPr="007E1C71" w:rsidRDefault="00434287" w:rsidP="003E52B4">
      <w:pPr>
        <w:pStyle w:val="ConsPlusNormal"/>
        <w:widowControl/>
        <w:jc w:val="center"/>
        <w:outlineLvl w:val="2"/>
      </w:pPr>
    </w:p>
    <w:p w:rsidR="00434287" w:rsidRPr="000131DF" w:rsidRDefault="00434287" w:rsidP="00294C83">
      <w:pPr>
        <w:tabs>
          <w:tab w:val="left" w:pos="5295"/>
        </w:tabs>
        <w:rPr>
          <w:rFonts w:ascii="Arial" w:hAnsi="Arial" w:cs="Arial"/>
        </w:rPr>
      </w:pPr>
    </w:p>
    <w:sectPr w:rsidR="00434287" w:rsidRPr="000131DF" w:rsidSect="0095317C">
      <w:pgSz w:w="16838" w:h="11906"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5C5" w:rsidRDefault="00A705C5" w:rsidP="00B37549">
      <w:r>
        <w:separator/>
      </w:r>
    </w:p>
  </w:endnote>
  <w:endnote w:type="continuationSeparator" w:id="0">
    <w:p w:rsidR="00A705C5" w:rsidRDefault="00A705C5" w:rsidP="00B3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5C5" w:rsidRDefault="00A705C5" w:rsidP="00B37549">
      <w:r>
        <w:separator/>
      </w:r>
    </w:p>
  </w:footnote>
  <w:footnote w:type="continuationSeparator" w:id="0">
    <w:p w:rsidR="00A705C5" w:rsidRDefault="00A705C5" w:rsidP="00B37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D4A3F"/>
    <w:multiLevelType w:val="hybridMultilevel"/>
    <w:tmpl w:val="3CCEF5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1BC52EA"/>
    <w:multiLevelType w:val="hybridMultilevel"/>
    <w:tmpl w:val="27C29C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25345E0"/>
    <w:multiLevelType w:val="hybridMultilevel"/>
    <w:tmpl w:val="B8B46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1953693"/>
    <w:multiLevelType w:val="hybridMultilevel"/>
    <w:tmpl w:val="56E288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D1F717B"/>
    <w:multiLevelType w:val="hybridMultilevel"/>
    <w:tmpl w:val="C42443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D6"/>
    <w:rsid w:val="00005A79"/>
    <w:rsid w:val="00007907"/>
    <w:rsid w:val="000101A2"/>
    <w:rsid w:val="000131DF"/>
    <w:rsid w:val="0002567B"/>
    <w:rsid w:val="00025FE0"/>
    <w:rsid w:val="00031D20"/>
    <w:rsid w:val="00033E27"/>
    <w:rsid w:val="00037196"/>
    <w:rsid w:val="0004050B"/>
    <w:rsid w:val="00041E15"/>
    <w:rsid w:val="0004378C"/>
    <w:rsid w:val="00050978"/>
    <w:rsid w:val="00052836"/>
    <w:rsid w:val="00052EC9"/>
    <w:rsid w:val="000564CF"/>
    <w:rsid w:val="00064753"/>
    <w:rsid w:val="00073AC4"/>
    <w:rsid w:val="00073DA5"/>
    <w:rsid w:val="000757E4"/>
    <w:rsid w:val="00083FBE"/>
    <w:rsid w:val="00085101"/>
    <w:rsid w:val="00086EE5"/>
    <w:rsid w:val="0008710E"/>
    <w:rsid w:val="00092016"/>
    <w:rsid w:val="00092261"/>
    <w:rsid w:val="000A15C0"/>
    <w:rsid w:val="000A2E8F"/>
    <w:rsid w:val="000A310F"/>
    <w:rsid w:val="000A3D99"/>
    <w:rsid w:val="000A4CA8"/>
    <w:rsid w:val="000A53D7"/>
    <w:rsid w:val="000B10F9"/>
    <w:rsid w:val="000B1B03"/>
    <w:rsid w:val="000B395A"/>
    <w:rsid w:val="000B6011"/>
    <w:rsid w:val="000C0BC6"/>
    <w:rsid w:val="000C3427"/>
    <w:rsid w:val="000C62F6"/>
    <w:rsid w:val="000D2C70"/>
    <w:rsid w:val="000E0D3C"/>
    <w:rsid w:val="000E198F"/>
    <w:rsid w:val="000E2A2E"/>
    <w:rsid w:val="000E4B2A"/>
    <w:rsid w:val="000E6308"/>
    <w:rsid w:val="000E6D7C"/>
    <w:rsid w:val="000F4298"/>
    <w:rsid w:val="000F4E38"/>
    <w:rsid w:val="001021BA"/>
    <w:rsid w:val="00105E75"/>
    <w:rsid w:val="00106A71"/>
    <w:rsid w:val="00110080"/>
    <w:rsid w:val="0011584D"/>
    <w:rsid w:val="001219C2"/>
    <w:rsid w:val="00123137"/>
    <w:rsid w:val="00127635"/>
    <w:rsid w:val="00127675"/>
    <w:rsid w:val="00134C80"/>
    <w:rsid w:val="00141B4D"/>
    <w:rsid w:val="0014768F"/>
    <w:rsid w:val="00154C38"/>
    <w:rsid w:val="00157916"/>
    <w:rsid w:val="00161B1D"/>
    <w:rsid w:val="00161FAD"/>
    <w:rsid w:val="00162D0F"/>
    <w:rsid w:val="00163DA5"/>
    <w:rsid w:val="00184211"/>
    <w:rsid w:val="00186426"/>
    <w:rsid w:val="0018681D"/>
    <w:rsid w:val="001931F1"/>
    <w:rsid w:val="00194623"/>
    <w:rsid w:val="00197B72"/>
    <w:rsid w:val="001A193D"/>
    <w:rsid w:val="001A50FD"/>
    <w:rsid w:val="001A7EAC"/>
    <w:rsid w:val="001B3017"/>
    <w:rsid w:val="001B3BAC"/>
    <w:rsid w:val="001B4286"/>
    <w:rsid w:val="001B6936"/>
    <w:rsid w:val="001B73B0"/>
    <w:rsid w:val="001C04CD"/>
    <w:rsid w:val="001C53FB"/>
    <w:rsid w:val="001C5DCF"/>
    <w:rsid w:val="001D13F1"/>
    <w:rsid w:val="001D7161"/>
    <w:rsid w:val="001D7A0E"/>
    <w:rsid w:val="001E27DD"/>
    <w:rsid w:val="001E60F2"/>
    <w:rsid w:val="001F7294"/>
    <w:rsid w:val="002060D1"/>
    <w:rsid w:val="00207D58"/>
    <w:rsid w:val="00214BFB"/>
    <w:rsid w:val="00217C74"/>
    <w:rsid w:val="0022085E"/>
    <w:rsid w:val="002216BC"/>
    <w:rsid w:val="00221A26"/>
    <w:rsid w:val="002223EC"/>
    <w:rsid w:val="00222807"/>
    <w:rsid w:val="002306FB"/>
    <w:rsid w:val="00231D96"/>
    <w:rsid w:val="00235CE5"/>
    <w:rsid w:val="00236199"/>
    <w:rsid w:val="002367E4"/>
    <w:rsid w:val="00240B03"/>
    <w:rsid w:val="00247F19"/>
    <w:rsid w:val="00251D8F"/>
    <w:rsid w:val="0025352E"/>
    <w:rsid w:val="00253792"/>
    <w:rsid w:val="002541F6"/>
    <w:rsid w:val="00261BB3"/>
    <w:rsid w:val="00270D1C"/>
    <w:rsid w:val="00276063"/>
    <w:rsid w:val="0027738A"/>
    <w:rsid w:val="00280115"/>
    <w:rsid w:val="002826A8"/>
    <w:rsid w:val="00284B89"/>
    <w:rsid w:val="00285279"/>
    <w:rsid w:val="002936E1"/>
    <w:rsid w:val="00294C83"/>
    <w:rsid w:val="00294DFA"/>
    <w:rsid w:val="00296754"/>
    <w:rsid w:val="00297CFF"/>
    <w:rsid w:val="002A018B"/>
    <w:rsid w:val="002A1584"/>
    <w:rsid w:val="002A32FB"/>
    <w:rsid w:val="002A3B04"/>
    <w:rsid w:val="002A5826"/>
    <w:rsid w:val="002A66F0"/>
    <w:rsid w:val="002B086C"/>
    <w:rsid w:val="002B360C"/>
    <w:rsid w:val="002C1AF4"/>
    <w:rsid w:val="002C1B9A"/>
    <w:rsid w:val="002C502F"/>
    <w:rsid w:val="002E0A99"/>
    <w:rsid w:val="002E0B30"/>
    <w:rsid w:val="002E0EED"/>
    <w:rsid w:val="002E2406"/>
    <w:rsid w:val="002E4EC1"/>
    <w:rsid w:val="002F0147"/>
    <w:rsid w:val="002F39FF"/>
    <w:rsid w:val="002F4689"/>
    <w:rsid w:val="002F4FCF"/>
    <w:rsid w:val="002F5FA1"/>
    <w:rsid w:val="00301B6E"/>
    <w:rsid w:val="00302AEA"/>
    <w:rsid w:val="003038F7"/>
    <w:rsid w:val="00305372"/>
    <w:rsid w:val="003073A5"/>
    <w:rsid w:val="00313267"/>
    <w:rsid w:val="00315066"/>
    <w:rsid w:val="0032191A"/>
    <w:rsid w:val="00331B67"/>
    <w:rsid w:val="0033282A"/>
    <w:rsid w:val="00333A48"/>
    <w:rsid w:val="00340AE5"/>
    <w:rsid w:val="00340E94"/>
    <w:rsid w:val="00343BCE"/>
    <w:rsid w:val="00343EED"/>
    <w:rsid w:val="003456A3"/>
    <w:rsid w:val="00346D6B"/>
    <w:rsid w:val="0035524C"/>
    <w:rsid w:val="00360A47"/>
    <w:rsid w:val="00360E85"/>
    <w:rsid w:val="0037446B"/>
    <w:rsid w:val="0038072C"/>
    <w:rsid w:val="003830B2"/>
    <w:rsid w:val="00391473"/>
    <w:rsid w:val="0039195C"/>
    <w:rsid w:val="0039389F"/>
    <w:rsid w:val="00395BEB"/>
    <w:rsid w:val="00396525"/>
    <w:rsid w:val="003A3D92"/>
    <w:rsid w:val="003B2FA6"/>
    <w:rsid w:val="003B624B"/>
    <w:rsid w:val="003B7D4E"/>
    <w:rsid w:val="003C4D4E"/>
    <w:rsid w:val="003C7D9B"/>
    <w:rsid w:val="003D00FC"/>
    <w:rsid w:val="003D287A"/>
    <w:rsid w:val="003D5FFD"/>
    <w:rsid w:val="003D6152"/>
    <w:rsid w:val="003E137E"/>
    <w:rsid w:val="003E52B4"/>
    <w:rsid w:val="003F2137"/>
    <w:rsid w:val="003F39F3"/>
    <w:rsid w:val="003F6209"/>
    <w:rsid w:val="003F634D"/>
    <w:rsid w:val="003F776A"/>
    <w:rsid w:val="003F7E2A"/>
    <w:rsid w:val="00403D1C"/>
    <w:rsid w:val="00407C46"/>
    <w:rsid w:val="0041121D"/>
    <w:rsid w:val="00411F84"/>
    <w:rsid w:val="00416480"/>
    <w:rsid w:val="00420BAC"/>
    <w:rsid w:val="00427A48"/>
    <w:rsid w:val="00434287"/>
    <w:rsid w:val="00436949"/>
    <w:rsid w:val="00446DCD"/>
    <w:rsid w:val="0045360B"/>
    <w:rsid w:val="004569D2"/>
    <w:rsid w:val="0046367D"/>
    <w:rsid w:val="00470ECB"/>
    <w:rsid w:val="004716A7"/>
    <w:rsid w:val="0048165C"/>
    <w:rsid w:val="00481F7B"/>
    <w:rsid w:val="004838A9"/>
    <w:rsid w:val="00484BE6"/>
    <w:rsid w:val="004872EC"/>
    <w:rsid w:val="004926E4"/>
    <w:rsid w:val="00493FF1"/>
    <w:rsid w:val="00496700"/>
    <w:rsid w:val="00497B07"/>
    <w:rsid w:val="004A3E1C"/>
    <w:rsid w:val="004B403B"/>
    <w:rsid w:val="004C0CD0"/>
    <w:rsid w:val="004C110B"/>
    <w:rsid w:val="004C5CFA"/>
    <w:rsid w:val="004E041F"/>
    <w:rsid w:val="004F5A0E"/>
    <w:rsid w:val="004F6A4D"/>
    <w:rsid w:val="004F73CE"/>
    <w:rsid w:val="005017C1"/>
    <w:rsid w:val="0050245A"/>
    <w:rsid w:val="005025D3"/>
    <w:rsid w:val="00507FD5"/>
    <w:rsid w:val="00513111"/>
    <w:rsid w:val="00516A5D"/>
    <w:rsid w:val="005173A4"/>
    <w:rsid w:val="00524B1E"/>
    <w:rsid w:val="0052577D"/>
    <w:rsid w:val="00526656"/>
    <w:rsid w:val="00527FAB"/>
    <w:rsid w:val="00531A50"/>
    <w:rsid w:val="00535DC6"/>
    <w:rsid w:val="00537862"/>
    <w:rsid w:val="00542430"/>
    <w:rsid w:val="00547F07"/>
    <w:rsid w:val="0055034C"/>
    <w:rsid w:val="00555022"/>
    <w:rsid w:val="005676BF"/>
    <w:rsid w:val="0057096E"/>
    <w:rsid w:val="00576947"/>
    <w:rsid w:val="0058234B"/>
    <w:rsid w:val="00585C4E"/>
    <w:rsid w:val="00585E94"/>
    <w:rsid w:val="00592D5C"/>
    <w:rsid w:val="00595A93"/>
    <w:rsid w:val="005A25D2"/>
    <w:rsid w:val="005A369B"/>
    <w:rsid w:val="005A6EEF"/>
    <w:rsid w:val="005C5366"/>
    <w:rsid w:val="005D5499"/>
    <w:rsid w:val="005D58BA"/>
    <w:rsid w:val="005D6C35"/>
    <w:rsid w:val="005D788D"/>
    <w:rsid w:val="005E054D"/>
    <w:rsid w:val="005E2B9E"/>
    <w:rsid w:val="005E3079"/>
    <w:rsid w:val="005F2B6E"/>
    <w:rsid w:val="005F4691"/>
    <w:rsid w:val="0060140E"/>
    <w:rsid w:val="00607115"/>
    <w:rsid w:val="0060717F"/>
    <w:rsid w:val="0061202A"/>
    <w:rsid w:val="0061422F"/>
    <w:rsid w:val="00617AB7"/>
    <w:rsid w:val="006256EF"/>
    <w:rsid w:val="00626C2D"/>
    <w:rsid w:val="00627AE9"/>
    <w:rsid w:val="00633637"/>
    <w:rsid w:val="006360C8"/>
    <w:rsid w:val="00643A01"/>
    <w:rsid w:val="006467AD"/>
    <w:rsid w:val="0065530D"/>
    <w:rsid w:val="00671989"/>
    <w:rsid w:val="00672579"/>
    <w:rsid w:val="00674C72"/>
    <w:rsid w:val="00675FD9"/>
    <w:rsid w:val="00676852"/>
    <w:rsid w:val="0068000C"/>
    <w:rsid w:val="00681285"/>
    <w:rsid w:val="0068422F"/>
    <w:rsid w:val="00684BFA"/>
    <w:rsid w:val="0068601C"/>
    <w:rsid w:val="00686136"/>
    <w:rsid w:val="006913B9"/>
    <w:rsid w:val="006A16A6"/>
    <w:rsid w:val="006A364F"/>
    <w:rsid w:val="006B354A"/>
    <w:rsid w:val="006C292E"/>
    <w:rsid w:val="006C5BB9"/>
    <w:rsid w:val="006D569C"/>
    <w:rsid w:val="006F23D7"/>
    <w:rsid w:val="006F2ED1"/>
    <w:rsid w:val="006F3ED8"/>
    <w:rsid w:val="006F4097"/>
    <w:rsid w:val="006F5F61"/>
    <w:rsid w:val="007011DF"/>
    <w:rsid w:val="00702062"/>
    <w:rsid w:val="00702925"/>
    <w:rsid w:val="0071131B"/>
    <w:rsid w:val="007149D5"/>
    <w:rsid w:val="00715420"/>
    <w:rsid w:val="007234B6"/>
    <w:rsid w:val="00723E78"/>
    <w:rsid w:val="00724CA2"/>
    <w:rsid w:val="00730377"/>
    <w:rsid w:val="00742237"/>
    <w:rsid w:val="007477F4"/>
    <w:rsid w:val="007537D1"/>
    <w:rsid w:val="007539EE"/>
    <w:rsid w:val="00775104"/>
    <w:rsid w:val="00777454"/>
    <w:rsid w:val="007857DA"/>
    <w:rsid w:val="00786704"/>
    <w:rsid w:val="00787458"/>
    <w:rsid w:val="007902F6"/>
    <w:rsid w:val="00792FD7"/>
    <w:rsid w:val="007C1B68"/>
    <w:rsid w:val="007C367E"/>
    <w:rsid w:val="007C60E4"/>
    <w:rsid w:val="007C7BF4"/>
    <w:rsid w:val="007D50CE"/>
    <w:rsid w:val="007D777D"/>
    <w:rsid w:val="007E1C71"/>
    <w:rsid w:val="007E693A"/>
    <w:rsid w:val="007F3121"/>
    <w:rsid w:val="007F4FAB"/>
    <w:rsid w:val="00806546"/>
    <w:rsid w:val="008077D8"/>
    <w:rsid w:val="00810A5F"/>
    <w:rsid w:val="00817911"/>
    <w:rsid w:val="008201A9"/>
    <w:rsid w:val="008235C5"/>
    <w:rsid w:val="00827C9C"/>
    <w:rsid w:val="00835F7A"/>
    <w:rsid w:val="00841DCC"/>
    <w:rsid w:val="008452F5"/>
    <w:rsid w:val="00850FA2"/>
    <w:rsid w:val="00852808"/>
    <w:rsid w:val="00853F76"/>
    <w:rsid w:val="00854CEF"/>
    <w:rsid w:val="00860533"/>
    <w:rsid w:val="00861979"/>
    <w:rsid w:val="008619DF"/>
    <w:rsid w:val="008663C3"/>
    <w:rsid w:val="00871222"/>
    <w:rsid w:val="00872034"/>
    <w:rsid w:val="00873673"/>
    <w:rsid w:val="00875223"/>
    <w:rsid w:val="008752E4"/>
    <w:rsid w:val="008771E0"/>
    <w:rsid w:val="00881F79"/>
    <w:rsid w:val="0089295F"/>
    <w:rsid w:val="00895AC3"/>
    <w:rsid w:val="008A4CE1"/>
    <w:rsid w:val="008A5AC2"/>
    <w:rsid w:val="008A7EF6"/>
    <w:rsid w:val="008B4185"/>
    <w:rsid w:val="008B7515"/>
    <w:rsid w:val="008C0B1C"/>
    <w:rsid w:val="008C11EF"/>
    <w:rsid w:val="008C7851"/>
    <w:rsid w:val="008E549D"/>
    <w:rsid w:val="008E62E4"/>
    <w:rsid w:val="008E6D47"/>
    <w:rsid w:val="008E735A"/>
    <w:rsid w:val="008F3AE7"/>
    <w:rsid w:val="008F4477"/>
    <w:rsid w:val="008F7057"/>
    <w:rsid w:val="00902317"/>
    <w:rsid w:val="00904F51"/>
    <w:rsid w:val="00911713"/>
    <w:rsid w:val="00912037"/>
    <w:rsid w:val="00913DE2"/>
    <w:rsid w:val="00927BC2"/>
    <w:rsid w:val="00930A00"/>
    <w:rsid w:val="00933BBC"/>
    <w:rsid w:val="0093593C"/>
    <w:rsid w:val="009413A9"/>
    <w:rsid w:val="0094188F"/>
    <w:rsid w:val="009432B7"/>
    <w:rsid w:val="00950AE1"/>
    <w:rsid w:val="0095317C"/>
    <w:rsid w:val="00955272"/>
    <w:rsid w:val="009578A1"/>
    <w:rsid w:val="00961EF7"/>
    <w:rsid w:val="009625C9"/>
    <w:rsid w:val="00962C60"/>
    <w:rsid w:val="00965010"/>
    <w:rsid w:val="00965774"/>
    <w:rsid w:val="00965FF6"/>
    <w:rsid w:val="00977AB3"/>
    <w:rsid w:val="00980593"/>
    <w:rsid w:val="009805BF"/>
    <w:rsid w:val="00983AC0"/>
    <w:rsid w:val="00991CE3"/>
    <w:rsid w:val="00991E08"/>
    <w:rsid w:val="00997028"/>
    <w:rsid w:val="009A0300"/>
    <w:rsid w:val="009A0B0A"/>
    <w:rsid w:val="009A7485"/>
    <w:rsid w:val="009B087A"/>
    <w:rsid w:val="009B3DE2"/>
    <w:rsid w:val="009B414F"/>
    <w:rsid w:val="009B71B8"/>
    <w:rsid w:val="009B7642"/>
    <w:rsid w:val="009B7BE0"/>
    <w:rsid w:val="009C3EC5"/>
    <w:rsid w:val="009C5E48"/>
    <w:rsid w:val="009C5FBC"/>
    <w:rsid w:val="009C76DC"/>
    <w:rsid w:val="009C79E5"/>
    <w:rsid w:val="009D59E5"/>
    <w:rsid w:val="009E524D"/>
    <w:rsid w:val="009F058E"/>
    <w:rsid w:val="009F3EC0"/>
    <w:rsid w:val="00A02627"/>
    <w:rsid w:val="00A02A71"/>
    <w:rsid w:val="00A04905"/>
    <w:rsid w:val="00A07E20"/>
    <w:rsid w:val="00A10566"/>
    <w:rsid w:val="00A13266"/>
    <w:rsid w:val="00A2466C"/>
    <w:rsid w:val="00A34EE9"/>
    <w:rsid w:val="00A4586F"/>
    <w:rsid w:val="00A51ACB"/>
    <w:rsid w:val="00A53DB8"/>
    <w:rsid w:val="00A55FD8"/>
    <w:rsid w:val="00A705C5"/>
    <w:rsid w:val="00A71EB1"/>
    <w:rsid w:val="00A73A03"/>
    <w:rsid w:val="00A74C1E"/>
    <w:rsid w:val="00A834EB"/>
    <w:rsid w:val="00A8490F"/>
    <w:rsid w:val="00A84914"/>
    <w:rsid w:val="00A9700C"/>
    <w:rsid w:val="00AB4F6D"/>
    <w:rsid w:val="00AC5F27"/>
    <w:rsid w:val="00AC6CBE"/>
    <w:rsid w:val="00AD2A56"/>
    <w:rsid w:val="00AE1F3F"/>
    <w:rsid w:val="00AE7FB4"/>
    <w:rsid w:val="00AF706A"/>
    <w:rsid w:val="00AF7554"/>
    <w:rsid w:val="00B01FC7"/>
    <w:rsid w:val="00B03354"/>
    <w:rsid w:val="00B11FBA"/>
    <w:rsid w:val="00B1623C"/>
    <w:rsid w:val="00B2236C"/>
    <w:rsid w:val="00B2236F"/>
    <w:rsid w:val="00B251B1"/>
    <w:rsid w:val="00B25306"/>
    <w:rsid w:val="00B255A3"/>
    <w:rsid w:val="00B27BCA"/>
    <w:rsid w:val="00B315E6"/>
    <w:rsid w:val="00B32EA3"/>
    <w:rsid w:val="00B34330"/>
    <w:rsid w:val="00B37549"/>
    <w:rsid w:val="00B37FF7"/>
    <w:rsid w:val="00B44D7D"/>
    <w:rsid w:val="00B5249E"/>
    <w:rsid w:val="00B6241A"/>
    <w:rsid w:val="00B640AA"/>
    <w:rsid w:val="00B64AB1"/>
    <w:rsid w:val="00B67D09"/>
    <w:rsid w:val="00B70C9B"/>
    <w:rsid w:val="00B944FB"/>
    <w:rsid w:val="00B9479F"/>
    <w:rsid w:val="00BA2D8A"/>
    <w:rsid w:val="00BA6946"/>
    <w:rsid w:val="00BB4450"/>
    <w:rsid w:val="00BC68E6"/>
    <w:rsid w:val="00BD3BA2"/>
    <w:rsid w:val="00BD4BD6"/>
    <w:rsid w:val="00BD5D77"/>
    <w:rsid w:val="00BE63A6"/>
    <w:rsid w:val="00BF2B12"/>
    <w:rsid w:val="00C00F77"/>
    <w:rsid w:val="00C104E7"/>
    <w:rsid w:val="00C22B0E"/>
    <w:rsid w:val="00C2304D"/>
    <w:rsid w:val="00C30986"/>
    <w:rsid w:val="00C31877"/>
    <w:rsid w:val="00C44251"/>
    <w:rsid w:val="00C45EB0"/>
    <w:rsid w:val="00C52FB1"/>
    <w:rsid w:val="00C53A39"/>
    <w:rsid w:val="00C564DE"/>
    <w:rsid w:val="00C57711"/>
    <w:rsid w:val="00C57B5B"/>
    <w:rsid w:val="00C62203"/>
    <w:rsid w:val="00C66CA5"/>
    <w:rsid w:val="00C71184"/>
    <w:rsid w:val="00C94BED"/>
    <w:rsid w:val="00C9588A"/>
    <w:rsid w:val="00C959EA"/>
    <w:rsid w:val="00C97B2D"/>
    <w:rsid w:val="00CA05CC"/>
    <w:rsid w:val="00CA445E"/>
    <w:rsid w:val="00CA5CE2"/>
    <w:rsid w:val="00CB0F4B"/>
    <w:rsid w:val="00CC24FA"/>
    <w:rsid w:val="00CD17BD"/>
    <w:rsid w:val="00CD3033"/>
    <w:rsid w:val="00CD37B5"/>
    <w:rsid w:val="00CD511A"/>
    <w:rsid w:val="00CD60A2"/>
    <w:rsid w:val="00CE1B42"/>
    <w:rsid w:val="00CF51E5"/>
    <w:rsid w:val="00CF594F"/>
    <w:rsid w:val="00D0793B"/>
    <w:rsid w:val="00D07E9A"/>
    <w:rsid w:val="00D2029D"/>
    <w:rsid w:val="00D21EE4"/>
    <w:rsid w:val="00D24809"/>
    <w:rsid w:val="00D24F97"/>
    <w:rsid w:val="00D255A0"/>
    <w:rsid w:val="00D2696F"/>
    <w:rsid w:val="00D27F07"/>
    <w:rsid w:val="00D36CFC"/>
    <w:rsid w:val="00D53736"/>
    <w:rsid w:val="00D61208"/>
    <w:rsid w:val="00D61DE7"/>
    <w:rsid w:val="00D634E8"/>
    <w:rsid w:val="00D717D6"/>
    <w:rsid w:val="00D83A9F"/>
    <w:rsid w:val="00D84922"/>
    <w:rsid w:val="00D860F2"/>
    <w:rsid w:val="00D93FA1"/>
    <w:rsid w:val="00DA1CB9"/>
    <w:rsid w:val="00DA69EC"/>
    <w:rsid w:val="00DB104F"/>
    <w:rsid w:val="00DB19A2"/>
    <w:rsid w:val="00DB4C8C"/>
    <w:rsid w:val="00DC32D7"/>
    <w:rsid w:val="00DC4A61"/>
    <w:rsid w:val="00DE79AF"/>
    <w:rsid w:val="00DE7A1B"/>
    <w:rsid w:val="00DF05F5"/>
    <w:rsid w:val="00DF2CB4"/>
    <w:rsid w:val="00DF415F"/>
    <w:rsid w:val="00DF48E0"/>
    <w:rsid w:val="00DF675D"/>
    <w:rsid w:val="00E03A33"/>
    <w:rsid w:val="00E04A19"/>
    <w:rsid w:val="00E4662D"/>
    <w:rsid w:val="00E5026B"/>
    <w:rsid w:val="00E72ABE"/>
    <w:rsid w:val="00E779CE"/>
    <w:rsid w:val="00E850CB"/>
    <w:rsid w:val="00E87F23"/>
    <w:rsid w:val="00E90E09"/>
    <w:rsid w:val="00E926B4"/>
    <w:rsid w:val="00E943B1"/>
    <w:rsid w:val="00E95E91"/>
    <w:rsid w:val="00E96E95"/>
    <w:rsid w:val="00EA029E"/>
    <w:rsid w:val="00EA02C1"/>
    <w:rsid w:val="00EA182F"/>
    <w:rsid w:val="00EA606F"/>
    <w:rsid w:val="00EB5BE4"/>
    <w:rsid w:val="00EB63CA"/>
    <w:rsid w:val="00EB6808"/>
    <w:rsid w:val="00EC49B6"/>
    <w:rsid w:val="00EC5110"/>
    <w:rsid w:val="00EC584F"/>
    <w:rsid w:val="00ED2188"/>
    <w:rsid w:val="00ED3B50"/>
    <w:rsid w:val="00ED4278"/>
    <w:rsid w:val="00ED4CAD"/>
    <w:rsid w:val="00EE1A6B"/>
    <w:rsid w:val="00EF0D3D"/>
    <w:rsid w:val="00F05B1E"/>
    <w:rsid w:val="00F105B0"/>
    <w:rsid w:val="00F15190"/>
    <w:rsid w:val="00F20CC2"/>
    <w:rsid w:val="00F2172D"/>
    <w:rsid w:val="00F22C58"/>
    <w:rsid w:val="00F24373"/>
    <w:rsid w:val="00F24963"/>
    <w:rsid w:val="00F316A3"/>
    <w:rsid w:val="00F318E4"/>
    <w:rsid w:val="00F32A76"/>
    <w:rsid w:val="00F37D3E"/>
    <w:rsid w:val="00F415AC"/>
    <w:rsid w:val="00F47EB0"/>
    <w:rsid w:val="00F50968"/>
    <w:rsid w:val="00F55A3E"/>
    <w:rsid w:val="00F60C83"/>
    <w:rsid w:val="00F619D0"/>
    <w:rsid w:val="00F62944"/>
    <w:rsid w:val="00F62FDB"/>
    <w:rsid w:val="00F65AE3"/>
    <w:rsid w:val="00F66976"/>
    <w:rsid w:val="00F708AA"/>
    <w:rsid w:val="00F746D4"/>
    <w:rsid w:val="00F7480F"/>
    <w:rsid w:val="00F82065"/>
    <w:rsid w:val="00F82183"/>
    <w:rsid w:val="00F901D3"/>
    <w:rsid w:val="00F93170"/>
    <w:rsid w:val="00F95394"/>
    <w:rsid w:val="00F96428"/>
    <w:rsid w:val="00FA08B7"/>
    <w:rsid w:val="00FB1919"/>
    <w:rsid w:val="00FD5625"/>
    <w:rsid w:val="00FD6615"/>
    <w:rsid w:val="00FE3302"/>
    <w:rsid w:val="00FE5398"/>
    <w:rsid w:val="00FE5E90"/>
    <w:rsid w:val="00FF2449"/>
    <w:rsid w:val="00FF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CDCAB9-8043-4525-812D-87699203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EF7"/>
    <w:rPr>
      <w:sz w:val="24"/>
      <w:szCs w:val="24"/>
    </w:rPr>
  </w:style>
  <w:style w:type="paragraph" w:styleId="3">
    <w:name w:val="heading 3"/>
    <w:basedOn w:val="a"/>
    <w:link w:val="30"/>
    <w:uiPriority w:val="9"/>
    <w:qFormat/>
    <w:rsid w:val="0071131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E524D"/>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9E524D"/>
    <w:rPr>
      <w:rFonts w:ascii="Arial" w:hAnsi="Arial" w:cs="Arial"/>
      <w:lang w:val="ru-RU" w:eastAsia="ru-RU" w:bidi="ar-SA"/>
    </w:rPr>
  </w:style>
  <w:style w:type="paragraph" w:customStyle="1" w:styleId="ConsPlusNonformat">
    <w:name w:val="ConsPlusNonformat"/>
    <w:rsid w:val="00DC32D7"/>
    <w:pPr>
      <w:widowControl w:val="0"/>
      <w:autoSpaceDE w:val="0"/>
      <w:autoSpaceDN w:val="0"/>
      <w:adjustRightInd w:val="0"/>
    </w:pPr>
    <w:rPr>
      <w:rFonts w:ascii="Courier New" w:hAnsi="Courier New" w:cs="Courier New"/>
    </w:rPr>
  </w:style>
  <w:style w:type="paragraph" w:styleId="a3">
    <w:name w:val="Normal Indent"/>
    <w:basedOn w:val="a"/>
    <w:link w:val="a4"/>
    <w:rsid w:val="00DC32D7"/>
    <w:pPr>
      <w:ind w:left="708"/>
    </w:pPr>
    <w:rPr>
      <w:sz w:val="20"/>
      <w:szCs w:val="20"/>
    </w:rPr>
  </w:style>
  <w:style w:type="character" w:customStyle="1" w:styleId="a4">
    <w:name w:val="Обычный отступ Знак"/>
    <w:link w:val="a3"/>
    <w:rsid w:val="00DC32D7"/>
    <w:rPr>
      <w:lang w:val="ru-RU" w:eastAsia="ru-RU" w:bidi="ar-SA"/>
    </w:rPr>
  </w:style>
  <w:style w:type="paragraph" w:styleId="a5">
    <w:name w:val="Balloon Text"/>
    <w:basedOn w:val="a"/>
    <w:semiHidden/>
    <w:rsid w:val="00B251B1"/>
    <w:rPr>
      <w:rFonts w:ascii="Tahoma" w:hAnsi="Tahoma" w:cs="Tahoma"/>
      <w:sz w:val="16"/>
      <w:szCs w:val="16"/>
    </w:rPr>
  </w:style>
  <w:style w:type="paragraph" w:styleId="a6">
    <w:name w:val="Title"/>
    <w:basedOn w:val="a"/>
    <w:qFormat/>
    <w:rsid w:val="00F50968"/>
    <w:pPr>
      <w:jc w:val="center"/>
    </w:pPr>
    <w:rPr>
      <w:b/>
      <w:sz w:val="28"/>
      <w:szCs w:val="20"/>
    </w:rPr>
  </w:style>
  <w:style w:type="table" w:styleId="a7">
    <w:name w:val="Table Grid"/>
    <w:basedOn w:val="a1"/>
    <w:rsid w:val="0012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71131B"/>
    <w:rPr>
      <w:b/>
      <w:bCs/>
      <w:sz w:val="27"/>
      <w:szCs w:val="27"/>
    </w:rPr>
  </w:style>
  <w:style w:type="character" w:customStyle="1" w:styleId="apple-converted-space">
    <w:name w:val="apple-converted-space"/>
    <w:basedOn w:val="a0"/>
    <w:rsid w:val="0071131B"/>
  </w:style>
  <w:style w:type="character" w:styleId="a8">
    <w:name w:val="Hyperlink"/>
    <w:uiPriority w:val="99"/>
    <w:semiHidden/>
    <w:unhideWhenUsed/>
    <w:rsid w:val="0071131B"/>
    <w:rPr>
      <w:color w:val="0000FF"/>
      <w:u w:val="single"/>
    </w:rPr>
  </w:style>
  <w:style w:type="paragraph" w:styleId="a9">
    <w:name w:val="Normal (Web)"/>
    <w:basedOn w:val="a"/>
    <w:uiPriority w:val="99"/>
    <w:semiHidden/>
    <w:unhideWhenUsed/>
    <w:rsid w:val="003F634D"/>
    <w:pPr>
      <w:spacing w:before="100" w:beforeAutospacing="1" w:after="100" w:afterAutospacing="1"/>
    </w:pPr>
  </w:style>
  <w:style w:type="character" w:styleId="aa">
    <w:name w:val="Emphasis"/>
    <w:uiPriority w:val="20"/>
    <w:qFormat/>
    <w:rsid w:val="003F634D"/>
    <w:rPr>
      <w:i/>
      <w:iCs/>
    </w:rPr>
  </w:style>
  <w:style w:type="paragraph" w:customStyle="1" w:styleId="ab">
    <w:name w:val="Знак Знак Знак Знак Знак Знак Знак"/>
    <w:basedOn w:val="a"/>
    <w:rsid w:val="003F776A"/>
    <w:pPr>
      <w:spacing w:before="100" w:beforeAutospacing="1" w:after="100" w:afterAutospacing="1"/>
    </w:pPr>
    <w:rPr>
      <w:rFonts w:ascii="Tahoma" w:hAnsi="Tahoma"/>
      <w:sz w:val="20"/>
      <w:szCs w:val="20"/>
      <w:lang w:val="en-US" w:eastAsia="en-US"/>
    </w:rPr>
  </w:style>
  <w:style w:type="paragraph" w:styleId="ac">
    <w:name w:val="Body Text Indent"/>
    <w:basedOn w:val="a"/>
    <w:link w:val="ad"/>
    <w:rsid w:val="004C5CFA"/>
    <w:pPr>
      <w:ind w:firstLine="720"/>
      <w:jc w:val="both"/>
    </w:pPr>
    <w:rPr>
      <w:sz w:val="26"/>
    </w:rPr>
  </w:style>
  <w:style w:type="character" w:customStyle="1" w:styleId="ad">
    <w:name w:val="Основной текст с отступом Знак"/>
    <w:link w:val="ac"/>
    <w:rsid w:val="004C5CFA"/>
    <w:rPr>
      <w:sz w:val="26"/>
      <w:szCs w:val="24"/>
    </w:rPr>
  </w:style>
  <w:style w:type="character" w:styleId="ae">
    <w:name w:val="annotation reference"/>
    <w:uiPriority w:val="99"/>
    <w:semiHidden/>
    <w:unhideWhenUsed/>
    <w:rsid w:val="00EB63CA"/>
    <w:rPr>
      <w:sz w:val="16"/>
      <w:szCs w:val="16"/>
    </w:rPr>
  </w:style>
  <w:style w:type="paragraph" w:styleId="af">
    <w:name w:val="annotation text"/>
    <w:basedOn w:val="a"/>
    <w:link w:val="af0"/>
    <w:uiPriority w:val="99"/>
    <w:semiHidden/>
    <w:unhideWhenUsed/>
    <w:rsid w:val="00EB63CA"/>
    <w:rPr>
      <w:sz w:val="20"/>
      <w:szCs w:val="20"/>
    </w:rPr>
  </w:style>
  <w:style w:type="character" w:customStyle="1" w:styleId="af0">
    <w:name w:val="Текст примечания Знак"/>
    <w:basedOn w:val="a0"/>
    <w:link w:val="af"/>
    <w:uiPriority w:val="99"/>
    <w:semiHidden/>
    <w:rsid w:val="00EB63CA"/>
  </w:style>
  <w:style w:type="paragraph" w:styleId="af1">
    <w:name w:val="annotation subject"/>
    <w:basedOn w:val="af"/>
    <w:next w:val="af"/>
    <w:link w:val="af2"/>
    <w:uiPriority w:val="99"/>
    <w:semiHidden/>
    <w:unhideWhenUsed/>
    <w:rsid w:val="00EB63CA"/>
    <w:rPr>
      <w:b/>
      <w:bCs/>
    </w:rPr>
  </w:style>
  <w:style w:type="character" w:customStyle="1" w:styleId="af2">
    <w:name w:val="Тема примечания Знак"/>
    <w:link w:val="af1"/>
    <w:uiPriority w:val="99"/>
    <w:semiHidden/>
    <w:rsid w:val="00EB63CA"/>
    <w:rPr>
      <w:b/>
      <w:bCs/>
    </w:rPr>
  </w:style>
  <w:style w:type="paragraph" w:customStyle="1" w:styleId="ConsPlusTitle">
    <w:name w:val="ConsPlusTitle"/>
    <w:uiPriority w:val="99"/>
    <w:rsid w:val="00FE5398"/>
    <w:pPr>
      <w:widowControl w:val="0"/>
      <w:autoSpaceDE w:val="0"/>
      <w:autoSpaceDN w:val="0"/>
      <w:adjustRightInd w:val="0"/>
    </w:pPr>
    <w:rPr>
      <w:rFonts w:ascii="Arial" w:hAnsi="Arial" w:cs="Arial"/>
      <w:b/>
      <w:bCs/>
    </w:rPr>
  </w:style>
  <w:style w:type="paragraph" w:styleId="af3">
    <w:name w:val="header"/>
    <w:basedOn w:val="a"/>
    <w:link w:val="af4"/>
    <w:uiPriority w:val="99"/>
    <w:unhideWhenUsed/>
    <w:rsid w:val="00B37549"/>
    <w:pPr>
      <w:tabs>
        <w:tab w:val="center" w:pos="4677"/>
        <w:tab w:val="right" w:pos="9355"/>
      </w:tabs>
    </w:pPr>
  </w:style>
  <w:style w:type="character" w:customStyle="1" w:styleId="af4">
    <w:name w:val="Верхний колонтитул Знак"/>
    <w:link w:val="af3"/>
    <w:uiPriority w:val="99"/>
    <w:rsid w:val="00B37549"/>
    <w:rPr>
      <w:sz w:val="24"/>
      <w:szCs w:val="24"/>
    </w:rPr>
  </w:style>
  <w:style w:type="paragraph" w:styleId="af5">
    <w:name w:val="footer"/>
    <w:basedOn w:val="a"/>
    <w:link w:val="af6"/>
    <w:uiPriority w:val="99"/>
    <w:unhideWhenUsed/>
    <w:rsid w:val="00B37549"/>
    <w:pPr>
      <w:tabs>
        <w:tab w:val="center" w:pos="4677"/>
        <w:tab w:val="right" w:pos="9355"/>
      </w:tabs>
    </w:pPr>
  </w:style>
  <w:style w:type="character" w:customStyle="1" w:styleId="af6">
    <w:name w:val="Нижний колонтитул Знак"/>
    <w:link w:val="af5"/>
    <w:uiPriority w:val="99"/>
    <w:rsid w:val="00B37549"/>
    <w:rPr>
      <w:sz w:val="24"/>
      <w:szCs w:val="24"/>
    </w:rPr>
  </w:style>
  <w:style w:type="paragraph" w:styleId="af7">
    <w:name w:val="List Paragraph"/>
    <w:basedOn w:val="a"/>
    <w:uiPriority w:val="34"/>
    <w:qFormat/>
    <w:rsid w:val="004E0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8569">
      <w:bodyDiv w:val="1"/>
      <w:marLeft w:val="0"/>
      <w:marRight w:val="0"/>
      <w:marTop w:val="0"/>
      <w:marBottom w:val="0"/>
      <w:divBdr>
        <w:top w:val="none" w:sz="0" w:space="0" w:color="auto"/>
        <w:left w:val="none" w:sz="0" w:space="0" w:color="auto"/>
        <w:bottom w:val="none" w:sz="0" w:space="0" w:color="auto"/>
        <w:right w:val="none" w:sz="0" w:space="0" w:color="auto"/>
      </w:divBdr>
    </w:div>
    <w:div w:id="108479371">
      <w:bodyDiv w:val="1"/>
      <w:marLeft w:val="0"/>
      <w:marRight w:val="0"/>
      <w:marTop w:val="0"/>
      <w:marBottom w:val="0"/>
      <w:divBdr>
        <w:top w:val="none" w:sz="0" w:space="0" w:color="auto"/>
        <w:left w:val="none" w:sz="0" w:space="0" w:color="auto"/>
        <w:bottom w:val="none" w:sz="0" w:space="0" w:color="auto"/>
        <w:right w:val="none" w:sz="0" w:space="0" w:color="auto"/>
      </w:divBdr>
    </w:div>
    <w:div w:id="194081012">
      <w:bodyDiv w:val="1"/>
      <w:marLeft w:val="0"/>
      <w:marRight w:val="0"/>
      <w:marTop w:val="0"/>
      <w:marBottom w:val="0"/>
      <w:divBdr>
        <w:top w:val="none" w:sz="0" w:space="0" w:color="auto"/>
        <w:left w:val="none" w:sz="0" w:space="0" w:color="auto"/>
        <w:bottom w:val="none" w:sz="0" w:space="0" w:color="auto"/>
        <w:right w:val="none" w:sz="0" w:space="0" w:color="auto"/>
      </w:divBdr>
    </w:div>
    <w:div w:id="194999942">
      <w:bodyDiv w:val="1"/>
      <w:marLeft w:val="0"/>
      <w:marRight w:val="0"/>
      <w:marTop w:val="0"/>
      <w:marBottom w:val="0"/>
      <w:divBdr>
        <w:top w:val="none" w:sz="0" w:space="0" w:color="auto"/>
        <w:left w:val="none" w:sz="0" w:space="0" w:color="auto"/>
        <w:bottom w:val="none" w:sz="0" w:space="0" w:color="auto"/>
        <w:right w:val="none" w:sz="0" w:space="0" w:color="auto"/>
      </w:divBdr>
    </w:div>
    <w:div w:id="226109528">
      <w:bodyDiv w:val="1"/>
      <w:marLeft w:val="0"/>
      <w:marRight w:val="0"/>
      <w:marTop w:val="0"/>
      <w:marBottom w:val="0"/>
      <w:divBdr>
        <w:top w:val="none" w:sz="0" w:space="0" w:color="auto"/>
        <w:left w:val="none" w:sz="0" w:space="0" w:color="auto"/>
        <w:bottom w:val="none" w:sz="0" w:space="0" w:color="auto"/>
        <w:right w:val="none" w:sz="0" w:space="0" w:color="auto"/>
      </w:divBdr>
    </w:div>
    <w:div w:id="360206080">
      <w:bodyDiv w:val="1"/>
      <w:marLeft w:val="0"/>
      <w:marRight w:val="0"/>
      <w:marTop w:val="0"/>
      <w:marBottom w:val="0"/>
      <w:divBdr>
        <w:top w:val="none" w:sz="0" w:space="0" w:color="auto"/>
        <w:left w:val="none" w:sz="0" w:space="0" w:color="auto"/>
        <w:bottom w:val="none" w:sz="0" w:space="0" w:color="auto"/>
        <w:right w:val="none" w:sz="0" w:space="0" w:color="auto"/>
      </w:divBdr>
    </w:div>
    <w:div w:id="398525590">
      <w:bodyDiv w:val="1"/>
      <w:marLeft w:val="0"/>
      <w:marRight w:val="0"/>
      <w:marTop w:val="0"/>
      <w:marBottom w:val="0"/>
      <w:divBdr>
        <w:top w:val="none" w:sz="0" w:space="0" w:color="auto"/>
        <w:left w:val="none" w:sz="0" w:space="0" w:color="auto"/>
        <w:bottom w:val="none" w:sz="0" w:space="0" w:color="auto"/>
        <w:right w:val="none" w:sz="0" w:space="0" w:color="auto"/>
      </w:divBdr>
    </w:div>
    <w:div w:id="485632736">
      <w:bodyDiv w:val="1"/>
      <w:marLeft w:val="0"/>
      <w:marRight w:val="0"/>
      <w:marTop w:val="0"/>
      <w:marBottom w:val="0"/>
      <w:divBdr>
        <w:top w:val="none" w:sz="0" w:space="0" w:color="auto"/>
        <w:left w:val="none" w:sz="0" w:space="0" w:color="auto"/>
        <w:bottom w:val="none" w:sz="0" w:space="0" w:color="auto"/>
        <w:right w:val="none" w:sz="0" w:space="0" w:color="auto"/>
      </w:divBdr>
    </w:div>
    <w:div w:id="629942997">
      <w:bodyDiv w:val="1"/>
      <w:marLeft w:val="0"/>
      <w:marRight w:val="0"/>
      <w:marTop w:val="0"/>
      <w:marBottom w:val="0"/>
      <w:divBdr>
        <w:top w:val="none" w:sz="0" w:space="0" w:color="auto"/>
        <w:left w:val="none" w:sz="0" w:space="0" w:color="auto"/>
        <w:bottom w:val="none" w:sz="0" w:space="0" w:color="auto"/>
        <w:right w:val="none" w:sz="0" w:space="0" w:color="auto"/>
      </w:divBdr>
    </w:div>
    <w:div w:id="727074796">
      <w:bodyDiv w:val="1"/>
      <w:marLeft w:val="0"/>
      <w:marRight w:val="0"/>
      <w:marTop w:val="0"/>
      <w:marBottom w:val="0"/>
      <w:divBdr>
        <w:top w:val="none" w:sz="0" w:space="0" w:color="auto"/>
        <w:left w:val="none" w:sz="0" w:space="0" w:color="auto"/>
        <w:bottom w:val="none" w:sz="0" w:space="0" w:color="auto"/>
        <w:right w:val="none" w:sz="0" w:space="0" w:color="auto"/>
      </w:divBdr>
    </w:div>
    <w:div w:id="778449307">
      <w:bodyDiv w:val="1"/>
      <w:marLeft w:val="0"/>
      <w:marRight w:val="0"/>
      <w:marTop w:val="0"/>
      <w:marBottom w:val="0"/>
      <w:divBdr>
        <w:top w:val="none" w:sz="0" w:space="0" w:color="auto"/>
        <w:left w:val="none" w:sz="0" w:space="0" w:color="auto"/>
        <w:bottom w:val="none" w:sz="0" w:space="0" w:color="auto"/>
        <w:right w:val="none" w:sz="0" w:space="0" w:color="auto"/>
      </w:divBdr>
    </w:div>
    <w:div w:id="865679417">
      <w:bodyDiv w:val="1"/>
      <w:marLeft w:val="0"/>
      <w:marRight w:val="0"/>
      <w:marTop w:val="0"/>
      <w:marBottom w:val="0"/>
      <w:divBdr>
        <w:top w:val="none" w:sz="0" w:space="0" w:color="auto"/>
        <w:left w:val="none" w:sz="0" w:space="0" w:color="auto"/>
        <w:bottom w:val="none" w:sz="0" w:space="0" w:color="auto"/>
        <w:right w:val="none" w:sz="0" w:space="0" w:color="auto"/>
      </w:divBdr>
    </w:div>
    <w:div w:id="874149664">
      <w:bodyDiv w:val="1"/>
      <w:marLeft w:val="0"/>
      <w:marRight w:val="0"/>
      <w:marTop w:val="0"/>
      <w:marBottom w:val="0"/>
      <w:divBdr>
        <w:top w:val="none" w:sz="0" w:space="0" w:color="auto"/>
        <w:left w:val="none" w:sz="0" w:space="0" w:color="auto"/>
        <w:bottom w:val="none" w:sz="0" w:space="0" w:color="auto"/>
        <w:right w:val="none" w:sz="0" w:space="0" w:color="auto"/>
      </w:divBdr>
    </w:div>
    <w:div w:id="909968624">
      <w:bodyDiv w:val="1"/>
      <w:marLeft w:val="0"/>
      <w:marRight w:val="0"/>
      <w:marTop w:val="0"/>
      <w:marBottom w:val="0"/>
      <w:divBdr>
        <w:top w:val="none" w:sz="0" w:space="0" w:color="auto"/>
        <w:left w:val="none" w:sz="0" w:space="0" w:color="auto"/>
        <w:bottom w:val="none" w:sz="0" w:space="0" w:color="auto"/>
        <w:right w:val="none" w:sz="0" w:space="0" w:color="auto"/>
      </w:divBdr>
    </w:div>
    <w:div w:id="939148186">
      <w:bodyDiv w:val="1"/>
      <w:marLeft w:val="0"/>
      <w:marRight w:val="0"/>
      <w:marTop w:val="0"/>
      <w:marBottom w:val="0"/>
      <w:divBdr>
        <w:top w:val="none" w:sz="0" w:space="0" w:color="auto"/>
        <w:left w:val="none" w:sz="0" w:space="0" w:color="auto"/>
        <w:bottom w:val="none" w:sz="0" w:space="0" w:color="auto"/>
        <w:right w:val="none" w:sz="0" w:space="0" w:color="auto"/>
      </w:divBdr>
    </w:div>
    <w:div w:id="940720617">
      <w:bodyDiv w:val="1"/>
      <w:marLeft w:val="0"/>
      <w:marRight w:val="0"/>
      <w:marTop w:val="0"/>
      <w:marBottom w:val="0"/>
      <w:divBdr>
        <w:top w:val="none" w:sz="0" w:space="0" w:color="auto"/>
        <w:left w:val="none" w:sz="0" w:space="0" w:color="auto"/>
        <w:bottom w:val="none" w:sz="0" w:space="0" w:color="auto"/>
        <w:right w:val="none" w:sz="0" w:space="0" w:color="auto"/>
      </w:divBdr>
    </w:div>
    <w:div w:id="989559890">
      <w:bodyDiv w:val="1"/>
      <w:marLeft w:val="0"/>
      <w:marRight w:val="0"/>
      <w:marTop w:val="0"/>
      <w:marBottom w:val="0"/>
      <w:divBdr>
        <w:top w:val="none" w:sz="0" w:space="0" w:color="auto"/>
        <w:left w:val="none" w:sz="0" w:space="0" w:color="auto"/>
        <w:bottom w:val="none" w:sz="0" w:space="0" w:color="auto"/>
        <w:right w:val="none" w:sz="0" w:space="0" w:color="auto"/>
      </w:divBdr>
    </w:div>
    <w:div w:id="1007249838">
      <w:bodyDiv w:val="1"/>
      <w:marLeft w:val="0"/>
      <w:marRight w:val="0"/>
      <w:marTop w:val="0"/>
      <w:marBottom w:val="0"/>
      <w:divBdr>
        <w:top w:val="none" w:sz="0" w:space="0" w:color="auto"/>
        <w:left w:val="none" w:sz="0" w:space="0" w:color="auto"/>
        <w:bottom w:val="none" w:sz="0" w:space="0" w:color="auto"/>
        <w:right w:val="none" w:sz="0" w:space="0" w:color="auto"/>
      </w:divBdr>
    </w:div>
    <w:div w:id="1063796415">
      <w:bodyDiv w:val="1"/>
      <w:marLeft w:val="0"/>
      <w:marRight w:val="0"/>
      <w:marTop w:val="0"/>
      <w:marBottom w:val="0"/>
      <w:divBdr>
        <w:top w:val="none" w:sz="0" w:space="0" w:color="auto"/>
        <w:left w:val="none" w:sz="0" w:space="0" w:color="auto"/>
        <w:bottom w:val="none" w:sz="0" w:space="0" w:color="auto"/>
        <w:right w:val="none" w:sz="0" w:space="0" w:color="auto"/>
      </w:divBdr>
    </w:div>
    <w:div w:id="1078165218">
      <w:bodyDiv w:val="1"/>
      <w:marLeft w:val="0"/>
      <w:marRight w:val="0"/>
      <w:marTop w:val="0"/>
      <w:marBottom w:val="0"/>
      <w:divBdr>
        <w:top w:val="none" w:sz="0" w:space="0" w:color="auto"/>
        <w:left w:val="none" w:sz="0" w:space="0" w:color="auto"/>
        <w:bottom w:val="none" w:sz="0" w:space="0" w:color="auto"/>
        <w:right w:val="none" w:sz="0" w:space="0" w:color="auto"/>
      </w:divBdr>
    </w:div>
    <w:div w:id="1175459653">
      <w:bodyDiv w:val="1"/>
      <w:marLeft w:val="0"/>
      <w:marRight w:val="0"/>
      <w:marTop w:val="0"/>
      <w:marBottom w:val="0"/>
      <w:divBdr>
        <w:top w:val="none" w:sz="0" w:space="0" w:color="auto"/>
        <w:left w:val="none" w:sz="0" w:space="0" w:color="auto"/>
        <w:bottom w:val="none" w:sz="0" w:space="0" w:color="auto"/>
        <w:right w:val="none" w:sz="0" w:space="0" w:color="auto"/>
      </w:divBdr>
    </w:div>
    <w:div w:id="1306738615">
      <w:bodyDiv w:val="1"/>
      <w:marLeft w:val="0"/>
      <w:marRight w:val="0"/>
      <w:marTop w:val="0"/>
      <w:marBottom w:val="0"/>
      <w:divBdr>
        <w:top w:val="none" w:sz="0" w:space="0" w:color="auto"/>
        <w:left w:val="none" w:sz="0" w:space="0" w:color="auto"/>
        <w:bottom w:val="none" w:sz="0" w:space="0" w:color="auto"/>
        <w:right w:val="none" w:sz="0" w:space="0" w:color="auto"/>
      </w:divBdr>
    </w:div>
    <w:div w:id="1350834757">
      <w:bodyDiv w:val="1"/>
      <w:marLeft w:val="0"/>
      <w:marRight w:val="0"/>
      <w:marTop w:val="0"/>
      <w:marBottom w:val="0"/>
      <w:divBdr>
        <w:top w:val="none" w:sz="0" w:space="0" w:color="auto"/>
        <w:left w:val="none" w:sz="0" w:space="0" w:color="auto"/>
        <w:bottom w:val="none" w:sz="0" w:space="0" w:color="auto"/>
        <w:right w:val="none" w:sz="0" w:space="0" w:color="auto"/>
      </w:divBdr>
    </w:div>
    <w:div w:id="1399939404">
      <w:bodyDiv w:val="1"/>
      <w:marLeft w:val="0"/>
      <w:marRight w:val="0"/>
      <w:marTop w:val="0"/>
      <w:marBottom w:val="0"/>
      <w:divBdr>
        <w:top w:val="none" w:sz="0" w:space="0" w:color="auto"/>
        <w:left w:val="none" w:sz="0" w:space="0" w:color="auto"/>
        <w:bottom w:val="none" w:sz="0" w:space="0" w:color="auto"/>
        <w:right w:val="none" w:sz="0" w:space="0" w:color="auto"/>
      </w:divBdr>
    </w:div>
    <w:div w:id="1469935504">
      <w:bodyDiv w:val="1"/>
      <w:marLeft w:val="0"/>
      <w:marRight w:val="0"/>
      <w:marTop w:val="0"/>
      <w:marBottom w:val="0"/>
      <w:divBdr>
        <w:top w:val="none" w:sz="0" w:space="0" w:color="auto"/>
        <w:left w:val="none" w:sz="0" w:space="0" w:color="auto"/>
        <w:bottom w:val="none" w:sz="0" w:space="0" w:color="auto"/>
        <w:right w:val="none" w:sz="0" w:space="0" w:color="auto"/>
      </w:divBdr>
    </w:div>
    <w:div w:id="1535843114">
      <w:bodyDiv w:val="1"/>
      <w:marLeft w:val="0"/>
      <w:marRight w:val="0"/>
      <w:marTop w:val="0"/>
      <w:marBottom w:val="0"/>
      <w:divBdr>
        <w:top w:val="none" w:sz="0" w:space="0" w:color="auto"/>
        <w:left w:val="none" w:sz="0" w:space="0" w:color="auto"/>
        <w:bottom w:val="none" w:sz="0" w:space="0" w:color="auto"/>
        <w:right w:val="none" w:sz="0" w:space="0" w:color="auto"/>
      </w:divBdr>
    </w:div>
    <w:div w:id="1575772662">
      <w:bodyDiv w:val="1"/>
      <w:marLeft w:val="0"/>
      <w:marRight w:val="0"/>
      <w:marTop w:val="0"/>
      <w:marBottom w:val="0"/>
      <w:divBdr>
        <w:top w:val="none" w:sz="0" w:space="0" w:color="auto"/>
        <w:left w:val="none" w:sz="0" w:space="0" w:color="auto"/>
        <w:bottom w:val="none" w:sz="0" w:space="0" w:color="auto"/>
        <w:right w:val="none" w:sz="0" w:space="0" w:color="auto"/>
      </w:divBdr>
    </w:div>
    <w:div w:id="1594390780">
      <w:bodyDiv w:val="1"/>
      <w:marLeft w:val="0"/>
      <w:marRight w:val="0"/>
      <w:marTop w:val="0"/>
      <w:marBottom w:val="0"/>
      <w:divBdr>
        <w:top w:val="none" w:sz="0" w:space="0" w:color="auto"/>
        <w:left w:val="none" w:sz="0" w:space="0" w:color="auto"/>
        <w:bottom w:val="none" w:sz="0" w:space="0" w:color="auto"/>
        <w:right w:val="none" w:sz="0" w:space="0" w:color="auto"/>
      </w:divBdr>
    </w:div>
    <w:div w:id="1603685197">
      <w:bodyDiv w:val="1"/>
      <w:marLeft w:val="0"/>
      <w:marRight w:val="0"/>
      <w:marTop w:val="0"/>
      <w:marBottom w:val="0"/>
      <w:divBdr>
        <w:top w:val="none" w:sz="0" w:space="0" w:color="auto"/>
        <w:left w:val="none" w:sz="0" w:space="0" w:color="auto"/>
        <w:bottom w:val="none" w:sz="0" w:space="0" w:color="auto"/>
        <w:right w:val="none" w:sz="0" w:space="0" w:color="auto"/>
      </w:divBdr>
    </w:div>
    <w:div w:id="1623725613">
      <w:bodyDiv w:val="1"/>
      <w:marLeft w:val="0"/>
      <w:marRight w:val="0"/>
      <w:marTop w:val="0"/>
      <w:marBottom w:val="0"/>
      <w:divBdr>
        <w:top w:val="none" w:sz="0" w:space="0" w:color="auto"/>
        <w:left w:val="none" w:sz="0" w:space="0" w:color="auto"/>
        <w:bottom w:val="none" w:sz="0" w:space="0" w:color="auto"/>
        <w:right w:val="none" w:sz="0" w:space="0" w:color="auto"/>
      </w:divBdr>
    </w:div>
    <w:div w:id="1777092585">
      <w:bodyDiv w:val="1"/>
      <w:marLeft w:val="0"/>
      <w:marRight w:val="0"/>
      <w:marTop w:val="0"/>
      <w:marBottom w:val="0"/>
      <w:divBdr>
        <w:top w:val="none" w:sz="0" w:space="0" w:color="auto"/>
        <w:left w:val="none" w:sz="0" w:space="0" w:color="auto"/>
        <w:bottom w:val="none" w:sz="0" w:space="0" w:color="auto"/>
        <w:right w:val="none" w:sz="0" w:space="0" w:color="auto"/>
      </w:divBdr>
    </w:div>
    <w:div w:id="1832063529">
      <w:bodyDiv w:val="1"/>
      <w:marLeft w:val="0"/>
      <w:marRight w:val="0"/>
      <w:marTop w:val="0"/>
      <w:marBottom w:val="0"/>
      <w:divBdr>
        <w:top w:val="none" w:sz="0" w:space="0" w:color="auto"/>
        <w:left w:val="none" w:sz="0" w:space="0" w:color="auto"/>
        <w:bottom w:val="none" w:sz="0" w:space="0" w:color="auto"/>
        <w:right w:val="none" w:sz="0" w:space="0" w:color="auto"/>
      </w:divBdr>
    </w:div>
    <w:div w:id="1861048388">
      <w:bodyDiv w:val="1"/>
      <w:marLeft w:val="0"/>
      <w:marRight w:val="0"/>
      <w:marTop w:val="0"/>
      <w:marBottom w:val="0"/>
      <w:divBdr>
        <w:top w:val="none" w:sz="0" w:space="0" w:color="auto"/>
        <w:left w:val="none" w:sz="0" w:space="0" w:color="auto"/>
        <w:bottom w:val="none" w:sz="0" w:space="0" w:color="auto"/>
        <w:right w:val="none" w:sz="0" w:space="0" w:color="auto"/>
      </w:divBdr>
    </w:div>
    <w:div w:id="1910731791">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2075228730">
      <w:bodyDiv w:val="1"/>
      <w:marLeft w:val="0"/>
      <w:marRight w:val="0"/>
      <w:marTop w:val="0"/>
      <w:marBottom w:val="0"/>
      <w:divBdr>
        <w:top w:val="none" w:sz="0" w:space="0" w:color="auto"/>
        <w:left w:val="none" w:sz="0" w:space="0" w:color="auto"/>
        <w:bottom w:val="none" w:sz="0" w:space="0" w:color="auto"/>
        <w:right w:val="none" w:sz="0" w:space="0" w:color="auto"/>
      </w:divBdr>
    </w:div>
    <w:div w:id="2096706636">
      <w:bodyDiv w:val="1"/>
      <w:marLeft w:val="0"/>
      <w:marRight w:val="0"/>
      <w:marTop w:val="0"/>
      <w:marBottom w:val="0"/>
      <w:divBdr>
        <w:top w:val="none" w:sz="0" w:space="0" w:color="auto"/>
        <w:left w:val="none" w:sz="0" w:space="0" w:color="auto"/>
        <w:bottom w:val="none" w:sz="0" w:space="0" w:color="auto"/>
        <w:right w:val="none" w:sz="0" w:space="0" w:color="auto"/>
      </w:divBdr>
    </w:div>
    <w:div w:id="212684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E5DE3-9826-4A24-8BE8-F3F92173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2675</Words>
  <Characters>15253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Тульская область</vt:lpstr>
    </vt:vector>
  </TitlesOfParts>
  <Company>*******</Company>
  <LinksUpToDate>false</LinksUpToDate>
  <CharactersWithSpaces>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Тульская область</dc:title>
  <dc:subject/>
  <dc:creator>Инспектор</dc:creator>
  <cp:keywords/>
  <dc:description/>
  <cp:lastModifiedBy>Людмила</cp:lastModifiedBy>
  <cp:revision>13</cp:revision>
  <cp:lastPrinted>2025-11-10T08:49:00Z</cp:lastPrinted>
  <dcterms:created xsi:type="dcterms:W3CDTF">2025-11-10T09:06:00Z</dcterms:created>
  <dcterms:modified xsi:type="dcterms:W3CDTF">2026-01-28T13:49:00Z</dcterms:modified>
</cp:coreProperties>
</file>