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68" w:rsidRDefault="005F0268" w:rsidP="005F0268">
      <w:pPr>
        <w:jc w:val="center"/>
      </w:pPr>
      <w:r>
        <w:rPr>
          <w:noProof/>
        </w:rPr>
        <w:drawing>
          <wp:inline distT="0" distB="0" distL="0" distR="0" wp14:anchorId="52C06978" wp14:editId="3A9AFB8F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F0268" w:rsidRDefault="005F0268" w:rsidP="005F0268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5F0268" w:rsidRDefault="005F0268" w:rsidP="005F026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5F0268" w:rsidRPr="0087066A" w:rsidRDefault="005F0268" w:rsidP="005F026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5F0268" w:rsidRPr="0087066A" w:rsidRDefault="005F0268" w:rsidP="005F0268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5F0268" w:rsidRDefault="005F0268" w:rsidP="005F0268">
      <w:pPr>
        <w:jc w:val="both"/>
      </w:pPr>
    </w:p>
    <w:p w:rsidR="007A2EF8" w:rsidRDefault="007A2EF8" w:rsidP="005F0268">
      <w:pPr>
        <w:jc w:val="both"/>
      </w:pPr>
    </w:p>
    <w:p w:rsidR="007A2EF8" w:rsidRDefault="007A2EF8" w:rsidP="007A2EF8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34/274</w:t>
      </w:r>
    </w:p>
    <w:p w:rsidR="005F0268" w:rsidRDefault="005F0268" w:rsidP="005F0268">
      <w:pPr>
        <w:ind w:left="7371" w:hanging="7371"/>
        <w:jc w:val="both"/>
      </w:pPr>
      <w:r>
        <w:tab/>
      </w:r>
    </w:p>
    <w:p w:rsidR="005F0268" w:rsidRPr="00016C74" w:rsidRDefault="005F0268" w:rsidP="005F0268">
      <w:pPr>
        <w:jc w:val="center"/>
        <w:rPr>
          <w:b/>
          <w:sz w:val="26"/>
          <w:szCs w:val="26"/>
        </w:rPr>
      </w:pPr>
    </w:p>
    <w:p w:rsidR="005F0268" w:rsidRDefault="005F0268" w:rsidP="005F0268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5F0268" w:rsidRPr="00016C74" w:rsidRDefault="005F0268" w:rsidP="005F0268">
      <w:pPr>
        <w:jc w:val="center"/>
        <w:rPr>
          <w:b/>
          <w:sz w:val="28"/>
          <w:szCs w:val="28"/>
        </w:rPr>
      </w:pPr>
    </w:p>
    <w:p w:rsidR="005F0268" w:rsidRPr="00F1643D" w:rsidRDefault="005F0268" w:rsidP="005F0268">
      <w:pPr>
        <w:spacing w:before="90" w:after="90"/>
        <w:ind w:left="163"/>
        <w:jc w:val="center"/>
        <w:rPr>
          <w:bCs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</w:t>
      </w:r>
      <w:r w:rsidR="00C066E5">
        <w:rPr>
          <w:b/>
          <w:sz w:val="28"/>
          <w:szCs w:val="28"/>
        </w:rPr>
        <w:t xml:space="preserve">льного образования Крапивенское </w:t>
      </w:r>
      <w:r w:rsidRPr="004F656C">
        <w:rPr>
          <w:b/>
          <w:sz w:val="28"/>
          <w:szCs w:val="28"/>
        </w:rPr>
        <w:t xml:space="preserve"> 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зон</w:t>
      </w:r>
      <w:r w:rsidRPr="00FE4D0D">
        <w:rPr>
          <w:b/>
          <w:bCs/>
          <w:sz w:val="28"/>
          <w:szCs w:val="28"/>
        </w:rPr>
        <w:t xml:space="preserve"> </w:t>
      </w:r>
      <w:r w:rsidRPr="005B7A0E">
        <w:rPr>
          <w:b/>
          <w:sz w:val="28"/>
          <w:szCs w:val="28"/>
        </w:rPr>
        <w:t>сельскохозяйственн</w:t>
      </w:r>
      <w:r>
        <w:rPr>
          <w:b/>
          <w:sz w:val="28"/>
          <w:szCs w:val="28"/>
        </w:rPr>
        <w:t xml:space="preserve">ых </w:t>
      </w:r>
      <w:r>
        <w:rPr>
          <w:b/>
          <w:bCs/>
          <w:sz w:val="28"/>
          <w:szCs w:val="28"/>
        </w:rPr>
        <w:t xml:space="preserve">зон </w:t>
      </w:r>
      <w:r w:rsidRPr="00271B27">
        <w:rPr>
          <w:b/>
          <w:sz w:val="28"/>
          <w:szCs w:val="28"/>
        </w:rPr>
        <w:t xml:space="preserve"> (</w:t>
      </w:r>
      <w:r w:rsidRPr="00C2051A">
        <w:rPr>
          <w:b/>
          <w:sz w:val="28"/>
          <w:szCs w:val="28"/>
        </w:rPr>
        <w:t xml:space="preserve">СХ1- С </w:t>
      </w:r>
      <w:proofErr w:type="gramStart"/>
      <w:r w:rsidRPr="00C2051A">
        <w:rPr>
          <w:b/>
          <w:sz w:val="28"/>
          <w:szCs w:val="28"/>
        </w:rPr>
        <w:t>-З</w:t>
      </w:r>
      <w:proofErr w:type="gramEnd"/>
      <w:r w:rsidRPr="00C2051A">
        <w:rPr>
          <w:b/>
          <w:sz w:val="28"/>
          <w:szCs w:val="28"/>
        </w:rPr>
        <w:t>она коллективного садоводства, ог</w:t>
      </w:r>
      <w:r>
        <w:rPr>
          <w:b/>
          <w:sz w:val="28"/>
          <w:szCs w:val="28"/>
        </w:rPr>
        <w:t>ородничества, дачного хозяйства</w:t>
      </w:r>
      <w:r w:rsidRPr="005B7A0E">
        <w:rPr>
          <w:b/>
          <w:bCs/>
          <w:sz w:val="28"/>
          <w:szCs w:val="28"/>
        </w:rPr>
        <w:t>)</w:t>
      </w:r>
    </w:p>
    <w:p w:rsidR="005F0268" w:rsidRPr="004F656C" w:rsidRDefault="005F0268" w:rsidP="005F0268">
      <w:pPr>
        <w:pStyle w:val="3"/>
        <w:ind w:firstLine="0"/>
        <w:rPr>
          <w:b/>
          <w:szCs w:val="28"/>
        </w:rPr>
      </w:pPr>
    </w:p>
    <w:p w:rsidR="005F0268" w:rsidRPr="008739DB" w:rsidRDefault="005F0268" w:rsidP="005F0268">
      <w:pPr>
        <w:pStyle w:val="3"/>
        <w:ind w:firstLine="0"/>
        <w:rPr>
          <w:b/>
        </w:rPr>
      </w:pPr>
    </w:p>
    <w:p w:rsidR="005F0268" w:rsidRPr="00725669" w:rsidRDefault="005F0268" w:rsidP="005F0268">
      <w:pPr>
        <w:pStyle w:val="3"/>
        <w:ind w:firstLine="720"/>
        <w:rPr>
          <w:szCs w:val="28"/>
        </w:rPr>
      </w:pPr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AD3EC5">
        <w:rPr>
          <w:szCs w:val="28"/>
        </w:rPr>
        <w:t xml:space="preserve">я </w:t>
      </w:r>
      <w:proofErr w:type="gramStart"/>
      <w:r w:rsidR="00AD3EC5">
        <w:rPr>
          <w:szCs w:val="28"/>
        </w:rPr>
        <w:t>в</w:t>
      </w:r>
      <w:proofErr w:type="gramEnd"/>
      <w:r w:rsidR="00AD3EC5">
        <w:rPr>
          <w:szCs w:val="28"/>
        </w:rPr>
        <w:t xml:space="preserve">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 xml:space="preserve">руководствуясь </w:t>
      </w:r>
      <w:proofErr w:type="gramStart"/>
      <w:r w:rsidRPr="00725669">
        <w:rPr>
          <w:szCs w:val="28"/>
        </w:rPr>
        <w:t>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>Крапивенское Щекинского</w:t>
      </w:r>
      <w:proofErr w:type="gramEnd"/>
      <w:r>
        <w:rPr>
          <w:szCs w:val="28"/>
        </w:rPr>
        <w:t xml:space="preserve">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5F0268" w:rsidRPr="00496120" w:rsidRDefault="005F0268" w:rsidP="005F02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E407C0" w:rsidRPr="00E407C0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E407C0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="00E407C0" w:rsidRPr="00E407C0">
        <w:rPr>
          <w:rFonts w:ascii="Times New Roman" w:hAnsi="Times New Roman" w:cs="Times New Roman"/>
          <w:color w:val="000000"/>
          <w:sz w:val="28"/>
          <w:szCs w:val="28"/>
        </w:rPr>
        <w:t xml:space="preserve"> 2016 года в 15:4</w:t>
      </w:r>
      <w:r w:rsidRPr="00E407C0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F0268" w:rsidRPr="005F0268" w:rsidRDefault="005F0268" w:rsidP="005F0268">
      <w:pPr>
        <w:spacing w:before="90" w:after="90"/>
        <w:ind w:left="163"/>
        <w:jc w:val="both"/>
        <w:rPr>
          <w:bCs/>
          <w:sz w:val="28"/>
          <w:szCs w:val="28"/>
        </w:rPr>
      </w:pPr>
      <w:r w:rsidRPr="00016FA0">
        <w:rPr>
          <w:sz w:val="28"/>
          <w:szCs w:val="28"/>
        </w:rPr>
        <w:lastRenderedPageBreak/>
        <w:t>1.1</w:t>
      </w:r>
      <w:r w:rsidRPr="00C26F4B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7B756C">
        <w:rPr>
          <w:sz w:val="28"/>
          <w:szCs w:val="28"/>
        </w:rPr>
        <w:t xml:space="preserve">сельскохозяйственных </w:t>
      </w:r>
      <w:r w:rsidRPr="007B756C">
        <w:rPr>
          <w:bCs/>
          <w:sz w:val="28"/>
          <w:szCs w:val="28"/>
        </w:rPr>
        <w:t xml:space="preserve">зон </w:t>
      </w:r>
      <w:r w:rsidRPr="007B756C">
        <w:rPr>
          <w:sz w:val="28"/>
          <w:szCs w:val="28"/>
        </w:rPr>
        <w:t xml:space="preserve"> (</w:t>
      </w:r>
      <w:r w:rsidRPr="005F0268">
        <w:rPr>
          <w:sz w:val="28"/>
          <w:szCs w:val="28"/>
        </w:rPr>
        <w:t>СХ</w:t>
      </w:r>
      <w:proofErr w:type="gramStart"/>
      <w:r w:rsidRPr="005F0268">
        <w:rPr>
          <w:sz w:val="28"/>
          <w:szCs w:val="28"/>
        </w:rPr>
        <w:t>1</w:t>
      </w:r>
      <w:proofErr w:type="gramEnd"/>
      <w:r w:rsidRPr="005F0268">
        <w:rPr>
          <w:sz w:val="28"/>
          <w:szCs w:val="28"/>
        </w:rPr>
        <w:t>- С -</w:t>
      </w:r>
      <w:r w:rsidR="00FF6BFB">
        <w:rPr>
          <w:sz w:val="28"/>
          <w:szCs w:val="28"/>
        </w:rPr>
        <w:t xml:space="preserve"> </w:t>
      </w:r>
      <w:r w:rsidRPr="005F0268">
        <w:rPr>
          <w:sz w:val="28"/>
          <w:szCs w:val="28"/>
        </w:rPr>
        <w:t>Зона коллективного садоводства, огородничества, дачного хозяйства</w:t>
      </w:r>
      <w:r w:rsidRPr="007B756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5F0268" w:rsidRPr="00F774FD" w:rsidRDefault="005F0268" w:rsidP="005F0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5F0268" w:rsidRPr="00F774FD" w:rsidRDefault="005F0268" w:rsidP="005F0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F0268" w:rsidRPr="00F774FD" w:rsidRDefault="005F0268" w:rsidP="005F0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5F0268" w:rsidRDefault="005F0268" w:rsidP="005F0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4130CC">
        <w:rPr>
          <w:rFonts w:ascii="Times New Roman" w:hAnsi="Times New Roman" w:cs="Times New Roman"/>
          <w:sz w:val="28"/>
          <w:szCs w:val="28"/>
        </w:rPr>
        <w:t>.</w:t>
      </w:r>
    </w:p>
    <w:p w:rsidR="005F0268" w:rsidRPr="007C5A6F" w:rsidRDefault="005F0268" w:rsidP="005F02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5F0268" w:rsidRPr="007C5A6F" w:rsidRDefault="005F0268" w:rsidP="005F02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5F0268" w:rsidRPr="00496120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5F0268" w:rsidRPr="00CA3839" w:rsidRDefault="005F0268" w:rsidP="005F0268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268" w:rsidRPr="00496120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5F0268" w:rsidRPr="00496120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5F0268" w:rsidRPr="00496120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5F0268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E407C0" w:rsidRDefault="00E407C0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FF6BFB">
        <w:rPr>
          <w:rFonts w:ascii="Times New Roman" w:hAnsi="Times New Roman" w:cs="Times New Roman"/>
          <w:sz w:val="28"/>
          <w:szCs w:val="28"/>
        </w:rPr>
        <w:t xml:space="preserve"> </w:t>
      </w:r>
      <w:r w:rsidRPr="00FF6BFB">
        <w:rPr>
          <w:rFonts w:ascii="Times New Roman" w:hAnsi="Times New Roman" w:cs="Times New Roman"/>
          <w:b/>
          <w:sz w:val="28"/>
          <w:szCs w:val="28"/>
        </w:rPr>
        <w:t>-</w:t>
      </w:r>
      <w:r w:rsidR="00FF6B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5F0268" w:rsidRPr="00496120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FF6BFB" w:rsidRPr="00FF6BFB">
        <w:rPr>
          <w:rFonts w:ascii="Times New Roman" w:hAnsi="Times New Roman" w:cs="Times New Roman"/>
          <w:b/>
          <w:sz w:val="28"/>
          <w:szCs w:val="28"/>
        </w:rPr>
        <w:t>-</w:t>
      </w:r>
      <w:r w:rsidR="00FF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5F0268" w:rsidRPr="00496120" w:rsidRDefault="005F0268" w:rsidP="005F0268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5F0268" w:rsidRPr="00496120" w:rsidRDefault="005F0268" w:rsidP="005F0268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5F0268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5F0268" w:rsidRPr="00CA3839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5F0268" w:rsidRPr="00174E56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E407C0" w:rsidRPr="00E407C0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E40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5F0268" w:rsidRPr="00496120" w:rsidRDefault="005F0268" w:rsidP="005F0268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5F0268" w:rsidRPr="008E5EFD" w:rsidRDefault="005F0268" w:rsidP="005F02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F0268" w:rsidRPr="00851878" w:rsidRDefault="005F0268" w:rsidP="005F0268">
      <w:pPr>
        <w:pStyle w:val="3"/>
        <w:ind w:firstLine="720"/>
        <w:rPr>
          <w:color w:val="000000"/>
          <w:szCs w:val="28"/>
        </w:rPr>
      </w:pPr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7B756C">
        <w:rPr>
          <w:szCs w:val="28"/>
        </w:rPr>
        <w:t xml:space="preserve">сельскохозяйственных </w:t>
      </w:r>
      <w:r w:rsidRPr="007B756C">
        <w:rPr>
          <w:bCs/>
          <w:szCs w:val="28"/>
        </w:rPr>
        <w:t xml:space="preserve">зон </w:t>
      </w:r>
      <w:r w:rsidRPr="007B756C">
        <w:rPr>
          <w:szCs w:val="28"/>
        </w:rPr>
        <w:t xml:space="preserve"> (</w:t>
      </w:r>
      <w:r w:rsidRPr="005F0268">
        <w:rPr>
          <w:szCs w:val="28"/>
        </w:rPr>
        <w:t xml:space="preserve">СХ1- С </w:t>
      </w:r>
      <w:proofErr w:type="gramStart"/>
      <w:r w:rsidRPr="005F0268">
        <w:rPr>
          <w:szCs w:val="28"/>
        </w:rPr>
        <w:t>-З</w:t>
      </w:r>
      <w:proofErr w:type="gramEnd"/>
      <w:r w:rsidRPr="005F0268">
        <w:rPr>
          <w:szCs w:val="28"/>
        </w:rPr>
        <w:t>она коллективного садоводства, огородничества, дачного хозяйства</w:t>
      </w:r>
      <w:r w:rsidRPr="007B756C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E407C0">
        <w:rPr>
          <w:b/>
          <w:color w:val="000000"/>
          <w:szCs w:val="28"/>
        </w:rPr>
        <w:t>19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5F0268" w:rsidRPr="00496120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5F0268" w:rsidRPr="00496120" w:rsidRDefault="005F0268" w:rsidP="005F02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7C0231">
        <w:rPr>
          <w:rFonts w:ascii="Times New Roman" w:hAnsi="Times New Roman" w:cs="Times New Roman"/>
          <w:sz w:val="28"/>
          <w:szCs w:val="28"/>
        </w:rPr>
        <w:t>ее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C023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5F0268" w:rsidRPr="00496120" w:rsidRDefault="005F0268" w:rsidP="005F026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5F0268" w:rsidRDefault="005F0268" w:rsidP="005F0268">
      <w:pPr>
        <w:rPr>
          <w:sz w:val="28"/>
          <w:szCs w:val="28"/>
        </w:rPr>
      </w:pPr>
    </w:p>
    <w:p w:rsidR="0085779F" w:rsidRDefault="0085779F" w:rsidP="005F0268">
      <w:pPr>
        <w:rPr>
          <w:sz w:val="28"/>
          <w:szCs w:val="28"/>
        </w:rPr>
      </w:pPr>
    </w:p>
    <w:p w:rsidR="0085779F" w:rsidRPr="00496120" w:rsidRDefault="0085779F" w:rsidP="005F0268">
      <w:pPr>
        <w:rPr>
          <w:sz w:val="28"/>
          <w:szCs w:val="28"/>
        </w:rPr>
      </w:pPr>
    </w:p>
    <w:p w:rsidR="005F0268" w:rsidRDefault="005F0268" w:rsidP="005F0268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5F0268" w:rsidRDefault="005F0268" w:rsidP="005F0268">
      <w:pPr>
        <w:tabs>
          <w:tab w:val="left" w:pos="6804"/>
        </w:tabs>
        <w:jc w:val="right"/>
      </w:pPr>
    </w:p>
    <w:p w:rsidR="007A2EF8" w:rsidRDefault="007A2EF8" w:rsidP="005F0268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5F0268" w:rsidRDefault="005F0268" w:rsidP="005F0268">
      <w:pPr>
        <w:tabs>
          <w:tab w:val="left" w:pos="6804"/>
        </w:tabs>
        <w:rPr>
          <w:sz w:val="28"/>
          <w:szCs w:val="28"/>
        </w:rPr>
      </w:pPr>
    </w:p>
    <w:p w:rsidR="007A2EF8" w:rsidRDefault="007A2EF8" w:rsidP="007A2EF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A2EF8" w:rsidRDefault="007A2EF8" w:rsidP="007A2EF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7A2EF8" w:rsidRDefault="007A2EF8" w:rsidP="007A2EF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7A2EF8" w:rsidRDefault="007A2EF8" w:rsidP="007A2EF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34/274</w:t>
      </w:r>
    </w:p>
    <w:p w:rsidR="007A2EF8" w:rsidRDefault="007A2EF8" w:rsidP="007A2EF8"/>
    <w:p w:rsidR="005F0268" w:rsidRDefault="005F0268" w:rsidP="005F0268"/>
    <w:p w:rsidR="005F0268" w:rsidRPr="007A2EF8" w:rsidRDefault="005F0268" w:rsidP="005F026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A2EF8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5F0268" w:rsidRPr="007A2EF8" w:rsidRDefault="005F0268" w:rsidP="005F026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A2EF8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7A2EF8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7A2EF8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5F0268" w:rsidRPr="007A2EF8" w:rsidRDefault="005F0268" w:rsidP="005F026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A2EF8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5F0268" w:rsidRPr="007A2EF8" w:rsidRDefault="005F0268" w:rsidP="005F026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A2EF8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5F0268" w:rsidRPr="007A2EF8" w:rsidRDefault="005F0268" w:rsidP="007A2EF8">
      <w:pPr>
        <w:jc w:val="center"/>
        <w:rPr>
          <w:sz w:val="28"/>
          <w:szCs w:val="28"/>
        </w:rPr>
      </w:pPr>
      <w:r w:rsidRPr="007A2EF8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7A2EF8" w:rsidRPr="007A2EF8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7A2EF8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7A2EF8">
        <w:rPr>
          <w:b/>
          <w:i/>
          <w:sz w:val="28"/>
          <w:szCs w:val="28"/>
        </w:rPr>
        <w:t xml:space="preserve"> </w:t>
      </w:r>
      <w:r w:rsidRPr="007A2EF8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СЕЛЬСКОХОЗЯЙСТВЕННЫХ ЗОН (СХ1- С </w:t>
      </w:r>
      <w:proofErr w:type="gramStart"/>
      <w:r w:rsidRPr="007A2EF8">
        <w:rPr>
          <w:rFonts w:ascii="Century Gothic" w:hAnsi="Century Gothic"/>
          <w:b/>
          <w:sz w:val="28"/>
          <w:szCs w:val="28"/>
        </w:rPr>
        <w:t>–З</w:t>
      </w:r>
      <w:proofErr w:type="gramEnd"/>
      <w:r w:rsidRPr="007A2EF8">
        <w:rPr>
          <w:rFonts w:ascii="Century Gothic" w:hAnsi="Century Gothic"/>
          <w:b/>
          <w:sz w:val="28"/>
          <w:szCs w:val="28"/>
        </w:rPr>
        <w:t xml:space="preserve">ОНА КОЛЛЕКТИВНОГО САДОВОДСТВА, ОГОРОДНИЧЕСТВА, ДАЧНОГО ХОЗЯЙСТВА, ЛИЧНОГО </w:t>
      </w:r>
      <w:r w:rsidRPr="007A2EF8">
        <w:rPr>
          <w:rFonts w:ascii="Century Gothic" w:hAnsi="Century Gothic"/>
          <w:b/>
          <w:bCs/>
          <w:sz w:val="28"/>
          <w:szCs w:val="28"/>
        </w:rPr>
        <w:t>)</w:t>
      </w:r>
    </w:p>
    <w:p w:rsidR="005F0268" w:rsidRDefault="005F0268" w:rsidP="005F0268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 w:cs="Arial"/>
          <w:sz w:val="28"/>
          <w:szCs w:val="28"/>
        </w:rPr>
      </w:pPr>
    </w:p>
    <w:p w:rsidR="005F0268" w:rsidRDefault="005F0268" w:rsidP="005F0268"/>
    <w:p w:rsidR="005F0268" w:rsidRDefault="005F0268" w:rsidP="005F0268"/>
    <w:p w:rsidR="005F0268" w:rsidRDefault="005F0268" w:rsidP="005F0268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5F0268" w:rsidRPr="004C2164" w:rsidRDefault="005F0268" w:rsidP="005F02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5F0268" w:rsidRDefault="005F0268" w:rsidP="005F0268">
      <w:pPr>
        <w:jc w:val="center"/>
        <w:rPr>
          <w:rFonts w:ascii="Century Gothic" w:hAnsi="Century Gothic" w:cs="Arial"/>
          <w:sz w:val="28"/>
          <w:szCs w:val="28"/>
        </w:rPr>
      </w:pPr>
    </w:p>
    <w:p w:rsidR="005F0268" w:rsidRDefault="005F0268" w:rsidP="005F0268"/>
    <w:p w:rsidR="005F0268" w:rsidRDefault="005F0268" w:rsidP="005F0268"/>
    <w:p w:rsidR="005F0268" w:rsidRDefault="005F0268" w:rsidP="005F0268"/>
    <w:p w:rsidR="005F0268" w:rsidRDefault="005F0268" w:rsidP="005F0268"/>
    <w:p w:rsidR="005F0268" w:rsidRPr="00715D0B" w:rsidRDefault="005F0268" w:rsidP="005F0268">
      <w:pPr>
        <w:rPr>
          <w:sz w:val="28"/>
          <w:szCs w:val="28"/>
        </w:rPr>
      </w:pPr>
    </w:p>
    <w:p w:rsidR="005F0268" w:rsidRDefault="005F0268" w:rsidP="005F0268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 архитектуры</w:t>
      </w:r>
    </w:p>
    <w:p w:rsidR="005F0268" w:rsidRDefault="005F0268" w:rsidP="005F026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5F0268" w:rsidRDefault="005F0268" w:rsidP="005F026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5F0268" w:rsidRDefault="005F0268" w:rsidP="005F026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5F0268" w:rsidRPr="00715D0B" w:rsidRDefault="005F0268" w:rsidP="005F026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5F0268" w:rsidRDefault="005F0268" w:rsidP="005F0268"/>
    <w:p w:rsidR="005F0268" w:rsidRDefault="005F0268" w:rsidP="005F0268"/>
    <w:p w:rsidR="007A2EF8" w:rsidRDefault="007A2EF8" w:rsidP="005F0268">
      <w:r>
        <w:br w:type="page"/>
      </w:r>
    </w:p>
    <w:p w:rsidR="007A2EF8" w:rsidRPr="007A2EF8" w:rsidRDefault="007A2EF8" w:rsidP="007A2EF8">
      <w:pPr>
        <w:shd w:val="clear" w:color="auto" w:fill="FFFFFF"/>
        <w:tabs>
          <w:tab w:val="left" w:pos="1620"/>
        </w:tabs>
        <w:ind w:firstLine="737"/>
        <w:jc w:val="both"/>
        <w:rPr>
          <w:b/>
          <w:bCs/>
          <w:sz w:val="26"/>
          <w:szCs w:val="26"/>
        </w:rPr>
      </w:pPr>
      <w:r w:rsidRPr="007A2EF8">
        <w:rPr>
          <w:b/>
          <w:sz w:val="26"/>
          <w:szCs w:val="26"/>
        </w:rPr>
        <w:lastRenderedPageBreak/>
        <w:t>Статья 46.</w:t>
      </w:r>
      <w:r w:rsidRPr="007A2EF8">
        <w:rPr>
          <w:b/>
          <w:bCs/>
          <w:sz w:val="26"/>
          <w:szCs w:val="26"/>
        </w:rPr>
        <w:tab/>
      </w:r>
      <w:r w:rsidRPr="007A2EF8">
        <w:rPr>
          <w:b/>
          <w:sz w:val="26"/>
          <w:szCs w:val="26"/>
        </w:rPr>
        <w:t xml:space="preserve">Градостроительные регламенты. </w:t>
      </w:r>
      <w:r w:rsidRPr="007A2EF8">
        <w:rPr>
          <w:b/>
          <w:bCs/>
          <w:sz w:val="26"/>
          <w:szCs w:val="26"/>
        </w:rPr>
        <w:t>Сельскохозяйственные  зоны</w:t>
      </w:r>
      <w:r w:rsidRPr="007A2EF8">
        <w:rPr>
          <w:b/>
          <w:sz w:val="26"/>
          <w:szCs w:val="26"/>
        </w:rPr>
        <w:t>.</w:t>
      </w:r>
    </w:p>
    <w:p w:rsidR="005F0268" w:rsidRPr="007A2EF8" w:rsidRDefault="005F0268" w:rsidP="007A2EF8">
      <w:pPr>
        <w:ind w:firstLine="737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F0268" w:rsidRPr="007A2EF8" w:rsidRDefault="005F0268" w:rsidP="007A2EF8">
      <w:pPr>
        <w:ind w:firstLine="737"/>
        <w:jc w:val="both"/>
        <w:rPr>
          <w:b/>
          <w:sz w:val="26"/>
          <w:szCs w:val="26"/>
          <w:u w:val="single"/>
        </w:rPr>
      </w:pPr>
      <w:r w:rsidRPr="007A2EF8">
        <w:rPr>
          <w:b/>
          <w:sz w:val="26"/>
          <w:szCs w:val="26"/>
          <w:u w:val="single"/>
        </w:rPr>
        <w:t>Зона коллективного садоводства, огородничества, дачного хозяйства – СХ</w:t>
      </w:r>
      <w:proofErr w:type="gramStart"/>
      <w:r w:rsidRPr="007A2EF8">
        <w:rPr>
          <w:b/>
          <w:sz w:val="26"/>
          <w:szCs w:val="26"/>
          <w:u w:val="single"/>
        </w:rPr>
        <w:t>1</w:t>
      </w:r>
      <w:proofErr w:type="gramEnd"/>
      <w:r w:rsidRPr="007A2EF8">
        <w:rPr>
          <w:b/>
          <w:sz w:val="26"/>
          <w:szCs w:val="26"/>
          <w:u w:val="single"/>
        </w:rPr>
        <w:t>- С.</w:t>
      </w:r>
    </w:p>
    <w:p w:rsidR="005F0268" w:rsidRPr="007A2EF8" w:rsidRDefault="005F0268" w:rsidP="007A2EF8">
      <w:pPr>
        <w:ind w:firstLine="737"/>
        <w:jc w:val="both"/>
        <w:rPr>
          <w:b/>
          <w:bCs/>
          <w:i/>
          <w:sz w:val="26"/>
          <w:szCs w:val="26"/>
        </w:rPr>
      </w:pPr>
      <w:r w:rsidRPr="007A2EF8">
        <w:rPr>
          <w:b/>
          <w:bCs/>
          <w:i/>
          <w:sz w:val="26"/>
          <w:szCs w:val="26"/>
        </w:rPr>
        <w:t>Основные виды разрешенного использования:</w:t>
      </w: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  <w:r w:rsidRPr="007A2EF8">
        <w:rPr>
          <w:b/>
          <w:bCs/>
          <w:i/>
          <w:sz w:val="26"/>
          <w:szCs w:val="26"/>
        </w:rPr>
        <w:t>-</w:t>
      </w:r>
      <w:r w:rsidRPr="007A2EF8">
        <w:rPr>
          <w:sz w:val="26"/>
          <w:szCs w:val="26"/>
        </w:rPr>
        <w:t xml:space="preserve"> коллективные сады, огороды, дачные хозяйства;</w:t>
      </w:r>
    </w:p>
    <w:p w:rsidR="005F0268" w:rsidRPr="007A2EF8" w:rsidRDefault="005F0268" w:rsidP="007A2EF8">
      <w:pPr>
        <w:ind w:firstLine="737"/>
        <w:jc w:val="both"/>
        <w:rPr>
          <w:b/>
          <w:bCs/>
          <w:i/>
          <w:sz w:val="26"/>
          <w:szCs w:val="26"/>
        </w:rPr>
      </w:pPr>
      <w:r w:rsidRPr="007A2EF8">
        <w:rPr>
          <w:b/>
          <w:bCs/>
          <w:i/>
          <w:sz w:val="26"/>
          <w:szCs w:val="26"/>
        </w:rPr>
        <w:t>-</w:t>
      </w:r>
      <w:r w:rsidRPr="007A2EF8">
        <w:rPr>
          <w:sz w:val="26"/>
          <w:szCs w:val="26"/>
        </w:rPr>
        <w:t xml:space="preserve"> личные подсобные хозяйства</w:t>
      </w:r>
    </w:p>
    <w:p w:rsidR="005F0268" w:rsidRPr="007A2EF8" w:rsidRDefault="005F0268" w:rsidP="007A2EF8">
      <w:pPr>
        <w:ind w:firstLine="737"/>
        <w:jc w:val="both"/>
        <w:rPr>
          <w:b/>
          <w:bCs/>
          <w:i/>
          <w:sz w:val="26"/>
          <w:szCs w:val="26"/>
        </w:rPr>
      </w:pPr>
      <w:r w:rsidRPr="007A2EF8">
        <w:rPr>
          <w:b/>
          <w:bCs/>
          <w:i/>
          <w:sz w:val="26"/>
          <w:szCs w:val="26"/>
        </w:rPr>
        <w:t>Вспомогательные виды разрешенного использования:</w:t>
      </w:r>
    </w:p>
    <w:p w:rsidR="005F0268" w:rsidRPr="007A2EF8" w:rsidRDefault="005F0268" w:rsidP="007A2EF8">
      <w:pPr>
        <w:ind w:firstLine="737"/>
        <w:jc w:val="both"/>
        <w:rPr>
          <w:b/>
          <w:bCs/>
          <w:i/>
          <w:sz w:val="26"/>
          <w:szCs w:val="26"/>
        </w:rPr>
      </w:pPr>
      <w:r w:rsidRPr="007A2EF8">
        <w:rPr>
          <w:b/>
          <w:bCs/>
          <w:i/>
          <w:sz w:val="26"/>
          <w:szCs w:val="26"/>
        </w:rPr>
        <w:t>-</w:t>
      </w:r>
      <w:r w:rsidRPr="007A2EF8">
        <w:rPr>
          <w:sz w:val="26"/>
          <w:szCs w:val="26"/>
        </w:rPr>
        <w:t xml:space="preserve"> вспомогательные объекты и сооружения, связанные с жизнеобеспечением коллективных хозяйств.</w:t>
      </w:r>
    </w:p>
    <w:p w:rsidR="005F0268" w:rsidRPr="007A2EF8" w:rsidRDefault="005F0268" w:rsidP="007A2EF8">
      <w:pPr>
        <w:ind w:firstLine="737"/>
        <w:jc w:val="both"/>
        <w:rPr>
          <w:b/>
          <w:bCs/>
          <w:i/>
          <w:sz w:val="26"/>
          <w:szCs w:val="26"/>
        </w:rPr>
      </w:pPr>
      <w:r w:rsidRPr="007A2EF8">
        <w:rPr>
          <w:b/>
          <w:bCs/>
          <w:i/>
          <w:sz w:val="26"/>
          <w:szCs w:val="26"/>
        </w:rPr>
        <w:t>Условно разрешенные виды разрешенного использования:</w:t>
      </w:r>
    </w:p>
    <w:p w:rsidR="005F0268" w:rsidRPr="007A2EF8" w:rsidRDefault="005F0268" w:rsidP="007A2EF8">
      <w:pPr>
        <w:ind w:firstLine="737"/>
        <w:jc w:val="both"/>
        <w:rPr>
          <w:bCs/>
          <w:sz w:val="26"/>
          <w:szCs w:val="26"/>
        </w:rPr>
      </w:pPr>
      <w:r w:rsidRPr="007A2EF8">
        <w:rPr>
          <w:bCs/>
          <w:sz w:val="26"/>
          <w:szCs w:val="26"/>
        </w:rPr>
        <w:t xml:space="preserve">Не </w:t>
      </w:r>
      <w:proofErr w:type="gramStart"/>
      <w:r w:rsidRPr="007A2EF8">
        <w:rPr>
          <w:bCs/>
          <w:sz w:val="26"/>
          <w:szCs w:val="26"/>
        </w:rPr>
        <w:t>установлены</w:t>
      </w:r>
      <w:proofErr w:type="gramEnd"/>
      <w:r w:rsidRPr="007A2EF8">
        <w:rPr>
          <w:bCs/>
          <w:sz w:val="26"/>
          <w:szCs w:val="26"/>
        </w:rPr>
        <w:t>.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предельные размеры земельных участков для зоны СХ1-С не устанавливаются, за исключением случаев, указанных в Федеральном законе от 15.04.1998 № 66-ФЗ «О садоводческих, огороднических и дачных некоммерческих объединениях граждан», СП «СП 53.13330.2011. Свод правил. Планировка и застройка территорий садоводческих (дачных) объединений граждан, здания и сооружения. Актуализированная редакция СНиП 30-02-97*», утвержденным Приказом Министерством регионального развития РФ  от 30.12.2010 № 849;</w:t>
      </w:r>
    </w:p>
    <w:p w:rsidR="005F0268" w:rsidRPr="007A2EF8" w:rsidRDefault="005F0268" w:rsidP="007A2EF8">
      <w:pPr>
        <w:ind w:firstLine="737"/>
        <w:jc w:val="both"/>
        <w:rPr>
          <w:bCs/>
          <w:color w:val="000000"/>
          <w:sz w:val="26"/>
          <w:szCs w:val="26"/>
        </w:rPr>
      </w:pPr>
      <w:r w:rsidRPr="007A2EF8">
        <w:rPr>
          <w:bCs/>
          <w:color w:val="000000"/>
          <w:sz w:val="26"/>
          <w:szCs w:val="26"/>
        </w:rPr>
        <w:t xml:space="preserve">За пределами населенного пункта предельные размеры земельного участка  для личного подсобного хозяйства составляют: </w:t>
      </w:r>
    </w:p>
    <w:p w:rsidR="005F0268" w:rsidRPr="007A2EF8" w:rsidRDefault="005F0268" w:rsidP="007A2EF8">
      <w:pPr>
        <w:ind w:firstLine="737"/>
        <w:jc w:val="both"/>
        <w:rPr>
          <w:bCs/>
          <w:color w:val="000000"/>
          <w:sz w:val="26"/>
          <w:szCs w:val="26"/>
        </w:rPr>
      </w:pPr>
      <w:r w:rsidRPr="007A2EF8">
        <w:rPr>
          <w:bCs/>
          <w:color w:val="000000"/>
          <w:sz w:val="26"/>
          <w:szCs w:val="26"/>
        </w:rPr>
        <w:t xml:space="preserve">- минимальный – </w:t>
      </w:r>
      <w:smartTag w:uri="urn:schemas-microsoft-com:office:smarttags" w:element="metricconverter">
        <w:smartTagPr>
          <w:attr w:name="ProductID" w:val="500 м2"/>
        </w:smartTagPr>
        <w:r w:rsidRPr="007A2EF8">
          <w:rPr>
            <w:bCs/>
            <w:color w:val="000000"/>
            <w:sz w:val="26"/>
            <w:szCs w:val="26"/>
          </w:rPr>
          <w:t>500 м</w:t>
        </w:r>
        <w:proofErr w:type="gramStart"/>
        <w:r w:rsidRPr="007A2EF8">
          <w:rPr>
            <w:bCs/>
            <w:color w:val="000000"/>
            <w:sz w:val="26"/>
            <w:szCs w:val="26"/>
            <w:vertAlign w:val="superscript"/>
          </w:rPr>
          <w:t>2</w:t>
        </w:r>
      </w:smartTag>
      <w:proofErr w:type="gramEnd"/>
      <w:r w:rsidRPr="007A2EF8">
        <w:rPr>
          <w:bCs/>
          <w:color w:val="000000"/>
          <w:sz w:val="26"/>
          <w:szCs w:val="26"/>
        </w:rPr>
        <w:t>;</w:t>
      </w:r>
    </w:p>
    <w:p w:rsidR="005F0268" w:rsidRPr="007A2EF8" w:rsidRDefault="005F0268" w:rsidP="007A2EF8">
      <w:pPr>
        <w:ind w:firstLine="737"/>
        <w:jc w:val="both"/>
        <w:rPr>
          <w:bCs/>
          <w:color w:val="000000"/>
          <w:sz w:val="26"/>
          <w:szCs w:val="26"/>
        </w:rPr>
      </w:pPr>
      <w:r w:rsidRPr="007A2EF8">
        <w:rPr>
          <w:bCs/>
          <w:color w:val="000000"/>
          <w:sz w:val="26"/>
          <w:szCs w:val="26"/>
        </w:rPr>
        <w:t xml:space="preserve">- максимальный – </w:t>
      </w:r>
      <w:smartTag w:uri="urn:schemas-microsoft-com:office:smarttags" w:element="metricconverter">
        <w:smartTagPr>
          <w:attr w:name="ProductID" w:val="4000 м2"/>
        </w:smartTagPr>
        <w:r w:rsidRPr="007A2EF8">
          <w:rPr>
            <w:bCs/>
            <w:color w:val="000000"/>
            <w:sz w:val="26"/>
            <w:szCs w:val="26"/>
          </w:rPr>
          <w:t>4000 м</w:t>
        </w:r>
        <w:proofErr w:type="gramStart"/>
        <w:r w:rsidRPr="007A2EF8">
          <w:rPr>
            <w:bCs/>
            <w:color w:val="000000"/>
            <w:sz w:val="26"/>
            <w:szCs w:val="26"/>
            <w:vertAlign w:val="superscript"/>
          </w:rPr>
          <w:t>2</w:t>
        </w:r>
      </w:smartTag>
      <w:proofErr w:type="gramEnd"/>
      <w:r w:rsidRPr="007A2EF8">
        <w:rPr>
          <w:bCs/>
          <w:color w:val="000000"/>
          <w:sz w:val="26"/>
          <w:szCs w:val="26"/>
        </w:rPr>
        <w:t>.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размеры земельных участков для зоны СХ1-С определяются в соответствии с требованиями технических регламентов, действующих нормативов градостроительного проектирования, иных требований в соответствии с действующим законодательством;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предельная высота объектов капитального строительства – 12 м;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 xml:space="preserve">максимальный процент застройки – 20%; 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предельная высота хозяйственных построек – 6 м в коньке кровли;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минимальное расстояние от жилого дома, жилого строения до красной линии составляет: улицы – не менее 5 м; проезда – не менее 3 м;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минимальное расстояние от хозяйственных построек до красной линии - не менее 5м;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минимальное расстояние до границы смежного земельного участка составляет: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от жилого дома, жилого строения – не менее 3 м;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от хозяйственных построек – не менее 1 м;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от построек для содержания мелкого скота и птицы - не менее 4 м;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минимальное расстояние от окон жилых комнат до стен дома и хозяйственных построек, расположенных на смежных земельных участках, - не менее 6 м;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proofErr w:type="gramStart"/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 xml:space="preserve">допускается группировка и блокировка жилых домов и жилых строений на смежных земельных участках по взаимному согласию их собственников, при этом противопожарные расстояния между жилыми домами или </w:t>
      </w:r>
      <w:r w:rsidRPr="007A2EF8">
        <w:rPr>
          <w:sz w:val="26"/>
          <w:szCs w:val="26"/>
        </w:rPr>
        <w:lastRenderedPageBreak/>
        <w:t>жилыми строениями в каждой группе не нормируются, а минимальные расстояния между крайними жилыми домами или жилыми строениями групп определяются исходя из требований противопожарной безопасности, инсоляции и санитарной защиты в соответствии с действующими нормами и</w:t>
      </w:r>
      <w:proofErr w:type="gramEnd"/>
      <w:r w:rsidRPr="007A2EF8">
        <w:rPr>
          <w:sz w:val="26"/>
          <w:szCs w:val="26"/>
        </w:rPr>
        <w:t xml:space="preserve"> правилами;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 xml:space="preserve">максимальная высота ограждения, устанавливаемого на границе со смежным земельным участком - 2 м, при этом </w:t>
      </w:r>
      <w:r w:rsidRPr="007A2EF8">
        <w:rPr>
          <w:color w:val="000000"/>
          <w:sz w:val="26"/>
          <w:szCs w:val="26"/>
        </w:rPr>
        <w:t>данное ограждение</w:t>
      </w:r>
      <w:r w:rsidRPr="007A2EF8">
        <w:rPr>
          <w:sz w:val="26"/>
          <w:szCs w:val="26"/>
        </w:rPr>
        <w:t>, должно быть сетчатым или решетчатым с целью минимального затенения территории соседнего участка, по обоюдному письменному согласию владельцев соседних участков возможно устройство ограждений других типов;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 xml:space="preserve">в районах сложившейся </w:t>
      </w:r>
      <w:proofErr w:type="gramStart"/>
      <w:r w:rsidRPr="007A2EF8">
        <w:rPr>
          <w:sz w:val="26"/>
          <w:szCs w:val="26"/>
        </w:rPr>
        <w:t>застройки жилые дома</w:t>
      </w:r>
      <w:proofErr w:type="gramEnd"/>
      <w:r w:rsidRPr="007A2EF8">
        <w:rPr>
          <w:sz w:val="26"/>
          <w:szCs w:val="26"/>
        </w:rPr>
        <w:t>, жилые строения могут располагаться по существующей линии застройки, определенной планировочной структурой квартала;</w:t>
      </w:r>
    </w:p>
    <w:p w:rsidR="005F0268" w:rsidRPr="007A2EF8" w:rsidRDefault="005F0268" w:rsidP="007A2EF8">
      <w:pPr>
        <w:widowControl w:val="0"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6"/>
          <w:szCs w:val="26"/>
          <w:highlight w:val="yellow"/>
        </w:rPr>
      </w:pPr>
      <w:r w:rsidRPr="007A2EF8">
        <w:rPr>
          <w:sz w:val="26"/>
          <w:szCs w:val="26"/>
        </w:rPr>
        <w:t>-</w:t>
      </w:r>
      <w:r w:rsidRPr="007A2EF8">
        <w:rPr>
          <w:sz w:val="26"/>
          <w:szCs w:val="26"/>
        </w:rPr>
        <w:tab/>
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</w:t>
      </w: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5F0268" w:rsidRPr="007A2EF8" w:rsidRDefault="005F0268" w:rsidP="007A2EF8">
      <w:pPr>
        <w:jc w:val="both"/>
        <w:rPr>
          <w:sz w:val="26"/>
          <w:szCs w:val="26"/>
        </w:rPr>
      </w:pPr>
      <w:r w:rsidRPr="007A2EF8">
        <w:rPr>
          <w:sz w:val="26"/>
          <w:szCs w:val="26"/>
        </w:rPr>
        <w:t>Исполнитель: ведущий инспектор отдела архитектуры</w:t>
      </w:r>
    </w:p>
    <w:p w:rsidR="005F0268" w:rsidRPr="007A2EF8" w:rsidRDefault="005F0268" w:rsidP="007A2EF8">
      <w:pPr>
        <w:jc w:val="both"/>
        <w:rPr>
          <w:bCs/>
          <w:sz w:val="26"/>
          <w:szCs w:val="26"/>
        </w:rPr>
      </w:pPr>
      <w:r w:rsidRPr="007A2EF8">
        <w:rPr>
          <w:sz w:val="26"/>
          <w:szCs w:val="26"/>
        </w:rPr>
        <w:t xml:space="preserve"> и градостроительства </w:t>
      </w:r>
      <w:r w:rsidRPr="007A2EF8">
        <w:rPr>
          <w:bCs/>
          <w:sz w:val="26"/>
          <w:szCs w:val="26"/>
        </w:rPr>
        <w:t>управления архитектуры,</w:t>
      </w:r>
    </w:p>
    <w:p w:rsidR="005F0268" w:rsidRPr="007A2EF8" w:rsidRDefault="005F0268" w:rsidP="007A2EF8">
      <w:pPr>
        <w:jc w:val="both"/>
        <w:rPr>
          <w:bCs/>
          <w:sz w:val="26"/>
          <w:szCs w:val="26"/>
        </w:rPr>
      </w:pPr>
      <w:r w:rsidRPr="007A2EF8">
        <w:rPr>
          <w:bCs/>
          <w:sz w:val="26"/>
          <w:szCs w:val="26"/>
        </w:rPr>
        <w:t xml:space="preserve"> земельных и имущественных отношений</w:t>
      </w:r>
    </w:p>
    <w:p w:rsidR="005F0268" w:rsidRPr="007A2EF8" w:rsidRDefault="005F0268" w:rsidP="007A2EF8">
      <w:pPr>
        <w:jc w:val="both"/>
        <w:rPr>
          <w:bCs/>
          <w:sz w:val="26"/>
          <w:szCs w:val="26"/>
        </w:rPr>
      </w:pPr>
      <w:r w:rsidRPr="007A2EF8">
        <w:rPr>
          <w:bCs/>
          <w:sz w:val="26"/>
          <w:szCs w:val="26"/>
        </w:rPr>
        <w:t xml:space="preserve"> администрации муниципального образования</w:t>
      </w:r>
    </w:p>
    <w:p w:rsidR="005F0268" w:rsidRPr="007A2EF8" w:rsidRDefault="005F0268" w:rsidP="007A2EF8">
      <w:pPr>
        <w:tabs>
          <w:tab w:val="left" w:pos="7371"/>
        </w:tabs>
        <w:jc w:val="both"/>
        <w:rPr>
          <w:sz w:val="26"/>
          <w:szCs w:val="26"/>
        </w:rPr>
      </w:pPr>
      <w:r w:rsidRPr="007A2EF8">
        <w:rPr>
          <w:bCs/>
          <w:sz w:val="26"/>
          <w:szCs w:val="26"/>
        </w:rPr>
        <w:t xml:space="preserve"> Щекинский район </w:t>
      </w:r>
      <w:r w:rsidR="007A2EF8">
        <w:rPr>
          <w:bCs/>
          <w:sz w:val="26"/>
          <w:szCs w:val="26"/>
        </w:rPr>
        <w:tab/>
      </w:r>
      <w:r w:rsidRPr="007A2EF8">
        <w:rPr>
          <w:sz w:val="26"/>
          <w:szCs w:val="26"/>
        </w:rPr>
        <w:t>Шибанова И.Б.</w:t>
      </w: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5F0268" w:rsidRPr="007A2EF8" w:rsidRDefault="005F0268" w:rsidP="007A2EF8">
      <w:pPr>
        <w:ind w:firstLine="737"/>
        <w:jc w:val="both"/>
        <w:rPr>
          <w:sz w:val="26"/>
          <w:szCs w:val="26"/>
        </w:rPr>
      </w:pPr>
    </w:p>
    <w:p w:rsidR="00626D6B" w:rsidRPr="007A2EF8" w:rsidRDefault="00626D6B" w:rsidP="007A2EF8">
      <w:pPr>
        <w:ind w:firstLine="737"/>
        <w:jc w:val="both"/>
        <w:rPr>
          <w:sz w:val="26"/>
          <w:szCs w:val="26"/>
        </w:rPr>
      </w:pPr>
    </w:p>
    <w:sectPr w:rsidR="00626D6B" w:rsidRPr="007A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68"/>
    <w:rsid w:val="004016A5"/>
    <w:rsid w:val="004130CC"/>
    <w:rsid w:val="004F2757"/>
    <w:rsid w:val="005F0268"/>
    <w:rsid w:val="00606F43"/>
    <w:rsid w:val="00626D6B"/>
    <w:rsid w:val="006A24DE"/>
    <w:rsid w:val="007A2EF8"/>
    <w:rsid w:val="007C0231"/>
    <w:rsid w:val="00812E43"/>
    <w:rsid w:val="0085779F"/>
    <w:rsid w:val="009C61D9"/>
    <w:rsid w:val="00AD3EC5"/>
    <w:rsid w:val="00C066E5"/>
    <w:rsid w:val="00D9034F"/>
    <w:rsid w:val="00E407C0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0268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F0268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F0268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026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026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0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F0268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F02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F026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F0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0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F026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F0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2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0268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F0268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F0268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026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026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0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F0268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F02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F026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F0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0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F026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F0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4</cp:revision>
  <cp:lastPrinted>2016-11-30T08:10:00Z</cp:lastPrinted>
  <dcterms:created xsi:type="dcterms:W3CDTF">2016-11-29T14:24:00Z</dcterms:created>
  <dcterms:modified xsi:type="dcterms:W3CDTF">2016-12-06T08:44:00Z</dcterms:modified>
</cp:coreProperties>
</file>