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8.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media/image29.wmf" ContentType="image/x-wmf"/>
  <Override PartName="/word/media/image46.wmf" ContentType="image/x-wmf"/>
  <Override PartName="/word/media/image28.wmf" ContentType="image/x-wmf"/>
  <Override PartName="/word/media/image45.wmf" ContentType="image/x-wmf"/>
  <Override PartName="/word/media/image27.wmf" ContentType="image/x-wmf"/>
  <Override PartName="/word/media/image44.wmf" ContentType="image/x-wmf"/>
  <Override PartName="/word/media/image19.wmf" ContentType="image/x-wmf"/>
  <Override PartName="/word/media/image36.wmf" ContentType="image/x-wmf"/>
  <Override PartName="/word/media/image26.wmf" ContentType="image/x-wmf"/>
  <Override PartName="/word/media/image43.wmf" ContentType="image/x-wmf"/>
  <Override PartName="/word/media/image18.wmf" ContentType="image/x-wmf"/>
  <Override PartName="/word/media/image35.wmf" ContentType="image/x-wmf"/>
  <Override PartName="/word/media/image25.wmf" ContentType="image/x-wmf"/>
  <Override PartName="/word/media/image42.wmf" ContentType="image/x-wmf"/>
  <Override PartName="/word/media/image17.wmf" ContentType="image/x-wmf"/>
  <Override PartName="/word/media/image34.wmf" ContentType="image/x-wmf"/>
  <Override PartName="/word/media/image11.wmf" ContentType="image/x-wmf"/>
  <Override PartName="/word/media/image7.wmf" ContentType="image/x-wmf"/>
  <Override PartName="/word/media/image12.wmf" ContentType="image/x-wmf"/>
  <Override PartName="/word/media/image20.wmf" ContentType="image/x-wmf"/>
  <Override PartName="/word/media/image8.wmf" ContentType="image/x-wmf"/>
  <Override PartName="/word/media/image21.wmf" ContentType="image/x-wmf"/>
  <Override PartName="/word/media/image13.wmf" ContentType="image/x-wmf"/>
  <Override PartName="/word/media/image30.wmf" ContentType="image/x-wmf"/>
  <Override PartName="/word/media/image22.wmf" ContentType="image/x-wmf"/>
  <Override PartName="/word/media/image10.wmf" ContentType="image/x-wmf"/>
  <Override PartName="/word/media/image9.wmf" ContentType="image/x-wmf"/>
  <Override PartName="/word/media/image37.wmf" ContentType="image/x-wmf"/>
  <Override PartName="/word/media/image38.wmf" ContentType="image/x-wmf"/>
  <Override PartName="/word/media/image39.wmf" ContentType="image/x-wmf"/>
  <Override PartName="/word/media/image6.wmf" ContentType="image/x-wmf"/>
  <Override PartName="/word/media/image5.wmf" ContentType="image/x-wmf"/>
  <Override PartName="/word/media/image4.wmf" ContentType="image/x-wmf"/>
  <Override PartName="/word/media/image3.wmf" ContentType="image/x-wmf"/>
  <Override PartName="/word/media/image2.wmf" ContentType="image/x-wmf"/>
  <Override PartName="/word/media/image1.png" ContentType="image/png"/>
  <Override PartName="/word/media/image14.wmf" ContentType="image/x-wmf"/>
  <Override PartName="/word/media/image31.wmf" ContentType="image/x-wmf"/>
  <Override PartName="/word/media/image15.wmf" ContentType="image/x-wmf"/>
  <Override PartName="/word/media/image32.wmf" ContentType="image/x-wmf"/>
  <Override PartName="/word/media/image23.wmf" ContentType="image/x-wmf"/>
  <Override PartName="/word/media/image40.wmf" ContentType="image/x-wmf"/>
  <Override PartName="/word/media/image16.wmf" ContentType="image/x-wmf"/>
  <Override PartName="/word/media/image33.wmf" ContentType="image/x-wmf"/>
  <Override PartName="/word/media/image24.wmf" ContentType="image/x-wmf"/>
  <Override PartName="/word/media/image41.wmf" ContentType="image/x-wmf"/>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PT Astra Serif" w:hAnsi="PT Astra Serif"/>
        </w:rPr>
      </w:pPr>
      <w:r>
        <w:rPr/>
        <w:drawing>
          <wp:inline distT="0" distB="0" distL="0" distR="0">
            <wp:extent cx="614680" cy="771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4680" cy="771525"/>
                    </a:xfrm>
                    <a:prstGeom prst="rect">
                      <a:avLst/>
                    </a:prstGeom>
                  </pic:spPr>
                </pic:pic>
              </a:graphicData>
            </a:graphic>
          </wp:inline>
        </w:drawing>
      </w:r>
    </w:p>
    <w:p>
      <w:pPr>
        <w:pStyle w:val="Normal"/>
        <w:widowControl/>
        <w:jc w:val="center"/>
        <w:rPr>
          <w:rFonts w:ascii="PT Astra Serif" w:hAnsi="PT Astra Serif"/>
          <w:b/>
          <w:sz w:val="34"/>
        </w:rPr>
      </w:pPr>
      <w:r>
        <w:rPr>
          <w:rFonts w:ascii="PT Astra Serif" w:hAnsi="PT Astra Serif"/>
          <w:b/>
          <w:sz w:val="34"/>
        </w:rPr>
        <w:t xml:space="preserve">АДМИНИСТРАЦИЯ </w:t>
      </w:r>
    </w:p>
    <w:p>
      <w:pPr>
        <w:pStyle w:val="Normal"/>
        <w:widowControl/>
        <w:jc w:val="center"/>
        <w:rPr>
          <w:rFonts w:ascii="PT Astra Serif" w:hAnsi="PT Astra Serif"/>
          <w:b/>
          <w:sz w:val="34"/>
        </w:rPr>
      </w:pPr>
      <w:r>
        <w:rPr>
          <w:rFonts w:ascii="PT Astra Serif" w:hAnsi="PT Astra Serif"/>
          <w:b/>
          <w:sz w:val="34"/>
        </w:rPr>
        <w:t xml:space="preserve">МУНИЦИПАЛЬНОГО ОБРАЗОВАНИЯ </w:t>
      </w:r>
    </w:p>
    <w:p>
      <w:pPr>
        <w:pStyle w:val="Normal"/>
        <w:widowControl/>
        <w:jc w:val="center"/>
        <w:rPr>
          <w:rFonts w:ascii="PT Astra Serif" w:hAnsi="PT Astra Serif"/>
          <w:b/>
          <w:sz w:val="34"/>
        </w:rPr>
      </w:pPr>
      <w:r>
        <w:rPr>
          <w:rFonts w:ascii="PT Astra Serif" w:hAnsi="PT Astra Serif"/>
          <w:b/>
          <w:sz w:val="34"/>
        </w:rPr>
        <w:t xml:space="preserve">ЩЁКИНСКИЙ РАЙОН </w:t>
      </w:r>
    </w:p>
    <w:p>
      <w:pPr>
        <w:pStyle w:val="Normal"/>
        <w:widowControl/>
        <w:spacing w:lineRule="exact" w:line="200" w:before="200" w:after="0"/>
        <w:jc w:val="center"/>
        <w:rPr>
          <w:rFonts w:ascii="PT Astra Serif" w:hAnsi="PT Astra Serif"/>
          <w:b/>
          <w:sz w:val="33"/>
        </w:rPr>
      </w:pPr>
      <w:r>
        <w:rPr>
          <w:rFonts w:ascii="PT Astra Serif" w:hAnsi="PT Astra Serif"/>
          <w:b/>
          <w:sz w:val="33"/>
        </w:rPr>
      </w:r>
    </w:p>
    <w:p>
      <w:pPr>
        <w:pStyle w:val="Normal"/>
        <w:widowControl/>
        <w:spacing w:lineRule="auto" w:line="276" w:before="200" w:after="0"/>
        <w:jc w:val="center"/>
        <w:rPr>
          <w:rFonts w:ascii="PT Astra Serif" w:hAnsi="PT Astra Serif"/>
          <w:b/>
          <w:sz w:val="33"/>
        </w:rPr>
      </w:pPr>
      <w:r>
        <w:rPr>
          <w:rFonts w:ascii="PT Astra Serif" w:hAnsi="PT Astra Serif"/>
          <w:b/>
          <w:sz w:val="33"/>
        </w:rPr>
        <w:t>ПОСТАНОВЛЕНИЕ</w:t>
      </w:r>
    </w:p>
    <w:p>
      <w:pPr>
        <w:pStyle w:val="Normal"/>
        <w:widowControl/>
        <w:spacing w:lineRule="exact" w:line="200" w:before="600" w:after="0"/>
        <w:jc w:val="center"/>
        <w:rPr>
          <w:rFonts w:ascii="PT Astra Serif" w:hAnsi="PT Astra Serif"/>
          <w:b/>
          <w:sz w:val="32"/>
        </w:rPr>
      </w:pPr>
      <w:r>
        <w:rPr>
          <w:rFonts w:ascii="PT Astra Serif" w:hAnsi="PT Astra Serif"/>
          <w:b/>
          <w:sz w:val="32"/>
        </w:rPr>
      </w:r>
    </w:p>
    <w:tbl>
      <w:tblPr>
        <w:tblStyle w:val="Style_2"/>
        <w:tblW w:w="8255" w:type="dxa"/>
        <w:jc w:val="left"/>
        <w:tblInd w:w="675" w:type="dxa"/>
        <w:tblLayout w:type="fixed"/>
        <w:tblCellMar>
          <w:top w:w="0" w:type="dxa"/>
          <w:left w:w="108" w:type="dxa"/>
          <w:bottom w:w="0" w:type="dxa"/>
          <w:right w:w="108" w:type="dxa"/>
        </w:tblCellMar>
      </w:tblPr>
      <w:tblGrid>
        <w:gridCol w:w="5846"/>
        <w:gridCol w:w="2408"/>
      </w:tblGrid>
      <w:tr>
        <w:trPr>
          <w:trHeight w:val="146" w:hRule="atLeast"/>
        </w:trPr>
        <w:tc>
          <w:tcPr>
            <w:tcW w:w="5846" w:type="dxa"/>
            <w:tcBorders/>
            <w:shd w:fill="auto" w:val="clear"/>
          </w:tcPr>
          <w:p>
            <w:pPr>
              <w:pStyle w:val="Normal"/>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от 05.05.2026</w:t>
            </w:r>
          </w:p>
        </w:tc>
        <w:tc>
          <w:tcPr>
            <w:tcW w:w="2408" w:type="dxa"/>
            <w:tcBorders/>
            <w:shd w:fill="auto" w:val="clear"/>
          </w:tcPr>
          <w:p>
            <w:pPr>
              <w:pStyle w:val="Normal"/>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5 – 588</w:t>
            </w:r>
          </w:p>
        </w:tc>
      </w:tr>
    </w:tbl>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О внесении изменения в постановление администрации </w:t>
      </w:r>
    </w:p>
    <w:p>
      <w:pPr>
        <w:pStyle w:val="Normal"/>
        <w:widowControl/>
        <w:jc w:val="center"/>
        <w:rPr>
          <w:rFonts w:ascii="PT Astra Serif" w:hAnsi="PT Astra Serif"/>
          <w:b/>
          <w:sz w:val="28"/>
        </w:rPr>
      </w:pPr>
      <w:r>
        <w:rPr>
          <w:rFonts w:ascii="PT Astra Serif" w:hAnsi="PT Astra Serif"/>
          <w:b/>
          <w:sz w:val="28"/>
        </w:rPr>
        <w:t xml:space="preserve">Щекинского района от 09.07.2021 № 7-827 «Об утверждении положения </w:t>
      </w:r>
    </w:p>
    <w:p>
      <w:pPr>
        <w:pStyle w:val="Normal"/>
        <w:widowControl/>
        <w:jc w:val="center"/>
        <w:rPr>
          <w:rFonts w:ascii="PT Astra Serif" w:hAnsi="PT Astra Serif"/>
          <w:b/>
          <w:sz w:val="28"/>
        </w:rPr>
      </w:pPr>
      <w:r>
        <w:rPr>
          <w:rFonts w:ascii="PT Astra Serif" w:hAnsi="PT Astra Serif"/>
          <w:b/>
          <w:sz w:val="28"/>
        </w:rPr>
        <w:t>о закупке товаров, работ, услуг муниципального бюджетного учреждения культуры «Городской Дворец культуры»</w:t>
      </w:r>
    </w:p>
    <w:p>
      <w:pPr>
        <w:pStyle w:val="Normal"/>
        <w:widowControl/>
        <w:spacing w:lineRule="exact" w:line="340"/>
        <w:rPr>
          <w:rFonts w:ascii="PT Astra Serif" w:hAnsi="PT Astra Serif"/>
          <w:sz w:val="20"/>
        </w:rPr>
      </w:pPr>
      <w:r>
        <w:rPr>
          <w:rFonts w:ascii="PT Astra Serif" w:hAnsi="PT Astra Serif"/>
          <w:sz w:val="20"/>
        </w:rPr>
      </w:r>
    </w:p>
    <w:p>
      <w:pPr>
        <w:pStyle w:val="Normal"/>
        <w:widowControl/>
        <w:spacing w:lineRule="exact" w:line="340"/>
        <w:rPr>
          <w:rFonts w:ascii="PT Astra Serif" w:hAnsi="PT Astra Serif"/>
          <w:sz w:val="20"/>
        </w:rPr>
      </w:pPr>
      <w:r>
        <w:rPr>
          <w:rFonts w:ascii="PT Astra Serif" w:hAnsi="PT Astra Serif"/>
          <w:sz w:val="20"/>
        </w:rPr>
      </w:r>
    </w:p>
    <w:p>
      <w:pPr>
        <w:pStyle w:val="Normal"/>
        <w:widowControl/>
        <w:spacing w:lineRule="exact" w:line="380"/>
        <w:ind w:left="0" w:right="0" w:firstLine="709"/>
        <w:jc w:val="both"/>
        <w:rPr>
          <w:rFonts w:ascii="PT Astra Serif" w:hAnsi="PT Astra Serif"/>
          <w:sz w:val="28"/>
        </w:rPr>
      </w:pPr>
      <w:r>
        <w:rPr>
          <w:rFonts w:ascii="PT Astra Serif" w:hAnsi="PT Astra Serif"/>
          <w:sz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18.07.2011 № 223-ФЗ                «О закупках товаров, работ, услуг отдельными видами юридических лиц, постановлением администрации Щекинского района от 09.03.2023 № 3 – 260 «Об утверждении Устава муниципального учреждения культуры «Щекинский досуговый комплекс», на основании Устава Щекинского муниципального района Тульской области администрация Щекинского района ПОСТАНОВЛЯЕТ:</w:t>
      </w:r>
    </w:p>
    <w:p>
      <w:pPr>
        <w:pStyle w:val="Normal"/>
        <w:widowControl/>
        <w:spacing w:lineRule="exact" w:line="380"/>
        <w:ind w:left="0" w:right="0" w:firstLine="709"/>
        <w:jc w:val="both"/>
        <w:rPr>
          <w:rFonts w:ascii="PT Astra Serif" w:hAnsi="PT Astra Serif"/>
          <w:sz w:val="28"/>
        </w:rPr>
      </w:pPr>
      <w:r>
        <w:rPr>
          <w:rFonts w:ascii="PT Astra Serif" w:hAnsi="PT Astra Serif"/>
          <w:sz w:val="28"/>
        </w:rPr>
        <w:t>1. Внести изменение в постановление администрации Щекинского района от 09.07.2021 № 7-827 «Об утверждении положения о закупке товаров, работ, услуг муниципального бюджетного учреждения культуры «Городской Дворец культуры», изложив приложение в новой редакции (приложение).</w:t>
      </w:r>
    </w:p>
    <w:p>
      <w:pPr>
        <w:pStyle w:val="Normal"/>
        <w:widowControl/>
        <w:spacing w:lineRule="exact" w:line="380"/>
        <w:ind w:left="0" w:right="0" w:firstLine="709"/>
        <w:jc w:val="both"/>
        <w:rPr>
          <w:rFonts w:ascii="PT Astra Serif" w:hAnsi="PT Astra Serif"/>
          <w:sz w:val="28"/>
        </w:rPr>
      </w:pPr>
      <w:r>
        <w:rPr>
          <w:rFonts w:ascii="PT Astra Serif" w:hAnsi="PT Astra Serif"/>
          <w:sz w:val="28"/>
        </w:rPr>
        <w:t>2. 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Щекинский район.</w:t>
      </w:r>
    </w:p>
    <w:p>
      <w:pPr>
        <w:pStyle w:val="Normal"/>
        <w:widowControl/>
        <w:spacing w:lineRule="exact" w:line="380"/>
        <w:ind w:left="0" w:right="0" w:firstLine="709"/>
        <w:jc w:val="both"/>
        <w:rPr>
          <w:rFonts w:ascii="PT Astra Serif" w:hAnsi="PT Astra Serif"/>
          <w:sz w:val="28"/>
        </w:rPr>
      </w:pPr>
      <w:r>
        <w:rPr>
          <w:rFonts w:ascii="PT Astra Serif" w:hAnsi="PT Astra Serif"/>
          <w:sz w:val="28"/>
        </w:rPr>
        <w:t>3. Настоящее постановление вступает в силу со дня официального обнародования.</w:t>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tbl>
      <w:tblPr>
        <w:tblStyle w:val="Style_3"/>
        <w:tblW w:w="9356" w:type="dxa"/>
        <w:jc w:val="left"/>
        <w:tblInd w:w="-34" w:type="dxa"/>
        <w:tblLayout w:type="fixed"/>
        <w:tblCellMar>
          <w:top w:w="0" w:type="dxa"/>
          <w:left w:w="108" w:type="dxa"/>
          <w:bottom w:w="0" w:type="dxa"/>
          <w:right w:w="108" w:type="dxa"/>
        </w:tblCellMar>
      </w:tblPr>
      <w:tblGrid>
        <w:gridCol w:w="4281"/>
        <w:gridCol w:w="2197"/>
        <w:gridCol w:w="2878"/>
      </w:tblGrid>
      <w:tr>
        <w:trPr>
          <w:trHeight w:val="229" w:hRule="atLeast"/>
        </w:trPr>
        <w:tc>
          <w:tcPr>
            <w:tcW w:w="4281" w:type="dxa"/>
            <w:tcBorders>
              <w:top w:val="nil"/>
              <w:left w:val="nil"/>
              <w:bottom w:val="nil"/>
              <w:right w:val="nil"/>
            </w:tcBorders>
          </w:tcPr>
          <w:p>
            <w:pPr>
              <w:pStyle w:val="NoSpacing1"/>
              <w:widowControl w:val="false"/>
              <w:spacing w:lineRule="auto" w:line="240" w:before="0" w:after="0"/>
              <w:ind w:left="0" w:right="0" w:hanging="0"/>
              <w:jc w:val="center"/>
              <w:rPr>
                <w:rFonts w:ascii="PT Astra Serif" w:hAnsi="PT Astra Serif"/>
                <w:b/>
                <w:spacing w:val="-6"/>
                <w:sz w:val="28"/>
              </w:rPr>
            </w:pPr>
            <w:r>
              <w:rPr>
                <w:rFonts w:ascii="PT Astra Serif" w:hAnsi="PT Astra Serif"/>
                <w:b/>
                <w:color w:val="000000"/>
                <w:spacing w:val="0"/>
                <w:kern w:val="0"/>
                <w:sz w:val="28"/>
                <w:szCs w:val="20"/>
              </w:rPr>
              <w:t xml:space="preserve">Глава </w:t>
            </w:r>
            <w:r>
              <w:rPr>
                <w:rFonts w:ascii="PT Astra Serif" w:hAnsi="PT Astra Serif"/>
                <w:b/>
                <w:color w:val="000000"/>
                <w:spacing w:val="-6"/>
                <w:kern w:val="0"/>
                <w:sz w:val="28"/>
                <w:szCs w:val="20"/>
              </w:rPr>
              <w:t>администрации муниципального образования Щёкинский район</w:t>
            </w:r>
          </w:p>
        </w:tc>
        <w:tc>
          <w:tcPr>
            <w:tcW w:w="2197" w:type="dxa"/>
            <w:tcBorders>
              <w:top w:val="nil"/>
              <w:left w:val="nil"/>
              <w:bottom w:val="nil"/>
              <w:right w:val="nil"/>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878" w:type="dxa"/>
            <w:tcBorders>
              <w:top w:val="nil"/>
              <w:left w:val="nil"/>
              <w:bottom w:val="nil"/>
              <w:right w:val="nil"/>
            </w:tcBorders>
            <w:vAlign w:val="bottom"/>
          </w:tcPr>
          <w:p>
            <w:pPr>
              <w:pStyle w:val="Normal"/>
              <w:widowControl w:val="false"/>
              <w:spacing w:lineRule="auto" w:line="240" w:before="0" w:after="0"/>
              <w:ind w:left="0" w:right="0" w:hanging="0"/>
              <w:jc w:val="right"/>
              <w:rPr>
                <w:rFonts w:ascii="PT Astra Serif" w:hAnsi="PT Astra Serif"/>
                <w:sz w:val="28"/>
              </w:rPr>
            </w:pPr>
            <w:r>
              <w:rPr>
                <w:rFonts w:ascii="PT Astra Serif" w:hAnsi="PT Astra Serif"/>
                <w:b/>
                <w:color w:val="000000"/>
                <w:spacing w:val="0"/>
                <w:kern w:val="0"/>
                <w:sz w:val="28"/>
                <w:szCs w:val="20"/>
              </w:rPr>
              <w:t>А.С. Гамбург</w:t>
            </w:r>
          </w:p>
        </w:tc>
      </w:tr>
    </w:tbl>
    <w:p>
      <w:pPr>
        <w:sectPr>
          <w:headerReference w:type="default" r:id="rId3"/>
          <w:headerReference w:type="first" r:id="rId4"/>
          <w:type w:val="nextPage"/>
          <w:pgSz w:w="11906" w:h="16838"/>
          <w:pgMar w:left="1701" w:right="850" w:gutter="0" w:header="567" w:top="1134" w:footer="0" w:bottom="1134"/>
          <w:pgNumType w:fmt="decimal"/>
          <w:formProt w:val="false"/>
          <w:titlePg/>
          <w:textDirection w:val="lrTb"/>
          <w:docGrid w:type="default" w:linePitch="100" w:charSpace="0"/>
        </w:sectPr>
      </w:pP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846" w:hRule="atLeast"/>
        </w:trPr>
        <w:tc>
          <w:tcPr>
            <w:tcW w:w="4482" w:type="dxa"/>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Приложение</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 постановлению администрации</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Щекинский район</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от 05.05.2026 № 5 – 588</w:t>
            </w:r>
          </w:p>
        </w:tc>
      </w:tr>
      <w:tr>
        <w:trPr>
          <w:trHeight w:val="303" w:hRule="atLeast"/>
        </w:trPr>
        <w:tc>
          <w:tcPr>
            <w:tcW w:w="4482" w:type="dxa"/>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1846" w:hRule="atLeast"/>
        </w:trPr>
        <w:tc>
          <w:tcPr>
            <w:tcW w:w="4482" w:type="dxa"/>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УТВЕРЖДЕНО</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постановлением администрации</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Щекинский район</w:t>
            </w:r>
          </w:p>
          <w:p>
            <w:pPr>
              <w:pStyle w:val="Normal"/>
              <w:widowControl w:val="false"/>
              <w:spacing w:lineRule="auto" w:line="240" w:before="0" w:after="0"/>
              <w:ind w:left="0" w:right="0" w:hanging="0"/>
              <w:jc w:val="center"/>
              <w:rPr>
                <w:rFonts w:ascii="PT Astra Serif" w:hAnsi="PT Astra Serif"/>
                <w:sz w:val="16"/>
              </w:rPr>
            </w:pPr>
            <w:r>
              <w:rPr>
                <w:rFonts w:ascii="PT Astra Serif" w:hAnsi="PT Astra Serif"/>
                <w:color w:val="000000"/>
                <w:spacing w:val="0"/>
                <w:kern w:val="0"/>
                <w:sz w:val="16"/>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от 09.07.2021 № 7-827</w:t>
            </w:r>
          </w:p>
        </w:tc>
      </w:tr>
    </w:tbl>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center"/>
        <w:rPr>
          <w:rFonts w:ascii="PT Astra Serif" w:hAnsi="PT Astra Serif"/>
          <w:b/>
          <w:color w:val="000000"/>
          <w:sz w:val="28"/>
        </w:rPr>
      </w:pPr>
      <w:r>
        <w:rPr>
          <w:rFonts w:ascii="PT Astra Serif" w:hAnsi="PT Astra Serif"/>
          <w:b/>
          <w:color w:val="000000"/>
          <w:sz w:val="28"/>
        </w:rPr>
        <w:t>ПОЛОЖЕНИЕ</w:t>
      </w:r>
    </w:p>
    <w:p>
      <w:pPr>
        <w:pStyle w:val="Normal"/>
        <w:widowControl/>
        <w:jc w:val="center"/>
        <w:rPr>
          <w:rFonts w:ascii="PT Astra Serif" w:hAnsi="PT Astra Serif"/>
          <w:b/>
          <w:color w:val="000000"/>
          <w:sz w:val="28"/>
        </w:rPr>
      </w:pPr>
      <w:r>
        <w:rPr>
          <w:rFonts w:ascii="PT Astra Serif" w:hAnsi="PT Astra Serif"/>
          <w:b/>
          <w:color w:val="000000"/>
          <w:sz w:val="28"/>
        </w:rPr>
        <w:t>о закупке товаров, работ, услуг</w:t>
      </w:r>
    </w:p>
    <w:p>
      <w:pPr>
        <w:pStyle w:val="Normal"/>
        <w:widowControl/>
        <w:jc w:val="center"/>
        <w:rPr>
          <w:rFonts w:ascii="PT Astra Serif" w:hAnsi="PT Astra Serif"/>
          <w:b/>
          <w:color w:val="000000"/>
          <w:sz w:val="28"/>
        </w:rPr>
      </w:pPr>
      <w:r>
        <w:rPr>
          <w:rFonts w:ascii="PT Astra Serif" w:hAnsi="PT Astra Serif"/>
          <w:b/>
          <w:color w:val="000000"/>
          <w:sz w:val="28"/>
        </w:rPr>
        <w:t xml:space="preserve">муниципального учреждения культуры </w:t>
      </w:r>
    </w:p>
    <w:p>
      <w:pPr>
        <w:pStyle w:val="Normal"/>
        <w:widowControl/>
        <w:jc w:val="center"/>
        <w:rPr>
          <w:rFonts w:ascii="PT Astra Serif" w:hAnsi="PT Astra Serif"/>
          <w:b/>
          <w:color w:val="000000"/>
          <w:sz w:val="28"/>
        </w:rPr>
      </w:pPr>
      <w:r>
        <w:rPr>
          <w:rFonts w:ascii="PT Astra Serif" w:hAnsi="PT Astra Serif"/>
          <w:b/>
          <w:color w:val="000000"/>
          <w:sz w:val="28"/>
        </w:rPr>
        <w:t>«Щекинский досуговый комплекс»</w:t>
      </w:r>
    </w:p>
    <w:p>
      <w:pPr>
        <w:pStyle w:val="Normal"/>
        <w:widowControl/>
        <w:jc w:val="center"/>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jc w:val="both"/>
        <w:rPr>
          <w:rFonts w:ascii="PT Astra Serif" w:hAnsi="PT Astra Serif"/>
          <w:color w:val="000000"/>
        </w:rPr>
      </w:pPr>
      <w:r>
        <w:rPr>
          <w:rFonts w:ascii="PT Astra Serif" w:hAnsi="PT Astra Serif"/>
          <w:color w:val="000000"/>
        </w:rPr>
      </w:r>
    </w:p>
    <w:p>
      <w:pPr>
        <w:pStyle w:val="Normal"/>
        <w:widowControl/>
        <w:spacing w:before="144" w:after="144"/>
        <w:ind w:left="0" w:right="0" w:firstLine="709"/>
        <w:jc w:val="center"/>
        <w:rPr>
          <w:rFonts w:ascii="PT Astra Serif" w:hAnsi="PT Astra Serif"/>
          <w:color w:val="000000"/>
        </w:rPr>
      </w:pPr>
      <w:r>
        <w:rPr>
          <w:rFonts w:ascii="PT Astra Serif" w:hAnsi="PT Astra Serif"/>
          <w:color w:val="000000"/>
        </w:rPr>
      </w:r>
    </w:p>
    <w:p>
      <w:pPr>
        <w:pStyle w:val="Normal"/>
        <w:widowControl/>
        <w:spacing w:before="144" w:after="144"/>
        <w:ind w:left="0" w:right="0" w:firstLine="709"/>
        <w:jc w:val="center"/>
        <w:rPr>
          <w:rFonts w:ascii="PT Astra Serif" w:hAnsi="PT Astra Serif"/>
          <w:color w:val="000000"/>
        </w:rPr>
      </w:pPr>
      <w:r>
        <w:rPr>
          <w:rFonts w:ascii="PT Astra Serif" w:hAnsi="PT Astra Serif"/>
          <w:color w:val="000000"/>
        </w:rPr>
      </w:r>
    </w:p>
    <w:p>
      <w:pPr>
        <w:pStyle w:val="Normal"/>
        <w:widowControl/>
        <w:spacing w:before="144" w:after="144"/>
        <w:ind w:left="0" w:right="0" w:firstLine="709"/>
        <w:jc w:val="center"/>
        <w:rPr>
          <w:rFonts w:ascii="PT Astra Serif" w:hAnsi="PT Astra Serif"/>
          <w:color w:val="000000"/>
        </w:rPr>
      </w:pPr>
      <w:r>
        <w:rPr>
          <w:rFonts w:ascii="PT Astra Serif" w:hAnsi="PT Astra Serif"/>
          <w:color w:val="000000"/>
        </w:rPr>
      </w:r>
    </w:p>
    <w:p>
      <w:pPr>
        <w:pStyle w:val="Normal"/>
        <w:widowControl/>
        <w:spacing w:before="144" w:after="144"/>
        <w:ind w:left="0" w:right="0" w:firstLine="709"/>
        <w:jc w:val="center"/>
        <w:rPr>
          <w:rFonts w:ascii="PT Astra Serif" w:hAnsi="PT Astra Serif"/>
          <w:color w:val="000000"/>
        </w:rPr>
      </w:pPr>
      <w:r>
        <w:rPr>
          <w:rFonts w:ascii="PT Astra Serif" w:hAnsi="PT Astra Serif"/>
          <w:color w:val="000000"/>
        </w:rPr>
      </w:r>
    </w:p>
    <w:p>
      <w:pPr>
        <w:pStyle w:val="Normal"/>
        <w:widowControl/>
        <w:spacing w:before="144" w:after="144"/>
        <w:ind w:left="0" w:right="0" w:firstLine="709"/>
        <w:jc w:val="center"/>
        <w:rPr>
          <w:rFonts w:ascii="PT Astra Serif" w:hAnsi="PT Astra Serif"/>
          <w:color w:val="000000"/>
        </w:rPr>
      </w:pPr>
      <w:r>
        <w:rPr>
          <w:rFonts w:ascii="PT Astra Serif" w:hAnsi="PT Astra Serif"/>
          <w:color w:val="000000"/>
        </w:rPr>
      </w:r>
    </w:p>
    <w:p>
      <w:pPr>
        <w:pStyle w:val="Normal"/>
        <w:widowControl/>
        <w:spacing w:before="144" w:after="144"/>
        <w:ind w:left="0" w:right="0" w:firstLine="709"/>
        <w:jc w:val="center"/>
        <w:rPr>
          <w:rFonts w:ascii="PT Astra Serif" w:hAnsi="PT Astra Serif"/>
          <w:color w:val="000000"/>
        </w:rPr>
      </w:pPr>
      <w:r>
        <w:rPr>
          <w:rFonts w:ascii="PT Astra Serif" w:hAnsi="PT Astra Serif"/>
          <w:color w:val="000000"/>
        </w:rPr>
      </w:r>
    </w:p>
    <w:p>
      <w:pPr>
        <w:pStyle w:val="Normal"/>
        <w:widowControl/>
        <w:spacing w:before="144" w:after="144"/>
        <w:ind w:left="0" w:right="0" w:firstLine="709"/>
        <w:jc w:val="center"/>
        <w:rPr>
          <w:rFonts w:ascii="PT Astra Serif" w:hAnsi="PT Astra Serif"/>
          <w:color w:val="000000"/>
        </w:rPr>
      </w:pPr>
      <w:r>
        <w:rPr>
          <w:rFonts w:ascii="PT Astra Serif" w:hAnsi="PT Astra Serif"/>
          <w:color w:val="000000"/>
        </w:rPr>
      </w:r>
    </w:p>
    <w:p>
      <w:pPr>
        <w:pStyle w:val="Normal"/>
        <w:widowControl/>
        <w:spacing w:before="144" w:after="144"/>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РАЗДЕЛ 1. ОБЩИЕ ПОЛОЖЕНИЯ, ТЕРМИНЫ, </w:t>
      </w:r>
    </w:p>
    <w:p>
      <w:pPr>
        <w:pStyle w:val="Normal"/>
        <w:widowControl/>
        <w:jc w:val="center"/>
        <w:rPr>
          <w:rFonts w:ascii="PT Astra Serif" w:hAnsi="PT Astra Serif"/>
          <w:b/>
          <w:sz w:val="28"/>
        </w:rPr>
      </w:pPr>
      <w:r>
        <w:rPr>
          <w:rFonts w:ascii="PT Astra Serif" w:hAnsi="PT Astra Serif"/>
          <w:b/>
          <w:sz w:val="28"/>
        </w:rPr>
        <w:t>ЦЕЛИ И СФЕРА РЕГУЛИРОВАНИЯ</w:t>
      </w:r>
    </w:p>
    <w:p>
      <w:pPr>
        <w:pStyle w:val="Normal"/>
        <w:widowControl/>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1.1. Настоящее Положение о закупке (далее также – Положение) разработано в соответствии с Гражданским кодексом Российской Федерации, статьей 2 Федерального закона от 18.07.2011 № 223-ФЗ «О закупках товаров, работ, услуг отдельными видами юридических лиц» (далее - Федеральный закон № 223-ФЗ), и иными федеральными законами, нормативными правовыми актами Российской Федерации и регламентирует закупочную деятельность Муниципального учреждения культуры «Щекинский досуговый комплекс» (далее - заказчик).</w:t>
      </w:r>
    </w:p>
    <w:p>
      <w:pPr>
        <w:pStyle w:val="Normal"/>
        <w:widowControl/>
        <w:ind w:left="0" w:right="0" w:firstLine="709"/>
        <w:jc w:val="both"/>
        <w:rPr>
          <w:rFonts w:ascii="PT Astra Serif" w:hAnsi="PT Astra Serif"/>
          <w:sz w:val="28"/>
        </w:rPr>
      </w:pPr>
      <w:r>
        <w:rPr>
          <w:rFonts w:ascii="PT Astra Serif" w:hAnsi="PT Astra Serif"/>
          <w:sz w:val="28"/>
        </w:rPr>
        <w:t>Целями регулирования Положения являются создание условий для своевременного и полного удовлетворения потребностей заказчика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w:t>
      </w:r>
    </w:p>
    <w:p>
      <w:pPr>
        <w:pStyle w:val="Normal"/>
        <w:widowControl/>
        <w:ind w:left="0" w:right="0" w:firstLine="709"/>
        <w:jc w:val="both"/>
        <w:rPr>
          <w:rFonts w:ascii="PT Astra Serif" w:hAnsi="PT Astra Serif"/>
          <w:sz w:val="28"/>
        </w:rPr>
      </w:pPr>
      <w:r>
        <w:rPr>
          <w:rFonts w:ascii="PT Astra Serif" w:hAnsi="PT Astra Serif"/>
          <w:sz w:val="28"/>
        </w:rPr>
        <w:t>1.2. Используемые термины:</w:t>
      </w:r>
    </w:p>
    <w:p>
      <w:pPr>
        <w:pStyle w:val="Normal"/>
        <w:widowControl/>
        <w:ind w:left="0" w:right="0" w:firstLine="709"/>
        <w:jc w:val="both"/>
        <w:rPr>
          <w:rFonts w:ascii="PT Astra Serif" w:hAnsi="PT Astra Serif"/>
          <w:sz w:val="28"/>
        </w:rPr>
      </w:pPr>
      <w:r>
        <w:rPr>
          <w:rFonts w:ascii="PT Astra Serif" w:hAnsi="PT Astra Serif"/>
          <w:sz w:val="28"/>
        </w:rPr>
        <w:t xml:space="preserve">1.2.1. Закупка товара, работы, услуги – совокупность действий, осуществляемых в установленном настоящим Положении порядке заказчиком и направленных на обеспечение его нужд; </w:t>
      </w:r>
    </w:p>
    <w:p>
      <w:pPr>
        <w:pStyle w:val="Normal"/>
        <w:widowControl/>
        <w:ind w:left="0" w:right="0" w:firstLine="709"/>
        <w:jc w:val="both"/>
        <w:rPr>
          <w:rFonts w:ascii="PT Astra Serif" w:hAnsi="PT Astra Serif"/>
          <w:sz w:val="28"/>
        </w:rPr>
      </w:pPr>
      <w:r>
        <w:rPr>
          <w:rFonts w:ascii="PT Astra Serif" w:hAnsi="PT Astra Serif"/>
          <w:sz w:val="28"/>
        </w:rPr>
        <w:t>1.2.2. 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Normal"/>
        <w:widowControl/>
        <w:ind w:left="0" w:right="0" w:firstLine="709"/>
        <w:jc w:val="both"/>
        <w:rPr>
          <w:rFonts w:ascii="PT Astra Serif" w:hAnsi="PT Astra Serif"/>
          <w:sz w:val="28"/>
        </w:rPr>
      </w:pPr>
      <w:r>
        <w:rPr>
          <w:rFonts w:ascii="PT Astra Serif" w:hAnsi="PT Astra Serif"/>
          <w:sz w:val="28"/>
        </w:rPr>
        <w:t xml:space="preserve">1.2.3. Специализированная организация – юридическое лицо, привлекаемое заказчиком на основе договора для выполнения отдельных функций по определению поставщика (подрядчика, исполнителя) путем проведения конкурса в электронной форме, аукциона в электронной форме, запроса котировок в электронной форме, в том числе для разработки конкурсной документации, документации об электронном аукционе, извещения о проведении запроса котировок в электронной форме (далее также – документация о закупке),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извещения о проведении конкурса в электронной форме, аукциона в электронной форме, запроса котировок в электронной форме; </w:t>
      </w:r>
    </w:p>
    <w:p>
      <w:pPr>
        <w:pStyle w:val="Normal"/>
        <w:widowControl/>
        <w:ind w:left="0" w:right="0" w:firstLine="709"/>
        <w:jc w:val="both"/>
        <w:rPr>
          <w:rFonts w:ascii="PT Astra Serif" w:hAnsi="PT Astra Serif"/>
          <w:sz w:val="28"/>
        </w:rPr>
      </w:pPr>
      <w:r>
        <w:rPr>
          <w:rFonts w:ascii="PT Astra Serif" w:hAnsi="PT Astra Serif"/>
          <w:sz w:val="28"/>
        </w:rPr>
        <w:t>1.2.4.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1.2.5. 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1.3. Положение регулирует отношения, связанные с осуществлением закупок заказчика:</w:t>
      </w:r>
    </w:p>
    <w:p>
      <w:pPr>
        <w:pStyle w:val="Normal"/>
        <w:widowControl/>
        <w:ind w:left="0" w:right="0" w:firstLine="709"/>
        <w:jc w:val="both"/>
        <w:rPr>
          <w:rFonts w:ascii="PT Astra Serif" w:hAnsi="PT Astra Serif"/>
          <w:sz w:val="28"/>
        </w:rPr>
      </w:pPr>
      <w:r>
        <w:rPr>
          <w:rFonts w:ascii="PT Astra Serif" w:hAnsi="PT Astra Serif"/>
          <w:sz w:val="28"/>
        </w:rP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Normal"/>
        <w:widowControl/>
        <w:ind w:left="0" w:right="0" w:firstLine="709"/>
        <w:jc w:val="both"/>
        <w:rPr>
          <w:rFonts w:ascii="PT Astra Serif" w:hAnsi="PT Astra Serif"/>
          <w:sz w:val="28"/>
        </w:rPr>
      </w:pPr>
      <w:r>
        <w:rPr>
          <w:rFonts w:ascii="PT Astra Serif" w:hAnsi="PT Astra Serif"/>
          <w:sz w:val="28"/>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pPr>
        <w:pStyle w:val="Normal"/>
        <w:widowControl/>
        <w:ind w:left="0" w:right="0" w:firstLine="709"/>
        <w:jc w:val="both"/>
        <w:rPr>
          <w:rFonts w:ascii="PT Astra Serif" w:hAnsi="PT Astra Serif"/>
          <w:sz w:val="28"/>
        </w:rPr>
      </w:pPr>
      <w:r>
        <w:rPr>
          <w:rFonts w:ascii="PT Astra Serif" w:hAnsi="PT Astra Serif"/>
          <w:sz w:val="28"/>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Normal"/>
        <w:widowControl/>
        <w:ind w:left="0" w:right="0" w:firstLine="709"/>
        <w:jc w:val="both"/>
        <w:rPr>
          <w:rFonts w:ascii="PT Astra Serif" w:hAnsi="PT Astra Serif"/>
          <w:sz w:val="28"/>
        </w:rPr>
      </w:pPr>
      <w:r>
        <w:rPr>
          <w:rFonts w:ascii="PT Astra Serif" w:hAnsi="PT Astra Serif"/>
          <w:sz w:val="28"/>
        </w:rPr>
        <w:t>1.3.1 Положение не регулирует отношения, связанные с осуществлением закупок в случаях, которые являются исключениями 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части 1.3 настоящего раздела Положения и иных источников финансирования.</w:t>
      </w:r>
    </w:p>
    <w:p>
      <w:pPr>
        <w:pStyle w:val="Normal"/>
        <w:widowControl/>
        <w:ind w:left="0" w:right="0" w:firstLine="709"/>
        <w:jc w:val="both"/>
        <w:rPr>
          <w:rFonts w:ascii="PT Astra Serif" w:hAnsi="PT Astra Serif"/>
          <w:sz w:val="28"/>
        </w:rPr>
      </w:pPr>
      <w:r>
        <w:rPr>
          <w:rFonts w:ascii="PT Astra Serif" w:hAnsi="PT Astra Serif"/>
          <w:sz w:val="28"/>
        </w:rPr>
        <w:t>Отношения, связанные с осуществлением закупок в случаях, которые являются исключениями из области применения Федерального закона № 223-ФЗ, регулируются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pPr>
        <w:pStyle w:val="Normal"/>
        <w:widowControl/>
        <w:ind w:left="0" w:right="0" w:firstLine="709"/>
        <w:jc w:val="both"/>
        <w:rPr>
          <w:rFonts w:ascii="PT Astra Serif" w:hAnsi="PT Astra Serif"/>
          <w:sz w:val="28"/>
        </w:rPr>
      </w:pPr>
      <w:r>
        <w:rPr>
          <w:rFonts w:ascii="PT Astra Serif" w:hAnsi="PT Astra Serif"/>
          <w:sz w:val="28"/>
        </w:rPr>
        <w:t>В случае если оплата товаров, работ, услуг по одному договору осуществляется одновременно за счет средств, указанных в части 1.3 настоящего раздела Положения, и за счет иных средств, заказчик осуществляет соответствующую закупку в соответствии с Федеральным законом № 44-ФЗ.</w:t>
      </w:r>
    </w:p>
    <w:p>
      <w:pPr>
        <w:pStyle w:val="Normal"/>
        <w:widowControl/>
        <w:ind w:left="0" w:right="0" w:firstLine="709"/>
        <w:jc w:val="both"/>
        <w:rPr>
          <w:rFonts w:ascii="PT Astra Serif" w:hAnsi="PT Astra Serif"/>
          <w:sz w:val="28"/>
        </w:rPr>
      </w:pPr>
      <w:r>
        <w:rPr>
          <w:rFonts w:ascii="PT Astra Serif" w:hAnsi="PT Astra Serif"/>
          <w:sz w:val="28"/>
        </w:rPr>
        <w:t>1.4. При закупке товаров, работ, услуг заказчик руководствуется следующими принципами:</w:t>
      </w:r>
    </w:p>
    <w:p>
      <w:pPr>
        <w:pStyle w:val="Normal"/>
        <w:widowControl/>
        <w:ind w:left="0" w:right="0" w:firstLine="709"/>
        <w:jc w:val="both"/>
        <w:rPr>
          <w:rFonts w:ascii="PT Astra Serif" w:hAnsi="PT Astra Serif"/>
          <w:sz w:val="28"/>
        </w:rPr>
      </w:pPr>
      <w:r>
        <w:rPr>
          <w:rFonts w:ascii="PT Astra Serif" w:hAnsi="PT Astra Serif"/>
          <w:sz w:val="28"/>
        </w:rPr>
        <w:t>информационная открытость закупки;</w:t>
      </w:r>
    </w:p>
    <w:p>
      <w:pPr>
        <w:pStyle w:val="Normal"/>
        <w:widowControl/>
        <w:ind w:left="0" w:right="0" w:firstLine="709"/>
        <w:jc w:val="both"/>
        <w:rPr>
          <w:rFonts w:ascii="PT Astra Serif" w:hAnsi="PT Astra Serif"/>
          <w:sz w:val="28"/>
        </w:rPr>
      </w:pPr>
      <w:r>
        <w:rPr>
          <w:rFonts w:ascii="PT Astra Serif" w:hAnsi="PT Astra Serif"/>
          <w:sz w:val="28"/>
        </w:rPr>
        <w:t>равноправие, справедливость, отсутствие дискриминации и необоснованных ограничений конкуренции по отношению к участникам закупки;</w:t>
      </w:r>
    </w:p>
    <w:p>
      <w:pPr>
        <w:pStyle w:val="Normal"/>
        <w:widowControl/>
        <w:ind w:left="0" w:right="0" w:firstLine="709"/>
        <w:jc w:val="both"/>
        <w:rPr>
          <w:rFonts w:ascii="PT Astra Serif" w:hAnsi="PT Astra Serif"/>
          <w:sz w:val="28"/>
        </w:rPr>
      </w:pPr>
      <w:r>
        <w:rPr>
          <w:rFonts w:ascii="PT Astra Serif" w:hAnsi="PT Astra Serif"/>
          <w:sz w:val="28"/>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pPr>
        <w:pStyle w:val="Normal"/>
        <w:widowControl/>
        <w:ind w:left="0" w:right="0" w:firstLine="709"/>
        <w:jc w:val="both"/>
        <w:rPr>
          <w:rFonts w:ascii="PT Astra Serif" w:hAnsi="PT Astra Serif"/>
          <w:sz w:val="28"/>
        </w:rPr>
      </w:pPr>
      <w:r>
        <w:rPr>
          <w:rFonts w:ascii="PT Astra Serif" w:hAnsi="PT Astra Serif"/>
          <w:sz w:val="28"/>
        </w:rPr>
        <w:t>отсутствие ограничения допуска к участию в закупке путем установления не измеряемых требований к участникам закупки.</w:t>
      </w:r>
    </w:p>
    <w:p>
      <w:pPr>
        <w:pStyle w:val="Normal"/>
        <w:widowControl/>
        <w:ind w:left="0" w:right="0" w:firstLine="709"/>
        <w:jc w:val="both"/>
        <w:rPr>
          <w:rFonts w:ascii="PT Astra Serif" w:hAnsi="PT Astra Serif"/>
          <w:sz w:val="28"/>
        </w:rPr>
      </w:pPr>
      <w:r>
        <w:rPr>
          <w:rFonts w:ascii="PT Astra Serif" w:hAnsi="PT Astra Serif"/>
          <w:sz w:val="28"/>
        </w:rPr>
        <w:t>Запрещаются действия, которые приводят или могут привести к недопущению, ограничению или устранению конкуренции, в том числе:</w:t>
      </w:r>
    </w:p>
    <w:p>
      <w:pPr>
        <w:pStyle w:val="Normal"/>
        <w:widowControl/>
        <w:ind w:left="0" w:right="0" w:firstLine="709"/>
        <w:jc w:val="both"/>
        <w:rPr>
          <w:rFonts w:ascii="PT Astra Serif" w:hAnsi="PT Astra Serif"/>
          <w:sz w:val="28"/>
        </w:rPr>
      </w:pPr>
      <w:r>
        <w:rPr>
          <w:rFonts w:ascii="PT Astra Serif" w:hAnsi="PT Astra Serif"/>
          <w:sz w:val="28"/>
        </w:rPr>
        <w:t>координация специализированной организацией и заказчиками деятельности участников закупок;</w:t>
      </w:r>
    </w:p>
    <w:p>
      <w:pPr>
        <w:pStyle w:val="Normal"/>
        <w:widowControl/>
        <w:ind w:left="0" w:right="0" w:firstLine="709"/>
        <w:jc w:val="both"/>
        <w:rPr>
          <w:rFonts w:ascii="PT Astra Serif" w:hAnsi="PT Astra Serif"/>
          <w:sz w:val="28"/>
        </w:rPr>
      </w:pPr>
      <w:r>
        <w:rPr>
          <w:rFonts w:ascii="PT Astra Serif" w:hAnsi="PT Astra Serif"/>
          <w:sz w:val="28"/>
        </w:rPr>
        <w:t>создание участнику закупки или нескольким таким участникам преимущественных условий участия в закупках, в том числе путем доступа к информации, если иное не установлено федеральными законами.</w:t>
      </w:r>
    </w:p>
    <w:p>
      <w:pPr>
        <w:pStyle w:val="Normal"/>
        <w:widowControl/>
        <w:ind w:left="0" w:right="0" w:firstLine="709"/>
        <w:jc w:val="both"/>
        <w:rPr>
          <w:rFonts w:ascii="PT Astra Serif" w:hAnsi="PT Astra Serif"/>
          <w:sz w:val="28"/>
        </w:rPr>
      </w:pPr>
      <w:r>
        <w:rPr>
          <w:rFonts w:ascii="PT Astra Serif" w:hAnsi="PT Astra Serif"/>
          <w:sz w:val="28"/>
        </w:rPr>
        <w:t>В случае если заказчиком привлечены к проведению экспертной оценки документации и заявок на участие в закупке, сторонние «внешние» эксперты, такие лица должны быть независимыми и не могут являться сотрудниками заказчика, в том числе осуществляющими выбор победителя.</w:t>
      </w:r>
    </w:p>
    <w:p>
      <w:pPr>
        <w:pStyle w:val="Normal"/>
        <w:widowControl/>
        <w:ind w:left="0" w:right="0" w:firstLine="709"/>
        <w:jc w:val="both"/>
        <w:rPr>
          <w:rFonts w:ascii="PT Astra Serif" w:hAnsi="PT Astra Serif"/>
          <w:sz w:val="28"/>
        </w:rPr>
      </w:pPr>
      <w:r>
        <w:rPr>
          <w:rFonts w:ascii="PT Astra Serif" w:hAnsi="PT Astra Serif"/>
          <w:sz w:val="28"/>
        </w:rPr>
        <w:t>Сотрудники заказчика не должны быть лично заинтересованы в 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pPr>
        <w:pStyle w:val="Normal"/>
        <w:widowControl/>
        <w:ind w:left="0" w:right="0" w:firstLine="709"/>
        <w:jc w:val="both"/>
        <w:rPr>
          <w:rFonts w:ascii="PT Astra Serif" w:hAnsi="PT Astra Serif"/>
          <w:sz w:val="28"/>
        </w:rPr>
      </w:pPr>
      <w:r>
        <w:rPr>
          <w:rFonts w:ascii="PT Astra Serif" w:hAnsi="PT Astra Serif"/>
          <w:sz w:val="28"/>
        </w:rPr>
        <w:t>Сотрудник заказчика обязан заявить соответствующим должностным лицам заказчика о наличии в его деятельности конфликта интересов. В случае выявления у сотрудника заказчика конфликта интересов заказчику следует произвести замену его другим физическим лицом, который лично не заинтересован в результатах закупки и на которого не способны оказывать влияние участники закупок.</w:t>
      </w:r>
    </w:p>
    <w:p>
      <w:pPr>
        <w:pStyle w:val="Normal"/>
        <w:widowControl/>
        <w:ind w:left="0" w:right="0" w:firstLine="709"/>
        <w:jc w:val="both"/>
        <w:rPr>
          <w:rFonts w:ascii="PT Astra Serif" w:hAnsi="PT Astra Serif"/>
          <w:sz w:val="28"/>
        </w:rPr>
      </w:pPr>
      <w:r>
        <w:rPr>
          <w:rFonts w:ascii="PT Astra Serif" w:hAnsi="PT Astra Serif"/>
          <w:sz w:val="28"/>
        </w:rPr>
        <w:t>1.4.1.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pPr>
        <w:pStyle w:val="Normal"/>
        <w:widowControl/>
        <w:ind w:left="0" w:right="0" w:firstLine="709"/>
        <w:jc w:val="both"/>
        <w:rPr>
          <w:rFonts w:ascii="PT Astra Serif" w:hAnsi="PT Astra Serif"/>
          <w:sz w:val="28"/>
        </w:rPr>
      </w:pPr>
      <w:r>
        <w:rPr>
          <w:rFonts w:ascii="PT Astra Serif" w:hAnsi="PT Astra Serif"/>
          <w:sz w:val="28"/>
        </w:rPr>
        <w:t>1.4.2. Членами комиссии по осуществлению закупок не могут быть:</w:t>
      </w:r>
    </w:p>
    <w:p>
      <w:pPr>
        <w:pStyle w:val="Normal"/>
        <w:widowControl/>
        <w:ind w:left="0" w:right="0" w:firstLine="709"/>
        <w:jc w:val="both"/>
        <w:rPr>
          <w:rFonts w:ascii="PT Astra Serif" w:hAnsi="PT Astra Serif"/>
          <w:sz w:val="28"/>
        </w:rPr>
      </w:pPr>
      <w:r>
        <w:rPr>
          <w:rFonts w:ascii="PT Astra Serif" w:hAnsi="PT Astra Serif"/>
          <w:sz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pStyle w:val="Normal"/>
        <w:widowControl/>
        <w:ind w:left="0" w:right="0" w:firstLine="709"/>
        <w:jc w:val="both"/>
        <w:rPr>
          <w:rFonts w:ascii="PT Astra Serif" w:hAnsi="PT Astra Serif"/>
          <w:sz w:val="28"/>
        </w:rPr>
      </w:pPr>
      <w:r>
        <w:rPr>
          <w:rFonts w:ascii="PT Astra Serif" w:hAnsi="PT Astra Serif"/>
          <w:sz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Normal"/>
        <w:widowControl/>
        <w:ind w:left="0" w:right="0" w:firstLine="709"/>
        <w:jc w:val="both"/>
        <w:rPr>
          <w:rFonts w:ascii="PT Astra Serif" w:hAnsi="PT Astra Serif"/>
          <w:sz w:val="28"/>
        </w:rPr>
      </w:pPr>
      <w:r>
        <w:rPr>
          <w:rFonts w:ascii="PT Astra Serif" w:hAnsi="PT Astra Serif"/>
          <w:sz w:val="28"/>
        </w:rPr>
        <w:t>3) иные физические лица в случаях, определенных положением о закупке.</w:t>
      </w:r>
    </w:p>
    <w:p>
      <w:pPr>
        <w:pStyle w:val="Normal"/>
        <w:widowControl/>
        <w:ind w:left="0" w:right="0" w:firstLine="709"/>
        <w:jc w:val="both"/>
        <w:rPr>
          <w:rFonts w:ascii="PT Astra Serif" w:hAnsi="PT Astra Serif"/>
          <w:sz w:val="28"/>
        </w:rPr>
      </w:pPr>
      <w:r>
        <w:rPr>
          <w:rFonts w:ascii="PT Astra Serif" w:hAnsi="PT Astra Serif"/>
          <w:sz w:val="28"/>
        </w:rPr>
        <w:t>1.4.3.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w:t>
      </w:r>
      <w:r>
        <w:rPr>
          <w:rFonts w:ascii="PT Astra Serif" w:hAnsi="PT Astra Serif"/>
          <w:sz w:val="28"/>
          <w:vertAlign w:val="superscript"/>
        </w:rPr>
        <w:t>2</w:t>
      </w:r>
      <w:r>
        <w:rPr>
          <w:rFonts w:ascii="PT Astra Serif" w:hAnsi="PT Astra Serif"/>
          <w:sz w:val="28"/>
        </w:rPr>
        <w:t xml:space="preserve"> статьи 3 Федерального закона № 223-ФЗ. В случае выявления в составе комиссии по осуществлению закупок физических лиц, указанных в части 7</w:t>
      </w:r>
      <w:r>
        <w:rPr>
          <w:rFonts w:ascii="PT Astra Serif" w:hAnsi="PT Astra Serif"/>
          <w:sz w:val="28"/>
          <w:vertAlign w:val="superscript"/>
        </w:rPr>
        <w:t>2</w:t>
      </w:r>
      <w:r>
        <w:rPr>
          <w:rFonts w:ascii="PT Astra Serif" w:hAnsi="PT Astra Serif"/>
          <w:sz w:val="28"/>
        </w:rPr>
        <w:t xml:space="preserve"> статьи 3 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w:t>
      </w:r>
      <w:r>
        <w:rPr>
          <w:rFonts w:ascii="PT Astra Serif" w:hAnsi="PT Astra Serif"/>
          <w:sz w:val="28"/>
          <w:vertAlign w:val="superscript"/>
        </w:rPr>
        <w:t>2</w:t>
      </w:r>
      <w:r>
        <w:rPr>
          <w:rFonts w:ascii="PT Astra Serif" w:hAnsi="PT Astra Serif"/>
          <w:sz w:val="28"/>
        </w:rPr>
        <w:t xml:space="preserve"> статьи 3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1.5. Нормативно-правовое регулирование:</w:t>
      </w:r>
    </w:p>
    <w:p>
      <w:pPr>
        <w:pStyle w:val="Normal"/>
        <w:widowControl/>
        <w:ind w:left="0" w:right="0" w:firstLine="709"/>
        <w:jc w:val="both"/>
        <w:rPr>
          <w:rFonts w:ascii="PT Astra Serif" w:hAnsi="PT Astra Serif"/>
          <w:sz w:val="28"/>
        </w:rPr>
      </w:pPr>
      <w:r>
        <w:rPr>
          <w:rFonts w:ascii="PT Astra Serif" w:hAnsi="PT Astra Serif"/>
          <w:sz w:val="28"/>
        </w:rPr>
        <w:t>1.5.1.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нормативно-правовыми актами Российской Федерации, настоящим Положением, иными правовыми актами заказчика.</w:t>
      </w:r>
    </w:p>
    <w:p>
      <w:pPr>
        <w:pStyle w:val="Normal"/>
        <w:widowControl/>
        <w:ind w:left="0" w:right="0" w:firstLine="709"/>
        <w:jc w:val="both"/>
        <w:rPr>
          <w:rFonts w:ascii="PT Astra Serif" w:hAnsi="PT Astra Serif"/>
          <w:sz w:val="28"/>
        </w:rPr>
      </w:pPr>
      <w:r>
        <w:rPr>
          <w:rFonts w:ascii="PT Astra Serif" w:hAnsi="PT Astra Serif"/>
          <w:sz w:val="28"/>
        </w:rPr>
        <w:t xml:space="preserve">1.5.2.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 </w:t>
      </w:r>
    </w:p>
    <w:p>
      <w:pPr>
        <w:pStyle w:val="Normal"/>
        <w:widowControl/>
        <w:ind w:left="0" w:right="0" w:firstLine="709"/>
        <w:jc w:val="both"/>
        <w:rPr>
          <w:rFonts w:ascii="PT Astra Serif" w:hAnsi="PT Astra Serif"/>
          <w:sz w:val="28"/>
        </w:rPr>
      </w:pPr>
      <w:r>
        <w:rPr>
          <w:rFonts w:ascii="PT Astra Serif" w:hAnsi="PT Astra Serif"/>
          <w:sz w:val="28"/>
        </w:rPr>
        <w:t xml:space="preserve">1.5.3. В извещении или документации о закупке по каждой закупке может указываться ее соответствие Положению в редакции на дату размещения извещения о закупке в единой информационной системе. </w:t>
      </w:r>
    </w:p>
    <w:p>
      <w:pPr>
        <w:pStyle w:val="Normal"/>
        <w:widowControl/>
        <w:ind w:left="0" w:right="0" w:firstLine="709"/>
        <w:jc w:val="both"/>
        <w:rPr>
          <w:rFonts w:ascii="PT Astra Serif" w:hAnsi="PT Astra Serif"/>
          <w:sz w:val="28"/>
        </w:rPr>
      </w:pPr>
      <w:r>
        <w:rPr>
          <w:rFonts w:ascii="PT Astra Serif" w:hAnsi="PT Astra Serif"/>
          <w:sz w:val="28"/>
        </w:rPr>
        <w:t>1.5.4. В случае если извещение о проведении закупки размещено в единой информационной системе до даты вступления в силу решения Учредителя, утвердившего внесение изменений, дополнений в Положение, проведение такой закупки и подведение ее итогов осуществляются в порядке, действовавшем на дату размещения соответствующего извещения о закупке в единой информационной системе.</w:t>
      </w:r>
    </w:p>
    <w:p>
      <w:pPr>
        <w:pStyle w:val="Normal"/>
        <w:widowControl/>
        <w:ind w:left="0" w:right="0" w:firstLine="709"/>
        <w:jc w:val="both"/>
        <w:rPr>
          <w:rFonts w:ascii="PT Astra Serif" w:hAnsi="PT Astra Serif"/>
          <w:sz w:val="28"/>
        </w:rPr>
      </w:pPr>
      <w:r>
        <w:rPr>
          <w:rFonts w:ascii="PT Astra Serif" w:hAnsi="PT Astra Serif"/>
          <w:sz w:val="28"/>
        </w:rPr>
        <w:t>1.5.5. Предоставление национального режима при осуществлении закупок.</w:t>
      </w:r>
    </w:p>
    <w:p>
      <w:pPr>
        <w:pStyle w:val="Normal"/>
        <w:widowControl/>
        <w:ind w:left="0" w:right="0" w:firstLine="709"/>
        <w:jc w:val="both"/>
        <w:rPr>
          <w:rFonts w:ascii="PT Astra Serif" w:hAnsi="PT Astra Serif"/>
          <w:color w:val="000000"/>
          <w:sz w:val="28"/>
        </w:rPr>
      </w:pPr>
      <w:bookmarkStart w:id="0" w:name="P416"/>
      <w:bookmarkEnd w:id="0"/>
      <w:r>
        <w:rPr>
          <w:rFonts w:ascii="PT Astra Serif" w:hAnsi="PT Astra Serif"/>
          <w:color w:val="000000"/>
          <w:sz w:val="28"/>
        </w:rPr>
        <w:t xml:space="preserve">1. В соответствии со статьей 3.1-4 </w:t>
      </w:r>
      <w:r>
        <w:rPr>
          <w:rFonts w:ascii="PT Astra Serif" w:hAnsi="PT Astra Serif"/>
          <w:sz w:val="28"/>
        </w:rPr>
        <w:t>Федерального закона № 223-ФЗ</w:t>
      </w:r>
      <w:r>
        <w:rPr>
          <w:rFonts w:ascii="PT Astra Serif" w:hAnsi="PT Astra Serif"/>
          <w:color w:val="000000"/>
          <w:sz w:val="28"/>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w:t>
      </w:r>
      <w:r>
        <w:rPr>
          <w:rFonts w:ascii="PT Astra Serif" w:hAnsi="PT Astra Serif"/>
          <w:sz w:val="28"/>
        </w:rPr>
        <w:t>Федерального закона № 223-ФЗ</w:t>
      </w:r>
      <w:r>
        <w:rPr>
          <w:rFonts w:ascii="PT Astra Serif" w:hAnsi="PT Astra Serif"/>
          <w:color w:val="000000"/>
          <w:sz w:val="28"/>
        </w:rPr>
        <w:t xml:space="preserve">. Если иное не предусмотрено мерами, принятыми Правительством Российской Федерации в соответствии с пунктом 1 части 2 статьи 3.1-4 </w:t>
      </w:r>
      <w:r>
        <w:rPr>
          <w:rFonts w:ascii="PT Astra Serif" w:hAnsi="PT Astra Serif"/>
          <w:sz w:val="28"/>
        </w:rPr>
        <w:t>Федерального закона № 223-ФЗ</w:t>
      </w:r>
      <w:r>
        <w:rPr>
          <w:rFonts w:ascii="PT Astra Serif" w:hAnsi="PT Astra Serif"/>
          <w:color w:val="000000"/>
          <w:sz w:val="28"/>
        </w:rPr>
        <w:t xml:space="preserve">, положения статьи 3.1-4 </w:t>
      </w:r>
      <w:r>
        <w:rPr>
          <w:rFonts w:ascii="PT Astra Serif" w:hAnsi="PT Astra Serif"/>
          <w:sz w:val="28"/>
        </w:rPr>
        <w:t>Федерального закона № 223-ФЗ</w:t>
      </w:r>
      <w:r>
        <w:rPr>
          <w:rFonts w:ascii="PT Astra Serif" w:hAnsi="PT Astra Serif"/>
          <w:color w:val="000000"/>
          <w:sz w:val="2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2. При закупке товаров:</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2.1.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pPr>
        <w:pStyle w:val="Normal"/>
        <w:widowControl/>
        <w:spacing w:before="0" w:after="0"/>
        <w:ind w:left="0" w:right="0" w:firstLine="709"/>
        <w:contextualSpacing/>
        <w:jc w:val="both"/>
        <w:rPr>
          <w:rFonts w:ascii="PT Astra Serif" w:hAnsi="PT Astra Serif"/>
          <w:color w:val="000000"/>
          <w:sz w:val="28"/>
        </w:rPr>
      </w:pPr>
      <w:r>
        <w:rPr>
          <w:rFonts w:ascii="PT Astra Serif" w:hAnsi="PT Astra Serif"/>
          <w:color w:val="000000"/>
          <w:sz w:val="28"/>
        </w:rPr>
        <w:t>а) заключение договора на поставку такого товара;</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2.2.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pPr>
        <w:pStyle w:val="Normal"/>
        <w:widowControl/>
        <w:spacing w:before="0" w:after="0"/>
        <w:ind w:left="0" w:right="0" w:firstLine="709"/>
        <w:contextualSpacing/>
        <w:jc w:val="both"/>
        <w:rPr>
          <w:rFonts w:ascii="PT Astra Serif" w:hAnsi="PT Astra Serif"/>
          <w:color w:val="000000"/>
          <w:sz w:val="28"/>
        </w:rPr>
      </w:pPr>
      <w:r>
        <w:rPr>
          <w:rFonts w:ascii="PT Astra Serif" w:hAnsi="PT Astra Serif"/>
          <w:color w:val="000000"/>
          <w:sz w:val="2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 xml:space="preserve">2.3.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а)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pPr>
        <w:pStyle w:val="Normal"/>
        <w:widowControl/>
        <w:spacing w:before="0" w:after="0"/>
        <w:ind w:left="0" w:right="0" w:firstLine="709"/>
        <w:contextualSpacing/>
        <w:jc w:val="both"/>
        <w:rPr>
          <w:rFonts w:ascii="PT Astra Serif" w:hAnsi="PT Astra Serif"/>
          <w:color w:val="000000"/>
          <w:sz w:val="28"/>
        </w:rPr>
      </w:pPr>
      <w:r>
        <w:rPr>
          <w:rFonts w:ascii="PT Astra Serif" w:hAnsi="PT Astra Serif"/>
          <w:color w:val="000000"/>
          <w:sz w:val="28"/>
        </w:rPr>
        <w:t>б) Договор с участником закупки заключается без учета снижения либо увеличения ценового предложения;</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3. При закупке работы, услуги:</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3.1.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pPr>
        <w:pStyle w:val="Normal"/>
        <w:widowControl/>
        <w:spacing w:before="0" w:after="0"/>
        <w:ind w:left="0" w:right="0" w:firstLine="709"/>
        <w:contextualSpacing/>
        <w:jc w:val="both"/>
        <w:rPr>
          <w:rFonts w:ascii="PT Astra Serif" w:hAnsi="PT Astra Serif"/>
          <w:color w:val="000000"/>
          <w:sz w:val="28"/>
        </w:rPr>
      </w:pPr>
      <w:r>
        <w:rPr>
          <w:rFonts w:ascii="PT Astra Serif" w:hAnsi="PT Astra Serif"/>
          <w:color w:val="000000"/>
          <w:sz w:val="28"/>
        </w:rPr>
        <w:t>а) заключение договора на выполнение такой работы, оказание такой услуги с подрядчиком (исполнителем), являющимся иностранным лицом;</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3.2.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pPr>
        <w:pStyle w:val="Normal"/>
        <w:widowControl/>
        <w:spacing w:before="0" w:after="0"/>
        <w:ind w:left="0" w:right="0" w:firstLine="709"/>
        <w:contextualSpacing/>
        <w:jc w:val="both"/>
        <w:rPr>
          <w:rFonts w:ascii="PT Astra Serif" w:hAnsi="PT Astra Serif"/>
          <w:color w:val="000000"/>
          <w:sz w:val="28"/>
        </w:rPr>
      </w:pPr>
      <w:r>
        <w:rPr>
          <w:rFonts w:ascii="PT Astra Serif" w:hAnsi="PT Astra Serif"/>
          <w:color w:val="000000"/>
          <w:sz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3.3.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pPr>
        <w:pStyle w:val="Normal"/>
        <w:widowControl/>
        <w:spacing w:before="0" w:after="0"/>
        <w:ind w:left="0" w:right="0" w:firstLine="709"/>
        <w:contextualSpacing/>
        <w:jc w:val="both"/>
        <w:rPr>
          <w:rFonts w:ascii="PT Astra Serif" w:hAnsi="PT Astra Serif"/>
          <w:color w:val="000000"/>
          <w:sz w:val="28"/>
        </w:rPr>
      </w:pPr>
      <w:r>
        <w:rPr>
          <w:rFonts w:ascii="PT Astra Serif" w:hAnsi="PT Astra Serif"/>
          <w:color w:val="000000"/>
          <w:sz w:val="28"/>
        </w:rPr>
        <w:t>а)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4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1) обработки содержащейся в единой информационной системе информации, включенной в реестр договоров, заключенных Заказчиком по результатам закупки;</w:t>
      </w:r>
    </w:p>
    <w:p>
      <w:pPr>
        <w:pStyle w:val="Normal"/>
        <w:widowControl/>
        <w:ind w:left="0" w:right="0" w:firstLine="709"/>
        <w:jc w:val="both"/>
        <w:rPr>
          <w:rFonts w:ascii="PT Astra Serif" w:hAnsi="PT Astra Serif"/>
          <w:color w:val="000000"/>
          <w:sz w:val="28"/>
        </w:rPr>
      </w:pPr>
      <w:r>
        <w:rPr>
          <w:rFonts w:ascii="PT Astra Serif" w:hAnsi="PT Astra Serif"/>
          <w:color w:val="000000"/>
          <w:sz w:val="28"/>
        </w:rPr>
        <w:t>2)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w:t>
      </w:r>
    </w:p>
    <w:p>
      <w:pPr>
        <w:pStyle w:val="Normal"/>
        <w:widowControl/>
        <w:ind w:left="0" w:right="0" w:firstLine="709"/>
        <w:jc w:val="both"/>
        <w:rPr>
          <w:rFonts w:ascii="PT Astra Serif" w:hAnsi="PT Astra Serif"/>
          <w:color w:val="000000"/>
          <w:sz w:val="28"/>
        </w:rPr>
      </w:pPr>
      <w:bookmarkStart w:id="1" w:name="Par31"/>
      <w:bookmarkEnd w:id="1"/>
      <w:r>
        <w:rPr>
          <w:rFonts w:ascii="PT Astra Serif" w:hAnsi="PT Astra Serif"/>
          <w:color w:val="000000"/>
          <w:sz w:val="28"/>
        </w:rPr>
        <w:t>5. В целях соблюдения правил предоставления национального режима Заказчик при осуществлении закупок руководствуется действующим законодательством, принятым во исполнение 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 Федерального закона № 223-ФЗ.».</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2. ИНФОРМАЦИОННОЕ ОБЕСПЕЧЕНИЕ ЗАКУПОК</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2.1. Закупка осуществляется на основании плана закупки товаров, работ, услуг (далее - план закупки), утвержденного и размещенного заказчиком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в соответствии с законодательством.</w:t>
      </w:r>
    </w:p>
    <w:p>
      <w:pPr>
        <w:pStyle w:val="Normal"/>
        <w:widowControl/>
        <w:ind w:left="0" w:right="0" w:firstLine="709"/>
        <w:jc w:val="both"/>
        <w:rPr>
          <w:rFonts w:ascii="PT Astra Serif" w:hAnsi="PT Astra Serif"/>
          <w:sz w:val="28"/>
        </w:rPr>
      </w:pPr>
      <w:r>
        <w:rPr>
          <w:rFonts w:ascii="PT Astra Serif" w:hAnsi="PT Astra Serif"/>
          <w:sz w:val="28"/>
        </w:rPr>
        <w:t>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такого положения, таких изменений.</w:t>
      </w:r>
    </w:p>
    <w:p>
      <w:pPr>
        <w:pStyle w:val="Normal"/>
        <w:widowControl/>
        <w:ind w:left="0" w:right="0" w:firstLine="709"/>
        <w:jc w:val="both"/>
        <w:rPr>
          <w:rFonts w:ascii="PT Astra Serif" w:hAnsi="PT Astra Serif"/>
          <w:sz w:val="28"/>
        </w:rPr>
      </w:pPr>
      <w:r>
        <w:rPr>
          <w:rFonts w:ascii="PT Astra Serif" w:hAnsi="PT Astra Serif"/>
          <w:sz w:val="28"/>
        </w:rPr>
        <w:t>Размещенные на официальном сайте и на сайте заказчика в соответствии с Федеральным законом № 223-ФЗ и настоящим Положением: информация о закупке, положение о закупке, план закупки, должны быть доступны для ознакомления без взимания платы.</w:t>
      </w:r>
    </w:p>
    <w:p>
      <w:pPr>
        <w:pStyle w:val="Normal"/>
        <w:widowControl/>
        <w:ind w:left="0" w:right="0" w:firstLine="709"/>
        <w:jc w:val="both"/>
        <w:rPr>
          <w:rFonts w:ascii="PT Astra Serif" w:hAnsi="PT Astra Serif"/>
          <w:sz w:val="28"/>
        </w:rPr>
      </w:pPr>
      <w:r>
        <w:rPr>
          <w:rFonts w:ascii="PT Astra Serif" w:hAnsi="PT Astra Serif"/>
          <w:sz w:val="28"/>
        </w:rPr>
        <w:t>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2.2. Закупки у субъектов малого и среднего предпринимательства осуществляются в соответствии с законодательством Российской Федерации с учетом особенностей, установленных в разделе 15 настоящего Положения.</w:t>
      </w:r>
    </w:p>
    <w:p>
      <w:pPr>
        <w:pStyle w:val="Normal"/>
        <w:widowControl/>
        <w:ind w:left="0" w:right="0" w:firstLine="709"/>
        <w:jc w:val="both"/>
        <w:rPr>
          <w:rFonts w:ascii="PT Astra Serif" w:hAnsi="PT Astra Serif"/>
          <w:sz w:val="28"/>
        </w:rPr>
      </w:pPr>
      <w:bookmarkStart w:id="2" w:name="sub_23"/>
      <w:bookmarkStart w:id="3" w:name="sub_10195"/>
      <w:bookmarkEnd w:id="3"/>
      <w:r>
        <w:rPr>
          <w:rFonts w:ascii="PT Astra Serif" w:hAnsi="PT Astra Serif"/>
          <w:sz w:val="28"/>
        </w:rPr>
        <w:t xml:space="preserve">2.3. </w:t>
      </w:r>
      <w:bookmarkStart w:id="4" w:name="sub_26"/>
      <w:bookmarkEnd w:id="2"/>
      <w:bookmarkEnd w:id="4"/>
      <w:r>
        <w:rPr>
          <w:rFonts w:ascii="PT Astra Serif" w:hAnsi="PT Astra Serif"/>
          <w:sz w:val="28"/>
        </w:rPr>
        <w:t>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w:t>
      </w:r>
    </w:p>
    <w:p>
      <w:pPr>
        <w:pStyle w:val="Normal"/>
        <w:widowControl/>
        <w:ind w:left="0" w:right="0" w:firstLine="709"/>
        <w:jc w:val="both"/>
        <w:rPr>
          <w:rFonts w:ascii="PT Astra Serif" w:hAnsi="PT Astra Serif"/>
          <w:sz w:val="28"/>
        </w:rPr>
      </w:pPr>
      <w:r>
        <w:rPr>
          <w:rFonts w:ascii="PT Astra Serif" w:hAnsi="PT Astra Serif"/>
          <w:sz w:val="28"/>
        </w:rPr>
        <w:t>извещение об осуществлении конкурентной закупки,</w:t>
      </w:r>
    </w:p>
    <w:p>
      <w:pPr>
        <w:pStyle w:val="Normal"/>
        <w:widowControl/>
        <w:ind w:left="0" w:right="0" w:firstLine="709"/>
        <w:jc w:val="both"/>
        <w:rPr>
          <w:rFonts w:ascii="PT Astra Serif" w:hAnsi="PT Astra Serif"/>
          <w:sz w:val="28"/>
        </w:rPr>
      </w:pPr>
      <w:r>
        <w:rPr>
          <w:rFonts w:ascii="PT Astra Serif" w:hAnsi="PT Astra Serif"/>
          <w:sz w:val="28"/>
        </w:rPr>
        <w:t>документация о конкурентной закупке,</w:t>
      </w:r>
    </w:p>
    <w:p>
      <w:pPr>
        <w:pStyle w:val="Normal"/>
        <w:widowControl/>
        <w:ind w:left="0" w:right="0" w:firstLine="709"/>
        <w:jc w:val="both"/>
        <w:rPr>
          <w:rFonts w:ascii="PT Astra Serif" w:hAnsi="PT Astra Serif"/>
          <w:sz w:val="28"/>
        </w:rPr>
      </w:pPr>
      <w:r>
        <w:rPr>
          <w:rFonts w:ascii="PT Astra Serif" w:hAnsi="PT Astra Serif"/>
          <w:sz w:val="28"/>
        </w:rPr>
        <w:t>проект договора, являющийся неотъемлемой частью извещения об осуществлении конкурентной закупки и документации о конкурентной закупке,</w:t>
      </w:r>
    </w:p>
    <w:p>
      <w:pPr>
        <w:pStyle w:val="Normal"/>
        <w:widowControl/>
        <w:ind w:left="0" w:right="0" w:firstLine="709"/>
        <w:jc w:val="both"/>
        <w:rPr>
          <w:rFonts w:ascii="PT Astra Serif" w:hAnsi="PT Astra Serif"/>
          <w:sz w:val="28"/>
        </w:rPr>
      </w:pPr>
      <w:r>
        <w:rPr>
          <w:rFonts w:ascii="PT Astra Serif" w:hAnsi="PT Astra Serif"/>
          <w:sz w:val="28"/>
        </w:rPr>
        <w:t>изменения, внесенные в такие извещение и документацию,</w:t>
      </w:r>
    </w:p>
    <w:p>
      <w:pPr>
        <w:pStyle w:val="Normal"/>
        <w:widowControl/>
        <w:ind w:left="0" w:right="0" w:firstLine="709"/>
        <w:jc w:val="both"/>
        <w:rPr>
          <w:rFonts w:ascii="PT Astra Serif" w:hAnsi="PT Astra Serif"/>
          <w:sz w:val="28"/>
        </w:rPr>
      </w:pPr>
      <w:r>
        <w:rPr>
          <w:rFonts w:ascii="PT Astra Serif" w:hAnsi="PT Astra Serif"/>
          <w:sz w:val="28"/>
        </w:rPr>
        <w:t>разъяснения такой документации,</w:t>
      </w:r>
    </w:p>
    <w:p>
      <w:pPr>
        <w:pStyle w:val="Normal"/>
        <w:widowControl/>
        <w:ind w:left="0" w:right="0" w:firstLine="709"/>
        <w:jc w:val="both"/>
        <w:rPr>
          <w:rFonts w:ascii="PT Astra Serif" w:hAnsi="PT Astra Serif"/>
          <w:sz w:val="28"/>
        </w:rPr>
      </w:pPr>
      <w:r>
        <w:rPr>
          <w:rFonts w:ascii="PT Astra Serif" w:hAnsi="PT Astra Serif"/>
          <w:sz w:val="28"/>
        </w:rPr>
        <w:t>протоколы, составляемые при осуществлении закупки, итоговый протокол,</w:t>
      </w:r>
    </w:p>
    <w:p>
      <w:pPr>
        <w:pStyle w:val="Normal"/>
        <w:widowControl/>
        <w:ind w:left="0" w:right="0" w:firstLine="709"/>
        <w:jc w:val="both"/>
        <w:rPr>
          <w:rFonts w:ascii="PT Astra Serif" w:hAnsi="PT Astra Serif"/>
          <w:sz w:val="28"/>
        </w:rPr>
      </w:pPr>
      <w:r>
        <w:rPr>
          <w:rFonts w:ascii="PT Astra Serif" w:hAnsi="PT Astra Serif"/>
          <w:sz w:val="28"/>
        </w:rPr>
        <w:t>иная дополнительная информация, подлежащая размещению в единой информационной системе, на официальном сайте, за исключением случаев, предусмотренных Федеральным законом № 223-ФЗ.</w:t>
      </w:r>
    </w:p>
    <w:p>
      <w:pPr>
        <w:pStyle w:val="Normal"/>
        <w:widowControl/>
        <w:ind w:left="0" w:right="0" w:firstLine="709"/>
        <w:jc w:val="both"/>
        <w:rPr>
          <w:rFonts w:ascii="PT Astra Serif" w:hAnsi="PT Astra Serif"/>
          <w:sz w:val="28"/>
        </w:rPr>
      </w:pPr>
      <w:r>
        <w:rPr>
          <w:rFonts w:ascii="PT Astra Serif" w:hAnsi="PT Astra Serif"/>
          <w:sz w:val="28"/>
        </w:rPr>
        <w:t>При закупке у единственного поставщика (исполнителя, подрядчика) размещение заказчиком в единой информационной системе информации о такой закупке, предусмотренной настоящей частью, настоящим Положением не предусмотрено, за исключением осуществления закупки у субъектов малого и среднего предпринимательства, с учетом особенностей, предусмотренных пунктом 7 части 15.3 раздела 15 настоящего Положения.</w:t>
      </w:r>
    </w:p>
    <w:p>
      <w:pPr>
        <w:pStyle w:val="Normal"/>
        <w:widowControl/>
        <w:ind w:left="0" w:right="0" w:firstLine="709"/>
        <w:jc w:val="both"/>
        <w:rPr>
          <w:rFonts w:ascii="PT Astra Serif" w:hAnsi="PT Astra Serif"/>
          <w:sz w:val="28"/>
        </w:rPr>
      </w:pPr>
      <w:r>
        <w:rPr>
          <w:rFonts w:ascii="PT Astra Serif" w:hAnsi="PT Astra Serif"/>
          <w:sz w:val="28"/>
        </w:rPr>
        <w:t xml:space="preserve">2.4. </w:t>
      </w:r>
      <w:bookmarkStart w:id="5" w:name="sub_26"/>
      <w:bookmarkEnd w:id="5"/>
      <w:r>
        <w:rPr>
          <w:rFonts w:ascii="PT Astra Serif" w:hAnsi="PT Astra Serif"/>
          <w:sz w:val="28"/>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pPr>
        <w:pStyle w:val="Normal"/>
        <w:widowControl/>
        <w:ind w:left="0" w:right="0" w:firstLine="709"/>
        <w:jc w:val="both"/>
        <w:rPr>
          <w:rFonts w:ascii="PT Astra Serif" w:hAnsi="PT Astra Serif"/>
          <w:sz w:val="28"/>
        </w:rPr>
      </w:pPr>
      <w:r>
        <w:rPr>
          <w:rFonts w:ascii="PT Astra Serif" w:hAnsi="PT Astra Serif"/>
          <w:sz w:val="28"/>
        </w:rPr>
        <w:t>Заказчик вправе не размещать в единой информационной системе следующую информацию:</w:t>
      </w:r>
    </w:p>
    <w:p>
      <w:pPr>
        <w:pStyle w:val="Normal"/>
        <w:widowControl/>
        <w:ind w:left="0" w:right="0" w:firstLine="709"/>
        <w:jc w:val="both"/>
        <w:rPr>
          <w:rFonts w:ascii="PT Astra Serif" w:hAnsi="PT Astra Serif"/>
          <w:sz w:val="28"/>
        </w:rPr>
      </w:pPr>
      <w:r>
        <w:rPr>
          <w:rFonts w:ascii="PT Astra Serif" w:hAnsi="PT Astra Serif"/>
          <w:sz w:val="28"/>
        </w:rPr>
        <w:t>1)</w:t>
        <w:tab/>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pPr>
        <w:pStyle w:val="Normal"/>
        <w:widowControl/>
        <w:ind w:left="0" w:right="0" w:firstLine="709"/>
        <w:jc w:val="both"/>
        <w:rPr>
          <w:rFonts w:ascii="PT Astra Serif" w:hAnsi="PT Astra Serif"/>
          <w:sz w:val="28"/>
        </w:rPr>
      </w:pPr>
      <w:r>
        <w:rPr>
          <w:rFonts w:ascii="PT Astra Serif" w:hAnsi="PT Astra Serif"/>
          <w:sz w:val="28"/>
        </w:rPr>
        <w:t>2)</w:t>
        <w:tab/>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Normal"/>
        <w:widowControl/>
        <w:ind w:left="0" w:right="0" w:firstLine="709"/>
        <w:jc w:val="both"/>
        <w:rPr>
          <w:rFonts w:ascii="PT Astra Serif" w:hAnsi="PT Astra Serif"/>
          <w:sz w:val="28"/>
        </w:rPr>
      </w:pPr>
      <w:r>
        <w:rPr>
          <w:rFonts w:ascii="PT Astra Serif" w:hAnsi="PT Astra Serif"/>
          <w:sz w:val="28"/>
        </w:rPr>
        <w:t>3)</w:t>
        <w:tab/>
        <w:t>о закупке, связанной с заключением и исполнением договора купли-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ind w:left="0" w:right="0" w:firstLine="709"/>
        <w:jc w:val="both"/>
        <w:rPr>
          <w:rFonts w:ascii="PT Astra Serif" w:hAnsi="PT Astra Serif"/>
          <w:sz w:val="28"/>
        </w:rPr>
      </w:pPr>
      <w:r>
        <w:rPr>
          <w:rFonts w:ascii="PT Astra Serif" w:hAnsi="PT Astra Serif"/>
          <w:sz w:val="28"/>
        </w:rPr>
        <w:t>2.5.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widowControl/>
        <w:ind w:left="0" w:right="0" w:firstLine="709"/>
        <w:jc w:val="both"/>
        <w:rPr>
          <w:rFonts w:ascii="PT Astra Serif" w:hAnsi="PT Astra Serif"/>
          <w:sz w:val="28"/>
        </w:rPr>
      </w:pPr>
      <w:r>
        <w:rPr>
          <w:rFonts w:ascii="PT Astra Serif" w:hAnsi="PT Astra Serif"/>
          <w:sz w:val="28"/>
        </w:rPr>
        <w:t>Заказчик вправе отказаться от осуществления закупки в любое время до даты и времени окончания срока подачи заявок на участие в закупке.</w:t>
      </w:r>
    </w:p>
    <w:p>
      <w:pPr>
        <w:pStyle w:val="Normal"/>
        <w:widowControl/>
        <w:ind w:left="0" w:right="0" w:firstLine="709"/>
        <w:jc w:val="both"/>
        <w:rPr>
          <w:rFonts w:ascii="PT Astra Serif" w:hAnsi="PT Astra Serif"/>
          <w:sz w:val="28"/>
        </w:rPr>
      </w:pPr>
      <w:r>
        <w:rPr>
          <w:rFonts w:ascii="PT Astra Serif" w:hAnsi="PT Astra Serif"/>
          <w:sz w:val="28"/>
        </w:rPr>
        <w:t xml:space="preserve">2.6.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настоящим Положением, размещается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 </w:t>
      </w:r>
      <w:bookmarkStart w:id="6" w:name="sub_29"/>
      <w:bookmarkEnd w:id="6"/>
    </w:p>
    <w:p>
      <w:pPr>
        <w:pStyle w:val="Normal"/>
        <w:widowControl/>
        <w:ind w:left="0" w:right="0" w:firstLine="709"/>
        <w:jc w:val="both"/>
        <w:rPr>
          <w:rFonts w:ascii="PT Astra Serif" w:hAnsi="PT Astra Serif"/>
          <w:sz w:val="28"/>
        </w:rPr>
      </w:pPr>
      <w:r>
        <w:rPr>
          <w:rFonts w:ascii="PT Astra Serif" w:hAnsi="PT Astra Serif"/>
          <w:sz w:val="28"/>
        </w:rPr>
        <w:t>2.7.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pPr>
        <w:pStyle w:val="Normal"/>
        <w:widowControl/>
        <w:ind w:left="0" w:right="0" w:firstLine="709"/>
        <w:jc w:val="both"/>
        <w:rPr>
          <w:rFonts w:ascii="PT Astra Serif" w:hAnsi="PT Astra Serif"/>
          <w:sz w:val="28"/>
        </w:rPr>
      </w:pPr>
      <w:bookmarkStart w:id="7" w:name="sub_25"/>
      <w:r>
        <w:rPr>
          <w:rFonts w:ascii="PT Astra Serif" w:hAnsi="PT Astra Serif"/>
          <w:sz w:val="28"/>
        </w:rPr>
        <w:t>2.8.</w:t>
      </w:r>
      <w:bookmarkEnd w:id="7"/>
      <w:r>
        <w:rPr>
          <w:rFonts w:ascii="PT Astra Serif" w:hAnsi="PT Astra Serif"/>
          <w:sz w:val="28"/>
        </w:rPr>
        <w:t xml:space="preserve">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bookmarkStart w:id="8" w:name="sub_252"/>
      <w:bookmarkEnd w:id="8"/>
    </w:p>
    <w:p>
      <w:pPr>
        <w:pStyle w:val="Normal"/>
        <w:widowControl/>
        <w:ind w:left="0" w:right="0" w:firstLine="709"/>
        <w:jc w:val="both"/>
        <w:rPr>
          <w:rFonts w:ascii="PT Astra Serif" w:hAnsi="PT Astra Serif"/>
          <w:sz w:val="28"/>
        </w:rPr>
      </w:pPr>
      <w:r>
        <w:rPr>
          <w:rFonts w:ascii="PT Astra Serif" w:hAnsi="PT Astra Serif"/>
          <w:sz w:val="28"/>
        </w:rPr>
        <w:t>2.9.  Заказчик не позднее 10-го числа месяца, следующего за отчетным месяцем, размещает в единой информационной системе:</w:t>
      </w:r>
    </w:p>
    <w:p>
      <w:pPr>
        <w:pStyle w:val="Normal"/>
        <w:widowControl/>
        <w:ind w:left="0" w:right="0" w:firstLine="709"/>
        <w:jc w:val="both"/>
        <w:rPr>
          <w:rFonts w:ascii="PT Astra Serif" w:hAnsi="PT Astra Serif"/>
          <w:sz w:val="28"/>
        </w:rPr>
      </w:pPr>
      <w:r>
        <w:rPr>
          <w:rFonts w:ascii="PT Astra Serif" w:hAnsi="PT Astra Serif"/>
          <w:sz w:val="28"/>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pPr>
        <w:pStyle w:val="Normal"/>
        <w:widowControl/>
        <w:ind w:left="0" w:right="0" w:firstLine="709"/>
        <w:jc w:val="both"/>
        <w:rPr>
          <w:rFonts w:ascii="PT Astra Serif" w:hAnsi="PT Astra Serif"/>
          <w:sz w:val="28"/>
        </w:rPr>
      </w:pPr>
      <w:r>
        <w:rPr>
          <w:rFonts w:ascii="PT Astra Serif" w:hAnsi="PT Astra Serif"/>
          <w:sz w:val="28"/>
        </w:rPr>
        <w:t>3) сведения о количестве и стоимости договоров, заключенных заказчиком с единственным поставщиком (исполнителем, подрядчиком) по результатам закупки, признанной несостоявшейся.</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3. ПЛАНИРОВАНИЕ ЗАКУПОК</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 xml:space="preserve">3.1. Планирование закупок направлено на обеспечение прозрачности и предсказуемости осуществления закупочной деятельности посредством формирования, утверждения и ведения плана закупок. </w:t>
      </w:r>
    </w:p>
    <w:p>
      <w:pPr>
        <w:pStyle w:val="Normal"/>
        <w:widowControl/>
        <w:ind w:left="0" w:right="0" w:firstLine="709"/>
        <w:jc w:val="both"/>
        <w:rPr>
          <w:rFonts w:ascii="PT Astra Serif" w:hAnsi="PT Astra Serif"/>
          <w:sz w:val="28"/>
        </w:rPr>
      </w:pPr>
      <w:r>
        <w:rPr>
          <w:rFonts w:ascii="PT Astra Serif" w:hAnsi="PT Astra Serif"/>
          <w:sz w:val="28"/>
        </w:rPr>
        <w:t>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Правительством Российской Федерации на основании части 2 статьи 4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pPr>
        <w:pStyle w:val="Normal"/>
        <w:widowControl/>
        <w:ind w:left="0" w:right="0" w:firstLine="709"/>
        <w:jc w:val="both"/>
        <w:rPr>
          <w:rFonts w:ascii="PT Astra Serif" w:hAnsi="PT Astra Serif"/>
          <w:sz w:val="28"/>
        </w:rPr>
      </w:pPr>
      <w:r>
        <w:rPr>
          <w:rFonts w:ascii="PT Astra Serif" w:hAnsi="PT Astra Serif"/>
          <w:sz w:val="28"/>
        </w:rPr>
        <w:t xml:space="preserve">Срок подготовки плана закупки, порядок подготовки заказчиком проекта плана закупки, корректировки плана закупки разрабатываются и утверждаются заказчиком. </w:t>
      </w:r>
    </w:p>
    <w:p>
      <w:pPr>
        <w:pStyle w:val="Normal"/>
        <w:widowControl/>
        <w:ind w:left="0" w:right="0" w:firstLine="709"/>
        <w:jc w:val="both"/>
        <w:rPr>
          <w:rFonts w:ascii="PT Astra Serif" w:hAnsi="PT Astra Serif"/>
          <w:sz w:val="28"/>
        </w:rPr>
      </w:pPr>
      <w:r>
        <w:rPr>
          <w:rFonts w:ascii="PT Astra Serif" w:hAnsi="PT Astra Serif"/>
          <w:sz w:val="28"/>
        </w:rPr>
        <w:t xml:space="preserve">Утверждение и размещение заказчиком в единой информационной системе плана закупки товаров, работ, услуг осуществляется на срок не менее чем один год. </w:t>
      </w:r>
    </w:p>
    <w:p>
      <w:pPr>
        <w:pStyle w:val="Normal"/>
        <w:widowControl/>
        <w:ind w:left="0" w:right="0" w:firstLine="709"/>
        <w:jc w:val="both"/>
        <w:rPr>
          <w:rFonts w:ascii="PT Astra Serif" w:hAnsi="PT Astra Serif"/>
          <w:sz w:val="28"/>
        </w:rPr>
      </w:pPr>
      <w:r>
        <w:rPr>
          <w:rFonts w:ascii="PT Astra Serif" w:hAnsi="PT Astra Serif"/>
          <w:sz w:val="28"/>
        </w:rPr>
        <w:t>3.2. Формирование плана закупки товаров, работ, услуг, плана закупки инновационной продукции, высокотехнологичной продукции, лекарственных средств осуществляется в соответствии с требованиями, установленными Правительством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3.3. Корректировка плана закупки может осуществляться, в том числе в случае:</w:t>
      </w:r>
    </w:p>
    <w:p>
      <w:pPr>
        <w:pStyle w:val="Normal"/>
        <w:widowControl/>
        <w:ind w:left="0" w:right="0" w:firstLine="709"/>
        <w:jc w:val="both"/>
        <w:rPr>
          <w:rFonts w:ascii="PT Astra Serif" w:hAnsi="PT Astra Serif"/>
          <w:sz w:val="28"/>
        </w:rPr>
      </w:pPr>
      <w:r>
        <w:rPr>
          <w:rFonts w:ascii="PT Astra Serif" w:hAnsi="PT Astra Serif"/>
          <w:sz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Normal"/>
        <w:widowControl/>
        <w:ind w:left="0" w:right="0" w:firstLine="709"/>
        <w:jc w:val="both"/>
        <w:rPr>
          <w:rFonts w:ascii="PT Astra Serif" w:hAnsi="PT Astra Serif"/>
          <w:sz w:val="28"/>
        </w:rPr>
      </w:pPr>
      <w:r>
        <w:rPr>
          <w:rFonts w:ascii="PT Astra Serif" w:hAnsi="PT Astra Serif"/>
          <w:sz w:val="28"/>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Normal"/>
        <w:widowControl/>
        <w:ind w:left="0" w:right="0" w:firstLine="709"/>
        <w:jc w:val="both"/>
        <w:rPr>
          <w:rFonts w:ascii="PT Astra Serif" w:hAnsi="PT Astra Serif"/>
          <w:sz w:val="28"/>
        </w:rPr>
      </w:pPr>
      <w:r>
        <w:rPr>
          <w:rFonts w:ascii="PT Astra Serif" w:hAnsi="PT Astra Serif"/>
          <w:sz w:val="28"/>
        </w:rPr>
        <w:t>проведения повторных закупок в случаях, предусмотренных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расторжения заключенных договоров по основаниям, предусмотренным гражданским законодательством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3.4.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4. КОМИССИЯ ПО ОСУЩЕСТВЛЕНИЮ ЗАКУПОК</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4.1. Для определения поставщиков (подрядчиков, исполнителей), за исключением осуществления неконкурентной закупки, заказчик создает комиссию по осуществлению закупок (далее также – комиссия).</w:t>
      </w:r>
    </w:p>
    <w:p>
      <w:pPr>
        <w:pStyle w:val="Normal"/>
        <w:widowControl/>
        <w:ind w:left="0" w:right="0" w:firstLine="709"/>
        <w:jc w:val="both"/>
        <w:rPr>
          <w:rFonts w:ascii="PT Astra Serif" w:hAnsi="PT Astra Serif"/>
          <w:sz w:val="28"/>
        </w:rPr>
      </w:pPr>
      <w:r>
        <w:rPr>
          <w:rFonts w:ascii="PT Astra Serif" w:hAnsi="PT Astra Serif"/>
          <w:sz w:val="28"/>
        </w:rPr>
        <w:t>Комиссия принимает решения, необходимые для определения поставщика (подрядчика, исполнителя) при осуществлении закупки, в том числе:</w:t>
      </w:r>
    </w:p>
    <w:p>
      <w:pPr>
        <w:pStyle w:val="Normal"/>
        <w:widowControl/>
        <w:ind w:left="0" w:right="0" w:firstLine="709"/>
        <w:jc w:val="both"/>
        <w:rPr>
          <w:rFonts w:ascii="PT Astra Serif" w:hAnsi="PT Astra Serif"/>
          <w:sz w:val="28"/>
        </w:rPr>
      </w:pPr>
      <w:r>
        <w:rPr>
          <w:rFonts w:ascii="PT Astra Serif" w:hAnsi="PT Astra Serif"/>
          <w:sz w:val="28"/>
        </w:rPr>
        <w:t>о допуске или отказе в допуске участника закупки к участию в закупке;</w:t>
      </w:r>
    </w:p>
    <w:p>
      <w:pPr>
        <w:pStyle w:val="Normal"/>
        <w:widowControl/>
        <w:ind w:left="0" w:right="0" w:firstLine="709"/>
        <w:jc w:val="both"/>
        <w:rPr>
          <w:rFonts w:ascii="PT Astra Serif" w:hAnsi="PT Astra Serif"/>
          <w:sz w:val="28"/>
        </w:rPr>
      </w:pPr>
      <w:r>
        <w:rPr>
          <w:rFonts w:ascii="PT Astra Serif" w:hAnsi="PT Astra Serif"/>
          <w:sz w:val="28"/>
        </w:rPr>
        <w:t>об определении победителя закупки;</w:t>
      </w:r>
    </w:p>
    <w:p>
      <w:pPr>
        <w:pStyle w:val="Normal"/>
        <w:widowControl/>
        <w:ind w:left="0" w:right="0" w:firstLine="709"/>
        <w:jc w:val="both"/>
        <w:rPr>
          <w:rFonts w:ascii="PT Astra Serif" w:hAnsi="PT Astra Serif"/>
          <w:sz w:val="28"/>
        </w:rPr>
      </w:pPr>
      <w:r>
        <w:rPr>
          <w:rFonts w:ascii="PT Astra Serif" w:hAnsi="PT Astra Serif"/>
          <w:sz w:val="28"/>
        </w:rPr>
        <w:t>о признании закупки несостоявшейся.</w:t>
      </w:r>
    </w:p>
    <w:p>
      <w:pPr>
        <w:pStyle w:val="Normal"/>
        <w:widowControl/>
        <w:ind w:left="0" w:right="0" w:firstLine="709"/>
        <w:jc w:val="both"/>
        <w:rPr>
          <w:rFonts w:ascii="PT Astra Serif" w:hAnsi="PT Astra Serif"/>
          <w:sz w:val="28"/>
        </w:rPr>
      </w:pPr>
      <w:r>
        <w:rPr>
          <w:rFonts w:ascii="PT Astra Serif" w:hAnsi="PT Astra Serif"/>
          <w:sz w:val="28"/>
        </w:rPr>
        <w:t>4.2. По своему усмотрению заказчик может создать единую комиссию либо несколько комиссий по осуществлению закупок.</w:t>
      </w:r>
    </w:p>
    <w:p>
      <w:pPr>
        <w:pStyle w:val="Normal"/>
        <w:widowControl/>
        <w:ind w:left="0" w:right="0" w:firstLine="709"/>
        <w:jc w:val="both"/>
        <w:rPr>
          <w:rFonts w:ascii="PT Astra Serif" w:hAnsi="PT Astra Serif"/>
          <w:sz w:val="28"/>
        </w:rPr>
      </w:pPr>
      <w:r>
        <w:rPr>
          <w:rFonts w:ascii="PT Astra Serif" w:hAnsi="PT Astra Serif"/>
          <w:sz w:val="28"/>
        </w:rPr>
        <w:t>4.3. Замена члена комиссии допускается только по решению заказчика.</w:t>
      </w:r>
    </w:p>
    <w:p>
      <w:pPr>
        <w:pStyle w:val="Normal"/>
        <w:widowControl/>
        <w:ind w:left="0" w:right="0" w:firstLine="709"/>
        <w:jc w:val="both"/>
        <w:rPr>
          <w:rFonts w:ascii="PT Astra Serif" w:hAnsi="PT Astra Serif"/>
          <w:sz w:val="28"/>
        </w:rPr>
      </w:pPr>
      <w:r>
        <w:rPr>
          <w:rFonts w:ascii="PT Astra Serif" w:hAnsi="PT Astra Serif"/>
          <w:sz w:val="28"/>
        </w:rPr>
        <w:t>4.4. Число членов комиссии должно быть не менее чем три человека.</w:t>
      </w:r>
    </w:p>
    <w:p>
      <w:pPr>
        <w:pStyle w:val="Normal"/>
        <w:widowControl/>
        <w:ind w:left="0" w:right="0" w:firstLine="709"/>
        <w:jc w:val="both"/>
        <w:rPr>
          <w:rFonts w:ascii="PT Astra Serif" w:hAnsi="PT Astra Serif"/>
          <w:sz w:val="28"/>
        </w:rPr>
      </w:pPr>
      <w:r>
        <w:rPr>
          <w:rFonts w:ascii="PT Astra Serif" w:hAnsi="PT Astra Serif"/>
          <w:sz w:val="28"/>
        </w:rPr>
        <w:t>4.5. В состав комиссии могут входить как сотрудники заказчика, так и независимые эксперты. В состав комиссии не могут включаться лица, лично заинтересованные в результатах закупки (представители участников,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осуществления закупок.</w:t>
      </w:r>
    </w:p>
    <w:p>
      <w:pPr>
        <w:pStyle w:val="Normal"/>
        <w:widowControl/>
        <w:ind w:left="0" w:right="0" w:firstLine="709"/>
        <w:jc w:val="both"/>
        <w:rPr>
          <w:rFonts w:ascii="PT Astra Serif" w:hAnsi="PT Astra Serif"/>
          <w:sz w:val="28"/>
        </w:rPr>
      </w:pPr>
      <w:r>
        <w:rPr>
          <w:rFonts w:ascii="PT Astra Serif" w:hAnsi="PT Astra Serif"/>
          <w:sz w:val="28"/>
        </w:rPr>
        <w:t>Комиссия не вправе осуществлять координацию деятельности участников закупок, ведение переговоров, нарушать конфиденциальность сведений, содержащихся в заявках, предложениях участников закупки.</w:t>
      </w:r>
    </w:p>
    <w:p>
      <w:pPr>
        <w:pStyle w:val="Normal"/>
        <w:widowControl/>
        <w:ind w:left="0" w:right="0" w:firstLine="709"/>
        <w:jc w:val="both"/>
        <w:rPr>
          <w:rFonts w:ascii="PT Astra Serif" w:hAnsi="PT Astra Serif"/>
          <w:sz w:val="28"/>
        </w:rPr>
      </w:pPr>
      <w:r>
        <w:rPr>
          <w:rFonts w:ascii="PT Astra Serif" w:hAnsi="PT Astra Serif"/>
          <w:sz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pPr>
        <w:pStyle w:val="Normal"/>
        <w:widowControl/>
        <w:ind w:left="0" w:right="0" w:firstLine="709"/>
        <w:jc w:val="both"/>
        <w:rPr>
          <w:rFonts w:ascii="PT Astra Serif" w:hAnsi="PT Astra Serif"/>
          <w:sz w:val="28"/>
        </w:rPr>
      </w:pPr>
      <w:r>
        <w:rPr>
          <w:rFonts w:ascii="PT Astra Serif" w:hAnsi="PT Astra Serif"/>
          <w:sz w:val="28"/>
        </w:rPr>
        <w:t xml:space="preserve">4.6. Заседание комиссии считается правомочным, если на нем присутствует не менее чем пятьдесят процентов от общего числа ее членов. </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5. ПОРЯДОК ФОРМИРОВАНИЯ НАЧАЛЬНОЙ (МАКСИМАЛЬНОЙ) ЦЕНЫ ДОГОВОРА</w:t>
      </w:r>
    </w:p>
    <w:p>
      <w:pPr>
        <w:pStyle w:val="Normal"/>
        <w:widowControl/>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 xml:space="preserve">5.1. </w:t>
      </w:r>
      <w:bookmarkStart w:id="9" w:name="P290"/>
      <w:bookmarkEnd w:id="9"/>
      <w:r>
        <w:rPr>
          <w:rFonts w:ascii="PT Astra Serif" w:hAnsi="PT Astra Serif"/>
          <w:sz w:val="28"/>
        </w:rPr>
        <w:t>При проведении конкурентных закупок заказчик рассчитывает и обосновывает начальную (максимальную) цену договора  в соответствии с требованиями настоящего раздела Положения о закупке. В случае, когда заказчик в извещении и документации о закупке вместо начальной (максимальной) цены договора устанавливает формулу цены и (или) максимальное значение цены договора, требования, установленные в настоящем разделе, применяются в отношении цены единицы каждого товара, работы, услуги, являющихся предметом закупки.</w:t>
      </w:r>
    </w:p>
    <w:p>
      <w:pPr>
        <w:pStyle w:val="Normal"/>
        <w:widowControl/>
        <w:ind w:left="0" w:right="0" w:firstLine="709"/>
        <w:jc w:val="both"/>
        <w:rPr>
          <w:rFonts w:ascii="PT Astra Serif" w:hAnsi="PT Astra Serif"/>
          <w:sz w:val="28"/>
        </w:rPr>
      </w:pPr>
      <w:r>
        <w:rPr>
          <w:rFonts w:ascii="PT Astra Serif" w:hAnsi="PT Astra Serif"/>
          <w:sz w:val="28"/>
        </w:rPr>
        <w:t>5.1.1. Порядок определения максимального значения цены договора.</w:t>
      </w:r>
    </w:p>
    <w:p>
      <w:pPr>
        <w:pStyle w:val="Normal"/>
        <w:widowControl/>
        <w:ind w:left="0" w:right="0" w:firstLine="709"/>
        <w:jc w:val="both"/>
        <w:rPr>
          <w:rFonts w:ascii="PT Astra Serif" w:hAnsi="PT Astra Serif"/>
          <w:sz w:val="28"/>
        </w:rPr>
      </w:pPr>
      <w:r>
        <w:rPr>
          <w:rFonts w:ascii="PT Astra Serif" w:hAnsi="PT Astra Serif"/>
          <w:sz w:val="28"/>
        </w:rPr>
        <w:t xml:space="preserve">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определяется исходя из выделенных на закупку средств, цены за единицу товара (работы, услуги) и максимально возможного количества товара (объема работ, услуг), которые заказчику необходимы. </w:t>
      </w:r>
    </w:p>
    <w:p>
      <w:pPr>
        <w:pStyle w:val="Normal"/>
        <w:widowControl/>
        <w:ind w:left="0" w:right="0" w:firstLine="709"/>
        <w:jc w:val="both"/>
        <w:rPr>
          <w:rFonts w:ascii="PT Astra Serif" w:hAnsi="PT Astra Serif"/>
          <w:sz w:val="28"/>
        </w:rPr>
      </w:pPr>
      <w:r>
        <w:rPr>
          <w:rFonts w:ascii="PT Astra Serif" w:hAnsi="PT Astra Serif"/>
          <w:sz w:val="28"/>
        </w:rPr>
        <w:t>Положения об использовании начальной (максимальной) цены договора применяются к максимальному значению цены договора.</w:t>
      </w:r>
    </w:p>
    <w:p>
      <w:pPr>
        <w:pStyle w:val="Normal"/>
        <w:widowControl/>
        <w:ind w:left="0" w:right="0" w:firstLine="709"/>
        <w:jc w:val="both"/>
        <w:rPr>
          <w:rFonts w:ascii="PT Astra Serif" w:hAnsi="PT Astra Serif"/>
          <w:sz w:val="28"/>
        </w:rPr>
      </w:pPr>
      <w:r>
        <w:rPr>
          <w:rFonts w:ascii="PT Astra Serif" w:hAnsi="PT Astra Serif"/>
          <w:sz w:val="28"/>
        </w:rPr>
        <w:t>5.1.2.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p>
    <w:p>
      <w:pPr>
        <w:pStyle w:val="Normal"/>
        <w:widowControl/>
        <w:ind w:left="0" w:right="0" w:firstLine="709"/>
        <w:jc w:val="both"/>
        <w:rPr>
          <w:rFonts w:ascii="PT Astra Serif" w:hAnsi="PT Astra Serif"/>
          <w:sz w:val="28"/>
        </w:rPr>
      </w:pPr>
      <w:r>
        <w:rPr>
          <w:rFonts w:ascii="PT Astra Serif" w:hAnsi="PT Astra Serif"/>
          <w:sz w:val="28"/>
        </w:rPr>
        <w:t xml:space="preserve">Формула цены используется, когда точную цену единицы товара (работы, услуги) на момент поставки товара (выполнения работы, оказания услуги) определить невозможно или неизвестен окончательный объем  товара (работ, услуг). </w:t>
      </w:r>
    </w:p>
    <w:p>
      <w:pPr>
        <w:pStyle w:val="ConsPlusNormal5"/>
        <w:widowControl/>
        <w:ind w:left="0" w:right="0" w:firstLine="709"/>
        <w:jc w:val="both"/>
        <w:rPr>
          <w:rFonts w:ascii="PT Astra Serif" w:hAnsi="PT Astra Serif"/>
          <w:sz w:val="28"/>
        </w:rPr>
      </w:pPr>
      <w:r>
        <w:rPr>
          <w:rFonts w:ascii="PT Astra Serif" w:hAnsi="PT Astra Serif"/>
          <w:sz w:val="28"/>
        </w:rPr>
        <w:t>Формулу цены заказчик разрабатывает самостоятельно, исходя из условий договора и особенностей закупки, если законодательством Российской Федерации не установлено иное. При разработке заказчиком формулы возможно приводить ее в виде математического выражения или в виде описания соотношения показателей</w:t>
      </w:r>
      <w:bookmarkStart w:id="10" w:name="r9"/>
      <w:bookmarkEnd w:id="10"/>
      <w:r>
        <w:rPr>
          <w:rFonts w:ascii="PT Astra Serif" w:hAnsi="PT Astra Serif"/>
          <w:sz w:val="28"/>
        </w:rPr>
        <w:t>.</w:t>
      </w:r>
    </w:p>
    <w:p>
      <w:pPr>
        <w:pStyle w:val="Normal"/>
        <w:widowControl/>
        <w:ind w:left="0" w:right="0" w:firstLine="709"/>
        <w:jc w:val="both"/>
        <w:rPr>
          <w:rFonts w:ascii="PT Astra Serif" w:hAnsi="PT Astra Serif"/>
          <w:sz w:val="28"/>
        </w:rPr>
      </w:pPr>
      <w:r>
        <w:rPr>
          <w:rFonts w:ascii="PT Astra Serif" w:hAnsi="PT Astra Serif"/>
          <w:sz w:val="28"/>
        </w:rPr>
        <w:t xml:space="preserve">5.2. Расчет и обоснование начальной (максимальной) цены договора осуществляется заказчиком до размещения в единой информационной системе соответствующего извещения о закупке, а определение начальной (максимальной) цены договора в случае запроса оферт, закупки у единственного поставщика (подрядчика, исполнителя) - до заключения соответствующего договора. </w:t>
      </w:r>
    </w:p>
    <w:p>
      <w:pPr>
        <w:pStyle w:val="Normal"/>
        <w:widowControl/>
        <w:ind w:left="0" w:right="0" w:firstLine="709"/>
        <w:jc w:val="both"/>
        <w:rPr>
          <w:rFonts w:ascii="PT Astra Serif" w:hAnsi="PT Astra Serif"/>
          <w:sz w:val="28"/>
        </w:rPr>
      </w:pPr>
      <w:r>
        <w:rPr>
          <w:rFonts w:ascii="PT Astra Serif" w:hAnsi="PT Astra Serif"/>
          <w:sz w:val="28"/>
        </w:rPr>
        <w:t>Расчет начальной (максимальной) цены договора является неотъемлемой частью документации о закупке (извещения о закупке в случае отсутствия документации).</w:t>
      </w:r>
    </w:p>
    <w:p>
      <w:pPr>
        <w:pStyle w:val="Normal"/>
        <w:widowControl/>
        <w:ind w:left="0" w:right="0" w:firstLine="709"/>
        <w:jc w:val="both"/>
        <w:rPr>
          <w:rFonts w:ascii="PT Astra Serif" w:hAnsi="PT Astra Serif"/>
          <w:sz w:val="28"/>
        </w:rPr>
      </w:pPr>
      <w:r>
        <w:rPr>
          <w:rFonts w:ascii="PT Astra Serif" w:hAnsi="PT Astra Serif"/>
          <w:sz w:val="28"/>
        </w:rPr>
        <w:t>5.3. Формирование начальной (максимальной) цены договора осуществляется в следующем порядке:</w:t>
      </w:r>
    </w:p>
    <w:p>
      <w:pPr>
        <w:pStyle w:val="Normal"/>
        <w:widowControl/>
        <w:ind w:left="0" w:right="0" w:firstLine="709"/>
        <w:jc w:val="both"/>
        <w:rPr>
          <w:rFonts w:ascii="PT Astra Serif" w:hAnsi="PT Astra Serif"/>
          <w:sz w:val="28"/>
        </w:rPr>
      </w:pPr>
      <w:bookmarkStart w:id="11" w:name="Par2"/>
      <w:bookmarkEnd w:id="11"/>
      <w:r>
        <w:rPr>
          <w:rFonts w:ascii="PT Astra Serif" w:hAnsi="PT Astra Serif"/>
          <w:sz w:val="28"/>
        </w:rPr>
        <w:t>5.3.1. Начальная (максимальная) цена договора определяется и обосновывается заказчиком посредством применения следующего метода или нескольких следующих методов:</w:t>
      </w:r>
    </w:p>
    <w:p>
      <w:pPr>
        <w:pStyle w:val="Normal"/>
        <w:widowControl/>
        <w:ind w:left="0" w:right="0" w:firstLine="709"/>
        <w:jc w:val="both"/>
        <w:rPr>
          <w:rFonts w:ascii="PT Astra Serif" w:hAnsi="PT Astra Serif"/>
          <w:sz w:val="28"/>
        </w:rPr>
      </w:pPr>
      <w:r>
        <w:rPr>
          <w:rFonts w:ascii="PT Astra Serif" w:hAnsi="PT Astra Serif"/>
          <w:sz w:val="28"/>
        </w:rPr>
        <w:t>1) метод сопоставимых рыночных цен (анализа рынка);</w:t>
      </w:r>
    </w:p>
    <w:p>
      <w:pPr>
        <w:pStyle w:val="Normal"/>
        <w:widowControl/>
        <w:ind w:left="0" w:right="0" w:firstLine="709"/>
        <w:jc w:val="both"/>
        <w:rPr>
          <w:rFonts w:ascii="PT Astra Serif" w:hAnsi="PT Astra Serif"/>
          <w:sz w:val="28"/>
        </w:rPr>
      </w:pPr>
      <w:r>
        <w:rPr>
          <w:rFonts w:ascii="PT Astra Serif" w:hAnsi="PT Astra Serif"/>
          <w:sz w:val="28"/>
        </w:rPr>
        <w:t>2) тарифный метод;</w:t>
      </w:r>
    </w:p>
    <w:p>
      <w:pPr>
        <w:pStyle w:val="Normal"/>
        <w:widowControl/>
        <w:ind w:left="0" w:right="0" w:firstLine="709"/>
        <w:jc w:val="both"/>
        <w:rPr>
          <w:rFonts w:ascii="PT Astra Serif" w:hAnsi="PT Astra Serif"/>
          <w:sz w:val="28"/>
        </w:rPr>
      </w:pPr>
      <w:bookmarkStart w:id="12" w:name="Par6"/>
      <w:bookmarkEnd w:id="12"/>
      <w:r>
        <w:rPr>
          <w:rFonts w:ascii="PT Astra Serif" w:hAnsi="PT Astra Serif"/>
          <w:sz w:val="28"/>
        </w:rPr>
        <w:t>3) проектно-сметный метод;</w:t>
      </w:r>
    </w:p>
    <w:p>
      <w:pPr>
        <w:pStyle w:val="Normal"/>
        <w:widowControl/>
        <w:ind w:left="0" w:right="0" w:firstLine="709"/>
        <w:jc w:val="both"/>
        <w:rPr>
          <w:rFonts w:ascii="PT Astra Serif" w:hAnsi="PT Astra Serif"/>
          <w:sz w:val="28"/>
        </w:rPr>
      </w:pPr>
      <w:r>
        <w:rPr>
          <w:rFonts w:ascii="PT Astra Serif" w:hAnsi="PT Astra Serif"/>
          <w:sz w:val="28"/>
        </w:rPr>
        <w:t>4) затратный метод.</w:t>
      </w:r>
    </w:p>
    <w:p>
      <w:pPr>
        <w:pStyle w:val="Normal"/>
        <w:widowControl/>
        <w:ind w:left="0" w:right="0" w:firstLine="709"/>
        <w:jc w:val="both"/>
        <w:rPr>
          <w:rFonts w:ascii="PT Astra Serif" w:hAnsi="PT Astra Serif"/>
          <w:sz w:val="28"/>
        </w:rPr>
      </w:pPr>
      <w:r>
        <w:rPr>
          <w:rFonts w:ascii="PT Astra Serif" w:hAnsi="PT Astra Serif"/>
          <w:sz w:val="28"/>
        </w:rPr>
        <w:t>5.3.2.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Normal"/>
        <w:widowControl/>
        <w:ind w:left="0" w:right="0" w:firstLine="709"/>
        <w:jc w:val="both"/>
        <w:rPr>
          <w:rFonts w:ascii="PT Astra Serif" w:hAnsi="PT Astra Serif"/>
          <w:sz w:val="28"/>
        </w:rPr>
      </w:pPr>
      <w:r>
        <w:rPr>
          <w:rFonts w:ascii="PT Astra Serif" w:hAnsi="PT Astra Serif"/>
          <w:sz w:val="28"/>
        </w:rPr>
        <w:t>5.3.3.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Normal"/>
        <w:widowControl/>
        <w:ind w:left="0" w:right="0" w:firstLine="709"/>
        <w:jc w:val="both"/>
        <w:rPr>
          <w:rFonts w:ascii="PT Astra Serif" w:hAnsi="PT Astra Serif"/>
          <w:sz w:val="28"/>
        </w:rPr>
      </w:pPr>
      <w:r>
        <w:rPr>
          <w:rFonts w:ascii="PT Astra Serif" w:hAnsi="PT Astra Serif"/>
          <w:sz w:val="28"/>
        </w:rPr>
        <w:t>5.3.4.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пунктом 5.3.14 настоящей части,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pPr>
        <w:pStyle w:val="Normal"/>
        <w:widowControl/>
        <w:ind w:left="0" w:right="0" w:firstLine="709"/>
        <w:jc w:val="both"/>
        <w:rPr>
          <w:rFonts w:ascii="PT Astra Serif" w:hAnsi="PT Astra Serif"/>
          <w:sz w:val="28"/>
        </w:rPr>
      </w:pPr>
      <w:r>
        <w:rPr>
          <w:rFonts w:ascii="PT Astra Serif" w:hAnsi="PT Astra Serif"/>
          <w:sz w:val="28"/>
        </w:rPr>
        <w:t>5.3.5. Метод сопоставимых рыночных цен (анализа рынка) является приоритетным для определения и обоснования начальной (максимальной) цены договора. Использование иных методов допускается в случаях, предусмотренных пунктами 5.3.6</w:t>
      </w:r>
      <w:r>
        <w:rPr>
          <w:rFonts w:ascii="PT Astra Serif" w:hAnsi="PT Astra Serif"/>
          <w:color w:val="000000"/>
          <w:sz w:val="28"/>
        </w:rPr>
        <w:t xml:space="preserve"> - </w:t>
      </w:r>
      <w:r>
        <w:rPr>
          <w:rFonts w:ascii="PT Astra Serif" w:hAnsi="PT Astra Serif"/>
          <w:sz w:val="28"/>
        </w:rPr>
        <w:t>5.3.8 настоящей части.</w:t>
      </w:r>
    </w:p>
    <w:p>
      <w:pPr>
        <w:pStyle w:val="Normal"/>
        <w:widowControl/>
        <w:ind w:left="0" w:right="0" w:firstLine="709"/>
        <w:jc w:val="both"/>
        <w:rPr>
          <w:rFonts w:ascii="PT Astra Serif" w:hAnsi="PT Astra Serif"/>
          <w:sz w:val="28"/>
        </w:rPr>
      </w:pPr>
      <w:r>
        <w:rPr>
          <w:rFonts w:ascii="PT Astra Serif" w:hAnsi="PT Astra Serif"/>
          <w:sz w:val="28"/>
        </w:rPr>
        <w:t>5.3.5.1. В целях определения начальной (максимальной) цены договора методом сопоставимых рыночных цен (анализ рынка) целесообразно использовать не менее трех цен товара, работы, услуги, определённых в соответствии с пунктом 5.3.4 настоящей части.</w:t>
      </w:r>
    </w:p>
    <w:p>
      <w:pPr>
        <w:pStyle w:val="Normal"/>
        <w:widowControl/>
        <w:spacing w:before="144" w:after="144"/>
        <w:ind w:left="0" w:right="0" w:firstLine="709"/>
        <w:jc w:val="both"/>
        <w:rPr>
          <w:rFonts w:ascii="PT Astra Serif" w:hAnsi="PT Astra Serif"/>
          <w:sz w:val="28"/>
        </w:rPr>
      </w:pPr>
      <w:r>
        <w:rPr>
          <w:rFonts w:ascii="PT Astra Serif" w:hAnsi="PT Astra Serif"/>
          <w:sz w:val="28"/>
        </w:rPr>
        <w:t>5.3.5.2. Начальная (максимальная) цена договора методом сопоставимых рыночных цен (анализа рынка) определяется по ниже приведенной формуле на основе предложения с минимальной стоимостью, сформированного в соответствии с пунктом 5.3.4 настоящей части, за весь перечень товаров, работ, услуг, закупаемых заказчиком. Стоимость товаров, работ услуг, указанная в этом предложении, признается начальной (максимальной) ценой договора.</w:t>
      </w:r>
    </w:p>
    <w:p>
      <w:pPr>
        <w:pStyle w:val="Normal"/>
        <w:widowControl/>
        <w:spacing w:before="144" w:after="144"/>
        <w:ind w:left="0" w:right="0" w:firstLine="709"/>
        <w:jc w:val="both"/>
        <w:rPr>
          <w:rFonts w:ascii="PT Astra Serif" w:hAnsi="PT Astra Serif"/>
          <w:sz w:val="28"/>
        </w:rPr>
      </w:pPr>
      <w:r>
        <w:rPr>
          <w:rFonts w:ascii="PT Astra Serif" w:hAnsi="PT Astra Serif"/>
          <w:sz w:val="28"/>
        </w:rPr>
        <mc:AlternateContent>
          <mc:Choice Requires="wps">
            <w:drawing>
              <wp:anchor behindDoc="0" distT="0" distB="0" distL="0" distR="0" simplePos="0" locked="0" layoutInCell="1" allowOverlap="1" relativeHeight="59">
                <wp:simplePos x="0" y="0"/>
                <wp:positionH relativeFrom="column">
                  <wp:posOffset>3550920</wp:posOffset>
                </wp:positionH>
                <wp:positionV relativeFrom="paragraph">
                  <wp:posOffset>140970</wp:posOffset>
                </wp:positionV>
                <wp:extent cx="64135" cy="145415"/>
                <wp:effectExtent l="635" t="635" r="0" b="0"/>
                <wp:wrapNone/>
                <wp:docPr id="2" name="Picture 4"/>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Normal"/>
                              <w:rPr>
                                <w:rFonts w:ascii="Times New Roman" w:hAnsi="Times New Roman"/>
                                <w:color w:val="000000"/>
                                <w:spacing w:val="0"/>
                              </w:rPr>
                            </w:pPr>
                            <w:r>
                              <w:rPr>
                                <w:i/>
                                <w:color w:val="000000"/>
                                <w:spacing w:val="0"/>
                                <w:sz w:val="20"/>
                              </w:rPr>
                              <w:t>n</w:t>
                            </w:r>
                          </w:p>
                        </w:txbxContent>
                      </wps:txbx>
                      <wps:bodyPr lIns="0" rIns="0" tIns="0" bIns="0" anchor="t">
                        <a:spAutoFit/>
                      </wps:bodyPr>
                    </wps:wsp>
                  </a:graphicData>
                </a:graphic>
              </wp:anchor>
            </w:drawing>
          </mc:Choice>
          <mc:Fallback>
            <w:pict>
              <v:rect id="shape_0" ID="Picture 4" path="m0,0l-2147483645,0l-2147483645,-2147483646l0,-2147483646xe" stroked="f" o:allowincell="f" style="position:absolute;margin-left:279.6pt;margin-top:11.1pt;width:5pt;height:11.4pt;mso-wrap-style:none;v-text-anchor:top">
                <v:fill o:detectmouseclick="t" on="false"/>
                <v:stroke color="#3465a4" joinstyle="round" endcap="flat"/>
                <v:textbox>
                  <w:txbxContent>
                    <w:p>
                      <w:pPr>
                        <w:pStyle w:val="Normal"/>
                        <w:rPr>
                          <w:rFonts w:ascii="Times New Roman" w:hAnsi="Times New Roman"/>
                          <w:color w:val="000000"/>
                          <w:spacing w:val="0"/>
                        </w:rPr>
                      </w:pPr>
                      <w:r>
                        <w:rPr>
                          <w:i/>
                          <w:color w:val="000000"/>
                          <w:spacing w:val="0"/>
                          <w:sz w:val="20"/>
                        </w:rPr>
                        <w:t>n</w:t>
                      </w:r>
                    </w:p>
                  </w:txbxContent>
                </v:textbox>
                <w10:wrap type="none"/>
              </v:rect>
            </w:pict>
          </mc:Fallback>
        </mc:AlternateContent>
        <mc:AlternateContent>
          <mc:Choice Requires="wps">
            <w:drawing>
              <wp:anchor behindDoc="0" distT="0" distB="0" distL="0" distR="0" simplePos="0" locked="0" layoutInCell="1" allowOverlap="1" relativeHeight="61">
                <wp:simplePos x="0" y="0"/>
                <wp:positionH relativeFrom="column">
                  <wp:posOffset>3302635</wp:posOffset>
                </wp:positionH>
                <wp:positionV relativeFrom="paragraph">
                  <wp:posOffset>140970</wp:posOffset>
                </wp:positionV>
                <wp:extent cx="235585" cy="348615"/>
                <wp:effectExtent l="635" t="635" r="0" b="0"/>
                <wp:wrapNone/>
                <wp:docPr id="3" name="Picture 3"/>
                <a:graphic xmlns:a="http://schemas.openxmlformats.org/drawingml/2006/main">
                  <a:graphicData uri="http://schemas.microsoft.com/office/word/2010/wordprocessingShape">
                    <wps:wsp>
                      <wps:cNvSpPr/>
                      <wps:spPr>
                        <a:xfrm>
                          <a:off x="0" y="0"/>
                          <a:ext cx="235440" cy="348480"/>
                        </a:xfrm>
                        <a:prstGeom prst="rect">
                          <a:avLst/>
                        </a:prstGeom>
                        <a:noFill/>
                        <a:ln w="0">
                          <a:noFill/>
                        </a:ln>
                      </wps:spPr>
                      <wps:style>
                        <a:lnRef idx="0"/>
                        <a:fillRef idx="0"/>
                        <a:effectRef idx="0"/>
                        <a:fontRef idx="minor"/>
                      </wps:style>
                      <wps:txbx>
                        <w:txbxContent>
                          <w:p>
                            <w:pPr>
                              <w:pStyle w:val="Normal"/>
                              <w:rPr>
                                <w:rFonts w:ascii="Times New Roman" w:hAnsi="Times New Roman"/>
                                <w:color w:val="000000"/>
                                <w:spacing w:val="0"/>
                              </w:rPr>
                            </w:pPr>
                            <w:r>
                              <w:rPr>
                                <w:rFonts w:ascii="Symbol" w:hAnsi="Symbol"/>
                                <w:color w:val="000000"/>
                                <w:spacing w:val="0"/>
                                <w:sz w:val="52"/>
                              </w:rPr>
                              <w:t></w:t>
                            </w:r>
                          </w:p>
                        </w:txbxContent>
                      </wps:txbx>
                      <wps:bodyPr lIns="0" rIns="0" tIns="0" bIns="0" anchor="t">
                        <a:spAutoFit/>
                      </wps:bodyPr>
                    </wps:wsp>
                  </a:graphicData>
                </a:graphic>
              </wp:anchor>
            </w:drawing>
          </mc:Choice>
          <mc:Fallback>
            <w:pict>
              <v:rect id="shape_0" ID="Picture 3" path="m0,0l-2147483645,0l-2147483645,-2147483646l0,-2147483646xe" stroked="f" o:allowincell="f" style="position:absolute;margin-left:260.05pt;margin-top:11.1pt;width:18.5pt;height:27.4pt;mso-wrap-style:none;v-text-anchor:top">
                <v:fill o:detectmouseclick="t" on="false"/>
                <v:stroke color="#3465a4" joinstyle="round" endcap="flat"/>
                <v:textbox>
                  <w:txbxContent>
                    <w:p>
                      <w:pPr>
                        <w:pStyle w:val="Normal"/>
                        <w:rPr>
                          <w:rFonts w:ascii="Times New Roman" w:hAnsi="Times New Roman"/>
                          <w:color w:val="000000"/>
                          <w:spacing w:val="0"/>
                        </w:rPr>
                      </w:pPr>
                      <w:r>
                        <w:rPr>
                          <w:rFonts w:ascii="Symbol" w:hAnsi="Symbol"/>
                          <w:color w:val="000000"/>
                          <w:spacing w:val="0"/>
                          <w:sz w:val="52"/>
                        </w:rPr>
                        <w:t></w:t>
                      </w:r>
                    </w:p>
                  </w:txbxContent>
                </v:textbox>
                <w10:wrap type="none"/>
              </v:rect>
            </w:pict>
          </mc:Fallback>
        </mc:AlternateContent>
      </w:r>
      <w:bookmarkStart w:id="13" w:name="Par13"/>
      <w:bookmarkStart w:id="14" w:name="Par13"/>
      <w:bookmarkEnd w:id="14"/>
    </w:p>
    <w:p>
      <w:pPr>
        <w:pStyle w:val="Normal"/>
        <w:widowControl/>
        <w:spacing w:before="144" w:after="144"/>
        <w:ind w:left="0" w:right="0" w:firstLine="709"/>
        <w:jc w:val="center"/>
        <w:rPr>
          <w:rFonts w:ascii="PT Astra Serif" w:hAnsi="PT Astra Serif"/>
          <w:sz w:val="28"/>
        </w:rPr>
      </w:pPr>
      <w:r>
        <mc:AlternateContent>
          <mc:Choice Requires="wps">
            <w:drawing>
              <wp:anchor behindDoc="0" distT="0" distB="0" distL="0" distR="0" simplePos="0" locked="0" layoutInCell="1" allowOverlap="1" relativeHeight="53">
                <wp:simplePos x="0" y="0"/>
                <wp:positionH relativeFrom="column">
                  <wp:posOffset>3644265</wp:posOffset>
                </wp:positionH>
                <wp:positionV relativeFrom="paragraph">
                  <wp:posOffset>250190</wp:posOffset>
                </wp:positionV>
                <wp:extent cx="64135" cy="145415"/>
                <wp:effectExtent l="635" t="635" r="0" b="0"/>
                <wp:wrapNone/>
                <wp:docPr id="4" name="Picture 7"/>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Normal"/>
                              <w:rPr>
                                <w:rFonts w:ascii="Times New Roman" w:hAnsi="Times New Roman"/>
                                <w:color w:val="000000"/>
                                <w:spacing w:val="0"/>
                              </w:rPr>
                            </w:pPr>
                            <w:r>
                              <w:rPr>
                                <w:color w:val="000000"/>
                                <w:spacing w:val="0"/>
                                <w:sz w:val="20"/>
                              </w:rPr>
                              <w:t>1</w:t>
                            </w:r>
                          </w:p>
                        </w:txbxContent>
                      </wps:txbx>
                      <wps:bodyPr lIns="0" rIns="0" tIns="0" bIns="0" anchor="t">
                        <a:spAutoFit/>
                      </wps:bodyPr>
                    </wps:wsp>
                  </a:graphicData>
                </a:graphic>
              </wp:anchor>
            </w:drawing>
          </mc:Choice>
          <mc:Fallback>
            <w:pict>
              <v:rect id="shape_0" ID="Picture 7" path="m0,0l-2147483645,0l-2147483645,-2147483646l0,-2147483646xe" stroked="f" o:allowincell="f" style="position:absolute;margin-left:286.95pt;margin-top:19.7pt;width:5pt;height:11.4pt;mso-wrap-style:none;v-text-anchor:top">
                <v:fill o:detectmouseclick="t" on="false"/>
                <v:stroke color="#3465a4" joinstyle="round" endcap="flat"/>
                <v:textbox>
                  <w:txbxContent>
                    <w:p>
                      <w:pPr>
                        <w:pStyle w:val="Normal"/>
                        <w:rPr>
                          <w:rFonts w:ascii="Times New Roman" w:hAnsi="Times New Roman"/>
                          <w:color w:val="000000"/>
                          <w:spacing w:val="0"/>
                        </w:rPr>
                      </w:pPr>
                      <w:r>
                        <w:rPr>
                          <w:color w:val="000000"/>
                          <w:spacing w:val="0"/>
                          <w:sz w:val="20"/>
                        </w:rPr>
                        <w:t>1</w:t>
                      </w:r>
                    </w:p>
                  </w:txbxContent>
                </v:textbox>
                <w10:wrap type="none"/>
              </v:rect>
            </w:pict>
          </mc:Fallback>
        </mc:AlternateContent>
        <mc:AlternateContent>
          <mc:Choice Requires="wps">
            <w:drawing>
              <wp:anchor behindDoc="0" distT="0" distB="0" distL="0" distR="0" simplePos="0" locked="0" layoutInCell="1" allowOverlap="1" relativeHeight="55">
                <wp:simplePos x="0" y="0"/>
                <wp:positionH relativeFrom="column">
                  <wp:posOffset>3574415</wp:posOffset>
                </wp:positionH>
                <wp:positionV relativeFrom="paragraph">
                  <wp:posOffset>240665</wp:posOffset>
                </wp:positionV>
                <wp:extent cx="69850" cy="133350"/>
                <wp:effectExtent l="0" t="0" r="0" b="0"/>
                <wp:wrapNone/>
                <wp:docPr id="5" name="Picture 6"/>
                <a:graphic xmlns:a="http://schemas.openxmlformats.org/drawingml/2006/main">
                  <a:graphicData uri="http://schemas.microsoft.com/office/word/2010/wordprocessingShape">
                    <wps:wsp>
                      <wps:cNvSpPr/>
                      <wps:spPr>
                        <a:xfrm>
                          <a:off x="0" y="0"/>
                          <a:ext cx="69840" cy="133200"/>
                        </a:xfrm>
                        <a:prstGeom prst="rect">
                          <a:avLst/>
                        </a:prstGeom>
                        <a:noFill/>
                        <a:ln w="0">
                          <a:noFill/>
                        </a:ln>
                      </wps:spPr>
                      <wps:style>
                        <a:lnRef idx="0"/>
                        <a:fillRef idx="0"/>
                        <a:effectRef idx="0"/>
                        <a:fontRef idx="minor"/>
                      </wps:style>
                      <wps:txbx>
                        <w:txbxContent>
                          <w:p>
                            <w:pPr>
                              <w:pStyle w:val="Normal"/>
                              <w:rPr>
                                <w:rFonts w:ascii="Times New Roman" w:hAnsi="Times New Roman"/>
                                <w:color w:val="000000"/>
                                <w:spacing w:val="0"/>
                              </w:rPr>
                            </w:pPr>
                            <w:r>
                              <w:rPr>
                                <w:rFonts w:ascii="Symbol" w:hAnsi="Symbol"/>
                                <w:color w:val="000000"/>
                                <w:spacing w:val="0"/>
                                <w:sz w:val="20"/>
                              </w:rPr>
                              <w:t></w:t>
                            </w:r>
                          </w:p>
                        </w:txbxContent>
                      </wps:txbx>
                      <wps:bodyPr lIns="0" rIns="0" tIns="0" bIns="0" anchor="t">
                        <a:spAutoFit/>
                      </wps:bodyPr>
                    </wps:wsp>
                  </a:graphicData>
                </a:graphic>
              </wp:anchor>
            </w:drawing>
          </mc:Choice>
          <mc:Fallback>
            <w:pict>
              <v:rect id="shape_0" ID="Picture 6" path="m0,0l-2147483645,0l-2147483645,-2147483646l0,-2147483646xe" stroked="f" o:allowincell="f" style="position:absolute;margin-left:281.45pt;margin-top:18.95pt;width:5.45pt;height:10.45pt;mso-wrap-style:none;v-text-anchor:top">
                <v:fill o:detectmouseclick="t" on="false"/>
                <v:stroke color="#3465a4" joinstyle="round" endcap="flat"/>
                <v:textbox>
                  <w:txbxContent>
                    <w:p>
                      <w:pPr>
                        <w:pStyle w:val="Normal"/>
                        <w:rPr>
                          <w:rFonts w:ascii="Times New Roman" w:hAnsi="Times New Roman"/>
                          <w:color w:val="000000"/>
                          <w:spacing w:val="0"/>
                        </w:rPr>
                      </w:pPr>
                      <w:r>
                        <w:rPr>
                          <w:rFonts w:ascii="Symbol" w:hAnsi="Symbol"/>
                          <w:color w:val="000000"/>
                          <w:spacing w:val="0"/>
                          <w:sz w:val="20"/>
                        </w:rPr>
                        <w:t></w:t>
                      </w:r>
                    </w:p>
                  </w:txbxContent>
                </v:textbox>
                <w10:wrap type="none"/>
              </v:rect>
            </w:pict>
          </mc:Fallback>
        </mc:AlternateContent>
        <mc:AlternateContent>
          <mc:Choice Requires="wps">
            <w:drawing>
              <wp:anchor behindDoc="0" distT="0" distB="0" distL="0" distR="0" simplePos="0" locked="0" layoutInCell="1" allowOverlap="1" relativeHeight="57">
                <wp:simplePos x="0" y="0"/>
                <wp:positionH relativeFrom="column">
                  <wp:posOffset>3538220</wp:posOffset>
                </wp:positionH>
                <wp:positionV relativeFrom="paragraph">
                  <wp:posOffset>259715</wp:posOffset>
                </wp:positionV>
                <wp:extent cx="35560" cy="145415"/>
                <wp:effectExtent l="0" t="635" r="0" b="0"/>
                <wp:wrapNone/>
                <wp:docPr id="6" name="Picture 5"/>
                <a:graphic xmlns:a="http://schemas.openxmlformats.org/drawingml/2006/main">
                  <a:graphicData uri="http://schemas.microsoft.com/office/word/2010/wordprocessingShape">
                    <wps:wsp>
                      <wps:cNvSpPr/>
                      <wps:spPr>
                        <a:xfrm>
                          <a:off x="0" y="0"/>
                          <a:ext cx="35640" cy="145440"/>
                        </a:xfrm>
                        <a:prstGeom prst="rect">
                          <a:avLst/>
                        </a:prstGeom>
                        <a:noFill/>
                        <a:ln w="0">
                          <a:noFill/>
                        </a:ln>
                      </wps:spPr>
                      <wps:style>
                        <a:lnRef idx="0"/>
                        <a:fillRef idx="0"/>
                        <a:effectRef idx="0"/>
                        <a:fontRef idx="minor"/>
                      </wps:style>
                      <wps:txbx>
                        <w:txbxContent>
                          <w:p>
                            <w:pPr>
                              <w:pStyle w:val="Normal"/>
                              <w:rPr>
                                <w:rFonts w:ascii="Times New Roman" w:hAnsi="Times New Roman"/>
                                <w:color w:val="000000"/>
                                <w:spacing w:val="0"/>
                              </w:rPr>
                            </w:pPr>
                            <w:r>
                              <w:rPr>
                                <w:i/>
                                <w:color w:val="000000"/>
                                <w:spacing w:val="0"/>
                                <w:sz w:val="20"/>
                              </w:rPr>
                              <w:t>i</w:t>
                            </w:r>
                          </w:p>
                        </w:txbxContent>
                      </wps:txbx>
                      <wps:bodyPr lIns="0" rIns="0" tIns="0" bIns="0" anchor="t">
                        <a:spAutoFit/>
                      </wps:bodyPr>
                    </wps:wsp>
                  </a:graphicData>
                </a:graphic>
              </wp:anchor>
            </w:drawing>
          </mc:Choice>
          <mc:Fallback>
            <w:pict>
              <v:rect id="shape_0" ID="Picture 5" path="m0,0l-2147483645,0l-2147483645,-2147483646l0,-2147483646xe" stroked="f" o:allowincell="f" style="position:absolute;margin-left:278.6pt;margin-top:20.45pt;width:2.75pt;height:11.4pt;mso-wrap-style:none;v-text-anchor:top">
                <v:fill o:detectmouseclick="t" on="false"/>
                <v:stroke color="#3465a4" joinstyle="round" endcap="flat"/>
                <v:textbox>
                  <w:txbxContent>
                    <w:p>
                      <w:pPr>
                        <w:pStyle w:val="Normal"/>
                        <w:rPr>
                          <w:rFonts w:ascii="Times New Roman" w:hAnsi="Times New Roman"/>
                          <w:color w:val="000000"/>
                          <w:spacing w:val="0"/>
                        </w:rPr>
                      </w:pPr>
                      <w:r>
                        <w:rPr>
                          <w:i/>
                          <w:color w:val="000000"/>
                          <w:spacing w:val="0"/>
                          <w:sz w:val="20"/>
                        </w:rPr>
                        <w:t>i</w:t>
                      </w:r>
                    </w:p>
                  </w:txbxContent>
                </v:textbox>
                <w10:wrap type="none"/>
              </v:rect>
            </w:pict>
          </mc:Fallback>
        </mc:AlternateContent>
      </w:r>
      <w:r>
        <w:rPr>
          <w:rFonts w:ascii="PT Astra Serif" w:hAnsi="PT Astra Serif"/>
          <w:sz w:val="28"/>
        </w:rPr>
        <w:t>НМЦД</w:t>
      </w:r>
      <w:r>
        <w:rPr>
          <w:rFonts w:ascii="PT Astra Serif" w:hAnsi="PT Astra Serif"/>
          <w:sz w:val="28"/>
          <w:vertAlign w:val="superscript"/>
        </w:rPr>
        <w:t xml:space="preserve">рын </w:t>
      </w:r>
      <w:r>
        <w:rPr>
          <w:rFonts w:ascii="PT Astra Serif" w:hAnsi="PT Astra Serif"/>
          <w:sz w:val="28"/>
        </w:rPr>
        <w:t>=        v</w:t>
      </w:r>
      <w:r>
        <w:rPr>
          <w:rFonts w:ascii="PT Astra Serif" w:hAnsi="PT Astra Serif"/>
          <w:i/>
          <w:sz w:val="28"/>
          <w:vertAlign w:val="subscript"/>
        </w:rPr>
        <w:t>i</w:t>
      </w:r>
      <w:r>
        <w:rPr>
          <w:rFonts w:ascii="PT Astra Serif" w:hAnsi="PT Astra Serif"/>
          <w:sz w:val="28"/>
          <w:vertAlign w:val="subscript"/>
        </w:rPr>
        <w:t>*</w:t>
      </w:r>
      <w:r>
        <w:rPr>
          <w:rFonts w:ascii="PT Astra Serif" w:hAnsi="PT Astra Serif"/>
          <w:i/>
          <w:sz w:val="28"/>
        </w:rPr>
        <w:t>ц</w:t>
      </w:r>
      <w:r>
        <w:rPr>
          <w:rFonts w:ascii="PT Astra Serif" w:hAnsi="PT Astra Serif"/>
          <w:i/>
          <w:sz w:val="28"/>
          <w:vertAlign w:val="subscript"/>
        </w:rPr>
        <w:t xml:space="preserve">i </w:t>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НМЦД</w:t>
      </w:r>
      <w:r>
        <w:rPr>
          <w:rFonts w:ascii="PT Astra Serif" w:hAnsi="PT Astra Serif"/>
          <w:sz w:val="28"/>
          <w:vertAlign w:val="superscript"/>
        </w:rPr>
        <w:t>рын</w:t>
      </w:r>
      <w:r>
        <w:rPr>
          <w:rFonts w:ascii="PT Astra Serif" w:hAnsi="PT Astra Serif"/>
          <w:sz w:val="28"/>
        </w:rPr>
        <w:t xml:space="preserve"> – НМЦД, определяемая методом сопоставимых рыночных цен (анализа рынка);</w:t>
      </w:r>
    </w:p>
    <w:p>
      <w:pPr>
        <w:pStyle w:val="Normal"/>
        <w:widowControl/>
        <w:spacing w:before="144" w:after="144"/>
        <w:ind w:left="0" w:right="0" w:firstLine="709"/>
        <w:jc w:val="both"/>
        <w:rPr>
          <w:rFonts w:ascii="PT Astra Serif" w:hAnsi="PT Astra Serif"/>
          <w:sz w:val="28"/>
        </w:rPr>
      </w:pPr>
      <w:r>
        <w:rPr>
          <w:rFonts w:ascii="PT Astra Serif" w:hAnsi="PT Astra Serif"/>
          <w:sz w:val="28"/>
        </w:rPr>
        <w:t>v</w:t>
      </w:r>
      <w:r>
        <w:rPr>
          <w:rFonts w:ascii="PT Astra Serif" w:hAnsi="PT Astra Serif"/>
          <w:i/>
          <w:sz w:val="28"/>
          <w:vertAlign w:val="subscript"/>
        </w:rPr>
        <w:t>i</w:t>
      </w:r>
      <w:r>
        <w:rPr>
          <w:rFonts w:ascii="PT Astra Serif" w:hAnsi="PT Astra Serif"/>
          <w:sz w:val="28"/>
        </w:rPr>
        <w:t xml:space="preserve"> - количество (объем) закупаемого товара (работы, услуги);</w:t>
      </w:r>
    </w:p>
    <w:p>
      <w:pPr>
        <w:pStyle w:val="Normal"/>
        <w:widowControl/>
        <w:spacing w:before="144" w:after="144"/>
        <w:ind w:left="0" w:right="0" w:firstLine="709"/>
        <w:jc w:val="both"/>
        <w:rPr>
          <w:rFonts w:ascii="PT Astra Serif" w:hAnsi="PT Astra Serif"/>
          <w:sz w:val="28"/>
        </w:rPr>
      </w:pPr>
      <w:r>
        <w:rPr>
          <w:rFonts w:ascii="PT Astra Serif" w:hAnsi="PT Astra Serif"/>
          <w:sz w:val="28"/>
        </w:rPr>
        <w:t>n - количество закупаемых товаров (работ, услуг);</w:t>
      </w:r>
    </w:p>
    <w:p>
      <w:pPr>
        <w:pStyle w:val="Normal"/>
        <w:widowControl/>
        <w:spacing w:before="144" w:after="144"/>
        <w:ind w:left="0" w:right="0" w:firstLine="709"/>
        <w:jc w:val="both"/>
        <w:rPr>
          <w:rFonts w:ascii="PT Astra Serif" w:hAnsi="PT Astra Serif"/>
          <w:sz w:val="28"/>
        </w:rPr>
      </w:pPr>
      <w:r>
        <w:rPr>
          <w:rFonts w:ascii="PT Astra Serif" w:hAnsi="PT Astra Serif"/>
          <w:i/>
          <w:sz w:val="28"/>
        </w:rPr>
        <w:t>ц</w:t>
      </w:r>
      <w:r>
        <w:rPr>
          <w:rFonts w:ascii="PT Astra Serif" w:hAnsi="PT Astra Serif"/>
          <w:i/>
          <w:sz w:val="28"/>
          <w:vertAlign w:val="subscript"/>
        </w:rPr>
        <w:t>i</w:t>
      </w:r>
      <w:r>
        <w:rPr>
          <w:rFonts w:ascii="PT Astra Serif" w:hAnsi="PT Astra Serif"/>
          <w:sz w:val="28"/>
        </w:rPr>
        <w:t xml:space="preserve"> - цена единицы товара (работы, услуги), представленная в источнике ценовой информации, c минимальной стоимость за весь перечень товаров, работ, услуг, закупаемый заказчиком.</w:t>
      </w:r>
    </w:p>
    <w:p>
      <w:pPr>
        <w:pStyle w:val="Normal"/>
        <w:widowControl/>
        <w:ind w:left="0" w:right="0" w:firstLine="709"/>
        <w:jc w:val="both"/>
        <w:rPr>
          <w:rFonts w:ascii="PT Astra Serif" w:hAnsi="PT Astra Serif"/>
          <w:sz w:val="28"/>
        </w:rPr>
      </w:pPr>
      <w:r>
        <w:rPr>
          <w:rFonts w:ascii="PT Astra Serif" w:hAnsi="PT Astra Serif"/>
          <w:sz w:val="28"/>
        </w:rPr>
        <w:t>5.3.6.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определяются по регулируемым ценам (тарифам) на товары, работы, услуги.</w:t>
      </w:r>
    </w:p>
    <w:p>
      <w:pPr>
        <w:pStyle w:val="Normal"/>
        <w:widowControl/>
        <w:ind w:left="0" w:right="0" w:firstLine="709"/>
        <w:jc w:val="both"/>
        <w:rPr>
          <w:rFonts w:ascii="PT Astra Serif" w:hAnsi="PT Astra Serif"/>
          <w:sz w:val="28"/>
        </w:rPr>
      </w:pPr>
      <w:r>
        <w:rPr>
          <w:rFonts w:ascii="PT Astra Serif" w:hAnsi="PT Astra Serif"/>
          <w:sz w:val="28"/>
        </w:rPr>
        <w:t>5.3.6.1. Начальная (максимальная) цена договора тарифным методом определяется по формуле:</w:t>
      </w:r>
    </w:p>
    <w:p>
      <w:pPr>
        <w:pStyle w:val="Normal"/>
        <w:widowControl/>
        <w:ind w:left="0" w:right="0" w:firstLine="709"/>
        <w:jc w:val="center"/>
        <w:rPr>
          <w:rFonts w:ascii="PT Astra Serif" w:hAnsi="PT Astra Serif"/>
          <w:sz w:val="28"/>
        </w:rPr>
      </w:pPr>
      <w:r>
        <w:rPr>
          <w:rFonts w:ascii="PT Astra Serif" w:hAnsi="PT Astra Serif"/>
          <w:sz w:val="28"/>
        </w:rPr>
        <w:t>НМЦД</w:t>
      </w:r>
      <w:r>
        <w:rPr>
          <w:rFonts w:ascii="PT Astra Serif" w:hAnsi="PT Astra Serif"/>
          <w:sz w:val="28"/>
          <w:vertAlign w:val="superscript"/>
        </w:rPr>
        <w:t xml:space="preserve">тариф </w:t>
      </w:r>
      <w:r>
        <w:rPr>
          <w:rFonts w:ascii="PT Astra Serif" w:hAnsi="PT Astra Serif"/>
          <w:sz w:val="28"/>
        </w:rPr>
        <w:t>= VЦ</w:t>
      </w:r>
      <w:r>
        <w:rPr>
          <w:rFonts w:ascii="PT Astra Serif" w:hAnsi="PT Astra Serif"/>
          <w:sz w:val="28"/>
          <w:vertAlign w:val="subscript"/>
        </w:rPr>
        <w:t>тариф,</w:t>
      </w:r>
    </w:p>
    <w:p>
      <w:pPr>
        <w:pStyle w:val="Normal"/>
        <w:widowControl/>
        <w:ind w:left="0" w:right="0" w:firstLine="709"/>
        <w:jc w:val="both"/>
        <w:rPr>
          <w:rFonts w:ascii="PT Astra Serif" w:hAnsi="PT Astra Serif"/>
          <w:sz w:val="28"/>
        </w:rPr>
      </w:pPr>
      <w:r>
        <w:rPr>
          <w:rFonts w:ascii="PT Astra Serif" w:hAnsi="PT Astra Serif"/>
          <w:sz w:val="28"/>
        </w:rPr>
        <w:t>где:</w:t>
      </w:r>
    </w:p>
    <w:p>
      <w:pPr>
        <w:pStyle w:val="Normal"/>
        <w:widowControl/>
        <w:ind w:left="0" w:right="0" w:firstLine="709"/>
        <w:jc w:val="both"/>
        <w:rPr>
          <w:rFonts w:ascii="PT Astra Serif" w:hAnsi="PT Astra Serif"/>
          <w:sz w:val="28"/>
        </w:rPr>
      </w:pPr>
      <w:r>
        <w:rPr>
          <w:rFonts w:ascii="PT Astra Serif" w:hAnsi="PT Astra Serif"/>
          <w:sz w:val="28"/>
        </w:rPr>
        <w:t>НМЦД</w:t>
      </w:r>
      <w:r>
        <w:rPr>
          <w:rFonts w:ascii="PT Astra Serif" w:hAnsi="PT Astra Serif"/>
          <w:sz w:val="28"/>
          <w:vertAlign w:val="superscript"/>
        </w:rPr>
        <w:t>тариф</w:t>
      </w:r>
      <w:r>
        <w:rPr>
          <w:rFonts w:ascii="PT Astra Serif" w:hAnsi="PT Astra Serif"/>
          <w:sz w:val="28"/>
        </w:rPr>
        <w:t xml:space="preserve"> – НМЦД, определяемая тарифным методом;</w:t>
      </w:r>
    </w:p>
    <w:p>
      <w:pPr>
        <w:pStyle w:val="Normal"/>
        <w:widowControl/>
        <w:ind w:left="0" w:right="0" w:firstLine="709"/>
        <w:jc w:val="both"/>
        <w:rPr>
          <w:rFonts w:ascii="PT Astra Serif" w:hAnsi="PT Astra Serif"/>
          <w:sz w:val="28"/>
        </w:rPr>
      </w:pPr>
      <w:r>
        <w:rPr>
          <w:rFonts w:ascii="PT Astra Serif" w:hAnsi="PT Astra Serif"/>
          <w:sz w:val="28"/>
        </w:rPr>
        <w:t>v - количество (объем) закупаемого товара (работы, услуги);</w:t>
      </w:r>
    </w:p>
    <w:p>
      <w:pPr>
        <w:pStyle w:val="Normal"/>
        <w:widowControl/>
        <w:ind w:left="0" w:right="0" w:firstLine="709"/>
        <w:jc w:val="both"/>
        <w:rPr>
          <w:rFonts w:ascii="PT Astra Serif" w:hAnsi="PT Astra Serif"/>
          <w:sz w:val="28"/>
        </w:rPr>
      </w:pPr>
      <w:r>
        <w:rPr/>
        <w:drawing>
          <wp:inline distT="0" distB="0" distL="0" distR="0">
            <wp:extent cx="8255" cy="8255"/>
            <wp:effectExtent l="0" t="0" r="0" b="0"/>
            <wp:docPr id="7"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descr=""/>
                    <pic:cNvPicPr>
                      <a:picLocks noChangeAspect="1" noChangeArrowheads="1"/>
                    </pic:cNvPicPr>
                  </pic:nvPicPr>
                  <pic:blipFill>
                    <a:blip r:embed="rId5"/>
                    <a:stretch>
                      <a:fillRect/>
                    </a:stretch>
                  </pic:blipFill>
                  <pic:spPr bwMode="auto">
                    <a:xfrm>
                      <a:off x="0" y="0"/>
                      <a:ext cx="8255" cy="8255"/>
                    </a:xfrm>
                    <a:prstGeom prst="rect">
                      <a:avLst/>
                    </a:prstGeom>
                  </pic:spPr>
                </pic:pic>
              </a:graphicData>
            </a:graphic>
          </wp:inline>
        </w:drawing>
      </w:r>
      <w:r>
        <w:rPr/>
        <w:drawing>
          <wp:inline distT="0" distB="0" distL="0" distR="0">
            <wp:extent cx="501015" cy="357505"/>
            <wp:effectExtent l="0" t="0" r="0" b="0"/>
            <wp:docPr id="8"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descr=""/>
                    <pic:cNvPicPr>
                      <a:picLocks noChangeAspect="1" noChangeArrowheads="1"/>
                    </pic:cNvPicPr>
                  </pic:nvPicPr>
                  <pic:blipFill>
                    <a:blip r:embed="rId6"/>
                    <a:stretch>
                      <a:fillRect/>
                    </a:stretch>
                  </pic:blipFill>
                  <pic:spPr bwMode="auto">
                    <a:xfrm>
                      <a:off x="0" y="0"/>
                      <a:ext cx="501015" cy="357505"/>
                    </a:xfrm>
                    <a:prstGeom prst="rect">
                      <a:avLst/>
                    </a:prstGeom>
                  </pic:spPr>
                </pic:pic>
              </a:graphicData>
            </a:graphic>
          </wp:inline>
        </w:drawing>
      </w:r>
      <w:r>
        <w:rPr>
          <w:rFonts w:ascii="PT Astra Serif" w:hAnsi="PT Astra Serif"/>
          <w:sz w:val="28"/>
        </w:rPr>
        <w:t xml:space="preserve"> </w:t>
      </w:r>
      <w:r>
        <w:rPr>
          <w:rFonts w:ascii="PT Astra Serif" w:hAnsi="PT Astra Serif"/>
          <w:sz w:val="28"/>
        </w:rPr>
        <w:t>- цена (тариф) единицы товара, работы, услуги, установленная в рамках государственного регулирования цен (тарифов).</w:t>
      </w:r>
    </w:p>
    <w:p>
      <w:pPr>
        <w:pStyle w:val="Normal"/>
        <w:widowControl/>
        <w:ind w:left="0" w:right="0" w:firstLine="709"/>
        <w:jc w:val="both"/>
        <w:rPr>
          <w:rFonts w:ascii="PT Astra Serif" w:hAnsi="PT Astra Serif"/>
          <w:sz w:val="28"/>
        </w:rPr>
      </w:pPr>
      <w:r>
        <w:rPr>
          <w:rFonts w:ascii="PT Astra Serif" w:hAnsi="PT Astra Serif"/>
          <w:sz w:val="28"/>
        </w:rPr>
        <w:t>5.3.7. Проектно-сметный метод заключается в определении начальной (максимальной) цены договора на:</w:t>
      </w:r>
    </w:p>
    <w:p>
      <w:pPr>
        <w:pStyle w:val="Normal"/>
        <w:widowControl/>
        <w:ind w:left="0" w:right="0" w:firstLine="709"/>
        <w:jc w:val="both"/>
        <w:rPr>
          <w:rFonts w:ascii="PT Astra Serif" w:hAnsi="PT Astra Serif"/>
          <w:sz w:val="28"/>
        </w:rPr>
      </w:pPr>
      <w:r>
        <w:rPr>
          <w:rFonts w:ascii="PT Astra Serif" w:hAnsi="PT Astra Serif"/>
          <w:sz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2) проведение работ по сохранению объектов культурного наследия (памятников истории и культуры) народов Российской Федерации</w:t>
      </w:r>
      <w:bookmarkStart w:id="15" w:name="_Hlk477197777"/>
      <w:r>
        <w:rPr>
          <w:rFonts w:ascii="PT Astra Serif" w:hAnsi="PT Astra Serif"/>
          <w:sz w:val="28"/>
        </w:rPr>
        <w:t xml:space="preserve">, за исключением научно-методического руководства, технического и авторского надзора, </w:t>
      </w:r>
      <w:bookmarkEnd w:id="15"/>
      <w:r>
        <w:rPr>
          <w:rFonts w:ascii="PT Astra Serif" w:hAnsi="PT Astra Serif"/>
          <w:sz w:val="28"/>
        </w:rPr>
        <w:t>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Normal"/>
        <w:widowControl/>
        <w:ind w:left="0" w:right="0" w:firstLine="709"/>
        <w:jc w:val="both"/>
        <w:rPr>
          <w:rFonts w:ascii="PT Astra Serif" w:hAnsi="PT Astra Serif"/>
          <w:sz w:val="28"/>
        </w:rPr>
      </w:pPr>
      <w:r>
        <w:rPr>
          <w:rFonts w:ascii="PT Astra Serif" w:hAnsi="PT Astra Serif"/>
          <w:sz w:val="28"/>
        </w:rPr>
        <w:t>5.3.7.1. 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pPr>
        <w:pStyle w:val="Normal"/>
        <w:widowControl/>
        <w:ind w:left="0" w:right="0" w:firstLine="709"/>
        <w:jc w:val="both"/>
        <w:rPr>
          <w:rFonts w:ascii="PT Astra Serif" w:hAnsi="PT Astra Serif"/>
          <w:sz w:val="28"/>
        </w:rPr>
      </w:pPr>
      <w:r>
        <w:rPr>
          <w:rFonts w:ascii="PT Astra Serif" w:hAnsi="PT Astra Serif"/>
          <w:sz w:val="28"/>
        </w:rPr>
        <w:t>5.3.7.2. Основанием для определения начальной (максимальной) цены договора на строительство, реконструкцию, капитальный ремонт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5.3.8. Затратный метод применяется в случае невозможности применения иных методов, предусмотренных подпунктами 1</w:t>
      </w:r>
      <w:r>
        <w:rPr>
          <w:rFonts w:ascii="PT Astra Serif" w:hAnsi="PT Astra Serif"/>
          <w:color w:val="000000"/>
          <w:sz w:val="28"/>
        </w:rPr>
        <w:t>-</w:t>
      </w:r>
      <w:r>
        <w:rPr>
          <w:rFonts w:ascii="PT Astra Serif" w:hAnsi="PT Astra Serif"/>
          <w:sz w:val="28"/>
        </w:rPr>
        <w:t>3 пункта 5.3.1 настоящей части, 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pStyle w:val="Normal"/>
        <w:widowControl/>
        <w:ind w:left="0" w:right="0" w:firstLine="709"/>
        <w:jc w:val="both"/>
        <w:rPr>
          <w:rFonts w:ascii="PT Astra Serif" w:hAnsi="PT Astra Serif"/>
          <w:sz w:val="28"/>
        </w:rPr>
      </w:pPr>
      <w:r>
        <w:rPr>
          <w:rFonts w:ascii="PT Astra Serif" w:hAnsi="PT Astra Serif"/>
          <w:sz w:val="28"/>
        </w:rPr>
        <w:t>5.3.9. 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widowControl/>
        <w:ind w:left="0" w:right="0" w:firstLine="709"/>
        <w:jc w:val="both"/>
        <w:rPr>
          <w:rFonts w:ascii="PT Astra Serif" w:hAnsi="PT Astra Serif"/>
          <w:sz w:val="28"/>
        </w:rPr>
      </w:pPr>
      <w:r>
        <w:rPr>
          <w:rFonts w:ascii="PT Astra Serif" w:hAnsi="PT Astra Serif"/>
          <w:sz w:val="28"/>
        </w:rPr>
        <w:t>5.3.10. В случае невозможности применения для определения начальной (максимальной) цены договора методов, указанных в пункте 5.3.1 настоящей части, заказчик вправе применить иные методы.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pPr>
        <w:pStyle w:val="Normal"/>
        <w:widowControl/>
        <w:ind w:left="0" w:right="0" w:firstLine="709"/>
        <w:jc w:val="both"/>
        <w:rPr>
          <w:rFonts w:ascii="PT Astra Serif" w:hAnsi="PT Astra Serif"/>
          <w:sz w:val="28"/>
        </w:rPr>
      </w:pPr>
      <w:r>
        <w:rPr>
          <w:rFonts w:ascii="PT Astra Serif" w:hAnsi="PT Astra Serif"/>
          <w:sz w:val="28"/>
        </w:rPr>
        <w:t>5.3.11.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Normal"/>
        <w:widowControl/>
        <w:ind w:left="0" w:right="0" w:firstLine="709"/>
        <w:jc w:val="both"/>
        <w:rPr>
          <w:rFonts w:ascii="PT Astra Serif" w:hAnsi="PT Astra Serif"/>
          <w:sz w:val="28"/>
        </w:rPr>
      </w:pPr>
      <w:r>
        <w:rPr>
          <w:rFonts w:ascii="PT Astra Serif" w:hAnsi="PT Astra Serif"/>
          <w:sz w:val="28"/>
        </w:rPr>
        <w:t>5.3.12.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Normal"/>
        <w:widowControl/>
        <w:ind w:left="0" w:right="0" w:firstLine="709"/>
        <w:jc w:val="both"/>
        <w:rPr>
          <w:rFonts w:ascii="PT Astra Serif" w:hAnsi="PT Astra Serif"/>
          <w:sz w:val="28"/>
        </w:rPr>
      </w:pPr>
      <w:r>
        <w:rPr>
          <w:rFonts w:ascii="PT Astra Serif" w:hAnsi="PT Astra Serif"/>
          <w:sz w:val="28"/>
        </w:rPr>
        <w:t>5.3.13.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Normal"/>
        <w:widowControl/>
        <w:ind w:left="0" w:right="0" w:firstLine="709"/>
        <w:jc w:val="both"/>
        <w:rPr>
          <w:rFonts w:ascii="PT Astra Serif" w:hAnsi="PT Astra Serif"/>
          <w:sz w:val="28"/>
        </w:rPr>
      </w:pPr>
      <w:bookmarkStart w:id="16" w:name="Par30"/>
      <w:bookmarkEnd w:id="16"/>
      <w:r>
        <w:rPr>
          <w:rFonts w:ascii="PT Astra Serif" w:hAnsi="PT Astra Serif"/>
          <w:sz w:val="28"/>
        </w:rPr>
        <w:t>5.3.14. 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относятся:</w:t>
      </w:r>
    </w:p>
    <w:p>
      <w:pPr>
        <w:pStyle w:val="Normal"/>
        <w:widowControl/>
        <w:ind w:left="0" w:right="0" w:firstLine="709"/>
        <w:jc w:val="both"/>
        <w:rPr>
          <w:rFonts w:ascii="PT Astra Serif" w:hAnsi="PT Astra Serif"/>
          <w:sz w:val="28"/>
        </w:rPr>
      </w:pPr>
      <w:r>
        <w:rPr>
          <w:rFonts w:ascii="PT Astra Serif" w:hAnsi="PT Astra Serif"/>
          <w:sz w:val="28"/>
        </w:rPr>
        <w:t>1) </w:t>
      </w:r>
      <w:r>
        <w:rPr>
          <w:rFonts w:ascii="PT Astra Serif" w:hAnsi="PT Astra Serif"/>
          <w:spacing w:val="-2"/>
          <w:sz w:val="28"/>
        </w:rPr>
        <w:t>информация о ценах товаров, работ, услуг, содержащаяся в договорах,</w:t>
      </w:r>
      <w:r>
        <w:rPr>
          <w:rFonts w:ascii="PT Astra Serif" w:hAnsi="PT Astra Serif"/>
          <w:sz w:val="28"/>
        </w:rPr>
        <w:t xml:space="preserve"> которые исполнены и по которым не взыскивались неустойки (штрафы, </w:t>
      </w:r>
      <w:r>
        <w:rPr>
          <w:rFonts w:ascii="PT Astra Serif" w:hAnsi="PT Astra Serif"/>
          <w:spacing w:val="-2"/>
          <w:sz w:val="28"/>
        </w:rPr>
        <w:t>пени) в связи с неисполнением или ненадлежащим исполнением обязательств,</w:t>
      </w:r>
      <w:r>
        <w:rPr>
          <w:rFonts w:ascii="PT Astra Serif" w:hAnsi="PT Astra Serif"/>
          <w:sz w:val="28"/>
        </w:rPr>
        <w:t xml:space="preserve"> предусмотренных этими договорами;</w:t>
      </w:r>
    </w:p>
    <w:p>
      <w:pPr>
        <w:pStyle w:val="Normal"/>
        <w:widowControl/>
        <w:ind w:left="0" w:right="0" w:firstLine="709"/>
        <w:jc w:val="both"/>
        <w:rPr>
          <w:rFonts w:ascii="PT Astra Serif" w:hAnsi="PT Astra Serif"/>
          <w:sz w:val="28"/>
        </w:rPr>
      </w:pPr>
      <w:r>
        <w:rPr>
          <w:rFonts w:ascii="PT Astra Serif" w:hAnsi="PT Astra Serif"/>
          <w:sz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Российской Федерации публичными офертами;</w:t>
      </w:r>
    </w:p>
    <w:p>
      <w:pPr>
        <w:pStyle w:val="Normal"/>
        <w:widowControl/>
        <w:ind w:left="0" w:right="0" w:firstLine="709"/>
        <w:jc w:val="both"/>
        <w:rPr>
          <w:rFonts w:ascii="PT Astra Serif" w:hAnsi="PT Astra Serif"/>
          <w:sz w:val="28"/>
        </w:rPr>
      </w:pPr>
      <w:r>
        <w:rPr>
          <w:rFonts w:ascii="PT Astra Serif" w:hAnsi="PT Astra Serif"/>
          <w:sz w:val="28"/>
        </w:rPr>
        <w:t>3) информация о котировках на российских биржах и иностранных биржах;</w:t>
      </w:r>
    </w:p>
    <w:p>
      <w:pPr>
        <w:pStyle w:val="Normal"/>
        <w:widowControl/>
        <w:ind w:left="0" w:right="0" w:firstLine="709"/>
        <w:jc w:val="both"/>
        <w:rPr>
          <w:rFonts w:ascii="PT Astra Serif" w:hAnsi="PT Astra Serif"/>
          <w:sz w:val="28"/>
        </w:rPr>
      </w:pPr>
      <w:r>
        <w:rPr>
          <w:rFonts w:ascii="PT Astra Serif" w:hAnsi="PT Astra Serif"/>
          <w:sz w:val="28"/>
        </w:rPr>
        <w:t>4) информация о котировках на электронных площадках;</w:t>
      </w:r>
    </w:p>
    <w:p>
      <w:pPr>
        <w:pStyle w:val="Normal"/>
        <w:widowControl/>
        <w:ind w:left="0" w:right="0" w:firstLine="709"/>
        <w:jc w:val="both"/>
        <w:rPr>
          <w:rFonts w:ascii="PT Astra Serif" w:hAnsi="PT Astra Serif"/>
          <w:sz w:val="28"/>
        </w:rPr>
      </w:pPr>
      <w:r>
        <w:rPr>
          <w:rFonts w:ascii="PT Astra Serif" w:hAnsi="PT Astra Serif"/>
          <w:sz w:val="28"/>
        </w:rPr>
        <w:t>5) данные государственной статистической отчетности о ценах товаров, работ, услуг;</w:t>
      </w:r>
    </w:p>
    <w:p>
      <w:pPr>
        <w:pStyle w:val="Normal"/>
        <w:widowControl/>
        <w:ind w:left="0" w:right="0" w:firstLine="709"/>
        <w:jc w:val="both"/>
        <w:rPr>
          <w:rFonts w:ascii="PT Astra Serif" w:hAnsi="PT Astra Serif"/>
          <w:sz w:val="28"/>
        </w:rPr>
      </w:pPr>
      <w:r>
        <w:rPr>
          <w:rFonts w:ascii="PT Astra Serif" w:hAnsi="PT Astra Serif"/>
          <w:sz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w:t>
      </w:r>
      <w:r>
        <w:rPr>
          <w:rFonts w:ascii="PT Astra Serif" w:hAnsi="PT Astra Serif"/>
          <w:spacing w:val="-2"/>
          <w:sz w:val="28"/>
        </w:rPr>
        <w:t xml:space="preserve">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ind w:left="0" w:right="0" w:firstLine="709"/>
        <w:jc w:val="both"/>
        <w:rPr>
          <w:rFonts w:ascii="PT Astra Serif" w:hAnsi="PT Astra Serif"/>
          <w:sz w:val="28"/>
        </w:rPr>
      </w:pPr>
      <w:r>
        <w:rPr>
          <w:rFonts w:ascii="PT Astra Serif" w:hAnsi="PT Astra Serif"/>
          <w:sz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Normal"/>
        <w:widowControl/>
        <w:ind w:left="0" w:right="0" w:firstLine="709"/>
        <w:jc w:val="both"/>
        <w:rPr>
          <w:rFonts w:ascii="PT Astra Serif" w:hAnsi="PT Astra Serif"/>
          <w:sz w:val="28"/>
        </w:rPr>
      </w:pPr>
      <w:r>
        <w:rPr>
          <w:rFonts w:ascii="PT Astra Serif" w:hAnsi="PT Astra Serif"/>
          <w:sz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pPr>
        <w:pStyle w:val="Normal"/>
        <w:widowControl/>
        <w:ind w:left="0" w:right="0" w:firstLine="709"/>
        <w:jc w:val="both"/>
        <w:rPr>
          <w:rFonts w:ascii="PT Astra Serif" w:hAnsi="PT Astra Serif"/>
          <w:sz w:val="28"/>
        </w:rPr>
      </w:pPr>
      <w:bookmarkStart w:id="17" w:name="Par40"/>
      <w:bookmarkEnd w:id="17"/>
      <w:r>
        <w:rPr>
          <w:rFonts w:ascii="PT Astra Serif" w:hAnsi="PT Astra Serif"/>
          <w:sz w:val="28"/>
        </w:rPr>
        <w:t>5.3.15. Обоснование начальной (максимальной) цены договора оформляется в виде протокола формирования начальной (максимальной) цены договора, в котором в том числе указываются:</w:t>
      </w:r>
    </w:p>
    <w:p>
      <w:pPr>
        <w:pStyle w:val="Normal"/>
        <w:widowControl/>
        <w:ind w:left="0" w:right="0" w:firstLine="709"/>
        <w:jc w:val="both"/>
        <w:rPr>
          <w:rFonts w:ascii="PT Astra Serif" w:hAnsi="PT Astra Serif"/>
          <w:sz w:val="28"/>
        </w:rPr>
      </w:pPr>
      <w:r>
        <w:rPr>
          <w:rFonts w:ascii="PT Astra Serif" w:hAnsi="PT Astra Serif"/>
          <w:sz w:val="28"/>
        </w:rPr>
        <w:t>реквизиты полученных от поставщиков (подрядчиков, исполнителей) ответов на запросы информации о ценах, если источником информации о ценах на товары, работы, услуги являются полученные от поставщиков (подрядчиков, исполнителей) сведения о ценах;</w:t>
      </w:r>
    </w:p>
    <w:p>
      <w:pPr>
        <w:pStyle w:val="Normal"/>
        <w:widowControl/>
        <w:ind w:left="0" w:right="0" w:firstLine="709"/>
        <w:jc w:val="both"/>
        <w:rPr>
          <w:rFonts w:ascii="PT Astra Serif" w:hAnsi="PT Astra Serif"/>
          <w:sz w:val="28"/>
        </w:rPr>
      </w:pPr>
      <w:r>
        <w:rPr>
          <w:rFonts w:ascii="PT Astra Serif" w:hAnsi="PT Astra Serif"/>
          <w:sz w:val="28"/>
        </w:rPr>
        <w:t>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pPr>
        <w:pStyle w:val="Normal"/>
        <w:widowControl/>
        <w:ind w:left="0" w:right="0" w:firstLine="709"/>
        <w:jc w:val="both"/>
        <w:rPr>
          <w:rFonts w:ascii="PT Astra Serif" w:hAnsi="PT Astra Serif"/>
          <w:sz w:val="28"/>
        </w:rPr>
      </w:pPr>
      <w:r>
        <w:rPr>
          <w:rFonts w:ascii="PT Astra Serif" w:hAnsi="PT Astra Serif"/>
          <w:sz w:val="28"/>
        </w:rPr>
        <w:t>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pPr>
        <w:pStyle w:val="Normal"/>
        <w:widowControl/>
        <w:ind w:left="0" w:right="0" w:firstLine="709"/>
        <w:jc w:val="both"/>
        <w:rPr>
          <w:rFonts w:ascii="PT Astra Serif" w:hAnsi="PT Astra Serif"/>
          <w:sz w:val="28"/>
        </w:rPr>
      </w:pPr>
      <w:r>
        <w:rPr>
          <w:rFonts w:ascii="PT Astra Serif" w:hAnsi="PT Astra Serif"/>
          <w:sz w:val="28"/>
        </w:rPr>
        <w:t>подробный расчет начальной (максимальной) цены договора, если заказчик осуществляет расчет начальной (максимальной) цены договора;</w:t>
      </w:r>
    </w:p>
    <w:p>
      <w:pPr>
        <w:pStyle w:val="Normal"/>
        <w:widowControl/>
        <w:ind w:left="0" w:right="0" w:firstLine="709"/>
        <w:jc w:val="both"/>
        <w:rPr>
          <w:rFonts w:ascii="PT Astra Serif" w:hAnsi="PT Astra Serif"/>
          <w:sz w:val="28"/>
        </w:rPr>
      </w:pPr>
      <w:r>
        <w:rPr>
          <w:rFonts w:ascii="PT Astra Serif" w:hAnsi="PT Astra Serif"/>
          <w:sz w:val="28"/>
        </w:rPr>
        <w:t>иные реквизиты источников информации, на основании которой установлена начальная (максимальная) цена договора.</w:t>
      </w:r>
    </w:p>
    <w:p>
      <w:pPr>
        <w:pStyle w:val="Normal"/>
        <w:widowControl/>
        <w:ind w:left="0" w:right="0" w:firstLine="709"/>
        <w:jc w:val="both"/>
        <w:rPr>
          <w:rFonts w:ascii="PT Astra Serif" w:hAnsi="PT Astra Serif"/>
          <w:sz w:val="28"/>
        </w:rPr>
      </w:pPr>
      <w:r>
        <w:rPr>
          <w:rFonts w:ascii="PT Astra Serif" w:hAnsi="PT Astra Serif"/>
          <w:sz w:val="28"/>
        </w:rPr>
        <w:t>5.3.16. 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хранятся вместе с документацией о закупке, извещением о закупке.</w:t>
      </w:r>
    </w:p>
    <w:p>
      <w:pPr>
        <w:pStyle w:val="Normal"/>
        <w:widowControl/>
        <w:ind w:left="0" w:right="0" w:firstLine="709"/>
        <w:jc w:val="both"/>
        <w:rPr>
          <w:rFonts w:ascii="PT Astra Serif" w:hAnsi="PT Astra Serif"/>
          <w:sz w:val="28"/>
        </w:rPr>
      </w:pPr>
      <w:r>
        <w:rPr>
          <w:rFonts w:ascii="PT Astra Serif" w:hAnsi="PT Astra Serif"/>
          <w:sz w:val="28"/>
        </w:rPr>
        <w:t xml:space="preserve">5.4. В случае если при заключении договора объем товаров, работ, услуг невозможно определить, в извещении об осуществлении закупки и документации о закупке заказчик указывает начальные (максимальные) цены единиц товаров, работ или услуг. При этом в документации о закупке должно быть указано, что оплата поставляемого товара, выполняемой работы или оказываемой услуги осуществляется по цене единицы товара, работы или услуги, сформированной в ходе торгов, исходя из </w:t>
      </w:r>
      <w:bookmarkStart w:id="18" w:name="r12"/>
      <w:bookmarkStart w:id="19" w:name="r13"/>
      <w:bookmarkStart w:id="20" w:name="r11"/>
      <w:bookmarkEnd w:id="18"/>
      <w:bookmarkEnd w:id="19"/>
      <w:bookmarkEnd w:id="20"/>
      <w:r>
        <w:rPr>
          <w:rFonts w:ascii="PT Astra Serif" w:hAnsi="PT Astra Serif"/>
          <w:sz w:val="28"/>
        </w:rPr>
        <w:t>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 и (или) документации о закупке.</w:t>
      </w:r>
    </w:p>
    <w:p>
      <w:pPr>
        <w:pStyle w:val="ConsPlusNormal5"/>
        <w:widowControl/>
        <w:ind w:left="0" w:right="0" w:firstLine="709"/>
        <w:jc w:val="both"/>
        <w:rPr>
          <w:rFonts w:ascii="PT Astra Serif" w:hAnsi="PT Astra Serif"/>
          <w:sz w:val="28"/>
        </w:rPr>
      </w:pPr>
      <w:r>
        <w:rPr>
          <w:rFonts w:ascii="PT Astra Serif" w:hAnsi="PT Astra Serif"/>
          <w:sz w:val="28"/>
        </w:rPr>
        <w:t>5.5. Цена договора, заключаемого с единственным поставщиком (подрядчиком, исполнителем), определяется заказчиком посредством применения методов, используемых для формирования начальной (максимальной) цены договора. После сбора достаточного количества источников информации о ценах, договор заключается с единственным поставщиком (подрядчиком, исполнителем), предложившим наименьшую стоимость продукции (работ, услуг).</w:t>
      </w:r>
    </w:p>
    <w:p>
      <w:pPr>
        <w:pStyle w:val="Normal"/>
        <w:widowControl/>
        <w:ind w:left="0" w:right="0" w:firstLine="709"/>
        <w:jc w:val="both"/>
        <w:rPr>
          <w:rFonts w:ascii="PT Astra Serif" w:hAnsi="PT Astra Serif"/>
          <w:sz w:val="28"/>
        </w:rPr>
      </w:pPr>
      <w:r>
        <w:rPr>
          <w:rFonts w:ascii="PT Astra Serif" w:hAnsi="PT Astra Serif"/>
          <w:sz w:val="28"/>
        </w:rPr>
        <w:t>5.6. Цена договора, заключаемого с участником запроса оферт, определяться заказчиком в порядке, предусмотренном частью 11.2 раздела 11 настоящего Положения.</w:t>
      </w:r>
    </w:p>
    <w:p>
      <w:pPr>
        <w:pStyle w:val="Normal"/>
        <w:widowControl/>
        <w:ind w:left="0" w:right="0" w:firstLine="709"/>
        <w:jc w:val="both"/>
        <w:rPr>
          <w:rFonts w:ascii="PT Astra Serif" w:hAnsi="PT Astra Serif"/>
          <w:sz w:val="28"/>
        </w:rPr>
      </w:pPr>
      <w:r>
        <w:rPr>
          <w:rFonts w:ascii="PT Astra Serif" w:hAnsi="PT Astra Serif"/>
          <w:sz w:val="28"/>
        </w:rPr>
        <w:t xml:space="preserve">5.7. Установленная в извещении и (или) документации о закупке начальная (максимальная) цена договора не может быть превышена при заключении договора по итогам закупки. </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РАЗДЕЛ 6. ОПИСАНИЕ ПРЕДМЕТА ЗАКУПКИ </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6.1. При описании предмета закупки заказчик указывает:</w:t>
      </w:r>
    </w:p>
    <w:p>
      <w:pPr>
        <w:pStyle w:val="Normal"/>
        <w:widowControl/>
        <w:ind w:left="0" w:right="0" w:firstLine="709"/>
        <w:jc w:val="both"/>
        <w:rPr>
          <w:rFonts w:ascii="PT Astra Serif" w:hAnsi="PT Astra Serif"/>
          <w:sz w:val="28"/>
        </w:rPr>
      </w:pPr>
      <w:r>
        <w:rPr>
          <w:rFonts w:ascii="PT Astra Serif" w:hAnsi="PT Astra Serif"/>
          <w:sz w:val="28"/>
        </w:rPr>
        <w:t>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pPr>
        <w:pStyle w:val="Normal"/>
        <w:widowControl/>
        <w:ind w:left="0" w:right="0" w:firstLine="709"/>
        <w:jc w:val="both"/>
        <w:rPr>
          <w:rFonts w:ascii="PT Astra Serif" w:hAnsi="PT Astra Serif"/>
          <w:sz w:val="28"/>
        </w:rPr>
      </w:pPr>
      <w:r>
        <w:rPr>
          <w:rFonts w:ascii="PT Astra Serif" w:hAnsi="PT Astra Serif"/>
          <w:sz w:val="28"/>
        </w:rPr>
        <w:t>2) требования стандартов, технических регламентов или иных нормативных документов, которым должны соответствовать товары, работ, услуги,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(при необходимости);</w:t>
      </w:r>
    </w:p>
    <w:p>
      <w:pPr>
        <w:pStyle w:val="Normal"/>
        <w:widowControl/>
        <w:ind w:left="0" w:right="0" w:firstLine="709"/>
        <w:jc w:val="both"/>
        <w:rPr>
          <w:rFonts w:ascii="PT Astra Serif" w:hAnsi="PT Astra Serif"/>
          <w:sz w:val="28"/>
        </w:rPr>
      </w:pPr>
      <w:r>
        <w:rPr>
          <w:rFonts w:ascii="PT Astra Serif" w:hAnsi="PT Astra Serif"/>
          <w:sz w:val="28"/>
        </w:rPr>
        <w:t>3) при закупке товаров - требования к их количеству, размерам, комплектации, упаковке, отгрузке товара, месту, сроку (графику) поставки;</w:t>
      </w:r>
    </w:p>
    <w:p>
      <w:pPr>
        <w:pStyle w:val="Normal"/>
        <w:widowControl/>
        <w:ind w:left="0" w:right="0" w:firstLine="709"/>
        <w:jc w:val="both"/>
        <w:rPr>
          <w:rFonts w:ascii="PT Astra Serif" w:hAnsi="PT Astra Serif"/>
          <w:sz w:val="28"/>
        </w:rPr>
      </w:pPr>
      <w:r>
        <w:rPr>
          <w:rFonts w:ascii="PT Astra Serif" w:hAnsi="PT Astra Serif"/>
          <w:sz w:val="28"/>
        </w:rPr>
        <w:t>4) при закупке работ, услуг -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pPr>
        <w:pStyle w:val="Normal"/>
        <w:widowControl/>
        <w:ind w:left="0" w:right="0" w:firstLine="709"/>
        <w:jc w:val="both"/>
        <w:rPr>
          <w:rFonts w:ascii="PT Astra Serif" w:hAnsi="PT Astra Serif"/>
          <w:sz w:val="28"/>
        </w:rPr>
      </w:pPr>
      <w:r>
        <w:rPr>
          <w:rFonts w:ascii="PT Astra Serif" w:hAnsi="PT Astra Serif"/>
          <w:sz w:val="28"/>
        </w:rPr>
        <w:t>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(при необходимости).</w:t>
      </w:r>
    </w:p>
    <w:p>
      <w:pPr>
        <w:pStyle w:val="Normal"/>
        <w:widowControl/>
        <w:ind w:left="0" w:right="0" w:firstLine="709"/>
        <w:jc w:val="both"/>
        <w:rPr>
          <w:rFonts w:ascii="PT Astra Serif" w:hAnsi="PT Astra Serif"/>
          <w:sz w:val="28"/>
        </w:rPr>
      </w:pPr>
      <w:r>
        <w:rPr>
          <w:rFonts w:ascii="PT Astra Serif" w:hAnsi="PT Astra Serif"/>
          <w:sz w:val="28"/>
        </w:rPr>
        <w:t>6.2. Если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описании предмета закупки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pStyle w:val="Normal"/>
        <w:widowControl/>
        <w:ind w:left="0" w:right="0" w:firstLine="709"/>
        <w:jc w:val="both"/>
        <w:rPr>
          <w:rFonts w:ascii="PT Astra Serif" w:hAnsi="PT Astra Serif"/>
          <w:sz w:val="28"/>
        </w:rPr>
      </w:pPr>
      <w:r>
        <w:rPr>
          <w:rFonts w:ascii="PT Astra Serif" w:hAnsi="PT Astra Serif"/>
          <w:sz w:val="28"/>
        </w:rPr>
        <w:t>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к качеству по сравнению с обязательными требованиями, предусмотренными законом или в установленном им порядке.</w:t>
      </w:r>
    </w:p>
    <w:p>
      <w:pPr>
        <w:pStyle w:val="Normal"/>
        <w:widowControl/>
        <w:ind w:left="0" w:right="0" w:firstLine="709"/>
        <w:jc w:val="both"/>
        <w:rPr>
          <w:rFonts w:ascii="PT Astra Serif" w:hAnsi="PT Astra Serif"/>
          <w:sz w:val="28"/>
        </w:rPr>
      </w:pPr>
      <w:r>
        <w:rPr>
          <w:rFonts w:ascii="PT Astra Serif" w:hAnsi="PT Astra Serif"/>
          <w:sz w:val="28"/>
        </w:rPr>
        <w:t>6.3.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а также в отношении условных обозначений и терминологии.</w:t>
      </w:r>
    </w:p>
    <w:p>
      <w:pPr>
        <w:pStyle w:val="Normal"/>
        <w:widowControl/>
        <w:ind w:left="0" w:right="0" w:firstLine="709"/>
        <w:jc w:val="both"/>
        <w:rPr>
          <w:rFonts w:ascii="PT Astra Serif" w:hAnsi="PT Astra Serif"/>
          <w:sz w:val="28"/>
        </w:rPr>
      </w:pPr>
      <w:r>
        <w:rPr>
          <w:rFonts w:ascii="PT Astra Serif" w:hAnsi="PT Astra Serif"/>
          <w:sz w:val="28"/>
        </w:rPr>
        <w:t>6.4. Описание предмета конкурентной закупки осуществляется в соответствии с частью 6.1 статьи 3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6.5. Описание предмета закупки не должно быть избыточным или иным способом приводить к необоснованному ограничению конкуренции.</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7. СПОСОБЫ ЗАКУПОК И УСЛОВИЯ ИХ ПРИМЕНЕНИЯ</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 xml:space="preserve">7.1. Заказчик осуществляет конкурентные и неконкурентные закупки с учетом установленных настоящим Положением способов закупок, условий их применения и порядка осуществления. </w:t>
      </w:r>
    </w:p>
    <w:p>
      <w:pPr>
        <w:pStyle w:val="Normal"/>
        <w:widowControl/>
        <w:ind w:left="0" w:right="0" w:firstLine="709"/>
        <w:jc w:val="both"/>
        <w:rPr>
          <w:rFonts w:ascii="PT Astra Serif" w:hAnsi="PT Astra Serif"/>
          <w:sz w:val="28"/>
        </w:rPr>
      </w:pPr>
      <w:r>
        <w:rPr>
          <w:rFonts w:ascii="PT Astra Serif" w:hAnsi="PT Astra Serif"/>
          <w:sz w:val="28"/>
        </w:rPr>
        <w:t>7.2. Конкурентные закупки осуществляются путем проведения торгов:</w:t>
      </w:r>
    </w:p>
    <w:p>
      <w:pPr>
        <w:pStyle w:val="Normal"/>
        <w:widowControl/>
        <w:ind w:left="0" w:right="0" w:firstLine="709"/>
        <w:jc w:val="both"/>
        <w:rPr>
          <w:rFonts w:ascii="PT Astra Serif" w:hAnsi="PT Astra Serif"/>
          <w:sz w:val="28"/>
        </w:rPr>
      </w:pPr>
      <w:r>
        <w:rPr>
          <w:rFonts w:ascii="PT Astra Serif" w:hAnsi="PT Astra Serif"/>
          <w:sz w:val="28"/>
        </w:rPr>
        <w:t xml:space="preserve">конкурс в электронной форме; </w:t>
      </w:r>
    </w:p>
    <w:p>
      <w:pPr>
        <w:pStyle w:val="Normal"/>
        <w:widowControl/>
        <w:ind w:left="0" w:right="0" w:firstLine="709"/>
        <w:jc w:val="both"/>
        <w:rPr>
          <w:rFonts w:ascii="PT Astra Serif" w:hAnsi="PT Astra Serif"/>
          <w:sz w:val="28"/>
        </w:rPr>
      </w:pPr>
      <w:r>
        <w:rPr>
          <w:rFonts w:ascii="PT Astra Serif" w:hAnsi="PT Astra Serif"/>
          <w:sz w:val="28"/>
        </w:rPr>
        <w:t xml:space="preserve">аукцион в электронной форме; </w:t>
      </w:r>
    </w:p>
    <w:p>
      <w:pPr>
        <w:pStyle w:val="Normal"/>
        <w:widowControl/>
        <w:ind w:left="0" w:right="0" w:firstLine="709"/>
        <w:jc w:val="both"/>
        <w:rPr>
          <w:rFonts w:ascii="PT Astra Serif" w:hAnsi="PT Astra Serif"/>
          <w:sz w:val="28"/>
        </w:rPr>
      </w:pPr>
      <w:r>
        <w:rPr>
          <w:rFonts w:ascii="PT Astra Serif" w:hAnsi="PT Astra Serif"/>
          <w:sz w:val="28"/>
        </w:rPr>
        <w:t>запрос котировок в электронной форме;</w:t>
      </w:r>
    </w:p>
    <w:p>
      <w:pPr>
        <w:pStyle w:val="Normal"/>
        <w:widowControl/>
        <w:ind w:left="0" w:right="0" w:firstLine="709"/>
        <w:jc w:val="both"/>
        <w:rPr>
          <w:rFonts w:ascii="PT Astra Serif" w:hAnsi="PT Astra Serif"/>
          <w:sz w:val="28"/>
        </w:rPr>
      </w:pPr>
      <w:r>
        <w:rPr>
          <w:rFonts w:ascii="PT Astra Serif" w:hAnsi="PT Astra Serif"/>
          <w:sz w:val="28"/>
        </w:rPr>
        <w:t xml:space="preserve">запрос предложений в электронной форме. </w:t>
      </w:r>
    </w:p>
    <w:p>
      <w:pPr>
        <w:pStyle w:val="Normal"/>
        <w:widowControl/>
        <w:ind w:left="0" w:right="0" w:firstLine="709"/>
        <w:jc w:val="both"/>
        <w:rPr>
          <w:rFonts w:ascii="PT Astra Serif" w:hAnsi="PT Astra Serif"/>
          <w:sz w:val="28"/>
        </w:rPr>
      </w:pPr>
      <w:r>
        <w:rPr>
          <w:rFonts w:ascii="PT Astra Serif" w:hAnsi="PT Astra Serif"/>
          <w:sz w:val="28"/>
        </w:rPr>
        <w:t>7.3. Неконкурентные закупки осуществляются следующими способами:</w:t>
      </w:r>
    </w:p>
    <w:p>
      <w:pPr>
        <w:pStyle w:val="Normal"/>
        <w:widowControl/>
        <w:ind w:left="0" w:right="0" w:firstLine="709"/>
        <w:jc w:val="both"/>
        <w:rPr>
          <w:rFonts w:ascii="PT Astra Serif" w:hAnsi="PT Astra Serif"/>
          <w:sz w:val="28"/>
        </w:rPr>
      </w:pPr>
      <w:r>
        <w:rPr>
          <w:rFonts w:ascii="PT Astra Serif" w:hAnsi="PT Astra Serif"/>
          <w:sz w:val="28"/>
        </w:rPr>
        <w:t xml:space="preserve">закупка у единственного поставщика (подрядчика, исполнителя), </w:t>
      </w:r>
    </w:p>
    <w:p>
      <w:pPr>
        <w:pStyle w:val="Normal"/>
        <w:widowControl/>
        <w:ind w:left="0" w:right="0" w:firstLine="709"/>
        <w:jc w:val="both"/>
        <w:rPr>
          <w:rFonts w:ascii="PT Astra Serif" w:hAnsi="PT Astra Serif"/>
          <w:sz w:val="28"/>
        </w:rPr>
      </w:pPr>
      <w:r>
        <w:rPr>
          <w:rFonts w:ascii="PT Astra Serif" w:hAnsi="PT Astra Serif"/>
          <w:sz w:val="28"/>
        </w:rPr>
        <w:t>запрос оферт,</w:t>
      </w:r>
    </w:p>
    <w:p>
      <w:pPr>
        <w:pStyle w:val="Normal"/>
        <w:widowControl/>
        <w:ind w:left="0" w:right="0" w:firstLine="709"/>
        <w:jc w:val="both"/>
        <w:rPr>
          <w:rFonts w:ascii="PT Astra Serif" w:hAnsi="PT Astra Serif"/>
          <w:sz w:val="28"/>
        </w:rPr>
      </w:pPr>
      <w:r>
        <w:rPr>
          <w:rFonts w:ascii="PT Astra Serif" w:hAnsi="PT Astra Serif"/>
          <w:sz w:val="28"/>
        </w:rPr>
        <w:t>закупка малого объема через электронный магазин, участниками которой являются только субъекты малого и среднего предпринимательства (с учетом требований, предусмотренных пунктом 7.1 части 15.3 раздела 15 настоящего Положения).</w:t>
      </w:r>
    </w:p>
    <w:p>
      <w:pPr>
        <w:pStyle w:val="ConsPlusNormal5"/>
        <w:widowControl/>
        <w:ind w:left="0" w:right="0" w:firstLine="709"/>
        <w:jc w:val="both"/>
        <w:rPr>
          <w:rFonts w:ascii="PT Astra Serif" w:hAnsi="PT Astra Serif"/>
          <w:sz w:val="28"/>
        </w:rPr>
      </w:pPr>
      <w:r>
        <w:rPr>
          <w:rFonts w:ascii="PT Astra Serif" w:hAnsi="PT Astra Serif"/>
          <w:sz w:val="28"/>
        </w:rPr>
        <w:t>7.4. Осуществление закупки путем проведения аукциона в электронной форме может проводиться, если единственным критерием оценки предложений участников закупки является цена.</w:t>
      </w:r>
    </w:p>
    <w:p>
      <w:pPr>
        <w:pStyle w:val="ConsPlusNormal5"/>
        <w:widowControl/>
        <w:ind w:left="0" w:right="0" w:firstLine="709"/>
        <w:jc w:val="both"/>
        <w:rPr>
          <w:rFonts w:ascii="PT Astra Serif" w:hAnsi="PT Astra Serif"/>
          <w:sz w:val="28"/>
        </w:rPr>
      </w:pPr>
      <w:r>
        <w:rPr>
          <w:rFonts w:ascii="PT Astra Serif" w:hAnsi="PT Astra Serif"/>
          <w:sz w:val="28"/>
        </w:rPr>
        <w:t>7.5. Осуществление закупки путем проведения конкурса в электронной форме может проводиться, если наибольшее значение при сопоставлении заявок участников закупки присваивается участнику закупки, предложившему лучшие условия исполнения договора в соответствии с критериями и Правилами оценки и сопоставления заявок на участие в конкурсе, запросе предложений (приложение к настоящему Положению), которые установлены в конкурсной документации на основании настоящего Положения.</w:t>
      </w:r>
    </w:p>
    <w:p>
      <w:pPr>
        <w:pStyle w:val="ConsPlusNormal5"/>
        <w:widowControl/>
        <w:ind w:left="0" w:right="0" w:firstLine="709"/>
        <w:jc w:val="both"/>
        <w:rPr>
          <w:rFonts w:ascii="PT Astra Serif" w:hAnsi="PT Astra Serif"/>
          <w:sz w:val="28"/>
        </w:rPr>
      </w:pPr>
      <w:r>
        <w:rPr>
          <w:rFonts w:ascii="PT Astra Serif" w:hAnsi="PT Astra Serif"/>
          <w:sz w:val="28"/>
        </w:rPr>
        <w:t>7.6. Осуществление закупки путем проведения запроса котировок в электронной форме может проводиться, если информация о закупаемом товаре (работе, услуге) сообщается неограниченному кругу лиц посредством размещения в единой информационной системе извещения о проведении запроса котировок, а начальная (максимальная) цена договора (цена лота) составляет не более 3 млн. рублей.</w:t>
      </w:r>
    </w:p>
    <w:p>
      <w:pPr>
        <w:pStyle w:val="ConsPlusNormal5"/>
        <w:widowControl/>
        <w:ind w:left="0" w:right="0" w:firstLine="709"/>
        <w:jc w:val="both"/>
        <w:rPr>
          <w:rFonts w:ascii="PT Astra Serif" w:hAnsi="PT Astra Serif"/>
          <w:sz w:val="28"/>
        </w:rPr>
      </w:pPr>
      <w:r>
        <w:rPr>
          <w:rFonts w:ascii="PT Astra Serif" w:hAnsi="PT Astra Serif"/>
          <w:sz w:val="28"/>
        </w:rPr>
        <w:t xml:space="preserve">7.7. Осуществление закупки путем проведения запроса предложений в электронной форме может проводиться, если возникла потребность в закупке товара (работы, услуги), потребительские свойства которого в наибольшей степени могут удовлетворить возникшую потребность, а проведение закупки иным способом не является целесообразным в силу длительности сроков её проведения. </w:t>
      </w:r>
    </w:p>
    <w:p>
      <w:pPr>
        <w:pStyle w:val="Normal"/>
        <w:widowControl/>
        <w:ind w:left="0" w:right="0" w:firstLine="709"/>
        <w:jc w:val="both"/>
        <w:rPr>
          <w:rFonts w:ascii="PT Astra Serif" w:hAnsi="PT Astra Serif"/>
          <w:sz w:val="28"/>
        </w:rPr>
      </w:pPr>
      <w:r>
        <w:rPr>
          <w:rFonts w:ascii="PT Astra Serif" w:hAnsi="PT Astra Serif"/>
          <w:sz w:val="28"/>
        </w:rPr>
        <w:t xml:space="preserve">7.8.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w:t>
      </w:r>
    </w:p>
    <w:p>
      <w:pPr>
        <w:pStyle w:val="Normal"/>
        <w:widowControl/>
        <w:ind w:left="0" w:right="0" w:firstLine="709"/>
        <w:jc w:val="both"/>
        <w:rPr>
          <w:rFonts w:ascii="PT Astra Serif" w:hAnsi="PT Astra Serif"/>
          <w:sz w:val="28"/>
        </w:rPr>
      </w:pPr>
      <w:r>
        <w:rPr>
          <w:rFonts w:ascii="PT Astra Serif" w:hAnsi="PT Astra Serif"/>
          <w:sz w:val="28"/>
        </w:rPr>
        <w:t>Закупка у единственного поставщика (подрядчика, исполнителя) может осуществляться в случаях, предусмотренных частью 11.1 раздела 11 настоящего Положения.</w:t>
      </w:r>
    </w:p>
    <w:p>
      <w:pPr>
        <w:pStyle w:val="ConsPlusNormal5"/>
        <w:widowControl/>
        <w:ind w:left="0" w:right="0" w:firstLine="709"/>
        <w:jc w:val="both"/>
        <w:rPr>
          <w:rFonts w:ascii="PT Astra Serif" w:hAnsi="PT Astra Serif"/>
          <w:sz w:val="28"/>
        </w:rPr>
      </w:pPr>
      <w:r>
        <w:rPr>
          <w:rFonts w:ascii="PT Astra Serif" w:hAnsi="PT Astra Serif"/>
          <w:sz w:val="28"/>
        </w:rPr>
        <w:t>7.9. Закупка путем проведения запроса оферт - это неконкурентный способ закупки, при котором:</w:t>
      </w:r>
    </w:p>
    <w:p>
      <w:pPr>
        <w:pStyle w:val="Normal"/>
        <w:widowControl/>
        <w:ind w:left="0" w:right="0" w:firstLine="709"/>
        <w:jc w:val="both"/>
        <w:rPr>
          <w:rFonts w:ascii="PT Astra Serif" w:hAnsi="PT Astra Serif"/>
          <w:sz w:val="28"/>
        </w:rPr>
      </w:pPr>
      <w:r>
        <w:rPr>
          <w:rFonts w:ascii="PT Astra Serif" w:hAnsi="PT Astra Serif"/>
          <w:sz w:val="28"/>
        </w:rPr>
        <w:t>информация о закупке сообщается заказчиком путем размещения в единой информационной системе и на электронной площадке информации о проведении запроса оферт, доступного неограниченному кругу лиц, с приложением проекта договора с указанием существенных условий его исполнения и технического задания,</w:t>
      </w:r>
    </w:p>
    <w:p>
      <w:pPr>
        <w:pStyle w:val="Normal"/>
        <w:widowControl/>
        <w:ind w:left="0" w:right="0" w:firstLine="540"/>
        <w:jc w:val="both"/>
        <w:rPr>
          <w:rFonts w:ascii="PT Astra Serif" w:hAnsi="PT Astra Serif"/>
          <w:sz w:val="28"/>
        </w:rPr>
      </w:pPr>
      <w:r>
        <w:rPr>
          <w:rFonts w:ascii="PT Astra Serif" w:hAnsi="PT Astra Serif"/>
          <w:sz w:val="28"/>
        </w:rPr>
        <w:t>описание предмета закупки осуществляется без соблюдения требований части 6.1 статьи 3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победителем признается участник закупки, оферта которого соответствует требованиям, установленным проектом договора и техническим заданием, и оферта которого по результатам сопоставления оферт содержит лучшие условия исполнения договора.</w:t>
      </w:r>
    </w:p>
    <w:p>
      <w:pPr>
        <w:pStyle w:val="ConsPlusNormal5"/>
        <w:widowControl/>
        <w:ind w:left="0" w:right="0" w:firstLine="709"/>
        <w:jc w:val="both"/>
        <w:rPr>
          <w:rFonts w:ascii="PT Astra Serif" w:hAnsi="PT Astra Serif"/>
          <w:sz w:val="28"/>
        </w:rPr>
      </w:pPr>
      <w:r>
        <w:rPr>
          <w:rFonts w:ascii="PT Astra Serif" w:hAnsi="PT Astra Serif"/>
          <w:sz w:val="28"/>
        </w:rPr>
        <w:t>Заказчик вправе осуществить запрос оферт в порядке, предусмотренном частью 11.2 раздела 11 настоящего Положения.</w:t>
      </w:r>
    </w:p>
    <w:p>
      <w:pPr>
        <w:pStyle w:val="ConsPlusNormal5"/>
        <w:widowControl/>
        <w:ind w:left="0" w:right="0" w:firstLine="709"/>
        <w:jc w:val="both"/>
        <w:rPr>
          <w:rFonts w:ascii="PT Astra Serif" w:hAnsi="PT Astra Serif"/>
          <w:sz w:val="28"/>
        </w:rPr>
      </w:pPr>
      <w:r>
        <w:rPr>
          <w:rFonts w:ascii="PT Astra Serif" w:hAnsi="PT Astra Serif"/>
          <w:sz w:val="28"/>
        </w:rPr>
        <w:t>7.10. Проведение закупки с использованием электронной площадки в информационно-телекоммуникационной сети «Интернет» осуществляется в соответствии с установленными оператором электронной площадки правилами и процедурами, а также с соглашением, заключенным между заказчиком и оператором электронной площадки.</w:t>
      </w:r>
    </w:p>
    <w:p>
      <w:pPr>
        <w:pStyle w:val="Normal"/>
        <w:widowControl/>
        <w:ind w:left="0" w:right="0" w:firstLine="709"/>
        <w:jc w:val="both"/>
        <w:rPr>
          <w:rFonts w:ascii="PT Astra Serif" w:hAnsi="PT Astra Serif"/>
          <w:sz w:val="28"/>
        </w:rPr>
      </w:pPr>
      <w:r>
        <w:rPr>
          <w:rFonts w:ascii="PT Astra Serif" w:hAnsi="PT Astra Serif"/>
          <w:sz w:val="28"/>
        </w:rPr>
        <w:t xml:space="preserve">7.11. Перечень товаров, работ и услуг, закупка которых осуществляется в электронной форме, утвержден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8. ТРЕБОВАНИЯ К УЧАСТНИКАМ ЗАКУПОК</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8.1.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pPr>
        <w:pStyle w:val="Normal"/>
        <w:widowControl/>
        <w:ind w:left="0" w:right="0" w:firstLine="709"/>
        <w:jc w:val="both"/>
        <w:rPr>
          <w:rFonts w:ascii="PT Astra Serif" w:hAnsi="PT Astra Serif"/>
          <w:sz w:val="28"/>
        </w:rPr>
      </w:pPr>
      <w:r>
        <w:rPr>
          <w:rFonts w:ascii="PT Astra Serif" w:hAnsi="PT Astra Serif"/>
          <w:sz w:val="28"/>
        </w:rPr>
        <w:t xml:space="preserve">8.1.1. Заказчик определяет требования к участникам закупки в документации о конкурентной закупке в соответствии с настоящим Положением. </w:t>
      </w:r>
    </w:p>
    <w:p>
      <w:pPr>
        <w:pStyle w:val="Normal"/>
        <w:widowControl/>
        <w:ind w:left="0" w:right="0" w:firstLine="709"/>
        <w:jc w:val="both"/>
        <w:rPr>
          <w:rFonts w:ascii="PT Astra Serif" w:hAnsi="PT Astra Serif"/>
          <w:sz w:val="28"/>
        </w:rPr>
      </w:pPr>
      <w:r>
        <w:rPr>
          <w:rFonts w:ascii="PT Astra Serif" w:hAnsi="PT Astra Serif"/>
          <w:sz w:val="28"/>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w:t>
      </w:r>
    </w:p>
    <w:p>
      <w:pPr>
        <w:pStyle w:val="Normal"/>
        <w:widowControl/>
        <w:ind w:left="0" w:right="0" w:firstLine="709"/>
        <w:jc w:val="both"/>
        <w:rPr>
          <w:rFonts w:ascii="PT Astra Serif" w:hAnsi="PT Astra Serif"/>
          <w:sz w:val="28"/>
        </w:rPr>
      </w:pPr>
      <w:r>
        <w:rPr>
          <w:rFonts w:ascii="PT Astra Serif" w:hAnsi="PT Astra Serif"/>
          <w:sz w:val="28"/>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 При осуществлении закупок устанавливаются следующие обязательные требования к участникам закупок:</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8.2.1.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8.2.2. Непроведение ликвидации участника закупки – юридического лица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8.2.3. Неприостановление деятельности участника закупок в порядке, предусмотренном Кодексом Российской Федерации об административных правонарушениях;</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8.2.4.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8.2.6.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а)</w:t>
        <w:tab/>
        <w:t>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б)</w:t>
        <w:tab/>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в)</w:t>
        <w:tab/>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8.2.7.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8.2.8. Отсутствие сведений об участниках закупки в реестре иностранных агентов, предусмотренном статьей 5 Федерального закона от 14 июля 2022 г. № 255-ФЗ «О контроле за деятельностью лиц, находящихся под иностранным влиянием»</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8.2.9.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8.3. Заказчик вправе в извещении, документации о закупке установить дополнительные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8.4. Заказчик устанавливает требование к участникам закупки, являющимся физическими лицами, о представлении заказчику письменного согласия на обработку персональных данных в соответствии с частью 1 статьи 8 Федерального закона от 27 июля 2006 года № 152-ФЗ «О персональных данных».</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РАЗДЕЛ 9. СОДЕРЖАНИЕ ИЗВЕЩЕНИЯ </w:t>
      </w:r>
    </w:p>
    <w:p>
      <w:pPr>
        <w:pStyle w:val="Normal"/>
        <w:widowControl/>
        <w:jc w:val="center"/>
        <w:rPr>
          <w:rFonts w:ascii="PT Astra Serif" w:hAnsi="PT Astra Serif"/>
          <w:b/>
          <w:sz w:val="28"/>
        </w:rPr>
      </w:pPr>
      <w:r>
        <w:rPr>
          <w:rFonts w:ascii="PT Astra Serif" w:hAnsi="PT Astra Serif"/>
          <w:b/>
          <w:sz w:val="28"/>
        </w:rPr>
        <w:t xml:space="preserve">ОБ ОСУЩЕСТВЛЕНИИ КОНКУРЕНТНОЙ ЗАКУПКИ </w:t>
      </w:r>
    </w:p>
    <w:p>
      <w:pPr>
        <w:pStyle w:val="Normal"/>
        <w:widowControl/>
        <w:jc w:val="center"/>
        <w:rPr>
          <w:rFonts w:ascii="PT Astra Serif" w:hAnsi="PT Astra Serif"/>
          <w:b/>
          <w:sz w:val="28"/>
        </w:rPr>
      </w:pPr>
      <w:r>
        <w:rPr>
          <w:rFonts w:ascii="PT Astra Serif" w:hAnsi="PT Astra Serif"/>
          <w:b/>
          <w:sz w:val="28"/>
        </w:rPr>
        <w:t>И ДОКУМЕНТАЦИИ О КОНКУРЕНТНОЙ ЗАКУПКЕ</w:t>
      </w:r>
    </w:p>
    <w:p>
      <w:pPr>
        <w:pStyle w:val="Normal"/>
        <w:widowControl/>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9.1.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pPr>
        <w:pStyle w:val="Normal"/>
        <w:widowControl/>
        <w:ind w:left="0" w:right="0" w:firstLine="709"/>
        <w:jc w:val="both"/>
        <w:rPr>
          <w:rFonts w:ascii="PT Astra Serif" w:hAnsi="PT Astra Serif"/>
          <w:sz w:val="28"/>
        </w:rPr>
      </w:pPr>
      <w:r>
        <w:rPr>
          <w:rFonts w:ascii="PT Astra Serif" w:hAnsi="PT Astra Serif"/>
          <w:sz w:val="28"/>
        </w:rPr>
        <w:t>В извещении об осуществлении конкурентной закупки указываются следующие сведения:</w:t>
      </w:r>
    </w:p>
    <w:p>
      <w:pPr>
        <w:pStyle w:val="Normal"/>
        <w:widowControl/>
        <w:ind w:left="0" w:right="0" w:firstLine="709"/>
        <w:jc w:val="both"/>
        <w:rPr>
          <w:rFonts w:ascii="PT Astra Serif" w:hAnsi="PT Astra Serif"/>
          <w:sz w:val="28"/>
        </w:rPr>
      </w:pPr>
      <w:r>
        <w:rPr>
          <w:rFonts w:ascii="PT Astra Serif" w:hAnsi="PT Astra Serif"/>
          <w:sz w:val="28"/>
        </w:rPr>
        <w:t>9.1.1. Способ осуществления закупки;</w:t>
      </w:r>
    </w:p>
    <w:p>
      <w:pPr>
        <w:pStyle w:val="Normal"/>
        <w:widowControl/>
        <w:ind w:left="0" w:right="0" w:firstLine="709"/>
        <w:jc w:val="both"/>
        <w:rPr>
          <w:rFonts w:ascii="PT Astra Serif" w:hAnsi="PT Astra Serif"/>
          <w:sz w:val="28"/>
        </w:rPr>
      </w:pPr>
      <w:r>
        <w:rPr>
          <w:rFonts w:ascii="PT Astra Serif" w:hAnsi="PT Astra Serif"/>
          <w:sz w:val="28"/>
        </w:rPr>
        <w:t>9.1.2. Наименование, место нахождения, почтовый адрес, адрес электронной почты, номер контактного телефона заказчика;</w:t>
      </w:r>
    </w:p>
    <w:p>
      <w:pPr>
        <w:pStyle w:val="Normal"/>
        <w:widowControl/>
        <w:ind w:left="0" w:right="0" w:firstLine="709"/>
        <w:jc w:val="both"/>
        <w:rPr>
          <w:rFonts w:ascii="PT Astra Serif" w:hAnsi="PT Astra Serif"/>
          <w:sz w:val="28"/>
        </w:rPr>
      </w:pPr>
      <w:r>
        <w:rPr>
          <w:rFonts w:ascii="PT Astra Serif" w:hAnsi="PT Astra Serif"/>
          <w:sz w:val="28"/>
        </w:rPr>
        <w:t>9.1.3.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pPr>
        <w:pStyle w:val="Normal"/>
        <w:widowControl/>
        <w:ind w:left="0" w:right="0" w:firstLine="709"/>
        <w:jc w:val="both"/>
        <w:rPr>
          <w:rFonts w:ascii="PT Astra Serif" w:hAnsi="PT Astra Serif"/>
          <w:sz w:val="28"/>
        </w:rPr>
      </w:pPr>
      <w:r>
        <w:rPr>
          <w:rFonts w:ascii="PT Astra Serif" w:hAnsi="PT Astra Serif"/>
          <w:sz w:val="28"/>
        </w:rPr>
        <w:t xml:space="preserve">9.1.4. Место поставки товара, выполнения работы, оказания услуги; </w:t>
      </w:r>
    </w:p>
    <w:p>
      <w:pPr>
        <w:pStyle w:val="Normal"/>
        <w:widowControl/>
        <w:ind w:left="0" w:right="0" w:firstLine="709"/>
        <w:jc w:val="both"/>
        <w:rPr>
          <w:rFonts w:ascii="PT Astra Serif" w:hAnsi="PT Astra Serif"/>
          <w:sz w:val="28"/>
        </w:rPr>
      </w:pPr>
      <w:r>
        <w:rPr>
          <w:rFonts w:ascii="PT Astra Serif" w:hAnsi="PT Astra Serif"/>
          <w:sz w:val="28"/>
        </w:rPr>
        <w:t>9.1.5.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Normal"/>
        <w:widowControl/>
        <w:ind w:left="0" w:right="0" w:firstLine="709"/>
        <w:jc w:val="both"/>
        <w:rPr>
          <w:rFonts w:ascii="PT Astra Serif" w:hAnsi="PT Astra Serif"/>
          <w:sz w:val="28"/>
        </w:rPr>
      </w:pPr>
      <w:r>
        <w:rPr>
          <w:rFonts w:ascii="PT Astra Serif" w:hAnsi="PT Astra Serif"/>
          <w:sz w:val="28"/>
        </w:rPr>
        <w:t>9.1.6.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Normal"/>
        <w:widowControl/>
        <w:ind w:left="0" w:right="0" w:firstLine="709"/>
        <w:jc w:val="both"/>
        <w:rPr>
          <w:rFonts w:ascii="PT Astra Serif" w:hAnsi="PT Astra Serif"/>
          <w:sz w:val="28"/>
        </w:rPr>
      </w:pPr>
      <w:r>
        <w:rPr>
          <w:rFonts w:ascii="PT Astra Serif" w:hAnsi="PT Astra Serif"/>
          <w:sz w:val="28"/>
        </w:rPr>
        <w:t>9.1.7.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pStyle w:val="Normal"/>
        <w:widowControl/>
        <w:ind w:left="0" w:right="0" w:firstLine="709"/>
        <w:jc w:val="both"/>
        <w:rPr>
          <w:rFonts w:ascii="PT Astra Serif" w:hAnsi="PT Astra Serif"/>
          <w:sz w:val="28"/>
        </w:rPr>
      </w:pPr>
      <w:r>
        <w:rPr>
          <w:rFonts w:ascii="PT Astra Serif" w:hAnsi="PT Astra Serif"/>
          <w:sz w:val="28"/>
        </w:rPr>
        <w:t>9.1.8. Адрес электронной площадки в информационно-телекоммуникационной сети «Интернет»</w:t>
      </w:r>
      <w:r>
        <w:rPr>
          <w:rFonts w:ascii="PT Astra Serif" w:hAnsi="PT Astra Serif"/>
          <w:color w:val="000000"/>
          <w:sz w:val="28"/>
        </w:rPr>
        <w:t xml:space="preserve"> (при осуществлении конкурентной закупки);</w:t>
      </w:r>
    </w:p>
    <w:p>
      <w:pPr>
        <w:pStyle w:val="Normal"/>
        <w:widowControl/>
        <w:ind w:left="0" w:right="0" w:firstLine="709"/>
        <w:jc w:val="both"/>
        <w:rPr>
          <w:rFonts w:ascii="PT Astra Serif" w:hAnsi="PT Astra Serif"/>
          <w:sz w:val="28"/>
        </w:rPr>
      </w:pPr>
      <w:r>
        <w:rPr>
          <w:rFonts w:ascii="PT Astra Serif" w:hAnsi="PT Astra Serif"/>
          <w:sz w:val="28"/>
        </w:rPr>
        <w:t>9.1.9. Дата рассмотрения предложений участников закупки и подведения итогов закупки;</w:t>
      </w:r>
    </w:p>
    <w:p>
      <w:pPr>
        <w:pStyle w:val="Normal"/>
        <w:widowControl/>
        <w:ind w:left="0" w:right="0" w:firstLine="709"/>
        <w:jc w:val="both"/>
        <w:rPr>
          <w:rFonts w:ascii="PT Astra Serif" w:hAnsi="PT Astra Serif"/>
          <w:sz w:val="28"/>
        </w:rPr>
      </w:pPr>
      <w:r>
        <w:rPr>
          <w:rFonts w:ascii="PT Astra Serif" w:hAnsi="PT Astra Serif"/>
          <w:sz w:val="28"/>
        </w:rPr>
        <w:t>9.1.10. Дата проведения электронного аукциона;</w:t>
      </w:r>
    </w:p>
    <w:p>
      <w:pPr>
        <w:pStyle w:val="Normal"/>
        <w:widowControl/>
        <w:ind w:left="0" w:right="0" w:firstLine="709"/>
        <w:jc w:val="both"/>
        <w:rPr>
          <w:rFonts w:ascii="PT Astra Serif" w:hAnsi="PT Astra Serif"/>
          <w:sz w:val="28"/>
        </w:rPr>
      </w:pPr>
      <w:r>
        <w:rPr>
          <w:rFonts w:ascii="PT Astra Serif" w:hAnsi="PT Astra Serif"/>
          <w:sz w:val="28"/>
        </w:rPr>
        <w:t>9.1.11.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Normal"/>
        <w:widowControl/>
        <w:ind w:left="0" w:right="0" w:firstLine="709"/>
        <w:jc w:val="both"/>
        <w:rPr>
          <w:rFonts w:ascii="PT Astra Serif" w:hAnsi="PT Astra Serif"/>
          <w:sz w:val="28"/>
        </w:rPr>
      </w:pPr>
      <w:r>
        <w:rPr>
          <w:rFonts w:ascii="PT Astra Serif" w:hAnsi="PT Astra Serif"/>
          <w:sz w:val="28"/>
        </w:rPr>
        <w:t>9.1.12. Требования к обеспечению исполнения договора: размер обеспечения исполнения договора, срок и порядок предоставления обеспечения исполнения договора(в случае установления требования обеспечения договора);</w:t>
      </w:r>
    </w:p>
    <w:p>
      <w:pPr>
        <w:pStyle w:val="Normal"/>
        <w:widowControl/>
        <w:ind w:left="0" w:right="0" w:firstLine="709"/>
        <w:jc w:val="both"/>
        <w:rPr>
          <w:rFonts w:ascii="PT Astra Serif" w:hAnsi="PT Astra Serif"/>
          <w:sz w:val="28"/>
        </w:rPr>
      </w:pPr>
      <w:r>
        <w:rPr>
          <w:rFonts w:ascii="PT Astra Serif" w:hAnsi="PT Astra Serif"/>
          <w:sz w:val="28"/>
        </w:rPr>
        <w:t>9.1.13. Иные сведения, определенные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9.1.14.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pPr>
        <w:pStyle w:val="Normal"/>
        <w:widowControl/>
        <w:ind w:left="0" w:right="0" w:firstLine="709"/>
        <w:jc w:val="both"/>
        <w:rPr>
          <w:rFonts w:ascii="PT Astra Serif" w:hAnsi="PT Astra Serif"/>
          <w:sz w:val="28"/>
        </w:rPr>
      </w:pPr>
      <w:r>
        <w:rPr>
          <w:rFonts w:ascii="PT Astra Serif" w:hAnsi="PT Astra Serif"/>
          <w:sz w:val="28"/>
        </w:rPr>
        <w:t>9.2. Извещение об осуществлении конкурентной закупки является неотъемлемой частью документации о конкурентной закупке.</w:t>
      </w:r>
    </w:p>
    <w:p>
      <w:pPr>
        <w:pStyle w:val="Normal"/>
        <w:widowControl/>
        <w:ind w:left="0" w:right="0" w:firstLine="709"/>
        <w:jc w:val="both"/>
        <w:rPr>
          <w:rFonts w:ascii="PT Astra Serif" w:hAnsi="PT Astra Serif"/>
          <w:sz w:val="28"/>
        </w:rPr>
      </w:pPr>
      <w:r>
        <w:rPr>
          <w:rFonts w:ascii="PT Astra Serif" w:hAnsi="PT Astra Serif"/>
          <w:sz w:val="28"/>
        </w:rPr>
        <w:t>9.3. Документация о конкурентной закупке должна содержать сведения:</w:t>
      </w:r>
    </w:p>
    <w:p>
      <w:pPr>
        <w:pStyle w:val="Normal"/>
        <w:widowControl/>
        <w:ind w:left="0" w:right="0" w:firstLine="709"/>
        <w:jc w:val="both"/>
        <w:rPr>
          <w:rFonts w:ascii="PT Astra Serif" w:hAnsi="PT Astra Serif"/>
          <w:sz w:val="28"/>
        </w:rPr>
      </w:pPr>
      <w:r>
        <w:rPr>
          <w:rFonts w:ascii="PT Astra Serif" w:hAnsi="PT Astra Serif"/>
          <w:sz w:val="28"/>
        </w:rPr>
        <w:t>9.3.1.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pStyle w:val="Normal"/>
        <w:widowControl/>
        <w:ind w:left="0" w:right="0" w:firstLine="709"/>
        <w:jc w:val="both"/>
        <w:rPr>
          <w:rFonts w:ascii="PT Astra Serif" w:hAnsi="PT Astra Serif"/>
          <w:sz w:val="28"/>
        </w:rPr>
      </w:pPr>
      <w:r>
        <w:rPr>
          <w:rFonts w:ascii="PT Astra Serif" w:hAnsi="PT Astra Serif"/>
          <w:sz w:val="28"/>
        </w:rPr>
        <w:t>9.3.2. Требования к содержанию, форме, оформлению и составу заявки на участие в закупке;</w:t>
      </w:r>
    </w:p>
    <w:p>
      <w:pPr>
        <w:pStyle w:val="Normal"/>
        <w:widowControl/>
        <w:ind w:left="0" w:right="0" w:firstLine="709"/>
        <w:jc w:val="both"/>
        <w:rPr>
          <w:rFonts w:ascii="PT Astra Serif" w:hAnsi="PT Astra Serif"/>
          <w:sz w:val="28"/>
        </w:rPr>
      </w:pPr>
      <w:r>
        <w:rPr>
          <w:rFonts w:ascii="PT Astra Serif" w:hAnsi="PT Astra Serif"/>
          <w:sz w:val="28"/>
        </w:rPr>
        <w:t>9.3.3.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ind w:left="0" w:right="0" w:firstLine="709"/>
        <w:jc w:val="both"/>
        <w:rPr>
          <w:rFonts w:ascii="PT Astra Serif" w:hAnsi="PT Astra Serif"/>
          <w:sz w:val="28"/>
        </w:rPr>
      </w:pPr>
      <w:r>
        <w:rPr>
          <w:rFonts w:ascii="PT Astra Serif" w:hAnsi="PT Astra Serif"/>
          <w:sz w:val="28"/>
        </w:rPr>
        <w:t>9.3.4. Место, условия и сроки (периоды) поставки товара, выполнения работы, оказания услуги;</w:t>
      </w:r>
    </w:p>
    <w:p>
      <w:pPr>
        <w:pStyle w:val="Normal"/>
        <w:widowControl/>
        <w:ind w:left="0" w:right="0" w:firstLine="709"/>
        <w:jc w:val="both"/>
        <w:rPr>
          <w:rFonts w:ascii="PT Astra Serif" w:hAnsi="PT Astra Serif"/>
          <w:sz w:val="28"/>
        </w:rPr>
      </w:pPr>
      <w:r>
        <w:rPr>
          <w:rFonts w:ascii="PT Astra Serif" w:hAnsi="PT Astra Serif"/>
          <w:sz w:val="28"/>
        </w:rPr>
        <w:t>9.3.5.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Normal"/>
        <w:widowControl/>
        <w:ind w:left="0" w:right="0" w:firstLine="709"/>
        <w:jc w:val="both"/>
        <w:rPr>
          <w:rFonts w:ascii="PT Astra Serif" w:hAnsi="PT Astra Serif"/>
          <w:sz w:val="28"/>
        </w:rPr>
      </w:pPr>
      <w:r>
        <w:rPr>
          <w:rFonts w:ascii="PT Astra Serif" w:hAnsi="PT Astra Serif"/>
          <w:sz w:val="28"/>
        </w:rPr>
        <w:t>9.3.6. Форма, сроки и порядок оплаты товара, работы, услуги;</w:t>
      </w:r>
    </w:p>
    <w:p>
      <w:pPr>
        <w:pStyle w:val="Normal"/>
        <w:widowControl/>
        <w:ind w:left="0" w:right="0" w:firstLine="709"/>
        <w:jc w:val="both"/>
        <w:rPr>
          <w:rFonts w:ascii="PT Astra Serif" w:hAnsi="PT Astra Serif"/>
          <w:sz w:val="28"/>
        </w:rPr>
      </w:pPr>
      <w:r>
        <w:rPr>
          <w:rFonts w:ascii="PT Astra Serif" w:hAnsi="PT Astra Serif"/>
          <w:sz w:val="28"/>
        </w:rPr>
        <w:t>9.3.7.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ind w:left="0" w:right="0" w:firstLine="709"/>
        <w:jc w:val="both"/>
        <w:rPr>
          <w:rFonts w:ascii="PT Astra Serif" w:hAnsi="PT Astra Serif"/>
          <w:sz w:val="28"/>
        </w:rPr>
      </w:pPr>
      <w:r>
        <w:rPr>
          <w:rFonts w:ascii="PT Astra Serif" w:hAnsi="PT Astra Serif"/>
          <w:sz w:val="28"/>
        </w:rPr>
        <w:t>9.3.8.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pPr>
        <w:pStyle w:val="Normal"/>
        <w:widowControl/>
        <w:ind w:left="0" w:right="0" w:firstLine="709"/>
        <w:jc w:val="both"/>
        <w:rPr>
          <w:rFonts w:ascii="PT Astra Serif" w:hAnsi="PT Astra Serif"/>
          <w:sz w:val="28"/>
        </w:rPr>
      </w:pPr>
      <w:r>
        <w:rPr>
          <w:rFonts w:ascii="PT Astra Serif" w:hAnsi="PT Astra Serif"/>
          <w:sz w:val="28"/>
        </w:rPr>
        <w:t>9.3.9. Требования к участникам такой закупки;</w:t>
      </w:r>
    </w:p>
    <w:p>
      <w:pPr>
        <w:pStyle w:val="Normal"/>
        <w:widowControl/>
        <w:ind w:left="0" w:right="0" w:firstLine="709"/>
        <w:jc w:val="both"/>
        <w:rPr>
          <w:rFonts w:ascii="PT Astra Serif" w:hAnsi="PT Astra Serif"/>
          <w:sz w:val="28"/>
        </w:rPr>
      </w:pPr>
      <w:r>
        <w:rPr>
          <w:rFonts w:ascii="PT Astra Serif" w:hAnsi="PT Astra Serif"/>
          <w:sz w:val="28"/>
        </w:rPr>
        <w:t>9.3.10.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ind w:left="0" w:right="0" w:firstLine="709"/>
        <w:jc w:val="both"/>
        <w:rPr>
          <w:rFonts w:ascii="PT Astra Serif" w:hAnsi="PT Astra Serif"/>
          <w:sz w:val="28"/>
        </w:rPr>
      </w:pPr>
      <w:r>
        <w:rPr>
          <w:rFonts w:ascii="PT Astra Serif" w:hAnsi="PT Astra Serif"/>
          <w:sz w:val="28"/>
        </w:rPr>
        <w:t>9.3.11. Формы, порядок, дата и время окончания срока предоставления участникам такой закупки разъяснений положений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9.3.12. Дата рассмотрения предложений участников такой закупки и подведения итогов такой закупки;</w:t>
      </w:r>
    </w:p>
    <w:p>
      <w:pPr>
        <w:pStyle w:val="Normal"/>
        <w:widowControl/>
        <w:ind w:left="0" w:right="0" w:firstLine="709"/>
        <w:jc w:val="both"/>
        <w:rPr>
          <w:rFonts w:ascii="PT Astra Serif" w:hAnsi="PT Astra Serif"/>
          <w:sz w:val="28"/>
        </w:rPr>
      </w:pPr>
      <w:r>
        <w:rPr>
          <w:rFonts w:ascii="PT Astra Serif" w:hAnsi="PT Astra Serif"/>
          <w:sz w:val="28"/>
        </w:rPr>
        <w:t>9.3.13. Критерии оценки и сопоставления заявок на участие в такой закупке;</w:t>
      </w:r>
    </w:p>
    <w:p>
      <w:pPr>
        <w:pStyle w:val="Normal"/>
        <w:widowControl/>
        <w:ind w:left="0" w:right="0" w:firstLine="709"/>
        <w:jc w:val="both"/>
        <w:rPr>
          <w:rFonts w:ascii="PT Astra Serif" w:hAnsi="PT Astra Serif"/>
          <w:sz w:val="28"/>
        </w:rPr>
      </w:pPr>
      <w:r>
        <w:rPr>
          <w:rFonts w:ascii="PT Astra Serif" w:hAnsi="PT Astra Serif"/>
          <w:sz w:val="28"/>
        </w:rPr>
        <w:t>9.3.14. Порядок оценки и сопоставления заявок на участие в такой закупке;</w:t>
      </w:r>
    </w:p>
    <w:p>
      <w:pPr>
        <w:pStyle w:val="Normal"/>
        <w:widowControl/>
        <w:ind w:left="0" w:right="0" w:firstLine="709"/>
        <w:jc w:val="both"/>
        <w:rPr>
          <w:rFonts w:ascii="PT Astra Serif" w:hAnsi="PT Astra Serif"/>
          <w:sz w:val="28"/>
        </w:rPr>
      </w:pPr>
      <w:r>
        <w:rPr>
          <w:rFonts w:ascii="PT Astra Serif" w:hAnsi="PT Astra Serif"/>
          <w:sz w:val="28"/>
        </w:rPr>
        <w:t>9.3.15. Описание предмета такой закупки в соответствии с частью 6.1 статьи 3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9.3.16.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Normal"/>
        <w:widowControl/>
        <w:ind w:left="0" w:right="0" w:firstLine="709"/>
        <w:jc w:val="both"/>
        <w:rPr>
          <w:rFonts w:ascii="PT Astra Serif" w:hAnsi="PT Astra Serif"/>
          <w:sz w:val="28"/>
        </w:rPr>
      </w:pPr>
      <w:r>
        <w:rPr>
          <w:rFonts w:ascii="PT Astra Serif" w:hAnsi="PT Astra Serif"/>
          <w:sz w:val="28"/>
        </w:rPr>
        <w:t>9.3.17.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ind w:left="0" w:right="0" w:firstLine="709"/>
        <w:jc w:val="both"/>
        <w:rPr>
          <w:rFonts w:ascii="PT Astra Serif" w:hAnsi="PT Astra Serif"/>
          <w:sz w:val="28"/>
        </w:rPr>
      </w:pPr>
      <w:r>
        <w:rPr>
          <w:rFonts w:ascii="PT Astra Serif" w:hAnsi="PT Astra Serif"/>
          <w:sz w:val="28"/>
        </w:rPr>
        <w:t>9.3.18. Иные сведения, определенные настоящим Положением.</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10. ПРОВЕДЕНИЕ КОНКУРЕНТНОЙ ЗАКУПКИ</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10.1. Конкурентная закупка осуществляется в порядке, предусмотренном настоящим разделом, и на основании требований, предусмотренных статьями 3.3 и 3.4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Normal"/>
        <w:widowControl/>
        <w:ind w:left="0" w:right="0" w:firstLine="709"/>
        <w:jc w:val="both"/>
        <w:rPr>
          <w:rFonts w:ascii="PT Astra Serif" w:hAnsi="PT Astra Serif"/>
          <w:sz w:val="28"/>
        </w:rPr>
      </w:pPr>
      <w:r>
        <w:rPr>
          <w:rFonts w:ascii="PT Astra Serif" w:hAnsi="PT Astra Serif"/>
          <w:sz w:val="28"/>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Normal"/>
        <w:widowControl/>
        <w:ind w:left="0" w:right="0" w:firstLine="709"/>
        <w:jc w:val="both"/>
        <w:rPr>
          <w:rFonts w:ascii="PT Astra Serif" w:hAnsi="PT Astra Serif"/>
          <w:sz w:val="28"/>
        </w:rPr>
      </w:pPr>
      <w:r>
        <w:rPr>
          <w:rFonts w:ascii="PT Astra Serif" w:hAnsi="PT Astra Serif"/>
          <w:sz w:val="28"/>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также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widowControl/>
        <w:ind w:left="0" w:right="0" w:firstLine="709"/>
        <w:jc w:val="both"/>
        <w:rPr>
          <w:rFonts w:ascii="PT Astra Serif" w:hAnsi="PT Astra Serif"/>
          <w:sz w:val="28"/>
        </w:rPr>
      </w:pPr>
      <w:r>
        <w:rPr>
          <w:rFonts w:ascii="PT Astra Serif" w:hAnsi="PT Astra Serif"/>
          <w:sz w:val="28"/>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pPr>
        <w:pStyle w:val="Normal"/>
        <w:widowControl/>
        <w:ind w:left="0" w:right="0" w:firstLine="709"/>
        <w:jc w:val="both"/>
        <w:rPr>
          <w:rFonts w:ascii="PT Astra Serif" w:hAnsi="PT Astra Serif"/>
          <w:sz w:val="28"/>
        </w:rPr>
      </w:pPr>
      <w:r>
        <w:rPr>
          <w:rFonts w:ascii="PT Astra Serif" w:hAnsi="PT Astra Serif"/>
          <w:sz w:val="28"/>
        </w:rPr>
        <w:t xml:space="preserve">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 </w:t>
      </w:r>
    </w:p>
    <w:p>
      <w:pPr>
        <w:pStyle w:val="Normal"/>
        <w:widowControl/>
        <w:ind w:left="0" w:right="0" w:firstLine="709"/>
        <w:jc w:val="both"/>
        <w:rPr>
          <w:rFonts w:ascii="PT Astra Serif" w:hAnsi="PT Astra Serif"/>
          <w:sz w:val="28"/>
        </w:rPr>
      </w:pPr>
      <w:r>
        <w:rPr>
          <w:rFonts w:ascii="PT Astra Serif" w:hAnsi="PT Astra Serif"/>
          <w:sz w:val="28"/>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pPr>
        <w:pStyle w:val="Normal"/>
        <w:widowControl/>
        <w:ind w:left="0" w:right="0" w:firstLine="709"/>
        <w:jc w:val="both"/>
        <w:rPr>
          <w:rFonts w:ascii="PT Astra Serif" w:hAnsi="PT Astra Serif"/>
          <w:sz w:val="28"/>
        </w:rPr>
      </w:pPr>
      <w:bookmarkStart w:id="21" w:name="Par4"/>
      <w:bookmarkEnd w:id="21"/>
      <w:r>
        <w:rPr>
          <w:rFonts w:ascii="PT Astra Serif" w:hAnsi="PT Astra Serif"/>
          <w:sz w:val="28"/>
        </w:rPr>
        <w:t>10.2. Любой участник конкурентной закупки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закупки и (или)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pPr>
        <w:pStyle w:val="Normal"/>
        <w:widowControl/>
        <w:ind w:left="0" w:right="0" w:firstLine="709"/>
        <w:jc w:val="both"/>
        <w:rPr>
          <w:rFonts w:ascii="PT Astra Serif" w:hAnsi="PT Astra Serif"/>
          <w:sz w:val="28"/>
        </w:rPr>
      </w:pPr>
      <w:r>
        <w:rPr>
          <w:rFonts w:ascii="PT Astra Serif" w:hAnsi="PT Astra Serif"/>
          <w:sz w:val="28"/>
        </w:rPr>
        <w:t>10.3. В течение трех рабочих дней с даты поступления запроса, указанного в части 10.2 настоящего раздела,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Normal"/>
        <w:widowControl/>
        <w:ind w:left="0" w:right="0" w:firstLine="709"/>
        <w:jc w:val="both"/>
        <w:rPr>
          <w:rFonts w:ascii="PT Astra Serif" w:hAnsi="PT Astra Serif"/>
          <w:sz w:val="28"/>
        </w:rPr>
      </w:pPr>
      <w:r>
        <w:rPr>
          <w:rFonts w:ascii="PT Astra Serif" w:hAnsi="PT Astra Serif"/>
          <w:sz w:val="28"/>
        </w:rPr>
        <w:t>10.4. Разъяснения положений документации о конкурентной закупке не должны изменять предмет закупки и существенные условия проекта договора.</w:t>
      </w:r>
    </w:p>
    <w:p>
      <w:pPr>
        <w:pStyle w:val="Normal"/>
        <w:widowControl/>
        <w:ind w:left="0" w:right="0" w:firstLine="709"/>
        <w:jc w:val="both"/>
        <w:rPr>
          <w:rFonts w:ascii="PT Astra Serif" w:hAnsi="PT Astra Serif"/>
          <w:sz w:val="28"/>
        </w:rPr>
      </w:pPr>
      <w:bookmarkStart w:id="22" w:name="Par7"/>
      <w:bookmarkEnd w:id="22"/>
      <w:r>
        <w:rPr>
          <w:rFonts w:ascii="PT Astra Serif" w:hAnsi="PT Astra Serif"/>
          <w:sz w:val="28"/>
        </w:rPr>
        <w:t>10.5.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pPr>
        <w:pStyle w:val="Normal"/>
        <w:widowControl/>
        <w:ind w:left="0" w:right="0" w:firstLine="709"/>
        <w:jc w:val="both"/>
        <w:rPr>
          <w:rFonts w:ascii="PT Astra Serif" w:hAnsi="PT Astra Serif"/>
          <w:sz w:val="28"/>
        </w:rPr>
      </w:pPr>
      <w:r>
        <w:rPr>
          <w:rFonts w:ascii="PT Astra Serif" w:hAnsi="PT Astra Serif"/>
          <w:sz w:val="28"/>
        </w:rPr>
        <w:t>10.6. Решение об отмене конкурентной закупки размещается в единой информационной системе в день принятия этого решения.</w:t>
      </w:r>
    </w:p>
    <w:p>
      <w:pPr>
        <w:pStyle w:val="Normal"/>
        <w:widowControl/>
        <w:ind w:left="0" w:right="0" w:firstLine="709"/>
        <w:jc w:val="both"/>
        <w:rPr>
          <w:rFonts w:ascii="PT Astra Serif" w:hAnsi="PT Astra Serif"/>
          <w:sz w:val="28"/>
        </w:rPr>
      </w:pPr>
      <w:r>
        <w:rPr>
          <w:rFonts w:ascii="PT Astra Serif" w:hAnsi="PT Astra Serif"/>
          <w:sz w:val="28"/>
        </w:rPr>
        <w:t>10.7. По истечении срока отмены конкурентной закупки в соответствии с частью 10.5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10.8.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pPr>
        <w:pStyle w:val="Normal"/>
        <w:widowControl/>
        <w:ind w:left="0" w:right="0" w:firstLine="709"/>
        <w:jc w:val="both"/>
        <w:rPr>
          <w:rFonts w:ascii="PT Astra Serif" w:hAnsi="PT Astra Serif"/>
          <w:sz w:val="28"/>
        </w:rPr>
      </w:pPr>
      <w:r>
        <w:rPr>
          <w:rFonts w:ascii="PT Astra Serif" w:hAnsi="PT Astra Serif"/>
          <w:sz w:val="28"/>
        </w:rPr>
        <w:t>10.9.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частью 10 статьи 4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10.10.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10.11.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Normal"/>
        <w:widowControl/>
        <w:ind w:left="0" w:right="0" w:firstLine="709"/>
        <w:jc w:val="both"/>
        <w:rPr>
          <w:rFonts w:ascii="PT Astra Serif" w:hAnsi="PT Astra Serif"/>
          <w:sz w:val="28"/>
        </w:rPr>
      </w:pPr>
      <w:r>
        <w:rPr>
          <w:rFonts w:ascii="PT Astra Serif" w:hAnsi="PT Astra Serif"/>
          <w:sz w:val="28"/>
        </w:rPr>
        <w:t>10.12.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pPr>
        <w:pStyle w:val="Normal"/>
        <w:widowControl/>
        <w:ind w:left="0" w:right="0" w:firstLine="709"/>
        <w:jc w:val="both"/>
        <w:rPr>
          <w:rFonts w:ascii="PT Astra Serif" w:hAnsi="PT Astra Serif"/>
          <w:sz w:val="28"/>
        </w:rPr>
      </w:pPr>
      <w:r>
        <w:rPr>
          <w:rFonts w:ascii="PT Astra Serif" w:hAnsi="PT Astra Serif"/>
          <w:sz w:val="28"/>
        </w:rPr>
        <w:t>1) дата подписания протокола;</w:t>
      </w:r>
    </w:p>
    <w:p>
      <w:pPr>
        <w:pStyle w:val="Normal"/>
        <w:widowControl/>
        <w:ind w:left="0" w:right="0" w:firstLine="709"/>
        <w:jc w:val="both"/>
        <w:rPr>
          <w:rFonts w:ascii="PT Astra Serif" w:hAnsi="PT Astra Serif"/>
          <w:sz w:val="28"/>
        </w:rPr>
      </w:pPr>
      <w:r>
        <w:rPr>
          <w:rFonts w:ascii="PT Astra Serif" w:hAnsi="PT Astra Serif"/>
          <w:sz w:val="28"/>
        </w:rPr>
        <w:t>2) количество поданных на участие в закупке (этапе закупки) заявок, а также дата и время регистрации каждой такой заявки;</w:t>
      </w:r>
    </w:p>
    <w:p>
      <w:pPr>
        <w:pStyle w:val="Normal"/>
        <w:widowControl/>
        <w:ind w:left="0" w:right="0" w:firstLine="709"/>
        <w:jc w:val="both"/>
        <w:rPr>
          <w:rFonts w:ascii="PT Astra Serif" w:hAnsi="PT Astra Serif"/>
          <w:sz w:val="28"/>
        </w:rPr>
      </w:pPr>
      <w:r>
        <w:rPr>
          <w:rFonts w:ascii="PT Astra Serif" w:hAnsi="PT Astra Serif"/>
          <w:sz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Normal"/>
        <w:widowControl/>
        <w:ind w:left="0" w:right="0" w:firstLine="709"/>
        <w:jc w:val="both"/>
        <w:rPr>
          <w:rFonts w:ascii="PT Astra Serif" w:hAnsi="PT Astra Serif"/>
          <w:sz w:val="28"/>
        </w:rPr>
      </w:pPr>
      <w:r>
        <w:rPr>
          <w:rFonts w:ascii="PT Astra Serif" w:hAnsi="PT Astra Serif"/>
          <w:sz w:val="28"/>
        </w:rPr>
        <w:t>а) количества заявок на участие в закупке, которые отклонены;</w:t>
      </w:r>
    </w:p>
    <w:p>
      <w:pPr>
        <w:pStyle w:val="Normal"/>
        <w:widowControl/>
        <w:ind w:left="0" w:right="0" w:firstLine="709"/>
        <w:jc w:val="both"/>
        <w:rPr>
          <w:rFonts w:ascii="PT Astra Serif" w:hAnsi="PT Astra Serif"/>
          <w:sz w:val="28"/>
        </w:rPr>
      </w:pPr>
      <w:r>
        <w:rPr>
          <w:rFonts w:ascii="PT Astra Serif" w:hAnsi="PT Astra Serif"/>
          <w:sz w:val="2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Normal"/>
        <w:widowControl/>
        <w:ind w:left="0" w:right="0" w:firstLine="709"/>
        <w:jc w:val="both"/>
        <w:rPr>
          <w:rFonts w:ascii="PT Astra Serif" w:hAnsi="PT Astra Serif"/>
          <w:sz w:val="28"/>
        </w:rPr>
      </w:pPr>
      <w:r>
        <w:rPr>
          <w:rFonts w:ascii="PT Astra Serif" w:hAnsi="PT Astra Serif"/>
          <w:sz w:val="28"/>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Normal"/>
        <w:widowControl/>
        <w:ind w:left="0" w:right="0" w:firstLine="709"/>
        <w:jc w:val="both"/>
        <w:rPr>
          <w:rFonts w:ascii="PT Astra Serif" w:hAnsi="PT Astra Serif"/>
          <w:sz w:val="28"/>
        </w:rPr>
      </w:pPr>
      <w:r>
        <w:rPr>
          <w:rFonts w:ascii="PT Astra Serif" w:hAnsi="PT Astra Serif"/>
          <w:sz w:val="28"/>
        </w:rPr>
        <w:t>5) причины, по которым конкурентная закупка признана несостоявшейся, в случае ее признания таковой;</w:t>
      </w:r>
    </w:p>
    <w:p>
      <w:pPr>
        <w:pStyle w:val="Normal"/>
        <w:widowControl/>
        <w:ind w:left="0" w:right="0" w:firstLine="709"/>
        <w:jc w:val="both"/>
        <w:rPr>
          <w:rFonts w:ascii="PT Astra Serif" w:hAnsi="PT Astra Serif"/>
          <w:sz w:val="28"/>
        </w:rPr>
      </w:pPr>
      <w:r>
        <w:rPr>
          <w:rFonts w:ascii="PT Astra Serif" w:hAnsi="PT Astra Serif"/>
          <w:sz w:val="28"/>
        </w:rPr>
        <w:t>6) иные сведения в случае, если необходимость их указания в протоколе предусмотрена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10.12.1. Протокол, составленный по итогам конкурентной закупки (итоговый протокол), должен содержать следующие сведения:</w:t>
      </w:r>
    </w:p>
    <w:p>
      <w:pPr>
        <w:pStyle w:val="Normal"/>
        <w:widowControl/>
        <w:ind w:left="0" w:right="0" w:firstLine="709"/>
        <w:jc w:val="both"/>
        <w:rPr>
          <w:rFonts w:ascii="PT Astra Serif" w:hAnsi="PT Astra Serif"/>
          <w:sz w:val="28"/>
        </w:rPr>
      </w:pPr>
      <w:r>
        <w:rPr>
          <w:rFonts w:ascii="PT Astra Serif" w:hAnsi="PT Astra Serif"/>
          <w:sz w:val="28"/>
        </w:rPr>
        <w:t>1) дата подписания протокола;</w:t>
      </w:r>
    </w:p>
    <w:p>
      <w:pPr>
        <w:pStyle w:val="Normal"/>
        <w:widowControl/>
        <w:ind w:left="0" w:right="0" w:firstLine="709"/>
        <w:jc w:val="both"/>
        <w:rPr>
          <w:rFonts w:ascii="PT Astra Serif" w:hAnsi="PT Astra Serif"/>
          <w:sz w:val="28"/>
        </w:rPr>
      </w:pPr>
      <w:r>
        <w:rPr>
          <w:rFonts w:ascii="PT Astra Serif" w:hAnsi="PT Astra Serif"/>
          <w:sz w:val="28"/>
        </w:rPr>
        <w:t>2) количество поданных заявок на участие в закупке, а также дата и время регистрации каждой такой заявки;</w:t>
      </w:r>
    </w:p>
    <w:p>
      <w:pPr>
        <w:pStyle w:val="Normal"/>
        <w:widowControl/>
        <w:ind w:left="0" w:right="0" w:firstLine="709"/>
        <w:jc w:val="both"/>
        <w:rPr>
          <w:rFonts w:ascii="PT Astra Serif" w:hAnsi="PT Astra Serif"/>
          <w:sz w:val="28"/>
        </w:rPr>
      </w:pPr>
      <w:r>
        <w:rPr>
          <w:rFonts w:ascii="PT Astra Serif" w:hAnsi="PT Astra Serif"/>
          <w:sz w:val="28"/>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pStyle w:val="Normal"/>
        <w:widowControl/>
        <w:ind w:left="0" w:right="0" w:firstLine="709"/>
        <w:jc w:val="both"/>
        <w:rPr>
          <w:rFonts w:ascii="PT Astra Serif" w:hAnsi="PT Astra Serif"/>
          <w:sz w:val="28"/>
        </w:rPr>
      </w:pPr>
      <w:r>
        <w:rPr>
          <w:rFonts w:ascii="PT Astra Serif" w:hAnsi="PT Astra Serif"/>
          <w:sz w:val="28"/>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pStyle w:val="Normal"/>
        <w:widowControl/>
        <w:ind w:left="0" w:right="0" w:firstLine="709"/>
        <w:jc w:val="both"/>
        <w:rPr>
          <w:rFonts w:ascii="PT Astra Serif" w:hAnsi="PT Astra Serif"/>
          <w:sz w:val="28"/>
        </w:rPr>
      </w:pPr>
      <w:r>
        <w:rPr>
          <w:rFonts w:ascii="PT Astra Serif" w:hAnsi="PT Astra Serif"/>
          <w:sz w:val="28"/>
        </w:rPr>
        <w:t>а) количества заявок на участие в закупке, окончательных предложений, которые отклонены;</w:t>
      </w:r>
    </w:p>
    <w:p>
      <w:pPr>
        <w:pStyle w:val="Normal"/>
        <w:widowControl/>
        <w:ind w:left="0" w:right="0" w:firstLine="709"/>
        <w:jc w:val="both"/>
        <w:rPr>
          <w:rFonts w:ascii="PT Astra Serif" w:hAnsi="PT Astra Serif"/>
          <w:sz w:val="28"/>
        </w:rPr>
      </w:pPr>
      <w:r>
        <w:rPr>
          <w:rFonts w:ascii="PT Astra Serif" w:hAnsi="PT Astra Serif"/>
          <w:sz w:val="28"/>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pPr>
        <w:pStyle w:val="Normal"/>
        <w:widowControl/>
        <w:ind w:left="0" w:right="0" w:firstLine="709"/>
        <w:jc w:val="both"/>
        <w:rPr>
          <w:rFonts w:ascii="PT Astra Serif" w:hAnsi="PT Astra Serif"/>
          <w:sz w:val="28"/>
        </w:rPr>
      </w:pPr>
      <w:r>
        <w:rPr>
          <w:rFonts w:ascii="PT Astra Serif" w:hAnsi="PT Astra Serif"/>
          <w:sz w:val="28"/>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pStyle w:val="Normal"/>
        <w:widowControl/>
        <w:ind w:left="0" w:right="0" w:firstLine="709"/>
        <w:jc w:val="both"/>
        <w:rPr>
          <w:rFonts w:ascii="PT Astra Serif" w:hAnsi="PT Astra Serif"/>
          <w:sz w:val="28"/>
        </w:rPr>
      </w:pPr>
      <w:r>
        <w:rPr>
          <w:rFonts w:ascii="PT Astra Serif" w:hAnsi="PT Astra Serif"/>
          <w:sz w:val="28"/>
        </w:rPr>
        <w:t>6) причины, по которым закупка признана несостоявшейся, в случае признания ее таковой;</w:t>
      </w:r>
    </w:p>
    <w:p>
      <w:pPr>
        <w:pStyle w:val="Normal"/>
        <w:widowControl/>
        <w:ind w:left="0" w:right="0" w:firstLine="709"/>
        <w:jc w:val="both"/>
        <w:rPr>
          <w:rFonts w:ascii="PT Astra Serif" w:hAnsi="PT Astra Serif"/>
          <w:sz w:val="28"/>
        </w:rPr>
      </w:pPr>
      <w:r>
        <w:rPr>
          <w:rFonts w:ascii="PT Astra Serif" w:hAnsi="PT Astra Serif"/>
          <w:sz w:val="28"/>
        </w:rPr>
        <w:t>7) иные сведения в случае, если необходимость их указания в протоколе предусмотрена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10.13. Конкурентные закупки могут включать в себя один или несколько этапов.</w:t>
      </w:r>
    </w:p>
    <w:p>
      <w:pPr>
        <w:pStyle w:val="Normal"/>
        <w:widowControl/>
        <w:ind w:left="0" w:right="0" w:firstLine="709"/>
        <w:jc w:val="both"/>
        <w:rPr>
          <w:rFonts w:ascii="PT Astra Serif" w:hAnsi="PT Astra Serif"/>
          <w:sz w:val="28"/>
        </w:rPr>
      </w:pPr>
      <w:r>
        <w:rPr>
          <w:rFonts w:ascii="PT Astra Serif" w:hAnsi="PT Astra Serif"/>
          <w:sz w:val="28"/>
        </w:rPr>
        <w:t>10.14. Заказчик в документации о закупке устанавливает требование обеспечения заявок на участие в конкурентных закупках, если начальная (максимальная) цена договора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pPr>
        <w:pStyle w:val="Normal"/>
        <w:widowControl/>
        <w:ind w:left="0" w:right="0" w:firstLine="709"/>
        <w:jc w:val="both"/>
        <w:rPr>
          <w:rFonts w:ascii="PT Astra Serif" w:hAnsi="PT Astra Serif"/>
          <w:sz w:val="28"/>
        </w:rPr>
      </w:pPr>
      <w:r>
        <w:rPr>
          <w:rFonts w:ascii="PT Astra Serif" w:hAnsi="PT Astra Serif"/>
          <w:sz w:val="28"/>
        </w:rPr>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pPr>
        <w:pStyle w:val="Normal"/>
        <w:widowControl/>
        <w:ind w:left="0" w:right="0" w:firstLine="709"/>
        <w:jc w:val="both"/>
        <w:rPr>
          <w:rFonts w:ascii="PT Astra Serif" w:hAnsi="PT Astra Serif"/>
          <w:sz w:val="28"/>
        </w:rPr>
      </w:pPr>
      <w:r>
        <w:rPr>
          <w:rFonts w:ascii="PT Astra Serif" w:hAnsi="PT Astra Serif"/>
          <w:sz w:val="28"/>
        </w:rPr>
        <w:t>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разделом 15 настоящего Положения.</w:t>
      </w:r>
    </w:p>
    <w:p>
      <w:pPr>
        <w:pStyle w:val="Normal"/>
        <w:widowControl/>
        <w:ind w:left="0" w:right="0" w:firstLine="709"/>
        <w:jc w:val="both"/>
        <w:rPr>
          <w:rFonts w:ascii="PT Astra Serif" w:hAnsi="PT Astra Serif"/>
          <w:sz w:val="28"/>
        </w:rPr>
      </w:pPr>
      <w:r>
        <w:rPr>
          <w:rFonts w:ascii="PT Astra Serif" w:hAnsi="PT Astra Serif"/>
          <w:sz w:val="28"/>
        </w:rPr>
        <w:t xml:space="preserve">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w:t>
      </w:r>
    </w:p>
    <w:p>
      <w:pPr>
        <w:pStyle w:val="Normal"/>
        <w:widowControl/>
        <w:ind w:left="0" w:right="0" w:firstLine="709"/>
        <w:jc w:val="both"/>
        <w:rPr>
          <w:rFonts w:ascii="PT Astra Serif" w:hAnsi="PT Astra Serif"/>
          <w:sz w:val="28"/>
        </w:rPr>
      </w:pPr>
      <w:r>
        <w:rPr>
          <w:rFonts w:ascii="PT Astra Serif" w:hAnsi="PT Astra Serif"/>
          <w:sz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Федерального закона № 223-ФЗ. </w:t>
      </w:r>
    </w:p>
    <w:p>
      <w:pPr>
        <w:pStyle w:val="Normal"/>
        <w:widowControl/>
        <w:ind w:left="0" w:right="0" w:firstLine="709"/>
        <w:jc w:val="both"/>
        <w:rPr>
          <w:rFonts w:ascii="PT Astra Serif" w:hAnsi="PT Astra Serif"/>
          <w:sz w:val="28"/>
        </w:rPr>
      </w:pPr>
      <w:r>
        <w:rPr>
          <w:rFonts w:ascii="PT Astra Serif" w:hAnsi="PT Astra Serif"/>
          <w:sz w:val="28"/>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pPr>
        <w:pStyle w:val="Normal"/>
        <w:widowControl/>
        <w:ind w:left="0" w:right="0" w:firstLine="709"/>
        <w:jc w:val="both"/>
        <w:rPr>
          <w:rFonts w:ascii="PT Astra Serif" w:hAnsi="PT Astra Serif"/>
          <w:sz w:val="28"/>
        </w:rPr>
      </w:pPr>
      <w:r>
        <w:rPr>
          <w:rFonts w:ascii="PT Astra Serif" w:hAnsi="PT Astra Serif"/>
          <w:sz w:val="28"/>
        </w:rPr>
        <w:t>10.14.1. Денежные средства, внесенные в качестве обеспечения заявки на участие в конкурентных закупках, возвращаются в порядке и сроки, установленные оператором электронной площадки правилами, при наступлении одного из следующих случаев:</w:t>
      </w:r>
    </w:p>
    <w:p>
      <w:pPr>
        <w:pStyle w:val="Normal"/>
        <w:widowControl/>
        <w:ind w:left="0" w:right="0" w:firstLine="709"/>
        <w:jc w:val="both"/>
        <w:rPr>
          <w:rFonts w:ascii="PT Astra Serif" w:hAnsi="PT Astra Serif"/>
          <w:sz w:val="28"/>
        </w:rPr>
      </w:pPr>
      <w:r>
        <w:rPr>
          <w:rFonts w:ascii="PT Astra Serif" w:hAnsi="PT Astra Serif"/>
          <w:sz w:val="28"/>
        </w:rPr>
        <w:t>1) размещение в единой информационной системе и на электронной площадке протокола подведения итогов в отношении денежных средств всех участников закупки, за исключением победителя определения поставщика (подрядчика, исполнителя), блокирование денежных средств которого прекращается в случае заключения договора;</w:t>
      </w:r>
    </w:p>
    <w:p>
      <w:pPr>
        <w:pStyle w:val="Normal"/>
        <w:widowControl/>
        <w:ind w:left="0" w:right="0" w:firstLine="709"/>
        <w:jc w:val="both"/>
        <w:rPr>
          <w:rFonts w:ascii="PT Astra Serif" w:hAnsi="PT Astra Serif"/>
          <w:sz w:val="28"/>
        </w:rPr>
      </w:pPr>
      <w:r>
        <w:rPr>
          <w:rFonts w:ascii="PT Astra Serif" w:hAnsi="PT Astra Serif"/>
          <w:sz w:val="28"/>
        </w:rPr>
        <w:t>2) отмена определения поставщика (подрядчика, исполнителя);</w:t>
      </w:r>
    </w:p>
    <w:p>
      <w:pPr>
        <w:pStyle w:val="Normal"/>
        <w:widowControl/>
        <w:ind w:left="0" w:right="0" w:firstLine="709"/>
        <w:jc w:val="both"/>
        <w:rPr>
          <w:rFonts w:ascii="PT Astra Serif" w:hAnsi="PT Astra Serif"/>
          <w:sz w:val="28"/>
        </w:rPr>
      </w:pPr>
      <w:r>
        <w:rPr>
          <w:rFonts w:ascii="PT Astra Serif" w:hAnsi="PT Astra Serif"/>
          <w:sz w:val="28"/>
        </w:rPr>
        <w:t>3) отклонение заявки участника закупки;</w:t>
      </w:r>
    </w:p>
    <w:p>
      <w:pPr>
        <w:pStyle w:val="Normal"/>
        <w:widowControl/>
        <w:ind w:left="0" w:right="0" w:firstLine="709"/>
        <w:jc w:val="both"/>
        <w:rPr>
          <w:rFonts w:ascii="PT Astra Serif" w:hAnsi="PT Astra Serif"/>
          <w:sz w:val="28"/>
        </w:rPr>
      </w:pPr>
      <w:r>
        <w:rPr>
          <w:rFonts w:ascii="PT Astra Serif" w:hAnsi="PT Astra Serif"/>
          <w:sz w:val="28"/>
        </w:rPr>
        <w:t>4) отзыв заявки участником закупки до окончания срока подачи заявок;</w:t>
      </w:r>
    </w:p>
    <w:p>
      <w:pPr>
        <w:pStyle w:val="Normal"/>
        <w:widowControl/>
        <w:ind w:left="0" w:right="0" w:firstLine="709"/>
        <w:jc w:val="both"/>
        <w:rPr>
          <w:rFonts w:ascii="PT Astra Serif" w:hAnsi="PT Astra Serif"/>
          <w:sz w:val="28"/>
        </w:rPr>
      </w:pPr>
      <w:r>
        <w:rPr>
          <w:rFonts w:ascii="PT Astra Serif" w:hAnsi="PT Astra Serif"/>
          <w:sz w:val="28"/>
        </w:rPr>
        <w:t>5) получение заявки на участие в определении поставщика (подрядчика, исполнителя) после окончания срока подачи заявок;</w:t>
      </w:r>
    </w:p>
    <w:p>
      <w:pPr>
        <w:pStyle w:val="Normal"/>
        <w:widowControl/>
        <w:ind w:left="0" w:right="0" w:firstLine="709"/>
        <w:jc w:val="both"/>
        <w:rPr>
          <w:rFonts w:ascii="PT Astra Serif" w:hAnsi="PT Astra Serif"/>
          <w:sz w:val="28"/>
        </w:rPr>
      </w:pPr>
      <w:r>
        <w:rPr>
          <w:rFonts w:ascii="PT Astra Serif" w:hAnsi="PT Astra Serif"/>
          <w:sz w:val="28"/>
        </w:rPr>
        <w:t>6)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w:t>
      </w:r>
    </w:p>
    <w:p>
      <w:pPr>
        <w:pStyle w:val="Normal"/>
        <w:widowControl/>
        <w:ind w:left="0" w:right="0" w:firstLine="709"/>
        <w:jc w:val="both"/>
        <w:rPr>
          <w:rFonts w:ascii="PT Astra Serif" w:hAnsi="PT Astra Serif"/>
          <w:sz w:val="28"/>
        </w:rPr>
      </w:pPr>
      <w:r>
        <w:rPr>
          <w:rFonts w:ascii="PT Astra Serif" w:hAnsi="PT Astra Serif"/>
          <w:sz w:val="28"/>
        </w:rPr>
        <w:t>Возврат банковской гарантии в случаях, указанных в данной части, заказчиком лицу или гаранту, предоставившим банковскую гарантию, не осуществляется, взыскание по ней не производится.</w:t>
      </w:r>
    </w:p>
    <w:p>
      <w:pPr>
        <w:pStyle w:val="Normal"/>
        <w:widowControl/>
        <w:ind w:left="0" w:right="0" w:firstLine="709"/>
        <w:jc w:val="both"/>
        <w:rPr>
          <w:rFonts w:ascii="PT Astra Serif" w:hAnsi="PT Astra Serif"/>
          <w:sz w:val="28"/>
        </w:rPr>
      </w:pPr>
      <w:r>
        <w:rPr>
          <w:rFonts w:ascii="PT Astra Serif" w:hAnsi="PT Astra Serif"/>
          <w:sz w:val="28"/>
        </w:rPr>
        <w:t>10.14.2. Возврат участнику конкурентной закупки обеспечения заявки на участие в закупке не производится в следующих случаях:</w:t>
      </w:r>
    </w:p>
    <w:p>
      <w:pPr>
        <w:pStyle w:val="Normal"/>
        <w:widowControl/>
        <w:ind w:left="0" w:right="0" w:firstLine="709"/>
        <w:jc w:val="both"/>
        <w:rPr>
          <w:rFonts w:ascii="PT Astra Serif" w:hAnsi="PT Astra Serif"/>
          <w:sz w:val="28"/>
        </w:rPr>
      </w:pPr>
      <w:r>
        <w:rPr>
          <w:rFonts w:ascii="PT Astra Serif" w:hAnsi="PT Astra Serif"/>
          <w:sz w:val="28"/>
        </w:rPr>
        <w:t>1) уклонение или отказ участника закупки от заключения договора;</w:t>
      </w:r>
    </w:p>
    <w:p>
      <w:pPr>
        <w:pStyle w:val="Normal"/>
        <w:widowControl/>
        <w:ind w:left="0" w:right="0" w:firstLine="709"/>
        <w:jc w:val="both"/>
        <w:rPr>
          <w:rFonts w:ascii="PT Astra Serif" w:hAnsi="PT Astra Serif"/>
          <w:sz w:val="28"/>
        </w:rPr>
      </w:pPr>
      <w:r>
        <w:rPr>
          <w:rFonts w:ascii="PT Astra Serif" w:hAnsi="PT Astra Serif"/>
          <w:sz w:val="28"/>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ind w:left="0" w:right="0" w:firstLine="709"/>
        <w:jc w:val="both"/>
        <w:rPr>
          <w:rFonts w:ascii="PT Astra Serif" w:hAnsi="PT Astra Serif"/>
          <w:sz w:val="28"/>
        </w:rPr>
      </w:pPr>
      <w:r>
        <w:rPr>
          <w:rFonts w:ascii="PT Astra Serif" w:hAnsi="PT Astra Serif"/>
          <w:sz w:val="28"/>
        </w:rPr>
        <w:t>10.15. Заказчиком в документации о закупке, извещении о проведении запроса котировок, проекте договора может быть установлено требование обеспечения исполнения договора.</w:t>
      </w:r>
    </w:p>
    <w:p>
      <w:pPr>
        <w:pStyle w:val="Normal"/>
        <w:widowControl/>
        <w:ind w:left="0" w:right="0" w:firstLine="709"/>
        <w:jc w:val="both"/>
        <w:rPr>
          <w:rFonts w:ascii="PT Astra Serif" w:hAnsi="PT Astra Serif"/>
          <w:sz w:val="28"/>
        </w:rPr>
      </w:pPr>
      <w:r>
        <w:rPr>
          <w:rFonts w:ascii="PT Astra Serif" w:hAnsi="PT Astra Serif"/>
          <w:sz w:val="28"/>
        </w:rPr>
        <w:t>В случае если участником закупки, с которым заключается договор, является государственное или муниципальное учреждение, положения об обеспечении исполнения договора к такому участнику не применяются.</w:t>
      </w:r>
    </w:p>
    <w:p>
      <w:pPr>
        <w:pStyle w:val="Normal"/>
        <w:widowControl/>
        <w:ind w:left="0" w:right="0" w:firstLine="709"/>
        <w:jc w:val="both"/>
        <w:rPr>
          <w:rFonts w:ascii="PT Astra Serif" w:hAnsi="PT Astra Serif"/>
          <w:sz w:val="28"/>
        </w:rPr>
      </w:pPr>
      <w:r>
        <w:rPr>
          <w:rFonts w:ascii="PT Astra Serif" w:hAnsi="PT Astra Serif"/>
          <w:sz w:val="28"/>
        </w:rPr>
        <w:t>В случае осуществления закупки у субъектов малого и среднего предпринимательства заказчик устанавливает требования к обеспечению исполнения договора с учетом особенностей, предусмотренных разделом 15 настоящего Положения.</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 xml:space="preserve">Исполнение договора обеспечивается внесением денежных средств на указанный в извещении или документации о закупке заказчиком счет, на котором в соответствии с законодательством Российской Федерации учитываются операции со средствами, поступающими заказчику, или может обеспечиваться предоставлением банковской гарантии, выданной банком, соответствующим требованиям статьи 45 Федерального закона № 44-ФЗ. </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 xml:space="preserve">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предусмотренный договором срок </w:t>
      </w:r>
      <w:r>
        <w:rPr>
          <w:rFonts w:ascii="PT Astra Serif" w:hAnsi="PT Astra Serif"/>
          <w:color w:val="000000"/>
          <w:sz w:val="28"/>
        </w:rPr>
        <w:t xml:space="preserve">исполнения обязательств, которые должны быть обеспечены такой банковской гарантией, </w:t>
      </w:r>
      <w:r>
        <w:rPr>
          <w:rFonts w:ascii="PT Astra Serif" w:hAnsi="PT Astra Serif"/>
          <w:sz w:val="28"/>
        </w:rPr>
        <w:t xml:space="preserve">не менее чем на один месяц, </w:t>
      </w:r>
      <w:r>
        <w:rPr>
          <w:rFonts w:ascii="PT Astra Serif" w:hAnsi="PT Astra Serif"/>
          <w:color w:val="000000"/>
          <w:sz w:val="28"/>
        </w:rPr>
        <w:t>в том числе в случае его изменения</w:t>
      </w:r>
      <w:r>
        <w:rPr>
          <w:rFonts w:ascii="PT Astra Serif" w:hAnsi="PT Astra Serif"/>
          <w:color w:val="FF0000"/>
          <w:sz w:val="28"/>
        </w:rPr>
        <w:t>.</w:t>
      </w:r>
    </w:p>
    <w:p>
      <w:pPr>
        <w:pStyle w:val="Normal"/>
        <w:widowControl/>
        <w:ind w:left="0" w:right="0" w:firstLine="709"/>
        <w:jc w:val="both"/>
        <w:rPr>
          <w:rFonts w:ascii="PT Astra Serif" w:hAnsi="PT Astra Serif"/>
          <w:sz w:val="28"/>
        </w:rPr>
      </w:pPr>
      <w:r>
        <w:rPr>
          <w:rFonts w:ascii="PT Astra Serif" w:hAnsi="PT Astra Serif"/>
          <w:sz w:val="28"/>
        </w:rPr>
        <w:t xml:space="preserve">10.15.1.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но не менее чем в размере аванса (если договором предусмотрена выплата аванса). </w:t>
      </w:r>
    </w:p>
    <w:p>
      <w:pPr>
        <w:pStyle w:val="Normal"/>
        <w:widowControl/>
        <w:ind w:left="0" w:right="0" w:firstLine="709"/>
        <w:jc w:val="both"/>
        <w:rPr>
          <w:rFonts w:ascii="PT Astra Serif" w:hAnsi="PT Astra Serif"/>
          <w:sz w:val="28"/>
        </w:rPr>
      </w:pPr>
      <w:r>
        <w:rPr>
          <w:rFonts w:ascii="PT Astra Serif" w:hAnsi="PT Astra Serif"/>
          <w:sz w:val="28"/>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 xml:space="preserve">10.15.2. В случае если поставщик (подрядчик, исполнитель) избрал перечисление денежных средств в качестве способа обеспечения исполнения договора, то денежные средства возвращаются поставщику (подрядчику, исполнителю) с которым заключается договор при условии надлежащего исполнения им всех своих обязательств по договору в течение 30 календарных дней или иного срока, установленного в проекте договора со дня получения заказчиком соответствующего письменного требования поставщика (подрядчика, исполнителя). </w:t>
      </w:r>
    </w:p>
    <w:p>
      <w:pPr>
        <w:pStyle w:val="Normal"/>
        <w:widowControl/>
        <w:ind w:left="0" w:right="0" w:firstLine="709"/>
        <w:jc w:val="both"/>
        <w:rPr>
          <w:rFonts w:ascii="PT Astra Serif" w:hAnsi="PT Astra Serif"/>
          <w:sz w:val="28"/>
        </w:rPr>
      </w:pPr>
      <w:r>
        <w:rPr>
          <w:rFonts w:ascii="PT Astra Serif" w:hAnsi="PT Astra Serif"/>
          <w:sz w:val="28"/>
        </w:rPr>
        <w:t xml:space="preserve">Денежные средства возвращаются на банковский счет, указанный поставщиком (подрядчиком, исполнителем) в письменном требовании. </w:t>
      </w:r>
    </w:p>
    <w:p>
      <w:pPr>
        <w:pStyle w:val="Normal"/>
        <w:widowControl/>
        <w:ind w:left="0" w:right="0" w:firstLine="709"/>
        <w:jc w:val="both"/>
        <w:rPr>
          <w:rFonts w:ascii="PT Astra Serif" w:hAnsi="PT Astra Serif"/>
          <w:sz w:val="28"/>
        </w:rPr>
      </w:pPr>
      <w:r>
        <w:rPr>
          <w:rFonts w:ascii="PT Astra Serif" w:hAnsi="PT Astra Serif"/>
          <w:sz w:val="28"/>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pPr>
        <w:pStyle w:val="Normal"/>
        <w:widowControl/>
        <w:ind w:left="0" w:right="0" w:firstLine="709"/>
        <w:jc w:val="both"/>
        <w:rPr>
          <w:rFonts w:ascii="PT Astra Serif" w:hAnsi="PT Astra Serif"/>
          <w:sz w:val="28"/>
        </w:rPr>
      </w:pPr>
      <w:r>
        <w:rPr>
          <w:rFonts w:ascii="PT Astra Serif" w:hAnsi="PT Astra Serif"/>
          <w:sz w:val="28"/>
        </w:rPr>
        <w:t>Под неисполнением или ненадлежащим исполнением поставщиком (подрядчиком, исполнителем) своих обязательств по договору понимается:</w:t>
      </w:r>
    </w:p>
    <w:p>
      <w:pPr>
        <w:pStyle w:val="Normal"/>
        <w:widowControl/>
        <w:ind w:left="0" w:right="0" w:firstLine="709"/>
        <w:jc w:val="both"/>
        <w:rPr>
          <w:rFonts w:ascii="PT Astra Serif" w:hAnsi="PT Astra Serif"/>
          <w:sz w:val="28"/>
        </w:rPr>
      </w:pPr>
      <w:r>
        <w:rPr>
          <w:rFonts w:ascii="PT Astra Serif" w:hAnsi="PT Astra Serif"/>
          <w:sz w:val="28"/>
        </w:rPr>
        <w:t>нарушение сроков исполнения договора (в том числе промежуточных);</w:t>
      </w:r>
    </w:p>
    <w:p>
      <w:pPr>
        <w:pStyle w:val="Normal"/>
        <w:widowControl/>
        <w:ind w:left="0" w:right="0" w:firstLine="709"/>
        <w:jc w:val="both"/>
        <w:rPr>
          <w:rFonts w:ascii="PT Astra Serif" w:hAnsi="PT Astra Serif"/>
          <w:sz w:val="28"/>
        </w:rPr>
      </w:pPr>
      <w:r>
        <w:rPr>
          <w:rFonts w:ascii="PT Astra Serif" w:hAnsi="PT Astra Serif"/>
          <w:sz w:val="28"/>
        </w:rPr>
        <w:t>нарушение объемов поставки товаров и/или невыполнение работ и/или неоказание услуг, предусмотренных договором;</w:t>
      </w:r>
    </w:p>
    <w:p>
      <w:pPr>
        <w:pStyle w:val="Normal"/>
        <w:widowControl/>
        <w:ind w:left="0" w:right="0" w:firstLine="709"/>
        <w:jc w:val="both"/>
        <w:rPr>
          <w:rFonts w:ascii="PT Astra Serif" w:hAnsi="PT Astra Serif"/>
          <w:sz w:val="28"/>
        </w:rPr>
      </w:pPr>
      <w:r>
        <w:rPr>
          <w:rFonts w:ascii="PT Astra Serif" w:hAnsi="PT Astra Serif"/>
          <w:sz w:val="28"/>
        </w:rPr>
        <w:t>поставка товаров ненадлежащего качества и/или выполнение работ и/или оказание услуг с ненадлежащим качеством (включая нарушение требований к техническим характеристикам, потребительским свойствам товара (работ, услуг);</w:t>
      </w:r>
    </w:p>
    <w:p>
      <w:pPr>
        <w:pStyle w:val="Normal"/>
        <w:widowControl/>
        <w:ind w:left="0" w:right="0" w:firstLine="709"/>
        <w:jc w:val="both"/>
        <w:rPr>
          <w:rFonts w:ascii="PT Astra Serif" w:hAnsi="PT Astra Serif"/>
          <w:sz w:val="28"/>
        </w:rPr>
      </w:pPr>
      <w:r>
        <w:rPr>
          <w:rFonts w:ascii="PT Astra Serif" w:hAnsi="PT Astra Serif"/>
          <w:sz w:val="28"/>
        </w:rPr>
        <w:t>нарушение установленных заказчиком сроков устранения недостатков товара (результатов выполненных работ, оказанных услуг), выявленных заказчиком.</w:t>
      </w:r>
    </w:p>
    <w:p>
      <w:pPr>
        <w:pStyle w:val="Normal"/>
        <w:widowControl/>
        <w:ind w:left="0" w:right="0" w:firstLine="709"/>
        <w:jc w:val="both"/>
        <w:rPr>
          <w:rFonts w:ascii="PT Astra Serif" w:hAnsi="PT Astra Serif"/>
          <w:sz w:val="28"/>
        </w:rPr>
      </w:pPr>
      <w:r>
        <w:rPr>
          <w:rFonts w:ascii="PT Astra Serif" w:hAnsi="PT Astra Serif"/>
          <w:sz w:val="28"/>
        </w:rPr>
        <w:t>10.15.3.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widowControl/>
        <w:ind w:left="0" w:right="0" w:firstLine="709"/>
        <w:jc w:val="center"/>
        <w:rPr>
          <w:rFonts w:ascii="PT Astra Serif" w:hAnsi="PT Astra Serif"/>
          <w:b/>
          <w:sz w:val="28"/>
        </w:rPr>
      </w:pPr>
      <w:r>
        <w:rPr>
          <w:rFonts w:ascii="PT Astra Serif" w:hAnsi="PT Astra Serif"/>
          <w:b/>
          <w:sz w:val="28"/>
        </w:rPr>
      </w:r>
      <w:bookmarkStart w:id="23" w:name="Par52"/>
      <w:bookmarkStart w:id="24" w:name="Par52"/>
      <w:bookmarkEnd w:id="24"/>
    </w:p>
    <w:p>
      <w:pPr>
        <w:pStyle w:val="Normal"/>
        <w:widowControl/>
        <w:jc w:val="center"/>
        <w:rPr>
          <w:rFonts w:ascii="PT Astra Serif" w:hAnsi="PT Astra Serif"/>
          <w:b/>
          <w:sz w:val="28"/>
        </w:rPr>
      </w:pPr>
      <w:r>
        <w:rPr>
          <w:rFonts w:ascii="PT Astra Serif" w:hAnsi="PT Astra Serif"/>
          <w:b/>
          <w:sz w:val="28"/>
        </w:rPr>
        <w:t xml:space="preserve">РАЗДЕЛ 10.1. ОСОБЕННОСТИ ПРОВЕДЕНИЯ </w:t>
      </w:r>
    </w:p>
    <w:p>
      <w:pPr>
        <w:pStyle w:val="Normal"/>
        <w:widowControl/>
        <w:jc w:val="center"/>
        <w:rPr>
          <w:rFonts w:ascii="PT Astra Serif" w:hAnsi="PT Astra Serif"/>
          <w:b/>
          <w:sz w:val="28"/>
        </w:rPr>
      </w:pPr>
      <w:r>
        <w:rPr>
          <w:rFonts w:ascii="PT Astra Serif" w:hAnsi="PT Astra Serif"/>
          <w:b/>
          <w:sz w:val="28"/>
        </w:rPr>
        <w:t>АУКЦИОНА В ЭЛЕКТРОННОЙ ФОРМЕ</w:t>
      </w:r>
    </w:p>
    <w:p>
      <w:pPr>
        <w:pStyle w:val="Normal"/>
        <w:widowControl/>
        <w:jc w:val="center"/>
        <w:rPr>
          <w:rFonts w:ascii="PT Astra Serif" w:hAnsi="PT Astra Serif"/>
          <w:sz w:val="28"/>
        </w:rPr>
      </w:pPr>
      <w:r>
        <w:rPr>
          <w:rFonts w:ascii="PT Astra Serif" w:hAnsi="PT Astra Serif"/>
          <w:sz w:val="28"/>
        </w:rPr>
      </w:r>
    </w:p>
    <w:p>
      <w:pPr>
        <w:pStyle w:val="Style39"/>
        <w:widowControl/>
        <w:spacing w:before="0" w:after="0"/>
        <w:rPr>
          <w:rFonts w:ascii="PT Astra Serif" w:hAnsi="PT Astra Serif"/>
          <w:sz w:val="28"/>
        </w:rPr>
      </w:pPr>
      <w:r>
        <w:rPr>
          <w:rFonts w:ascii="PT Astra Serif" w:hAnsi="PT Astra Serif"/>
          <w:sz w:val="28"/>
        </w:rPr>
        <w:t xml:space="preserve">10.1.1. Под аукционом в целях настоящего Положения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p>
    <w:p>
      <w:pPr>
        <w:pStyle w:val="Style39"/>
        <w:widowControl/>
        <w:spacing w:before="0" w:after="0"/>
        <w:rPr>
          <w:rFonts w:ascii="PT Astra Serif" w:hAnsi="PT Astra Serif"/>
          <w:sz w:val="28"/>
        </w:rPr>
      </w:pPr>
      <w:r>
        <w:rPr>
          <w:rFonts w:ascii="PT Astra Serif" w:hAnsi="PT Astra Serif"/>
          <w:sz w:val="28"/>
        </w:rPr>
        <w:t>Аукцион в электронной форме (электронный аукцион) осуществляется в соответствии с настоящим Положением, регламентом работы электронной площадки, с учетом положений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pPr>
        <w:pStyle w:val="Style39"/>
        <w:widowControl/>
        <w:spacing w:before="0" w:after="0"/>
        <w:rPr>
          <w:rFonts w:ascii="PT Astra Serif" w:hAnsi="PT Astra Serif"/>
          <w:sz w:val="28"/>
        </w:rPr>
      </w:pPr>
      <w:r>
        <w:rPr>
          <w:rFonts w:ascii="PT Astra Serif" w:hAnsi="PT Astra Serif"/>
          <w:sz w:val="28"/>
        </w:rPr>
        <w:t>При проведении аукциона в электронной форме с участием субъектов малого и среднего предпринимательства заказчик размещает в единой информационной системе извещение о проведении аукциона в электронной форме и документацию о закупке в следующие сроки:</w:t>
      </w:r>
    </w:p>
    <w:p>
      <w:pPr>
        <w:pStyle w:val="Style39"/>
        <w:widowControl/>
        <w:spacing w:before="0" w:after="0"/>
        <w:rPr>
          <w:rFonts w:ascii="PT Astra Serif" w:hAnsi="PT Astra Serif"/>
          <w:sz w:val="28"/>
        </w:rPr>
      </w:pPr>
      <w:r>
        <w:rPr>
          <w:rFonts w:ascii="PT Astra Serif" w:hAnsi="PT Astra Serif"/>
          <w:sz w:val="28"/>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pPr>
        <w:pStyle w:val="Style39"/>
        <w:widowControl/>
        <w:spacing w:before="0" w:after="0"/>
        <w:rPr>
          <w:rFonts w:ascii="PT Astra Serif" w:hAnsi="PT Astra Serif"/>
          <w:sz w:val="28"/>
        </w:rPr>
      </w:pPr>
      <w:r>
        <w:rPr>
          <w:rFonts w:ascii="PT Astra Serif" w:hAnsi="PT Astra Serif"/>
          <w:sz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pPr>
        <w:pStyle w:val="Style39"/>
        <w:widowControl/>
        <w:spacing w:before="0" w:after="0"/>
        <w:rPr>
          <w:rFonts w:ascii="PT Astra Serif" w:hAnsi="PT Astra Serif"/>
          <w:sz w:val="28"/>
        </w:rPr>
      </w:pPr>
      <w:r>
        <w:rPr>
          <w:rFonts w:ascii="PT Astra Serif" w:hAnsi="PT Astra Serif"/>
          <w:sz w:val="28"/>
        </w:rPr>
        <w:t>10.1.2. Для участия в электронном аукционе участник закупки, получивший аккредитацию на электронной площадке, подает заявку на участие в электронном аукционе. Заявка на участие в электронном аукционе состоит из двух частей.</w:t>
      </w:r>
    </w:p>
    <w:p>
      <w:pPr>
        <w:pStyle w:val="Normal"/>
        <w:widowControl/>
        <w:ind w:left="0" w:right="0" w:firstLine="709"/>
        <w:jc w:val="both"/>
        <w:rPr>
          <w:rFonts w:ascii="PT Astra Serif" w:hAnsi="PT Astra Serif"/>
          <w:sz w:val="28"/>
        </w:rPr>
      </w:pPr>
      <w:r>
        <w:rPr>
          <w:rFonts w:ascii="PT Astra Serif" w:hAnsi="PT Astra Serif"/>
          <w:sz w:val="28"/>
        </w:rPr>
        <w:t xml:space="preserve">10.1.3. Порядок подачи заявок на участие в электронном аукционе: </w:t>
      </w:r>
    </w:p>
    <w:p>
      <w:pPr>
        <w:pStyle w:val="Normal"/>
        <w:widowControl/>
        <w:ind w:left="0" w:right="0" w:firstLine="709"/>
        <w:jc w:val="both"/>
        <w:rPr>
          <w:rFonts w:ascii="PT Astra Serif" w:hAnsi="PT Astra Serif"/>
          <w:sz w:val="28"/>
        </w:rPr>
      </w:pPr>
      <w:r>
        <w:rPr>
          <w:rFonts w:ascii="PT Astra Serif" w:hAnsi="PT Astra Serif"/>
          <w:sz w:val="28"/>
        </w:rPr>
        <w:t>10.1.3.1. Заполнение заявки на участие в электронном аукционе осуществляется в соответствии с документацией о закупке и регламентом функционирования электронной площадки, указанной в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10.1.3.2. Заявка на участие в электронном аукционе, подготовленная участником закупки, а также запросы о разъяснении положений документации должны быть на русском языке.</w:t>
      </w:r>
    </w:p>
    <w:p>
      <w:pPr>
        <w:pStyle w:val="Normal"/>
        <w:widowControl/>
        <w:ind w:left="0" w:right="0" w:firstLine="709"/>
        <w:jc w:val="both"/>
        <w:rPr>
          <w:rFonts w:ascii="PT Astra Serif" w:hAnsi="PT Astra Serif"/>
          <w:sz w:val="28"/>
        </w:rPr>
      </w:pPr>
      <w:r>
        <w:rPr>
          <w:rFonts w:ascii="PT Astra Serif" w:hAnsi="PT Astra Serif"/>
          <w:sz w:val="28"/>
        </w:rPr>
        <w:t>10.1.3.3. Отдельные документы (или их части), предоставленные участником закупки в составе заявки на участие в электронном аукционе, могут быть подготовлены на иностранном языке при условии, что к ним будет прилагаться надлежащим образом заверенный перевод на русский язык. Участник закупки должен учитывать возможные риски того, что отсутствие перевода (или его ненадлежащий вид) документов в составе заявки на участие в электронном аукционе может привести к неправильному пониманию комиссией представленных документов, в связи, с чем такой участник закупки может быть не допущен к участию в электронном аукционе.</w:t>
      </w:r>
    </w:p>
    <w:p>
      <w:pPr>
        <w:pStyle w:val="Normal"/>
        <w:widowControl/>
        <w:ind w:left="0" w:right="0" w:firstLine="709"/>
        <w:jc w:val="both"/>
        <w:rPr>
          <w:rFonts w:ascii="PT Astra Serif" w:hAnsi="PT Astra Serif"/>
          <w:sz w:val="28"/>
        </w:rPr>
      </w:pPr>
      <w:r>
        <w:rPr>
          <w:rFonts w:ascii="PT Astra Serif" w:hAnsi="PT Astra Serif"/>
          <w:sz w:val="28"/>
        </w:rPr>
        <w:t>10.1.3.4. Заявка на участие в электронном аукционе направляется участником закупки оператору электронной площадки одновременно в форме двух электронных документов, содержащих первую и вторую части заявок.</w:t>
      </w:r>
    </w:p>
    <w:p>
      <w:pPr>
        <w:pStyle w:val="Normal"/>
        <w:widowControl/>
        <w:ind w:left="0" w:right="0" w:firstLine="709"/>
        <w:jc w:val="both"/>
        <w:rPr>
          <w:rFonts w:ascii="PT Astra Serif" w:hAnsi="PT Astra Serif"/>
          <w:sz w:val="28"/>
        </w:rPr>
      </w:pPr>
      <w:r>
        <w:rPr>
          <w:rFonts w:ascii="PT Astra Serif" w:hAnsi="PT Astra Serif"/>
          <w:sz w:val="28"/>
        </w:rPr>
        <w:t>10.1.3.5. Непредставление необходимых документов в составе заявки на участие в электронном аукционе, наличие в таких документах недостоверных сведений об участнике закупки или о товарах (работах, услугах), является основанием для отказа в допуске участника закупки к участию в электронном аукционе.</w:t>
      </w:r>
    </w:p>
    <w:p>
      <w:pPr>
        <w:pStyle w:val="Normal"/>
        <w:widowControl/>
        <w:ind w:left="0" w:right="0" w:firstLine="709"/>
        <w:jc w:val="both"/>
        <w:rPr>
          <w:rFonts w:ascii="PT Astra Serif" w:hAnsi="PT Astra Serif"/>
          <w:sz w:val="28"/>
        </w:rPr>
      </w:pPr>
      <w:r>
        <w:rPr>
          <w:rFonts w:ascii="PT Astra Serif" w:hAnsi="PT Astra Serif"/>
          <w:sz w:val="28"/>
        </w:rPr>
        <w:t>10.1.3.6. В случае установления недостоверности сведений, содержащихся в документах, предоставленных участником закупки в составе заявки на участие в электронном аукционе, такой участник может быть отстранен от участия в электронном аукционе на любом этапе его проведения вплоть до заключения договора.</w:t>
      </w:r>
    </w:p>
    <w:p>
      <w:pPr>
        <w:pStyle w:val="Normal"/>
        <w:widowControl/>
        <w:ind w:left="0" w:right="0" w:firstLine="709"/>
        <w:jc w:val="both"/>
        <w:rPr>
          <w:rFonts w:ascii="PT Astra Serif" w:hAnsi="PT Astra Serif"/>
          <w:sz w:val="28"/>
        </w:rPr>
      </w:pPr>
      <w:r>
        <w:rPr>
          <w:rFonts w:ascii="PT Astra Serif" w:hAnsi="PT Astra Serif"/>
          <w:sz w:val="28"/>
        </w:rPr>
        <w:t xml:space="preserve">10.1.3.7. Участник закупки вправе подать заявку на участие в электронном аукционе в любой момент с момента размещения на сайте оператора электронной площадки извещения о проведении электронного аукциона до установленных в документации о закупке даты и времени окончания срока подачи заявок на участие в электронном аукционе. </w:t>
      </w:r>
    </w:p>
    <w:p>
      <w:pPr>
        <w:pStyle w:val="Normal"/>
        <w:widowControl/>
        <w:ind w:left="0" w:right="0" w:firstLine="709"/>
        <w:jc w:val="both"/>
        <w:rPr>
          <w:rFonts w:ascii="PT Astra Serif" w:hAnsi="PT Astra Serif"/>
          <w:sz w:val="28"/>
        </w:rPr>
      </w:pPr>
      <w:r>
        <w:rPr>
          <w:rFonts w:ascii="PT Astra Serif" w:hAnsi="PT Astra Serif"/>
          <w:sz w:val="28"/>
        </w:rPr>
        <w:t>10.1.3.8. Участник закупки вправе подать только одну заявку на участие в электронном аукционе.</w:t>
      </w:r>
    </w:p>
    <w:p>
      <w:pPr>
        <w:pStyle w:val="Normal"/>
        <w:widowControl/>
        <w:ind w:left="0" w:right="0" w:firstLine="709"/>
        <w:jc w:val="both"/>
        <w:rPr>
          <w:rFonts w:ascii="PT Astra Serif" w:hAnsi="PT Astra Serif"/>
          <w:sz w:val="28"/>
        </w:rPr>
      </w:pPr>
      <w:r>
        <w:rPr>
          <w:rFonts w:ascii="PT Astra Serif" w:hAnsi="PT Astra Serif"/>
          <w:sz w:val="28"/>
        </w:rPr>
        <w:t xml:space="preserve">10.1.3.9. Участник закупки, подавший заявку на участие в электронном аукционе, вправе отозвать заявку на участие в электронном аукционе не позднее окончания срока подачи заявок, направив об этом уведомление оператору электронной площадки, указанному в документации об электронном аукционе. </w:t>
      </w:r>
    </w:p>
    <w:p>
      <w:pPr>
        <w:pStyle w:val="Normal"/>
        <w:widowControl/>
        <w:ind w:left="0" w:right="0" w:firstLine="709"/>
        <w:jc w:val="both"/>
        <w:rPr>
          <w:rFonts w:ascii="PT Astra Serif" w:hAnsi="PT Astra Serif"/>
          <w:sz w:val="28"/>
        </w:rPr>
      </w:pPr>
      <w:r>
        <w:rPr>
          <w:rFonts w:ascii="PT Astra Serif" w:hAnsi="PT Astra Serif"/>
          <w:sz w:val="28"/>
        </w:rPr>
        <w:t>10.1.3.10. Участник закупки несет все расходы, связанные с подготовкой и подачей заявки на участие в электронном аукционе, участием в электронном аукционе. Заказчик, специализированная организация не имеют обязательств, в связи с такими расходами независимо от того, как проводится и чем завершается электронный аукцион. Расходы участника закупки, не включенные в цену договора, не подлежат оплате заказчиком.</w:t>
      </w:r>
    </w:p>
    <w:p>
      <w:pPr>
        <w:pStyle w:val="Normal"/>
        <w:widowControl/>
        <w:ind w:left="0" w:right="0" w:firstLine="709"/>
        <w:jc w:val="both"/>
        <w:rPr>
          <w:rFonts w:ascii="PT Astra Serif" w:hAnsi="PT Astra Serif"/>
          <w:sz w:val="28"/>
        </w:rPr>
      </w:pPr>
      <w:r>
        <w:rPr>
          <w:rFonts w:ascii="PT Astra Serif" w:hAnsi="PT Astra Serif"/>
          <w:sz w:val="28"/>
        </w:rPr>
        <w:t>10.1.4. Размер обеспечения заявки должен составлять от одной второй процента до пяти процентов начальной (максимальной) цены договора.</w:t>
      </w:r>
    </w:p>
    <w:p>
      <w:pPr>
        <w:pStyle w:val="Normal"/>
        <w:widowControl/>
        <w:ind w:left="0" w:right="0" w:firstLine="709"/>
        <w:jc w:val="both"/>
        <w:rPr>
          <w:rFonts w:ascii="PT Astra Serif" w:hAnsi="PT Astra Serif"/>
          <w:sz w:val="28"/>
        </w:rPr>
      </w:pPr>
      <w:r>
        <w:rPr>
          <w:rFonts w:ascii="PT Astra Serif" w:hAnsi="PT Astra Serif"/>
          <w:sz w:val="28"/>
        </w:rPr>
        <w:t>10.1.5. Порядок рассмотрения предложений участников - первых частей заявок на участие в электронном аукционе:</w:t>
      </w:r>
    </w:p>
    <w:p>
      <w:pPr>
        <w:pStyle w:val="Normal"/>
        <w:widowControl/>
        <w:ind w:left="0" w:right="0" w:firstLine="709"/>
        <w:jc w:val="both"/>
        <w:rPr>
          <w:rFonts w:ascii="PT Astra Serif" w:hAnsi="PT Astra Serif"/>
          <w:sz w:val="28"/>
        </w:rPr>
      </w:pPr>
      <w:r>
        <w:rPr>
          <w:rFonts w:ascii="PT Astra Serif" w:hAnsi="PT Astra Serif"/>
          <w:sz w:val="28"/>
        </w:rPr>
        <w:t>10.1.5.1. Комиссия проверяет первые части заявок на участие в электронном аукционе на соответствие требованиям, установленным в документации о закупке в отношении закупаемых товаров, работ, услуг.</w:t>
      </w:r>
    </w:p>
    <w:p>
      <w:pPr>
        <w:pStyle w:val="Normal"/>
        <w:widowControl/>
        <w:ind w:left="0" w:right="0" w:firstLine="709"/>
        <w:jc w:val="both"/>
        <w:rPr>
          <w:rFonts w:ascii="PT Astra Serif" w:hAnsi="PT Astra Serif"/>
          <w:sz w:val="28"/>
        </w:rPr>
      </w:pPr>
      <w:r>
        <w:rPr>
          <w:rFonts w:ascii="PT Astra Serif" w:hAnsi="PT Astra Serif"/>
          <w:sz w:val="28"/>
        </w:rPr>
        <w:t>10.1.5.2. Срок рассмотрения первых частей заявок на участие в электронном аукционе не может превышать семь дней с даты окончания срока подачи заявок.</w:t>
      </w:r>
    </w:p>
    <w:p>
      <w:pPr>
        <w:pStyle w:val="Normal"/>
        <w:widowControl/>
        <w:ind w:left="0" w:right="0" w:firstLine="709"/>
        <w:jc w:val="both"/>
        <w:rPr>
          <w:rFonts w:ascii="PT Astra Serif" w:hAnsi="PT Astra Serif"/>
          <w:sz w:val="28"/>
        </w:rPr>
      </w:pPr>
      <w:r>
        <w:rPr>
          <w:rFonts w:ascii="PT Astra Serif" w:hAnsi="PT Astra Serif"/>
          <w:sz w:val="28"/>
        </w:rPr>
        <w:t>10.1.5.3. По результатам рассмотрения первых частей заявок на участие в электронном аукционе, содержащих информацию, предусмотренную документацией о закупке,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pPr>
        <w:pStyle w:val="Normal"/>
        <w:widowControl/>
        <w:ind w:left="0" w:right="0" w:firstLine="709"/>
        <w:jc w:val="both"/>
        <w:rPr>
          <w:rFonts w:ascii="PT Astra Serif" w:hAnsi="PT Astra Serif"/>
          <w:sz w:val="28"/>
        </w:rPr>
      </w:pPr>
      <w:r>
        <w:rPr>
          <w:rFonts w:ascii="PT Astra Serif" w:hAnsi="PT Astra Serif"/>
          <w:sz w:val="28"/>
        </w:rPr>
        <w:t>10.1.5.4. Участник электронного аукциона не допускается к участию в нем в случае:</w:t>
      </w:r>
    </w:p>
    <w:p>
      <w:pPr>
        <w:pStyle w:val="Normal"/>
        <w:widowControl/>
        <w:ind w:left="0" w:right="0" w:firstLine="709"/>
        <w:jc w:val="both"/>
        <w:rPr>
          <w:rFonts w:ascii="PT Astra Serif" w:hAnsi="PT Astra Serif"/>
          <w:sz w:val="28"/>
        </w:rPr>
      </w:pPr>
      <w:r>
        <w:rPr>
          <w:rFonts w:ascii="PT Astra Serif" w:hAnsi="PT Astra Serif"/>
          <w:sz w:val="28"/>
        </w:rPr>
        <w:t>1) непредставления информации, предусмотренной документацией о закупке, или предоставления недостоверной информации, в части требований к содержанию заявки на участие в электронном аукционе;</w:t>
      </w:r>
    </w:p>
    <w:p>
      <w:pPr>
        <w:pStyle w:val="Normal"/>
        <w:widowControl/>
        <w:ind w:left="0" w:right="0" w:firstLine="709"/>
        <w:jc w:val="both"/>
        <w:rPr>
          <w:rFonts w:ascii="PT Astra Serif" w:hAnsi="PT Astra Serif"/>
          <w:sz w:val="28"/>
        </w:rPr>
      </w:pPr>
      <w:r>
        <w:rPr>
          <w:rFonts w:ascii="PT Astra Serif" w:hAnsi="PT Astra Serif"/>
          <w:sz w:val="28"/>
        </w:rPr>
        <w:t>2) несоответствия информации требованиям документации о закупке, в части требований к содержанию заявки на участие в электронном аукционе.</w:t>
      </w:r>
    </w:p>
    <w:p>
      <w:pPr>
        <w:pStyle w:val="Normal"/>
        <w:widowControl/>
        <w:ind w:left="0" w:right="0" w:firstLine="709"/>
        <w:jc w:val="both"/>
        <w:rPr>
          <w:rFonts w:ascii="PT Astra Serif" w:hAnsi="PT Astra Serif"/>
          <w:sz w:val="28"/>
        </w:rPr>
      </w:pPr>
      <w:r>
        <w:rPr>
          <w:rFonts w:ascii="PT Astra Serif" w:hAnsi="PT Astra Serif"/>
          <w:sz w:val="28"/>
        </w:rPr>
        <w:t>10.1.5.5. По результатам рассмотрения первых частей заявок на участие в электронном аукционе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заявок.</w:t>
      </w:r>
    </w:p>
    <w:p>
      <w:pPr>
        <w:pStyle w:val="Normal"/>
        <w:widowControl/>
        <w:ind w:left="0" w:right="0" w:firstLine="709"/>
        <w:jc w:val="both"/>
        <w:rPr>
          <w:rFonts w:ascii="PT Astra Serif" w:hAnsi="PT Astra Serif"/>
          <w:sz w:val="28"/>
        </w:rPr>
      </w:pPr>
      <w:r>
        <w:rPr>
          <w:rFonts w:ascii="PT Astra Serif" w:hAnsi="PT Astra Serif"/>
          <w:sz w:val="28"/>
        </w:rPr>
        <w:t>10.1.6. Порядок проведения электронного аукциона:</w:t>
      </w:r>
    </w:p>
    <w:p>
      <w:pPr>
        <w:pStyle w:val="Normal"/>
        <w:widowControl/>
        <w:ind w:left="0" w:right="0" w:firstLine="709"/>
        <w:jc w:val="both"/>
        <w:rPr>
          <w:rFonts w:ascii="PT Astra Serif" w:hAnsi="PT Astra Serif"/>
          <w:sz w:val="28"/>
        </w:rPr>
      </w:pPr>
      <w:r>
        <w:rPr>
          <w:rFonts w:ascii="PT Astra Serif" w:hAnsi="PT Astra Serif"/>
          <w:sz w:val="28"/>
        </w:rPr>
        <w:t>10.1.6.1. В электронном аукционе могут участвовать только аккредитованные и допущенные к участию в таком аукционе его участники.</w:t>
      </w:r>
    </w:p>
    <w:p>
      <w:pPr>
        <w:pStyle w:val="Normal"/>
        <w:widowControl/>
        <w:ind w:left="0" w:right="0" w:firstLine="709"/>
        <w:jc w:val="both"/>
        <w:rPr>
          <w:rFonts w:ascii="PT Astra Serif" w:hAnsi="PT Astra Serif"/>
          <w:sz w:val="28"/>
        </w:rPr>
      </w:pPr>
      <w:r>
        <w:rPr>
          <w:rFonts w:ascii="PT Astra Serif" w:hAnsi="PT Astra Serif"/>
          <w:sz w:val="28"/>
        </w:rPr>
        <w:t>10.1.6.2. Электронный аукцион проводится на электронной площадке, указанной в извещении и документации о закупке.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pPr>
        <w:pStyle w:val="Normal"/>
        <w:widowControl/>
        <w:ind w:left="0" w:right="0" w:firstLine="709"/>
        <w:jc w:val="both"/>
        <w:rPr>
          <w:rFonts w:ascii="PT Astra Serif" w:hAnsi="PT Astra Serif"/>
          <w:sz w:val="28"/>
        </w:rPr>
      </w:pPr>
      <w:r>
        <w:rPr>
          <w:rFonts w:ascii="PT Astra Serif" w:hAnsi="PT Astra Serif"/>
          <w:sz w:val="28"/>
        </w:rPr>
        <w:t>10.1.6.3.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pPr>
        <w:pStyle w:val="Normal"/>
        <w:widowControl/>
        <w:ind w:left="0" w:right="0" w:firstLine="709"/>
        <w:jc w:val="both"/>
        <w:rPr>
          <w:rFonts w:ascii="PT Astra Serif" w:hAnsi="PT Astra Serif"/>
          <w:sz w:val="28"/>
        </w:rPr>
      </w:pPr>
      <w:r>
        <w:rPr>
          <w:rFonts w:ascii="PT Astra Serif" w:hAnsi="PT Astra Serif"/>
          <w:sz w:val="28"/>
        </w:rPr>
        <w:t>10.1.6.4. Электронный аукцион проводится путем снижения начальной (максимальной) цены договора, указанной в извещении о проведении такого аукциона. 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pPr>
        <w:pStyle w:val="Normal"/>
        <w:widowControl/>
        <w:ind w:left="0" w:right="0" w:firstLine="709"/>
        <w:jc w:val="both"/>
        <w:rPr>
          <w:rFonts w:ascii="PT Astra Serif" w:hAnsi="PT Astra Serif"/>
          <w:sz w:val="28"/>
        </w:rPr>
      </w:pPr>
      <w:r>
        <w:rPr>
          <w:rFonts w:ascii="PT Astra Serif" w:hAnsi="PT Astra Serif"/>
          <w:sz w:val="28"/>
        </w:rPr>
        <w:t>10.1.6.5.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pPr>
        <w:pStyle w:val="Normal"/>
        <w:widowControl/>
        <w:ind w:left="0" w:right="0" w:firstLine="709"/>
        <w:jc w:val="both"/>
        <w:rPr>
          <w:rFonts w:ascii="PT Astra Serif" w:hAnsi="PT Astra Serif"/>
          <w:sz w:val="28"/>
        </w:rPr>
      </w:pPr>
      <w:r>
        <w:rPr>
          <w:rFonts w:ascii="PT Astra Serif" w:hAnsi="PT Astra Serif"/>
          <w:sz w:val="28"/>
        </w:rPr>
        <w:t>10.1.6.6. При проведении электронного аукциона любой его участник также вправе подать предложение о цене договора независимо от «шага аукциона» при условии соблюдения следующих требований:</w:t>
      </w:r>
    </w:p>
    <w:p>
      <w:pPr>
        <w:pStyle w:val="Normal"/>
        <w:widowControl/>
        <w:ind w:left="0" w:right="0" w:firstLine="709"/>
        <w:jc w:val="both"/>
        <w:rPr>
          <w:rFonts w:ascii="PT Astra Serif" w:hAnsi="PT Astra Serif"/>
          <w:sz w:val="28"/>
        </w:rPr>
      </w:pPr>
      <w:r>
        <w:rPr>
          <w:rFonts w:ascii="PT Astra Serif" w:hAnsi="PT Astra Serif"/>
          <w:sz w:val="28"/>
        </w:rPr>
        <w:t>10.1.6.6.1. Участник закупки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ind w:left="0" w:right="0" w:firstLine="709"/>
        <w:jc w:val="both"/>
        <w:rPr>
          <w:rFonts w:ascii="PT Astra Serif" w:hAnsi="PT Astra Serif"/>
          <w:sz w:val="28"/>
        </w:rPr>
      </w:pPr>
      <w:r>
        <w:rPr>
          <w:rFonts w:ascii="PT Astra Serif" w:hAnsi="PT Astra Serif"/>
          <w:sz w:val="28"/>
        </w:rPr>
        <w:t>10.1.6.6.2. 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ind w:left="0" w:right="0" w:firstLine="709"/>
        <w:jc w:val="both"/>
        <w:rPr>
          <w:rFonts w:ascii="PT Astra Serif" w:hAnsi="PT Astra Serif"/>
          <w:sz w:val="28"/>
        </w:rPr>
      </w:pPr>
      <w:r>
        <w:rPr>
          <w:rFonts w:ascii="PT Astra Serif" w:hAnsi="PT Astra Serif"/>
          <w:sz w:val="28"/>
        </w:rPr>
        <w:t xml:space="preserve">10.1.6.6.3. 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закупки. </w:t>
      </w:r>
    </w:p>
    <w:p>
      <w:pPr>
        <w:pStyle w:val="Normal"/>
        <w:widowControl/>
        <w:ind w:left="0" w:right="0" w:firstLine="709"/>
        <w:jc w:val="both"/>
        <w:rPr>
          <w:rFonts w:ascii="PT Astra Serif" w:hAnsi="PT Astra Serif"/>
          <w:sz w:val="28"/>
        </w:rPr>
      </w:pPr>
      <w:r>
        <w:rPr>
          <w:rFonts w:ascii="PT Astra Serif" w:hAnsi="PT Astra Serif"/>
          <w:sz w:val="28"/>
        </w:rPr>
        <w:t>10.1.6.7. С момента начала проведения электронного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pPr>
        <w:pStyle w:val="Normal"/>
        <w:widowControl/>
        <w:ind w:left="0" w:right="0" w:firstLine="709"/>
        <w:jc w:val="both"/>
        <w:rPr>
          <w:rFonts w:ascii="PT Astra Serif" w:hAnsi="PT Astra Serif"/>
          <w:sz w:val="28"/>
        </w:rPr>
      </w:pPr>
      <w:r>
        <w:rPr>
          <w:rFonts w:ascii="PT Astra Serif" w:hAnsi="PT Astra Serif"/>
          <w:sz w:val="28"/>
        </w:rPr>
        <w:t>10.1.6.8. При проведении электронного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pPr>
        <w:pStyle w:val="Normal"/>
        <w:widowControl/>
        <w:ind w:left="0" w:right="0" w:firstLine="709"/>
        <w:jc w:val="both"/>
        <w:rPr>
          <w:rFonts w:ascii="PT Astra Serif" w:hAnsi="PT Astra Serif"/>
          <w:sz w:val="28"/>
        </w:rPr>
      </w:pPr>
      <w:r>
        <w:rPr>
          <w:rFonts w:ascii="PT Astra Serif" w:hAnsi="PT Astra Serif"/>
          <w:sz w:val="28"/>
        </w:rPr>
        <w:t>10.1.6.9. В течение десяти минут с момента завершения подачи предложений в соответствии с пунктом 10.1.6.8 настоящего Положения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подпунктов 10.1.6.6.1 и 10.1.6.6.3 настоящего Положения.</w:t>
      </w:r>
    </w:p>
    <w:p>
      <w:pPr>
        <w:pStyle w:val="Normal"/>
        <w:widowControl/>
        <w:ind w:left="0" w:right="0" w:firstLine="709"/>
        <w:jc w:val="both"/>
        <w:rPr>
          <w:rFonts w:ascii="PT Astra Serif" w:hAnsi="PT Astra Serif"/>
          <w:sz w:val="28"/>
        </w:rPr>
      </w:pPr>
      <w:r>
        <w:rPr>
          <w:rFonts w:ascii="PT Astra Serif" w:hAnsi="PT Astra Serif"/>
          <w:sz w:val="28"/>
        </w:rPr>
        <w:t>10.1.6.10. Оператор электронной площадки обеспечивает при проведении электронного аукциона конфиденциальность информации о его участниках. Во время проведения электронного аукциона оператор электронной площадки отклоняет предложения о цене договора, не соответствующие требованиям, предусмотренным частью 10.1.6 настоящего Положения.</w:t>
      </w:r>
    </w:p>
    <w:p>
      <w:pPr>
        <w:pStyle w:val="Normal"/>
        <w:widowControl/>
        <w:ind w:left="0" w:right="0" w:firstLine="709"/>
        <w:jc w:val="both"/>
        <w:rPr>
          <w:rFonts w:ascii="PT Astra Serif" w:hAnsi="PT Astra Serif"/>
          <w:sz w:val="28"/>
        </w:rPr>
      </w:pPr>
      <w:r>
        <w:rPr>
          <w:rFonts w:ascii="PT Astra Serif" w:hAnsi="PT Astra Serif"/>
          <w:sz w:val="28"/>
        </w:rPr>
        <w:t>10.1.6.11. В случае если участником закупки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pPr>
        <w:pStyle w:val="Normal"/>
        <w:widowControl/>
        <w:ind w:left="0" w:right="0" w:firstLine="709"/>
        <w:jc w:val="both"/>
        <w:rPr>
          <w:rFonts w:ascii="PT Astra Serif" w:hAnsi="PT Astra Serif"/>
          <w:sz w:val="28"/>
        </w:rPr>
      </w:pPr>
      <w:r>
        <w:rPr>
          <w:rFonts w:ascii="PT Astra Serif" w:hAnsi="PT Astra Serif"/>
          <w:sz w:val="28"/>
        </w:rPr>
        <w:t xml:space="preserve">10.1.6.12. Протокол проведения электронного аукциона размещается на электронной площадке ее оператором после окончания такого аукциона. </w:t>
      </w:r>
    </w:p>
    <w:p>
      <w:pPr>
        <w:pStyle w:val="Normal"/>
        <w:widowControl/>
        <w:ind w:left="0" w:right="0" w:firstLine="709"/>
        <w:jc w:val="both"/>
        <w:rPr>
          <w:rFonts w:ascii="PT Astra Serif" w:hAnsi="PT Astra Serif"/>
          <w:sz w:val="28"/>
        </w:rPr>
      </w:pPr>
      <w:r>
        <w:rPr>
          <w:rFonts w:ascii="PT Astra Serif" w:hAnsi="PT Astra Serif"/>
          <w:sz w:val="28"/>
        </w:rPr>
        <w:t>10.1.7. Порядок подведения итогов закупки - рассмотрения вторых частей заявок на участие в электронном аукционе:</w:t>
      </w:r>
    </w:p>
    <w:p>
      <w:pPr>
        <w:pStyle w:val="Normal"/>
        <w:widowControl/>
        <w:ind w:left="0" w:right="0" w:firstLine="709"/>
        <w:jc w:val="both"/>
        <w:rPr>
          <w:rFonts w:ascii="PT Astra Serif" w:hAnsi="PT Astra Serif"/>
          <w:sz w:val="28"/>
        </w:rPr>
      </w:pPr>
      <w:r>
        <w:rPr>
          <w:rFonts w:ascii="PT Astra Serif" w:hAnsi="PT Astra Serif"/>
          <w:sz w:val="28"/>
        </w:rPr>
        <w:t>10.1.7.1. Комиссия рассматривает вторые части заявок на участие в электронном аукционе и документы, направленные заказчику оператором электронной площадки, в части соответствия их требованиям, установленным документацией об аукционе, законодательством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10.1.7.2.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аукционе требованиям, установленным документацией о закупке. Для принятия указанного решения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pPr>
        <w:pStyle w:val="Normal"/>
        <w:widowControl/>
        <w:ind w:left="0" w:right="0" w:firstLine="709"/>
        <w:jc w:val="both"/>
        <w:rPr>
          <w:rFonts w:ascii="PT Astra Serif" w:hAnsi="PT Astra Serif"/>
          <w:sz w:val="28"/>
        </w:rPr>
      </w:pPr>
      <w:r>
        <w:rPr>
          <w:rFonts w:ascii="PT Astra Serif" w:hAnsi="PT Astra Serif"/>
          <w:sz w:val="28"/>
        </w:rPr>
        <w:t>10.1.7.3. 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документацией о закупке.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w:t>
      </w:r>
    </w:p>
    <w:p>
      <w:pPr>
        <w:pStyle w:val="Normal"/>
        <w:widowControl/>
        <w:ind w:left="0" w:right="0" w:firstLine="709"/>
        <w:jc w:val="both"/>
        <w:rPr>
          <w:rFonts w:ascii="PT Astra Serif" w:hAnsi="PT Astra Serif"/>
          <w:sz w:val="28"/>
        </w:rPr>
      </w:pPr>
      <w:r>
        <w:rPr>
          <w:rFonts w:ascii="PT Astra Serif" w:hAnsi="PT Astra Serif"/>
          <w:sz w:val="28"/>
        </w:rPr>
        <w:t>10.1.7.4.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pPr>
        <w:pStyle w:val="Normal"/>
        <w:widowControl/>
        <w:ind w:left="0" w:right="0" w:firstLine="709"/>
        <w:jc w:val="both"/>
        <w:rPr>
          <w:rFonts w:ascii="PT Astra Serif" w:hAnsi="PT Astra Serif"/>
          <w:sz w:val="28"/>
        </w:rPr>
      </w:pPr>
      <w:r>
        <w:rPr>
          <w:rFonts w:ascii="PT Astra Serif" w:hAnsi="PT Astra Serif"/>
          <w:sz w:val="28"/>
        </w:rPr>
        <w:t>10.1.7.5. Заявка на участие в электронном аукционе признается не соответствующей требованиям, установленным документацией о закупке, в случае:</w:t>
      </w:r>
    </w:p>
    <w:p>
      <w:pPr>
        <w:pStyle w:val="Normal"/>
        <w:widowControl/>
        <w:ind w:left="0" w:right="0" w:firstLine="709"/>
        <w:jc w:val="both"/>
        <w:rPr>
          <w:rFonts w:ascii="PT Astra Serif" w:hAnsi="PT Astra Serif"/>
          <w:sz w:val="28"/>
        </w:rPr>
      </w:pPr>
      <w:r>
        <w:rPr>
          <w:rFonts w:ascii="PT Astra Serif" w:hAnsi="PT Astra Serif"/>
          <w:sz w:val="28"/>
        </w:rPr>
        <w:t>непредставления документов и информации, которые предусмотрены пунктом 10.1.7.1 настоящего Положения, несоответствия указанных документов и информации требованиям, установленным документацией о закупке, наличия в указанных документах недостоверной информации об участнике закупки на дату и время окончания срока подачи заявок на участие в таком аукционе;</w:t>
      </w:r>
    </w:p>
    <w:p>
      <w:pPr>
        <w:pStyle w:val="Normal"/>
        <w:widowControl/>
        <w:ind w:left="0" w:right="0" w:firstLine="709"/>
        <w:jc w:val="both"/>
        <w:rPr>
          <w:rFonts w:ascii="PT Astra Serif" w:hAnsi="PT Astra Serif"/>
          <w:sz w:val="28"/>
        </w:rPr>
      </w:pPr>
      <w:r>
        <w:rPr>
          <w:rFonts w:ascii="PT Astra Serif" w:hAnsi="PT Astra Serif"/>
          <w:sz w:val="28"/>
        </w:rPr>
        <w:t>несоответствия участника такого аукциона требованиям, установленным документацией о закупке, в части требований к содержанию заявки на участие в электронном аукционе.</w:t>
      </w:r>
    </w:p>
    <w:p>
      <w:pPr>
        <w:pStyle w:val="Normal"/>
        <w:widowControl/>
        <w:ind w:left="0" w:right="0" w:firstLine="709"/>
        <w:jc w:val="both"/>
        <w:rPr>
          <w:rFonts w:ascii="PT Astra Serif" w:hAnsi="PT Astra Serif"/>
          <w:sz w:val="28"/>
        </w:rPr>
      </w:pPr>
      <w:r>
        <w:rPr>
          <w:rFonts w:ascii="PT Astra Serif" w:hAnsi="PT Astra Serif"/>
          <w:sz w:val="28"/>
        </w:rPr>
        <w:t>10.1.7.6. Результаты рассмотрения вторых частей заявок на участие в электронном аукционе фиксируются в протоколе подведения итогов аукциона, который подписывается всеми участвовавшими в рассмотрении заявок членами комиссии, и размещается заказчиком в единой информационной системе не позднее чем через три дня со дня подписания такого протокола.</w:t>
      </w:r>
    </w:p>
    <w:p>
      <w:pPr>
        <w:pStyle w:val="Normal"/>
        <w:widowControl/>
        <w:ind w:left="0" w:right="0" w:firstLine="709"/>
        <w:jc w:val="both"/>
        <w:rPr>
          <w:rFonts w:ascii="PT Astra Serif" w:hAnsi="PT Astra Serif"/>
          <w:sz w:val="28"/>
        </w:rPr>
      </w:pPr>
      <w:r>
        <w:rPr>
          <w:rFonts w:ascii="PT Astra Serif" w:hAnsi="PT Astra Serif"/>
          <w:sz w:val="28"/>
        </w:rPr>
        <w:t>10.1.7.7. Участник закупки, который предложил наиболее низкую цену договора и заявка на участие, в электронном аукционе которого соответствует требованиям, установленным документацией о закупке, признается победителем электронного аукциона.</w:t>
      </w:r>
    </w:p>
    <w:p>
      <w:pPr>
        <w:pStyle w:val="Style39"/>
        <w:widowControl/>
        <w:spacing w:before="0" w:after="0"/>
        <w:rPr>
          <w:rFonts w:ascii="PT Astra Serif" w:hAnsi="PT Astra Serif"/>
          <w:sz w:val="28"/>
        </w:rPr>
      </w:pPr>
      <w:r>
        <w:rPr>
          <w:rFonts w:ascii="PT Astra Serif" w:hAnsi="PT Astra Serif"/>
          <w:sz w:val="28"/>
        </w:rPr>
        <w:t>10.1.8. Электронный аукцион признается несостоявшимся в следующих случаях:</w:t>
      </w:r>
    </w:p>
    <w:p>
      <w:pPr>
        <w:pStyle w:val="Normal"/>
        <w:widowControl/>
        <w:ind w:left="0" w:right="0" w:firstLine="709"/>
        <w:jc w:val="both"/>
        <w:rPr>
          <w:rFonts w:ascii="PT Astra Serif" w:hAnsi="PT Astra Serif"/>
          <w:sz w:val="28"/>
        </w:rPr>
      </w:pPr>
      <w:r>
        <w:rPr>
          <w:rFonts w:ascii="PT Astra Serif" w:hAnsi="PT Astra Serif"/>
          <w:sz w:val="28"/>
        </w:rPr>
        <w:t>если по окончании срока подачи заявок на участие в электронном аукционе подана только одна заявка или не подано ни одной заявки;</w:t>
      </w:r>
    </w:p>
    <w:p>
      <w:pPr>
        <w:pStyle w:val="Normal"/>
        <w:widowControl/>
        <w:ind w:left="0" w:right="0" w:firstLine="709"/>
        <w:jc w:val="both"/>
        <w:rPr>
          <w:rFonts w:ascii="PT Astra Serif" w:hAnsi="PT Astra Serif"/>
          <w:sz w:val="28"/>
        </w:rPr>
      </w:pPr>
      <w:r>
        <w:rPr>
          <w:rFonts w:ascii="PT Astra Serif" w:hAnsi="PT Astra Serif"/>
          <w:sz w:val="28"/>
        </w:rPr>
        <w:t>если по результатам рассмотрения первых частей заявок на участие в электронном аукционе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электронном аукционе, его участником;</w:t>
      </w:r>
    </w:p>
    <w:p>
      <w:pPr>
        <w:pStyle w:val="Normal"/>
        <w:widowControl/>
        <w:ind w:left="0" w:right="0" w:firstLine="709"/>
        <w:jc w:val="both"/>
        <w:rPr>
          <w:rFonts w:ascii="PT Astra Serif" w:hAnsi="PT Astra Serif"/>
          <w:sz w:val="28"/>
        </w:rPr>
      </w:pPr>
      <w:r>
        <w:rPr>
          <w:rFonts w:ascii="PT Astra Serif" w:hAnsi="PT Astra Serif"/>
          <w:sz w:val="28"/>
        </w:rPr>
        <w:t>в случае если в течение десяти минут после начала проведения электронного аукциона ни один из его участников не подал предложение о цене договора;</w:t>
      </w:r>
    </w:p>
    <w:p>
      <w:pPr>
        <w:pStyle w:val="Normal"/>
        <w:widowControl/>
        <w:ind w:left="0" w:right="0" w:firstLine="709"/>
        <w:jc w:val="both"/>
        <w:rPr>
          <w:rFonts w:ascii="PT Astra Serif" w:hAnsi="PT Astra Serif"/>
          <w:sz w:val="28"/>
        </w:rPr>
      </w:pPr>
      <w:r>
        <w:rPr>
          <w:rFonts w:ascii="PT Astra Serif" w:hAnsi="PT Astra Serif"/>
          <w:sz w:val="28"/>
        </w:rPr>
        <w:t>если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w:t>
      </w:r>
    </w:p>
    <w:p>
      <w:pPr>
        <w:pStyle w:val="Normal"/>
        <w:widowControl/>
        <w:ind w:left="0" w:right="0" w:firstLine="709"/>
        <w:jc w:val="both"/>
        <w:rPr>
          <w:rFonts w:ascii="PT Astra Serif" w:hAnsi="PT Astra Serif"/>
          <w:sz w:val="28"/>
        </w:rPr>
      </w:pPr>
      <w:r>
        <w:rPr>
          <w:rFonts w:ascii="PT Astra Serif" w:hAnsi="PT Astra Serif"/>
          <w:sz w:val="28"/>
        </w:rPr>
        <w:t>10.1.9. В случае если электронный аукцион признан несостоявшимся и комиссией принято решение о соответствии только одной второй части заявки участника закупки требованиям документации о закупке, у заказчика возникает обязанность, заключить с ним договор на основании подпункта 1 пункта 11.1.3 части 11.1 настоящего Положения.</w:t>
      </w:r>
    </w:p>
    <w:p>
      <w:pPr>
        <w:pStyle w:val="Normal"/>
        <w:widowControl/>
        <w:ind w:left="0" w:right="0" w:firstLine="709"/>
        <w:jc w:val="both"/>
        <w:rPr>
          <w:rFonts w:ascii="PT Astra Serif" w:hAnsi="PT Astra Serif"/>
          <w:sz w:val="28"/>
        </w:rPr>
      </w:pPr>
      <w:r>
        <w:rPr>
          <w:rFonts w:ascii="PT Astra Serif" w:hAnsi="PT Astra Serif"/>
          <w:sz w:val="28"/>
        </w:rPr>
        <w:t>10.1.10. В случае если электронный аукцион признан несостоявшимся: не подано ни одной заявки на участие в электронном аукционе или комиссия приняла решение об отказе в допуске к участию в таком аукционе всех участников закупки, подавших заявки на участие в нем, или комиссией принято решение о несоответствии требованиям, установленным документацией о закупке, всех вторых частей заявок на участие в нем, заказчик вправе объявить новый аукцион, изменив условия документации о закупке, или провести закупку на условиях документации на основании подпункта 1 пункта 11.1.3 части 11.1 настоящего Положения.</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РАЗДЕЛ 10.2. ОСОБЕННОСТИ ПРОВЕДЕНИЯ </w:t>
      </w:r>
    </w:p>
    <w:p>
      <w:pPr>
        <w:pStyle w:val="Normal"/>
        <w:widowControl/>
        <w:jc w:val="center"/>
        <w:rPr>
          <w:rFonts w:ascii="PT Astra Serif" w:hAnsi="PT Astra Serif"/>
          <w:b/>
          <w:sz w:val="28"/>
        </w:rPr>
      </w:pPr>
      <w:r>
        <w:rPr>
          <w:rFonts w:ascii="PT Astra Serif" w:hAnsi="PT Astra Serif"/>
          <w:b/>
          <w:sz w:val="28"/>
        </w:rPr>
        <w:t>КОНКУРСА В ЭЛЕКТРОННОЙ ФОРМЕ</w:t>
      </w:r>
    </w:p>
    <w:p>
      <w:pPr>
        <w:pStyle w:val="Normal"/>
        <w:widowControl/>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10.2.1. Под конкурсом в целях настоящего Положения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ConsPlusNormal5"/>
        <w:widowControl/>
        <w:ind w:left="0" w:right="0" w:firstLine="709"/>
        <w:jc w:val="both"/>
        <w:rPr>
          <w:rFonts w:ascii="PT Astra Serif" w:hAnsi="PT Astra Serif"/>
          <w:sz w:val="28"/>
        </w:rPr>
      </w:pPr>
      <w:r>
        <w:rPr>
          <w:rFonts w:ascii="PT Astra Serif" w:hAnsi="PT Astra Serif"/>
          <w:sz w:val="28"/>
        </w:rPr>
        <w:t>Закупка осуществляется в соответствии с настоящим Положением, регламентом работы электронной площадки, с учетом положений конкурсной документации.</w:t>
      </w:r>
    </w:p>
    <w:p>
      <w:pPr>
        <w:pStyle w:val="Normal"/>
        <w:widowControl/>
        <w:ind w:left="0" w:right="0" w:firstLine="709"/>
        <w:jc w:val="both"/>
        <w:rPr>
          <w:rFonts w:ascii="PT Astra Serif" w:hAnsi="PT Astra Serif"/>
          <w:sz w:val="28"/>
        </w:rPr>
      </w:pPr>
      <w:r>
        <w:rPr>
          <w:rFonts w:ascii="PT Astra Serif" w:hAnsi="PT Astra Serif"/>
          <w:sz w:val="28"/>
        </w:rPr>
        <w:t xml:space="preserve">Подача заявок осуществляется только лицами, получившими аккредитацию на электронной площадке. Заявка направляется оператору электронной площадки в форме электронного документа. </w:t>
      </w:r>
    </w:p>
    <w:p>
      <w:pPr>
        <w:pStyle w:val="Normal"/>
        <w:widowControl/>
        <w:ind w:left="0" w:right="0" w:firstLine="709"/>
        <w:jc w:val="both"/>
        <w:rPr>
          <w:rFonts w:ascii="PT Astra Serif" w:hAnsi="PT Astra Serif"/>
          <w:sz w:val="28"/>
        </w:rPr>
      </w:pPr>
      <w:r>
        <w:rPr>
          <w:rFonts w:ascii="PT Astra Serif" w:hAnsi="PT Astra Serif"/>
          <w:sz w:val="28"/>
        </w:rPr>
        <w:t>10.2.1.1.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pPr>
        <w:pStyle w:val="Normal"/>
        <w:widowControl/>
        <w:ind w:left="0" w:right="0" w:firstLine="709"/>
        <w:jc w:val="both"/>
        <w:rPr>
          <w:rFonts w:ascii="PT Astra Serif" w:hAnsi="PT Astra Serif"/>
          <w:sz w:val="28"/>
        </w:rPr>
      </w:pPr>
      <w:r>
        <w:rPr>
          <w:rFonts w:ascii="PT Astra Serif" w:hAnsi="PT Astra Serif"/>
          <w:sz w:val="28"/>
        </w:rPr>
        <w:t>При проведении конкурса в электронной форме с участием субъектов малого и среднего предпринимательства заказчик размещает в единой информационной системе извещение о проведении конкурса в электронной форме и конкурсную документацию в следующие сроки:</w:t>
      </w:r>
    </w:p>
    <w:p>
      <w:pPr>
        <w:pStyle w:val="Normal"/>
        <w:widowControl/>
        <w:ind w:left="0" w:right="0" w:firstLine="709"/>
        <w:jc w:val="both"/>
        <w:rPr>
          <w:rFonts w:ascii="PT Astra Serif" w:hAnsi="PT Astra Serif"/>
          <w:sz w:val="28"/>
        </w:rPr>
      </w:pPr>
      <w:r>
        <w:rPr>
          <w:rFonts w:ascii="PT Astra Serif" w:hAnsi="PT Astra Serif"/>
          <w:sz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pPr>
        <w:pStyle w:val="Normal"/>
        <w:widowControl/>
        <w:ind w:left="0" w:right="0" w:firstLine="709"/>
        <w:jc w:val="both"/>
        <w:rPr>
          <w:rFonts w:ascii="PT Astra Serif" w:hAnsi="PT Astra Serif"/>
          <w:sz w:val="28"/>
        </w:rPr>
      </w:pPr>
      <w:r>
        <w:rPr>
          <w:rFonts w:ascii="PT Astra Serif" w:hAnsi="PT Astra Serif"/>
          <w:sz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pPr>
        <w:pStyle w:val="Normal"/>
        <w:widowControl/>
        <w:ind w:left="0" w:right="0" w:firstLine="709"/>
        <w:jc w:val="both"/>
        <w:rPr>
          <w:rFonts w:ascii="PT Astra Serif" w:hAnsi="PT Astra Serif"/>
          <w:sz w:val="28"/>
        </w:rPr>
      </w:pPr>
      <w:r>
        <w:rPr>
          <w:rFonts w:ascii="PT Astra Serif" w:hAnsi="PT Astra Serif"/>
          <w:sz w:val="28"/>
        </w:rPr>
        <w:t>10.2.2. Для участия в конкурсе участник закупки подает заявку на участие в конкурсе, которая состоит из двух частей и ценового предложения. Требования к содержанию, форме, оформлению и составу заявки на участие в конкурсе указываются в конкурсной документации.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pPr>
        <w:pStyle w:val="Normal"/>
        <w:widowControl/>
        <w:ind w:left="0" w:right="0" w:firstLine="709"/>
        <w:jc w:val="both"/>
        <w:rPr>
          <w:rFonts w:ascii="PT Astra Serif" w:hAnsi="PT Astra Serif"/>
          <w:sz w:val="28"/>
        </w:rPr>
      </w:pPr>
      <w:r>
        <w:rPr>
          <w:rFonts w:ascii="PT Astra Serif" w:hAnsi="PT Astra Serif"/>
          <w:sz w:val="28"/>
        </w:rPr>
        <w:t>10.2.3. Заявка на участие в конкурсе должна содержать всю указанную заказчиком в конкурсной документации информацию.</w:t>
      </w:r>
    </w:p>
    <w:p>
      <w:pPr>
        <w:pStyle w:val="Normal"/>
        <w:widowControl/>
        <w:ind w:left="0" w:right="0" w:firstLine="709"/>
        <w:jc w:val="both"/>
        <w:rPr>
          <w:rFonts w:ascii="PT Astra Serif" w:hAnsi="PT Astra Serif"/>
          <w:sz w:val="28"/>
        </w:rPr>
      </w:pPr>
      <w:r>
        <w:rPr>
          <w:rFonts w:ascii="PT Astra Serif" w:hAnsi="PT Astra Serif"/>
          <w:sz w:val="28"/>
        </w:rPr>
        <w:t>10.2.4. Участник закупки подает заявку на участие в конкурсе в электронной форме в соответствии с настоящим Положением, регламентом работы электронной площадки, с учетом положений конкурсной документации.</w:t>
      </w:r>
    </w:p>
    <w:p>
      <w:pPr>
        <w:pStyle w:val="Normal"/>
        <w:widowControl/>
        <w:ind w:left="0" w:right="0" w:firstLine="709"/>
        <w:jc w:val="both"/>
        <w:rPr>
          <w:rFonts w:ascii="PT Astra Serif" w:hAnsi="PT Astra Serif"/>
          <w:sz w:val="28"/>
        </w:rPr>
      </w:pPr>
      <w:r>
        <w:rPr>
          <w:rFonts w:ascii="PT Astra Serif" w:hAnsi="PT Astra Serif"/>
          <w:sz w:val="28"/>
        </w:rPr>
        <w:t>10.2.5. Участник закупки вправе подать только одну заявку на участие в конкурсе в отношении каждого предмета конкурса.</w:t>
      </w:r>
    </w:p>
    <w:p>
      <w:pPr>
        <w:pStyle w:val="Normal"/>
        <w:widowControl/>
        <w:ind w:left="0" w:right="0" w:firstLine="709"/>
        <w:jc w:val="both"/>
        <w:rPr>
          <w:rFonts w:ascii="PT Astra Serif" w:hAnsi="PT Astra Serif"/>
          <w:sz w:val="28"/>
        </w:rPr>
      </w:pPr>
      <w:r>
        <w:rPr>
          <w:rFonts w:ascii="PT Astra Serif" w:hAnsi="PT Astra Serif"/>
          <w:sz w:val="28"/>
        </w:rPr>
        <w:t>10.2.6.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pPr>
        <w:pStyle w:val="Normal"/>
        <w:widowControl/>
        <w:ind w:left="0" w:right="0" w:firstLine="709"/>
        <w:jc w:val="both"/>
        <w:rPr>
          <w:rFonts w:ascii="PT Astra Serif" w:hAnsi="PT Astra Serif"/>
          <w:sz w:val="28"/>
        </w:rPr>
      </w:pPr>
      <w:r>
        <w:rPr>
          <w:rFonts w:ascii="PT Astra Serif" w:hAnsi="PT Astra Serif"/>
          <w:sz w:val="28"/>
        </w:rPr>
        <w:t>10.2.7. Комиссия рассматривает первые части заявок на участие в конкурсе на соответствие требованиям, установленным конкурсной документацией.</w:t>
      </w:r>
    </w:p>
    <w:p>
      <w:pPr>
        <w:pStyle w:val="Normal"/>
        <w:widowControl/>
        <w:ind w:left="0" w:right="0" w:firstLine="709"/>
        <w:jc w:val="both"/>
        <w:rPr>
          <w:rFonts w:ascii="PT Astra Serif" w:hAnsi="PT Astra Serif"/>
          <w:sz w:val="28"/>
        </w:rPr>
      </w:pPr>
      <w:r>
        <w:rPr>
          <w:rFonts w:ascii="PT Astra Serif" w:hAnsi="PT Astra Serif"/>
          <w:sz w:val="28"/>
        </w:rPr>
        <w:t>Срок рассмотрения и оценки первых частей заявок на участие в конкурсе в электронной форме комиссией не может превышать пять рабочих дней.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w:t>
      </w:r>
    </w:p>
    <w:p>
      <w:pPr>
        <w:pStyle w:val="Normal"/>
        <w:widowControl/>
        <w:ind w:left="0" w:right="0" w:firstLine="709"/>
        <w:jc w:val="both"/>
        <w:rPr>
          <w:rFonts w:ascii="PT Astra Serif" w:hAnsi="PT Astra Serif"/>
          <w:sz w:val="28"/>
        </w:rPr>
      </w:pPr>
      <w:r>
        <w:rPr>
          <w:rFonts w:ascii="PT Astra Serif" w:hAnsi="PT Astra Serif"/>
          <w:sz w:val="28"/>
        </w:rPr>
        <w:t>10.2.8. По результатам рассмотрения и оценки первых частей заявок на участие в конкурсе в электронной форме, содержащих информацию, предусмотренную конкурсной документации,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по основаниям:</w:t>
      </w:r>
    </w:p>
    <w:p>
      <w:pPr>
        <w:pStyle w:val="Normal"/>
        <w:widowControl/>
        <w:ind w:left="0" w:right="0" w:firstLine="709"/>
        <w:jc w:val="both"/>
        <w:rPr>
          <w:rFonts w:ascii="PT Astra Serif" w:hAnsi="PT Astra Serif"/>
          <w:sz w:val="28"/>
        </w:rPr>
      </w:pPr>
      <w:r>
        <w:rPr>
          <w:rFonts w:ascii="PT Astra Serif" w:hAnsi="PT Astra Serif"/>
          <w:sz w:val="28"/>
        </w:rPr>
        <w:t>1) непредоставления информации, предусмотренной конкурсной документацией для первых частей заявок (за исключением случаев, предусмотренных Федеральным законом № 223-ФЗ), или предоставления недостоверной информации;</w:t>
      </w:r>
    </w:p>
    <w:p>
      <w:pPr>
        <w:pStyle w:val="Normal"/>
        <w:widowControl/>
        <w:ind w:left="0" w:right="0" w:firstLine="709"/>
        <w:jc w:val="both"/>
        <w:rPr>
          <w:rFonts w:ascii="PT Astra Serif" w:hAnsi="PT Astra Serif"/>
          <w:sz w:val="28"/>
        </w:rPr>
      </w:pPr>
      <w:r>
        <w:rPr>
          <w:rFonts w:ascii="PT Astra Serif" w:hAnsi="PT Astra Serif"/>
          <w:sz w:val="28"/>
        </w:rPr>
        <w:t>2) несоответствия предложений участника конкурса в электронной форме требованиям, предусмотренным конкурсной документацией;</w:t>
      </w:r>
    </w:p>
    <w:p>
      <w:pPr>
        <w:pStyle w:val="Normal"/>
        <w:widowControl/>
        <w:ind w:left="0" w:right="0" w:firstLine="709"/>
        <w:jc w:val="both"/>
        <w:rPr>
          <w:rFonts w:ascii="PT Astra Serif" w:hAnsi="PT Astra Serif"/>
          <w:sz w:val="28"/>
        </w:rPr>
      </w:pPr>
      <w:r>
        <w:rPr>
          <w:rFonts w:ascii="PT Astra Serif" w:hAnsi="PT Astra Serif"/>
          <w:sz w:val="28"/>
        </w:rPr>
        <w:t>3) указания в первой части заявки участника конкурса в электронной форме сведений о таком участнике и (или) о предлагаемой им цене договора.</w:t>
      </w:r>
    </w:p>
    <w:p>
      <w:pPr>
        <w:pStyle w:val="Normal"/>
        <w:widowControl/>
        <w:ind w:left="0" w:right="0" w:firstLine="709"/>
        <w:jc w:val="both"/>
        <w:rPr>
          <w:rFonts w:ascii="PT Astra Serif" w:hAnsi="PT Astra Serif"/>
          <w:sz w:val="28"/>
        </w:rPr>
      </w:pPr>
      <w:r>
        <w:rPr>
          <w:rFonts w:ascii="PT Astra Serif" w:hAnsi="PT Astra Serif"/>
          <w:sz w:val="28"/>
        </w:rPr>
        <w:t>10.2.9.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пунктом 2 части 4.2 Правил оценки и сопоставления заявок на участие в конкурсе, запросе предложений согласно приложению к настоящему Положению (при установлении этого критерия в конкурсной документации). Оценка первых частей заявок на участие в конкурсе в электронной форме не осуществляется в случае признания конкурса не состоявшимся.</w:t>
      </w:r>
    </w:p>
    <w:p>
      <w:pPr>
        <w:pStyle w:val="Normal"/>
        <w:widowControl/>
        <w:ind w:left="0" w:right="0" w:firstLine="709"/>
        <w:jc w:val="both"/>
        <w:rPr>
          <w:rFonts w:ascii="PT Astra Serif" w:hAnsi="PT Astra Serif"/>
          <w:sz w:val="28"/>
        </w:rPr>
      </w:pPr>
      <w:r>
        <w:rPr>
          <w:rFonts w:ascii="PT Astra Serif" w:hAnsi="PT Astra Serif"/>
          <w:sz w:val="28"/>
        </w:rPr>
        <w:t>10.2.10. По результатам рассмотрения и оценки первых частей заявок на участие в конкурсе в электронной форме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w:t>
      </w:r>
    </w:p>
    <w:p>
      <w:pPr>
        <w:pStyle w:val="Normal"/>
        <w:widowControl/>
        <w:ind w:left="0" w:right="0" w:firstLine="709"/>
        <w:jc w:val="both"/>
        <w:rPr>
          <w:rFonts w:ascii="PT Astra Serif" w:hAnsi="PT Astra Serif"/>
          <w:sz w:val="28"/>
        </w:rPr>
      </w:pPr>
      <w:r>
        <w:rPr>
          <w:rFonts w:ascii="PT Astra Serif" w:hAnsi="PT Astra Serif"/>
          <w:sz w:val="28"/>
        </w:rPr>
        <w:t>10.2.11. Срок рассмотрения и оценки вторых частей заявок на участие в конкурсе в электронной форме не может превышать три рабочих дня.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конкурсе в электронной форме.</w:t>
      </w:r>
    </w:p>
    <w:p>
      <w:pPr>
        <w:pStyle w:val="Normal"/>
        <w:widowControl/>
        <w:ind w:left="0" w:right="0" w:firstLine="709"/>
        <w:jc w:val="both"/>
        <w:rPr>
          <w:rFonts w:ascii="PT Astra Serif" w:hAnsi="PT Astra Serif"/>
          <w:sz w:val="28"/>
        </w:rPr>
      </w:pPr>
      <w:r>
        <w:rPr>
          <w:rFonts w:ascii="PT Astra Serif" w:hAnsi="PT Astra Serif"/>
          <w:sz w:val="28"/>
        </w:rPr>
        <w:t>Комиссией на основании результатов рассмотрения вторых частей заявок, документов и информации, предоставленных заказчику оператором электронной площадки, в том числе путем информационного взаимодействия с государственными информационными системами, принимается решение о соответствии или о несоответствии заявки на участие в таком конкурсе требованиям, установленным конкурсной документацией, по основаниям:</w:t>
      </w:r>
    </w:p>
    <w:p>
      <w:pPr>
        <w:pStyle w:val="Normal"/>
        <w:widowControl/>
        <w:ind w:left="0" w:right="0" w:firstLine="709"/>
        <w:jc w:val="both"/>
        <w:rPr>
          <w:rFonts w:ascii="PT Astra Serif" w:hAnsi="PT Astra Serif"/>
          <w:sz w:val="28"/>
        </w:rPr>
      </w:pPr>
      <w:r>
        <w:rPr>
          <w:rFonts w:ascii="PT Astra Serif" w:hAnsi="PT Astra Serif"/>
          <w:sz w:val="28"/>
        </w:rPr>
        <w:t>1) в случае непредставления документов и информации, предусмотренных конкурсной документацией для вторых частей заявок, либо несоответствия указанных документов и информации требованиям, установленным конкурсной документацией;</w:t>
      </w:r>
    </w:p>
    <w:p>
      <w:pPr>
        <w:pStyle w:val="Normal"/>
        <w:widowControl/>
        <w:ind w:left="0" w:right="0" w:firstLine="709"/>
        <w:jc w:val="both"/>
        <w:rPr>
          <w:rFonts w:ascii="PT Astra Serif" w:hAnsi="PT Astra Serif"/>
          <w:sz w:val="28"/>
        </w:rPr>
      </w:pPr>
      <w:r>
        <w:rPr>
          <w:rFonts w:ascii="PT Astra Serif" w:hAnsi="PT Astra Serif"/>
          <w:sz w:val="28"/>
        </w:rPr>
        <w:t>2) в случае наличия в документах и информации, предусмотренных конкурной документацией, недостоверной информации на дату и время рассмотрения вторых частей заявок на участие в таком конкурсе;</w:t>
      </w:r>
    </w:p>
    <w:p>
      <w:pPr>
        <w:pStyle w:val="Normal"/>
        <w:widowControl/>
        <w:ind w:left="0" w:right="0" w:firstLine="709"/>
        <w:jc w:val="both"/>
        <w:rPr>
          <w:rFonts w:ascii="PT Astra Serif" w:hAnsi="PT Astra Serif"/>
          <w:sz w:val="28"/>
        </w:rPr>
      </w:pPr>
      <w:r>
        <w:rPr>
          <w:rFonts w:ascii="PT Astra Serif" w:hAnsi="PT Astra Serif"/>
          <w:sz w:val="28"/>
        </w:rPr>
        <w:t>3) в случае несоответствия участника такого конкурса требованиям, установленным конкурсной документацией;</w:t>
      </w:r>
    </w:p>
    <w:p>
      <w:pPr>
        <w:pStyle w:val="Normal"/>
        <w:widowControl/>
        <w:ind w:left="0" w:right="0" w:firstLine="709"/>
        <w:jc w:val="both"/>
        <w:rPr>
          <w:rFonts w:ascii="PT Astra Serif" w:hAnsi="PT Astra Serif"/>
          <w:sz w:val="28"/>
        </w:rPr>
      </w:pPr>
      <w:r>
        <w:rPr>
          <w:rFonts w:ascii="PT Astra Serif" w:hAnsi="PT Astra Serif"/>
          <w:sz w:val="28"/>
        </w:rPr>
        <w:t>4) в случаях, предусмотренных нормативными правовыми актами, принятыми в соответствии с пунктом 1 части 8 статьи 3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5) в случае непредставления документов, предусмотренных нормативными правовыми актами, принятыми в соответствии с пунктом 1 части 8 статьи 3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10.2.12.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w:t>
      </w:r>
    </w:p>
    <w:p>
      <w:pPr>
        <w:pStyle w:val="Normal"/>
        <w:widowControl/>
        <w:ind w:left="0" w:right="0" w:firstLine="709"/>
        <w:jc w:val="both"/>
        <w:rPr>
          <w:rFonts w:ascii="PT Astra Serif" w:hAnsi="PT Astra Serif"/>
          <w:sz w:val="28"/>
        </w:rPr>
      </w:pPr>
      <w:r>
        <w:rPr>
          <w:rFonts w:ascii="PT Astra Serif" w:hAnsi="PT Astra Serif"/>
          <w:sz w:val="28"/>
        </w:rPr>
        <w:t>10.2.13.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 состоявшимся.</w:t>
      </w:r>
    </w:p>
    <w:p>
      <w:pPr>
        <w:pStyle w:val="Normal"/>
        <w:widowControl/>
        <w:ind w:left="0" w:right="0" w:firstLine="709"/>
        <w:jc w:val="both"/>
        <w:rPr>
          <w:rFonts w:ascii="PT Astra Serif" w:hAnsi="PT Astra Serif"/>
          <w:sz w:val="28"/>
        </w:rPr>
      </w:pPr>
      <w:bookmarkStart w:id="25" w:name="Par12"/>
      <w:bookmarkEnd w:id="25"/>
      <w:r>
        <w:rPr>
          <w:rFonts w:ascii="PT Astra Serif" w:hAnsi="PT Astra Serif"/>
          <w:sz w:val="28"/>
        </w:rPr>
        <w:t xml:space="preserve">10.2.14.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w:t>
      </w:r>
    </w:p>
    <w:p>
      <w:pPr>
        <w:pStyle w:val="Normal"/>
        <w:widowControl/>
        <w:ind w:left="0" w:right="0" w:firstLine="709"/>
        <w:jc w:val="both"/>
        <w:rPr>
          <w:rFonts w:ascii="PT Astra Serif" w:hAnsi="PT Astra Serif"/>
          <w:sz w:val="28"/>
        </w:rPr>
      </w:pPr>
      <w:bookmarkStart w:id="26" w:name="Par19"/>
      <w:bookmarkStart w:id="27" w:name="Par18"/>
      <w:bookmarkEnd w:id="26"/>
      <w:bookmarkEnd w:id="27"/>
      <w:r>
        <w:rPr>
          <w:rFonts w:ascii="PT Astra Serif" w:hAnsi="PT Astra Serif"/>
          <w:sz w:val="28"/>
        </w:rPr>
        <w:t>10.2.15. Не позднее следующего рабочего дня после дня получения от оператора электронной площадки протокола подачи окончательных предложений, комиссия на основании результатов оценки заявок на участие в конкурсе в электронной форме, содержащихся в протоколах  рассмотрения и оценки первых и вторых частей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Оценка заявок на участие в конкурсе в электронной форме не осуществляется в случае признания конкурса не состоявшимся.</w:t>
      </w:r>
    </w:p>
    <w:p>
      <w:pPr>
        <w:pStyle w:val="Normal"/>
        <w:widowControl/>
        <w:ind w:left="0" w:right="0" w:firstLine="709"/>
        <w:jc w:val="both"/>
        <w:rPr>
          <w:rFonts w:ascii="PT Astra Serif" w:hAnsi="PT Astra Serif"/>
          <w:sz w:val="28"/>
        </w:rPr>
      </w:pPr>
      <w:r>
        <w:rPr>
          <w:rFonts w:ascii="PT Astra Serif" w:hAnsi="PT Astra Serif"/>
          <w:sz w:val="28"/>
        </w:rPr>
        <w:t>10.2.16.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pPr>
        <w:pStyle w:val="Normal"/>
        <w:widowControl/>
        <w:ind w:left="0" w:right="0" w:firstLine="709"/>
        <w:jc w:val="both"/>
        <w:rPr>
          <w:rFonts w:ascii="PT Astra Serif" w:hAnsi="PT Astra Serif"/>
          <w:sz w:val="28"/>
        </w:rPr>
      </w:pPr>
      <w:r>
        <w:rPr>
          <w:rFonts w:ascii="PT Astra Serif" w:hAnsi="PT Astra Serif"/>
          <w:sz w:val="28"/>
        </w:rPr>
        <w:t>10.2.17. Заказчик в течение пяти дней с даты размещения в единой информационной системе протокола, указанного в части 10.2.15 настоящего Положения,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pPr>
        <w:pStyle w:val="Normal"/>
        <w:widowControl/>
        <w:ind w:left="0" w:right="0" w:firstLine="709"/>
        <w:jc w:val="both"/>
        <w:rPr>
          <w:rFonts w:ascii="PT Astra Serif" w:hAnsi="PT Astra Serif"/>
          <w:sz w:val="28"/>
        </w:rPr>
      </w:pPr>
      <w:r>
        <w:rPr>
          <w:rFonts w:ascii="PT Astra Serif" w:hAnsi="PT Astra Serif"/>
          <w:sz w:val="28"/>
        </w:rPr>
        <w:t>10.2.18. В случае если конкурс признан несостоявшимся в связи с тем, что только один участник закупки, подавший заявку на участие в конкурсе, признан участником конкурса, заказчик в течение пяти дней с даты размещения в единой информационной системе итогового протокола, направляет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единственный участник конкурса не вправе отказаться от заключения договора.</w:t>
      </w:r>
    </w:p>
    <w:p>
      <w:pPr>
        <w:pStyle w:val="Normal"/>
        <w:widowControl/>
        <w:ind w:left="0" w:right="0" w:firstLine="709"/>
        <w:jc w:val="both"/>
        <w:rPr>
          <w:rFonts w:ascii="PT Astra Serif" w:hAnsi="PT Astra Serif"/>
          <w:sz w:val="28"/>
        </w:rPr>
      </w:pPr>
      <w:r>
        <w:rPr>
          <w:rFonts w:ascii="PT Astra Serif" w:hAnsi="PT Astra Serif"/>
          <w:sz w:val="28"/>
        </w:rPr>
        <w:t>10.2.19. В случае если конкурс признан несостоявшимся в связи с тем, что на участие в конкурсе не подано ни одной заявки или все заявки на участие в конкурсе отклонены, заказчик вправе осуществить такую закупку способами, предусмотренными настоящим Положением. Если конкурсной документацией предусмотрено два и более лота, конкурс признается несостоявшимся только в отношении тех лотов, по которым не подано ни одной заявки или все заявки на участие в конкурсе отклонены.</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10.3. ОСОБЕННОСТИ ПРОВЕДЕНИЯ ЗАПРОСА КОТИРОВОК В ЭЛЕКТРОННОЙ ФОРМЕ</w:t>
      </w:r>
    </w:p>
    <w:p>
      <w:pPr>
        <w:pStyle w:val="Normal"/>
        <w:widowControl/>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10.3.1. Под запросом котировок в целях настоящего Положения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pStyle w:val="Normal"/>
        <w:widowControl/>
        <w:ind w:left="0" w:right="0" w:firstLine="709"/>
        <w:jc w:val="both"/>
        <w:rPr>
          <w:rFonts w:ascii="PT Astra Serif" w:hAnsi="PT Astra Serif"/>
          <w:sz w:val="28"/>
        </w:rPr>
      </w:pPr>
      <w:r>
        <w:rPr>
          <w:rFonts w:ascii="PT Astra Serif" w:hAnsi="PT Astra Serif"/>
          <w:sz w:val="28"/>
        </w:rPr>
        <w:t>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pPr>
        <w:pStyle w:val="Normal"/>
        <w:widowControl/>
        <w:ind w:left="0" w:right="0" w:firstLine="709"/>
        <w:jc w:val="both"/>
        <w:rPr>
          <w:rFonts w:ascii="PT Astra Serif" w:hAnsi="PT Astra Serif"/>
          <w:sz w:val="28"/>
        </w:rPr>
      </w:pPr>
      <w:r>
        <w:rPr>
          <w:rFonts w:ascii="PT Astra Serif" w:hAnsi="PT Astra Serif"/>
          <w:sz w:val="28"/>
        </w:rPr>
        <w:t>При проведении запроса котировок в электронной форме с участием субъектов малого и среднего предпринимательства, заказчик размещает извещение о запросе котировок в электронной форме в единой информационной системе не менее чем за четыре рабочих дня до дня истечения срока подачи заявок на участие в таком запросе котировок.</w:t>
      </w:r>
    </w:p>
    <w:p>
      <w:pPr>
        <w:pStyle w:val="Normal"/>
        <w:widowControl/>
        <w:ind w:left="0" w:right="0" w:firstLine="709"/>
        <w:jc w:val="both"/>
        <w:rPr>
          <w:rFonts w:ascii="PT Astra Serif" w:hAnsi="PT Astra Serif"/>
          <w:sz w:val="28"/>
        </w:rPr>
      </w:pPr>
      <w:r>
        <w:rPr>
          <w:rFonts w:ascii="PT Astra Serif" w:hAnsi="PT Astra Serif"/>
          <w:sz w:val="28"/>
        </w:rPr>
        <w:t>Проведение запроса котировок в электронной форме обеспечивается на электронной площадке ее оператором. Закупка осуществляется в соответствии с настоящим Положением, регламентом работы электронной площадки с учетом положений извещения о проведении запроса котировок.</w:t>
      </w:r>
    </w:p>
    <w:p>
      <w:pPr>
        <w:pStyle w:val="Normal"/>
        <w:widowControl/>
        <w:ind w:left="0" w:right="0" w:firstLine="709"/>
        <w:jc w:val="both"/>
        <w:rPr>
          <w:rFonts w:ascii="PT Astra Serif" w:hAnsi="PT Astra Serif"/>
          <w:sz w:val="28"/>
        </w:rPr>
      </w:pPr>
      <w:r>
        <w:rPr>
          <w:rFonts w:ascii="PT Astra Serif" w:hAnsi="PT Astra Serif"/>
          <w:sz w:val="28"/>
        </w:rPr>
        <w:t>10.3.2. Порядок подачи заявок на участие в запросе котировок.</w:t>
      </w:r>
    </w:p>
    <w:p>
      <w:pPr>
        <w:pStyle w:val="Normal"/>
        <w:widowControl/>
        <w:ind w:left="0" w:right="0" w:firstLine="709"/>
        <w:jc w:val="both"/>
        <w:rPr>
          <w:rFonts w:ascii="PT Astra Serif" w:hAnsi="PT Astra Serif"/>
          <w:sz w:val="28"/>
        </w:rPr>
      </w:pPr>
      <w:r>
        <w:rPr>
          <w:rFonts w:ascii="PT Astra Serif" w:hAnsi="PT Astra Serif"/>
          <w:sz w:val="28"/>
        </w:rPr>
        <w:t>10.3.2.1. Подача заявок осуществляется только лицами, получившими аккредитацию на электронной площадке. Заявка направляется оператору электронной площадки в форме электронного документа, которая состоит из одной части и ценового предложения.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pPr>
        <w:pStyle w:val="ConsPlusNormal5"/>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 xml:space="preserve">10.3.2.2. </w:t>
      </w:r>
      <w:r>
        <w:rPr>
          <w:rFonts w:ascii="PT Astra Serif" w:hAnsi="PT Astra Serif"/>
          <w:spacing w:val="-3"/>
          <w:sz w:val="28"/>
        </w:rPr>
        <w:t>Любой участник закупки вправе подать только одну заявку. В случае если заказчиком были внесены изменения в извещение, участник закупки вправе отозвать поданную заявку и подать новую заявку до истечения срока подачи заявок на участие в запросе котировок.</w:t>
      </w:r>
    </w:p>
    <w:p>
      <w:pPr>
        <w:pStyle w:val="Normal"/>
        <w:widowControl/>
        <w:ind w:left="0" w:right="0" w:firstLine="709"/>
        <w:jc w:val="both"/>
        <w:rPr>
          <w:rFonts w:ascii="PT Astra Serif" w:hAnsi="PT Astra Serif"/>
          <w:sz w:val="28"/>
        </w:rPr>
      </w:pPr>
      <w:r>
        <w:rPr>
          <w:rFonts w:ascii="PT Astra Serif" w:hAnsi="PT Astra Serif"/>
          <w:sz w:val="28"/>
        </w:rPr>
        <w:t>10.3.2.3. В случае если по окончании срока подачи заявок подана только одна такая заявка, запрос котировок в электронной форме признается несостоявшимся.</w:t>
      </w:r>
    </w:p>
    <w:p>
      <w:pPr>
        <w:pStyle w:val="Normal"/>
        <w:widowControl/>
        <w:ind w:left="0" w:right="0" w:firstLine="709"/>
        <w:jc w:val="both"/>
        <w:rPr>
          <w:rFonts w:ascii="PT Astra Serif" w:hAnsi="PT Astra Serif"/>
          <w:sz w:val="28"/>
        </w:rPr>
      </w:pPr>
      <w:r>
        <w:rPr>
          <w:rFonts w:ascii="PT Astra Serif" w:hAnsi="PT Astra Serif"/>
          <w:sz w:val="28"/>
        </w:rPr>
        <w:t>В случае если по окончании срока подачи заявок не подано ни одной заявки, заказчик вправе принять решение о продлении срока подачи заявок на четыре рабочих дня, разместив в течение одного рабочего дня после дня окончания срока подачи заявок на участие в запросе котировок в единой информационной системе извещение о продлении срока подачи таких заявок, либо признать запрос котировок в электронной форме несостоявшимся и осуществить такую закупку способами, предусмотренными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10.3.3. Порядок р</w:t>
      </w:r>
      <w:r>
        <w:rPr>
          <w:rFonts w:ascii="PT Astra Serif" w:hAnsi="PT Astra Serif"/>
          <w:spacing w:val="-3"/>
          <w:sz w:val="28"/>
        </w:rPr>
        <w:t>ассмотрения заявок на участие в запросе котировок</w:t>
      </w:r>
      <w:r>
        <w:rPr>
          <w:rFonts w:ascii="PT Astra Serif" w:hAnsi="PT Astra Serif"/>
          <w:sz w:val="28"/>
        </w:rPr>
        <w:t xml:space="preserve"> - предложений участников закупки и подведения итогов закупки</w:t>
      </w:r>
      <w:r>
        <w:rPr>
          <w:rFonts w:ascii="PT Astra Serif" w:hAnsi="PT Astra Serif"/>
          <w:spacing w:val="-3"/>
          <w:sz w:val="28"/>
        </w:rPr>
        <w:t>:</w:t>
      </w:r>
    </w:p>
    <w:p>
      <w:pPr>
        <w:pStyle w:val="ConsPlusNormal5"/>
        <w:widowControl/>
        <w:tabs>
          <w:tab w:val="clear" w:pos="709"/>
          <w:tab w:val="left" w:pos="1134" w:leader="none"/>
        </w:tabs>
        <w:ind w:left="0" w:right="0" w:firstLine="709"/>
        <w:jc w:val="both"/>
        <w:rPr>
          <w:rFonts w:ascii="PT Astra Serif" w:hAnsi="PT Astra Serif"/>
          <w:sz w:val="28"/>
        </w:rPr>
      </w:pPr>
      <w:r>
        <w:rPr>
          <w:rFonts w:ascii="PT Astra Serif" w:hAnsi="PT Astra Serif"/>
          <w:spacing w:val="-3"/>
          <w:sz w:val="28"/>
        </w:rPr>
        <w:t>10.</w:t>
      </w:r>
      <w:r>
        <w:rPr>
          <w:rFonts w:ascii="PT Astra Serif" w:hAnsi="PT Astra Serif"/>
          <w:sz w:val="28"/>
        </w:rPr>
        <w:t>3.3</w:t>
      </w:r>
      <w:r>
        <w:rPr>
          <w:rFonts w:ascii="PT Astra Serif" w:hAnsi="PT Astra Serif"/>
          <w:spacing w:val="-3"/>
          <w:sz w:val="28"/>
        </w:rPr>
        <w:t xml:space="preserve">.1. Комиссия рассматривает заявки в части соответствия их требованиям, установленным в извещении, и оценивает такие заявки; </w:t>
      </w:r>
    </w:p>
    <w:p>
      <w:pPr>
        <w:pStyle w:val="Normal"/>
        <w:widowControl/>
        <w:ind w:left="0" w:right="0" w:firstLine="709"/>
        <w:jc w:val="both"/>
        <w:rPr>
          <w:rFonts w:ascii="PT Astra Serif" w:hAnsi="PT Astra Serif"/>
          <w:sz w:val="28"/>
        </w:rPr>
      </w:pPr>
      <w:r>
        <w:rPr>
          <w:rFonts w:ascii="PT Astra Serif" w:hAnsi="PT Astra Serif"/>
          <w:sz w:val="28"/>
        </w:rPr>
        <w:t>10.3.3.2. Победителем запроса котировок признается участник закупки, подавший заявку на участие в закупке, которая соответствует всем требованиям, установленным в извещении,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закупки, заявка которого поступила ранее других заявок, в которых предложена такая же цена;</w:t>
      </w:r>
    </w:p>
    <w:p>
      <w:pPr>
        <w:pStyle w:val="Normal"/>
        <w:widowControl/>
        <w:ind w:left="0" w:right="0" w:firstLine="709"/>
        <w:jc w:val="both"/>
        <w:rPr>
          <w:rFonts w:ascii="PT Astra Serif" w:hAnsi="PT Astra Serif"/>
          <w:sz w:val="28"/>
        </w:rPr>
      </w:pPr>
      <w:r>
        <w:rPr>
          <w:rFonts w:ascii="PT Astra Serif" w:hAnsi="PT Astra Serif"/>
          <w:sz w:val="28"/>
        </w:rPr>
        <w:t>10.3.3.3. Комиссия отклоняет заявки, если они или участники закупки, подавшие такие заявки, не соответствуют требованиям, установленным в извещении,</w:t>
      </w:r>
      <w:r>
        <w:rPr>
          <w:rFonts w:ascii="PT Astra Serif" w:hAnsi="PT Astra Serif"/>
          <w:spacing w:val="-3"/>
          <w:sz w:val="28"/>
        </w:rPr>
        <w:t xml:space="preserve"> </w:t>
      </w:r>
      <w:r>
        <w:rPr>
          <w:rFonts w:ascii="PT Astra Serif" w:hAnsi="PT Astra Serif"/>
          <w:sz w:val="28"/>
        </w:rPr>
        <w:t>либо предложенная в таких заявках цена товара, работы или услуги превышает начальную (максимальную) цену договора, указанную в извещении</w:t>
      </w:r>
      <w:r>
        <w:rPr>
          <w:rFonts w:ascii="PT Astra Serif" w:hAnsi="PT Astra Serif"/>
          <w:spacing w:val="-3"/>
          <w:sz w:val="28"/>
        </w:rPr>
        <w:t xml:space="preserve">, </w:t>
      </w:r>
      <w:r>
        <w:rPr>
          <w:rFonts w:ascii="PT Astra Serif" w:hAnsi="PT Astra Serif"/>
          <w:sz w:val="28"/>
        </w:rPr>
        <w:t>или участником закупки не представлены документы и информация, предусмотренные извещением</w:t>
      </w:r>
      <w:r>
        <w:rPr>
          <w:rFonts w:ascii="PT Astra Serif" w:hAnsi="PT Astra Serif"/>
          <w:spacing w:val="-3"/>
          <w:sz w:val="28"/>
        </w:rPr>
        <w:t xml:space="preserve">, </w:t>
      </w:r>
      <w:r>
        <w:rPr>
          <w:rFonts w:ascii="PT Astra Serif" w:hAnsi="PT Astra Serif"/>
          <w:sz w:val="28"/>
        </w:rPr>
        <w:t>либо информация, содержащаяся в заявке, является недостоверной.</w:t>
      </w:r>
    </w:p>
    <w:p>
      <w:pPr>
        <w:pStyle w:val="Normal"/>
        <w:widowControl/>
        <w:ind w:left="0" w:right="0" w:firstLine="709"/>
        <w:jc w:val="both"/>
        <w:rPr>
          <w:rFonts w:ascii="PT Astra Serif" w:hAnsi="PT Astra Serif"/>
          <w:sz w:val="28"/>
        </w:rPr>
      </w:pPr>
      <w:r>
        <w:rPr>
          <w:rFonts w:ascii="PT Astra Serif" w:hAnsi="PT Astra Serif"/>
          <w:sz w:val="28"/>
        </w:rPr>
        <w:t>10.3.4. Результаты рассмотрения заявок на участие в запросе котировок, подведения итогов закупки оформляются соответственно протоколом рассмотрения заявок, и итоговым протоколом. Указанные протоколы подписываются всеми присутствующими на заседании членами комиссии, и размещаются заказчиком в единой информационной системе.</w:t>
      </w:r>
    </w:p>
    <w:p>
      <w:pPr>
        <w:pStyle w:val="Normal"/>
        <w:widowControl/>
        <w:ind w:left="0" w:right="0" w:firstLine="709"/>
        <w:jc w:val="both"/>
        <w:rPr>
          <w:rFonts w:ascii="PT Astra Serif" w:hAnsi="PT Astra Serif"/>
          <w:sz w:val="28"/>
        </w:rPr>
      </w:pPr>
      <w:r>
        <w:rPr>
          <w:rFonts w:ascii="PT Astra Serif" w:hAnsi="PT Astra Serif"/>
          <w:sz w:val="28"/>
        </w:rPr>
        <w:t>10.3.5. В случае если отклонены все заявки или по результатам рассмотрения таких заявок только одна такая заявка признана соответствующей всем требованиям, указанным в извещении</w:t>
      </w:r>
      <w:r>
        <w:rPr>
          <w:rFonts w:ascii="PT Astra Serif" w:hAnsi="PT Astra Serif"/>
          <w:spacing w:val="-3"/>
          <w:sz w:val="28"/>
        </w:rPr>
        <w:t xml:space="preserve">, </w:t>
      </w:r>
      <w:r>
        <w:rPr>
          <w:rFonts w:ascii="PT Astra Serif" w:hAnsi="PT Astra Serif"/>
          <w:sz w:val="28"/>
        </w:rPr>
        <w:t>запрос котировок в электронной форме признается несостоявшимся.</w:t>
      </w:r>
    </w:p>
    <w:p>
      <w:pPr>
        <w:pStyle w:val="Normal"/>
        <w:widowControl/>
        <w:ind w:left="0" w:right="0" w:firstLine="709"/>
        <w:jc w:val="both"/>
        <w:rPr>
          <w:rFonts w:ascii="PT Astra Serif" w:hAnsi="PT Astra Serif"/>
          <w:sz w:val="28"/>
        </w:rPr>
      </w:pPr>
      <w:r>
        <w:rPr>
          <w:rFonts w:ascii="PT Astra Serif" w:hAnsi="PT Astra Serif"/>
          <w:sz w:val="28"/>
        </w:rPr>
        <w:t>10.3.6. В случае признания запроса котировок несостоявшимся в связи с отклонением комиссией всех поданных на участие в запросе котировок заявок, заказчик вправе объявить новый запрос котировок, изменив условия извещения, или провести закупку на условиях извещения</w:t>
      </w:r>
      <w:r>
        <w:rPr>
          <w:rFonts w:ascii="PT Astra Serif" w:hAnsi="PT Astra Serif"/>
          <w:spacing w:val="-3"/>
          <w:sz w:val="28"/>
        </w:rPr>
        <w:t xml:space="preserve">, </w:t>
      </w:r>
      <w:r>
        <w:rPr>
          <w:rFonts w:ascii="PT Astra Serif" w:hAnsi="PT Astra Serif"/>
          <w:sz w:val="28"/>
        </w:rPr>
        <w:t>на основании подпункта 1 пункта 11.1.3 части 11.1 настоящего Положения.</w:t>
      </w:r>
    </w:p>
    <w:p>
      <w:pPr>
        <w:pStyle w:val="Normal"/>
        <w:widowControl/>
        <w:ind w:left="0" w:right="0" w:firstLine="709"/>
        <w:jc w:val="both"/>
        <w:rPr>
          <w:rFonts w:ascii="PT Astra Serif" w:hAnsi="PT Astra Serif"/>
          <w:sz w:val="28"/>
        </w:rPr>
      </w:pPr>
      <w:r>
        <w:rPr>
          <w:rFonts w:ascii="PT Astra Serif" w:hAnsi="PT Astra Serif"/>
          <w:sz w:val="28"/>
        </w:rPr>
        <w:t>В случае если запрос котировок признан несостоявшимся, и комиссией принято решение о соответствии только одной заявки участника закупки требованиям извещения, у заказчика возникает обязанность, заключить с ним договор на основании подпункта 1 пункта 11.1.3 части 11.1 настоящего Положения.</w:t>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10.4. ОСОБЕННОСТИ ПРОВЕДЕНИЯ ЗАПРОСА ПРЕДЛОЖЕНИЙ В ЭЛЕКТРОННОЙ ФОРМЕ</w:t>
      </w:r>
    </w:p>
    <w:p>
      <w:pPr>
        <w:pStyle w:val="Normal"/>
        <w:widowControl/>
        <w:jc w:val="center"/>
        <w:rPr>
          <w:rFonts w:ascii="PT Astra Serif" w:hAnsi="PT Astra Serif"/>
          <w:sz w:val="28"/>
        </w:rPr>
      </w:pPr>
      <w:r>
        <w:rPr>
          <w:rFonts w:ascii="PT Astra Serif" w:hAnsi="PT Astra Serif"/>
          <w:sz w:val="28"/>
        </w:rPr>
      </w:r>
    </w:p>
    <w:p>
      <w:pPr>
        <w:pStyle w:val="Normal"/>
        <w:widowControl/>
        <w:ind w:left="0" w:right="0" w:firstLine="540"/>
        <w:jc w:val="both"/>
        <w:rPr>
          <w:rFonts w:ascii="PT Astra Serif" w:hAnsi="PT Astra Serif"/>
          <w:sz w:val="28"/>
        </w:rPr>
      </w:pPr>
      <w:r>
        <w:rPr>
          <w:rFonts w:ascii="PT Astra Serif" w:hAnsi="PT Astra Serif"/>
          <w:sz w:val="28"/>
        </w:rPr>
        <w:t>10.4.1. Под запросом предложений в целях настоящего Положения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ind w:left="0" w:right="0" w:firstLine="709"/>
        <w:jc w:val="both"/>
        <w:rPr>
          <w:rFonts w:ascii="PT Astra Serif" w:hAnsi="PT Astra Serif"/>
          <w:sz w:val="28"/>
        </w:rPr>
      </w:pPr>
      <w:r>
        <w:rPr>
          <w:rFonts w:ascii="PT Astra Serif" w:hAnsi="PT Astra Serif"/>
          <w:sz w:val="28"/>
        </w:rPr>
        <w:t>При проведении запроса предложений извещение о проведении запроса предложений и документация о запросе предложений размещаются заказчиком в единой информационной системе не менее чем за семь рабочих дней до дня проведения такого запроса.</w:t>
      </w:r>
    </w:p>
    <w:p>
      <w:pPr>
        <w:pStyle w:val="Normal"/>
        <w:widowControl/>
        <w:ind w:left="0" w:right="0" w:firstLine="709"/>
        <w:jc w:val="both"/>
        <w:rPr>
          <w:rFonts w:ascii="PT Astra Serif" w:hAnsi="PT Astra Serif"/>
          <w:sz w:val="28"/>
        </w:rPr>
      </w:pPr>
      <w:r>
        <w:rPr>
          <w:rFonts w:ascii="PT Astra Serif" w:hAnsi="PT Astra Serif"/>
          <w:sz w:val="28"/>
        </w:rPr>
        <w:t>При проведении запроса предложений в электронной форме с участием субъектов малого и среднего предпринимательства извещение о запросе предложений и документация о запросе предложений размещаются заказчиком в единой информационной системе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pPr>
        <w:pStyle w:val="ConsPlusNormal5"/>
        <w:widowControl/>
        <w:ind w:left="0" w:right="0" w:firstLine="709"/>
        <w:jc w:val="both"/>
        <w:rPr>
          <w:rFonts w:ascii="PT Astra Serif" w:hAnsi="PT Astra Serif"/>
          <w:sz w:val="28"/>
        </w:rPr>
      </w:pPr>
      <w:r>
        <w:rPr>
          <w:rFonts w:ascii="PT Astra Serif" w:hAnsi="PT Astra Serif"/>
          <w:sz w:val="28"/>
        </w:rPr>
        <w:t>10.4.2. Закупка осуществляется в соответствии с настоящим Положением, регламентом работы электронной площадки, с учетом положений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10.4.3. Для участия в запросе предложений участник закупки подает заявку в форме электронного документа в соответствии с настоящим Положением, регламентом работы электронной площадки, с учетом положений документации о запросе предложений.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pPr>
        <w:pStyle w:val="Normal"/>
        <w:widowControl/>
        <w:ind w:left="0" w:right="0" w:firstLine="709"/>
        <w:jc w:val="both"/>
        <w:rPr>
          <w:rFonts w:ascii="PT Astra Serif" w:hAnsi="PT Astra Serif"/>
          <w:sz w:val="28"/>
        </w:rPr>
      </w:pPr>
      <w:r>
        <w:rPr>
          <w:rFonts w:ascii="PT Astra Serif" w:hAnsi="PT Astra Serif"/>
          <w:sz w:val="28"/>
        </w:rPr>
        <w:t>Требования к содержанию, форме, оформлению и составу заявки на участие в запросе предложений указываются в документации о запросе предложений. Заявка на участие в запросе предложений представляется в порядке, и до истечения срока, указанного в документации о запросе предложений.</w:t>
      </w:r>
    </w:p>
    <w:p>
      <w:pPr>
        <w:pStyle w:val="Normal"/>
        <w:widowControl/>
        <w:ind w:left="0" w:right="0" w:firstLine="709"/>
        <w:jc w:val="both"/>
        <w:rPr>
          <w:rFonts w:ascii="PT Astra Serif" w:hAnsi="PT Astra Serif"/>
          <w:sz w:val="28"/>
        </w:rPr>
      </w:pPr>
      <w:r>
        <w:rPr>
          <w:rFonts w:ascii="PT Astra Serif" w:hAnsi="PT Astra Serif"/>
          <w:sz w:val="28"/>
        </w:rPr>
        <w:t>10.4.4. Участник закупки вправе подать только одну заявку на участие в запросе предложений.</w:t>
      </w:r>
    </w:p>
    <w:p>
      <w:pPr>
        <w:pStyle w:val="Normal"/>
        <w:widowControl/>
        <w:ind w:left="0" w:right="0" w:firstLine="709"/>
        <w:jc w:val="both"/>
        <w:rPr>
          <w:rFonts w:ascii="PT Astra Serif" w:hAnsi="PT Astra Serif"/>
          <w:sz w:val="28"/>
        </w:rPr>
      </w:pPr>
      <w:r>
        <w:rPr>
          <w:rFonts w:ascii="PT Astra Serif" w:hAnsi="PT Astra Serif"/>
          <w:sz w:val="28"/>
        </w:rPr>
        <w:t xml:space="preserve">10.4.5. Комиссия рассматривает заявки на участие в запросе предложений на соответствие требованиям извещения и документации о запросе предложений в порядке, установленном документацией о запросе предложений. </w:t>
      </w:r>
    </w:p>
    <w:p>
      <w:pPr>
        <w:pStyle w:val="Normal"/>
        <w:widowControl/>
        <w:ind w:left="0" w:right="0" w:firstLine="709"/>
        <w:jc w:val="both"/>
        <w:rPr>
          <w:rFonts w:ascii="PT Astra Serif" w:hAnsi="PT Astra Serif"/>
          <w:sz w:val="28"/>
        </w:rPr>
      </w:pPr>
      <w:r>
        <w:rPr>
          <w:rFonts w:ascii="PT Astra Serif" w:hAnsi="PT Astra Serif"/>
          <w:sz w:val="28"/>
        </w:rPr>
        <w:t>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отстраняются комиссией по рассмотрению заявок на участие в запросе предложений и окончательных предложений, и их заявки не оцениваются.</w:t>
      </w:r>
    </w:p>
    <w:p>
      <w:pPr>
        <w:pStyle w:val="Normal"/>
        <w:widowControl/>
        <w:ind w:left="0" w:right="0" w:firstLine="709"/>
        <w:jc w:val="both"/>
        <w:rPr>
          <w:rFonts w:ascii="PT Astra Serif" w:hAnsi="PT Astra Serif"/>
          <w:sz w:val="28"/>
        </w:rPr>
      </w:pPr>
      <w:r>
        <w:rPr>
          <w:rFonts w:ascii="PT Astra Serif" w:hAnsi="PT Astra Serif"/>
          <w:sz w:val="28"/>
        </w:rPr>
        <w:t>10.4.6. Комиссия осуществляет оценку и сопоставление заявок на участие в запросе предложений, поданных участниками закупки, в соответствии с критериями и в порядке, которые установлены  документацией о закупке, согласно приложению к настоящему Положению.</w:t>
      </w:r>
    </w:p>
    <w:p>
      <w:pPr>
        <w:pStyle w:val="Normal"/>
        <w:widowControl/>
        <w:ind w:left="0" w:right="0" w:firstLine="709"/>
        <w:jc w:val="both"/>
        <w:rPr>
          <w:rFonts w:ascii="PT Astra Serif" w:hAnsi="PT Astra Serif"/>
          <w:sz w:val="28"/>
        </w:rPr>
      </w:pPr>
      <w:r>
        <w:rPr>
          <w:rFonts w:ascii="PT Astra Serif" w:hAnsi="PT Astra Serif"/>
          <w:sz w:val="28"/>
        </w:rPr>
        <w:t>10.4.7. Срок рассмотрения, оценки и сопоставления заявок на участие в запросе предложений не должен превышать десяти дней со дня открытия доступа к поданным в форме электронных документов заявкам на участие в запросе предложений, если иной срок не установлен в документации о запросе предложений.</w:t>
      </w:r>
    </w:p>
    <w:p>
      <w:pPr>
        <w:pStyle w:val="Normal"/>
        <w:widowControl/>
        <w:ind w:left="0" w:right="0" w:firstLine="709"/>
        <w:jc w:val="both"/>
        <w:rPr>
          <w:rFonts w:ascii="PT Astra Serif" w:hAnsi="PT Astra Serif"/>
          <w:sz w:val="28"/>
        </w:rPr>
      </w:pPr>
      <w:r>
        <w:rPr>
          <w:rFonts w:ascii="PT Astra Serif" w:hAnsi="PT Astra Serif"/>
          <w:sz w:val="28"/>
        </w:rPr>
        <w:t xml:space="preserve">10.4.8. Результаты рассмотрения, оценки и сопоставления заявок на участие в запросе предложений оформляются соответственно протоколами рассмотрения заявок, оценки и сопоставления заявок на участие в запросе предложений, которые подписываются всеми присутствующими членами комиссии не позднее дня, следующего за днем проведения заседания комиссии. </w:t>
      </w:r>
    </w:p>
    <w:p>
      <w:pPr>
        <w:pStyle w:val="Normal"/>
        <w:widowControl/>
        <w:ind w:left="0" w:right="0" w:firstLine="709"/>
        <w:jc w:val="both"/>
        <w:rPr>
          <w:rFonts w:ascii="PT Astra Serif" w:hAnsi="PT Astra Serif"/>
          <w:sz w:val="28"/>
        </w:rPr>
      </w:pPr>
      <w:r>
        <w:rPr>
          <w:rFonts w:ascii="PT Astra Serif" w:hAnsi="PT Astra Serif"/>
          <w:sz w:val="28"/>
        </w:rPr>
        <w:t xml:space="preserve">10.4.9. Если по окончании срока подачи заявок на участие в запросе предложений подана только одна заявка на участие в запросе предложений или не подана ни одна заявка, запрос предложений признается несостоявшимся. </w:t>
      </w:r>
    </w:p>
    <w:p>
      <w:pPr>
        <w:pStyle w:val="Normal"/>
        <w:widowControl/>
        <w:ind w:left="0" w:right="0" w:firstLine="709"/>
        <w:jc w:val="both"/>
        <w:rPr>
          <w:rFonts w:ascii="PT Astra Serif" w:hAnsi="PT Astra Serif"/>
          <w:sz w:val="28"/>
        </w:rPr>
      </w:pPr>
      <w:r>
        <w:rPr>
          <w:rFonts w:ascii="PT Astra Serif" w:hAnsi="PT Astra Serif"/>
          <w:sz w:val="28"/>
        </w:rPr>
        <w:t>В случаях, если запрос предложений признается несостоявшимся, заказчик вправе осуществить закупку способами, предусмотренными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10.4.10.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ind w:left="0" w:right="0" w:firstLine="709"/>
        <w:jc w:val="both"/>
        <w:rPr>
          <w:rFonts w:ascii="PT Astra Serif" w:hAnsi="PT Astra Serif"/>
          <w:sz w:val="28"/>
        </w:rPr>
      </w:pPr>
      <w:r>
        <w:rPr>
          <w:rFonts w:ascii="PT Astra Serif" w:hAnsi="PT Astra Serif"/>
          <w:sz w:val="28"/>
        </w:rPr>
        <w:t xml:space="preserve">В случае если в нескольких заявках на участие в запросе предложений содержатся одинаковые условия исполнения договора и такие заявки получили одинаковые итоговые рейтинговые значения, меньший порядковый номер присваивается заявке, которая поступила ранее других заявок, содержащих такие условия. </w:t>
      </w:r>
    </w:p>
    <w:p>
      <w:pPr>
        <w:pStyle w:val="Normal"/>
        <w:widowControl/>
        <w:ind w:left="0" w:right="0" w:firstLine="709"/>
        <w:jc w:val="both"/>
        <w:rPr>
          <w:rFonts w:ascii="PT Astra Serif" w:hAnsi="PT Astra Serif"/>
          <w:sz w:val="28"/>
        </w:rPr>
      </w:pPr>
      <w:r>
        <w:rPr>
          <w:rFonts w:ascii="PT Astra Serif" w:hAnsi="PT Astra Serif"/>
          <w:sz w:val="28"/>
        </w:rPr>
        <w:t>10.4.11. Порядок заключения договора по результатам запроса предложений устанавливается в документации о запросе предложений.</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11. ПРОВЕДЕНИЕ НЕКОНКУРЕНТНОЙ ЗАКУПКИ</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11.1. Закупка у единственного поставщика (подрядчика, исполнителя) может осуществляться заказчиком в следующих случаях:</w:t>
      </w:r>
    </w:p>
    <w:p>
      <w:pPr>
        <w:pStyle w:val="Normal"/>
        <w:widowControl/>
        <w:ind w:left="0" w:right="0" w:firstLine="709"/>
        <w:jc w:val="both"/>
        <w:rPr>
          <w:rFonts w:ascii="PT Astra Serif" w:hAnsi="PT Astra Serif"/>
          <w:sz w:val="28"/>
        </w:rPr>
      </w:pPr>
      <w:r>
        <w:rPr>
          <w:rFonts w:ascii="PT Astra Serif" w:hAnsi="PT Astra Serif"/>
          <w:sz w:val="28"/>
        </w:rPr>
        <w:t>1) когда стоимость закупаемой заказчиком продукции, работ, услуг не превышает 5 000 000 (пять миллионов) рублей в рамках одного договора с учетом НДС;</w:t>
      </w:r>
    </w:p>
    <w:p>
      <w:pPr>
        <w:pStyle w:val="Normal"/>
        <w:widowControl/>
        <w:ind w:left="0" w:right="0" w:firstLine="709"/>
        <w:jc w:val="both"/>
        <w:rPr>
          <w:rFonts w:ascii="PT Astra Serif" w:hAnsi="PT Astra Serif"/>
          <w:sz w:val="28"/>
        </w:rPr>
      </w:pPr>
      <w:r>
        <w:rPr>
          <w:rFonts w:ascii="PT Astra Serif" w:hAnsi="PT Astra Serif"/>
          <w:sz w:val="28"/>
        </w:rPr>
        <w:t>2) когда закупаемая продукция относится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pPr>
        <w:pStyle w:val="Normal"/>
        <w:widowControl/>
        <w:ind w:left="0" w:right="0" w:firstLine="709"/>
        <w:jc w:val="both"/>
        <w:rPr>
          <w:rFonts w:ascii="PT Astra Serif" w:hAnsi="PT Astra Serif"/>
          <w:sz w:val="28"/>
        </w:rPr>
      </w:pPr>
      <w:r>
        <w:rPr>
          <w:rFonts w:ascii="PT Astra Serif" w:hAnsi="PT Astra Serif"/>
          <w:sz w:val="28"/>
        </w:rPr>
        <w:t>3) когда закупаются услуги по водоснабжению, водоотведению, канализации, обращению с отходами,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pPr>
        <w:pStyle w:val="Normal"/>
        <w:widowControl/>
        <w:ind w:left="0" w:right="0" w:firstLine="709"/>
        <w:jc w:val="both"/>
        <w:rPr>
          <w:rFonts w:ascii="PT Astra Serif" w:hAnsi="PT Astra Serif"/>
          <w:sz w:val="28"/>
        </w:rPr>
      </w:pPr>
      <w:r>
        <w:rPr>
          <w:rFonts w:ascii="PT Astra Serif" w:hAnsi="PT Astra Serif"/>
          <w:sz w:val="28"/>
        </w:rPr>
        <w:t>4) когда закупаются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pPr>
        <w:pStyle w:val="Normal"/>
        <w:widowControl/>
        <w:ind w:left="0" w:right="0" w:firstLine="709"/>
        <w:jc w:val="both"/>
        <w:rPr>
          <w:rFonts w:ascii="PT Astra Serif" w:hAnsi="PT Astra Serif"/>
          <w:sz w:val="28"/>
        </w:rPr>
      </w:pPr>
      <w:r>
        <w:rPr>
          <w:rFonts w:ascii="PT Astra Serif" w:hAnsi="PT Astra Serif"/>
          <w:sz w:val="28"/>
        </w:rPr>
        <w:t>5) когда закупается продукция,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6) когда закупается право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pPr>
        <w:pStyle w:val="Normal"/>
        <w:widowControl/>
        <w:ind w:left="0" w:right="0" w:firstLine="709"/>
        <w:jc w:val="both"/>
        <w:rPr>
          <w:rFonts w:ascii="PT Astra Serif" w:hAnsi="PT Astra Serif"/>
          <w:sz w:val="28"/>
        </w:rPr>
      </w:pPr>
      <w:r>
        <w:rPr>
          <w:rFonts w:ascii="PT Astra Serif" w:hAnsi="PT Astra Serif"/>
          <w:sz w:val="28"/>
        </w:rPr>
        <w:t>7) когда закупаются произведения литературы и искусства определенных авторов, исполнения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ind w:left="0" w:right="0" w:firstLine="709"/>
        <w:jc w:val="both"/>
        <w:rPr>
          <w:rFonts w:ascii="PT Astra Serif" w:hAnsi="PT Astra Serif"/>
          <w:sz w:val="28"/>
        </w:rPr>
      </w:pPr>
      <w:r>
        <w:rPr>
          <w:rFonts w:ascii="PT Astra Serif" w:hAnsi="PT Astra Serif"/>
          <w:sz w:val="28"/>
        </w:rPr>
        <w:t>8) когда закупаются 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pPr>
        <w:pStyle w:val="Normal"/>
        <w:widowControl/>
        <w:ind w:left="0" w:right="0" w:firstLine="709"/>
        <w:jc w:val="both"/>
        <w:rPr>
          <w:rFonts w:ascii="PT Astra Serif" w:hAnsi="PT Astra Serif"/>
          <w:sz w:val="28"/>
        </w:rPr>
      </w:pPr>
      <w:r>
        <w:rPr>
          <w:rFonts w:ascii="PT Astra Serif" w:hAnsi="PT Astra Serif"/>
          <w:sz w:val="28"/>
        </w:rPr>
        <w:t>9) когда закупается  предоставление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распоряжением Правительства Российской Федерации от 2 августа 2016 г. № 1637-р;</w:t>
      </w:r>
    </w:p>
    <w:p>
      <w:pPr>
        <w:pStyle w:val="Normal"/>
        <w:widowControl/>
        <w:ind w:left="0" w:right="0" w:firstLine="709"/>
        <w:jc w:val="both"/>
        <w:rPr>
          <w:rFonts w:ascii="PT Astra Serif" w:hAnsi="PT Astra Serif"/>
          <w:sz w:val="28"/>
        </w:rPr>
      </w:pPr>
      <w:r>
        <w:rPr>
          <w:rFonts w:ascii="PT Astra Serif" w:hAnsi="PT Astra Serif"/>
          <w:sz w:val="28"/>
        </w:rPr>
        <w:t>10) когда закупается предоставление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постановлением Правительства Российской Федерации от 2 августа 2016 г. № 743;</w:t>
      </w:r>
    </w:p>
    <w:p>
      <w:pPr>
        <w:pStyle w:val="Normal"/>
        <w:widowControl/>
        <w:ind w:left="0" w:right="0" w:firstLine="709"/>
        <w:jc w:val="both"/>
        <w:rPr>
          <w:rFonts w:ascii="PT Astra Serif" w:hAnsi="PT Astra Serif"/>
          <w:sz w:val="28"/>
        </w:rPr>
      </w:pPr>
      <w:r>
        <w:rPr>
          <w:rFonts w:ascii="PT Astra Serif" w:hAnsi="PT Astra Serif"/>
          <w:sz w:val="28"/>
        </w:rPr>
        <w:t>11) когда закупаются услуги по авторскому контролю над разработкой проектной и конструкторской документации объектов капитального строительства, авторский надзор за строительством, реконструкцией, капитальным ремонтом объектов капитального строительства, проведением работ по сохранению объектов культурного наследия, изготовлением оборудования;</w:t>
      </w:r>
    </w:p>
    <w:p>
      <w:pPr>
        <w:pStyle w:val="Normal"/>
        <w:widowControl/>
        <w:ind w:left="0" w:right="0" w:firstLine="709"/>
        <w:jc w:val="both"/>
        <w:rPr>
          <w:rFonts w:ascii="PT Astra Serif" w:hAnsi="PT Astra Serif"/>
          <w:sz w:val="28"/>
        </w:rPr>
      </w:pPr>
      <w:r>
        <w:rPr>
          <w:rFonts w:ascii="PT Astra Serif" w:hAnsi="PT Astra Serif"/>
          <w:sz w:val="28"/>
        </w:rPr>
        <w:t>12) когда закупаются услуги по приему, обработке, перевозке и доставке международной и внутренней почты, в том числе экспресс почты;</w:t>
      </w:r>
    </w:p>
    <w:p>
      <w:pPr>
        <w:pStyle w:val="Normal"/>
        <w:widowControl/>
        <w:ind w:left="0" w:right="0" w:firstLine="709"/>
        <w:jc w:val="both"/>
        <w:rPr>
          <w:rFonts w:ascii="PT Astra Serif" w:hAnsi="PT Astra Serif"/>
          <w:sz w:val="28"/>
        </w:rPr>
      </w:pPr>
      <w:r>
        <w:rPr>
          <w:rFonts w:ascii="PT Astra Serif" w:hAnsi="PT Astra Serif"/>
          <w:sz w:val="28"/>
        </w:rPr>
        <w:t>13) когда закупаются услуги интернет-провайдеров, услуги связи;</w:t>
      </w:r>
    </w:p>
    <w:p>
      <w:pPr>
        <w:pStyle w:val="Normal"/>
        <w:widowControl/>
        <w:ind w:left="0" w:right="0" w:firstLine="709"/>
        <w:jc w:val="both"/>
        <w:rPr>
          <w:rFonts w:ascii="PT Astra Serif" w:hAnsi="PT Astra Serif"/>
          <w:sz w:val="28"/>
        </w:rPr>
      </w:pPr>
      <w:r>
        <w:rPr>
          <w:rFonts w:ascii="PT Astra Serif" w:hAnsi="PT Astra Serif"/>
          <w:sz w:val="28"/>
        </w:rPr>
        <w:t>14) когда закупаются услуги по обучению (повышению квалификации) сотрудников заказчика;</w:t>
      </w:r>
    </w:p>
    <w:p>
      <w:pPr>
        <w:pStyle w:val="Normal"/>
        <w:widowControl/>
        <w:ind w:left="0" w:right="0" w:firstLine="709"/>
        <w:jc w:val="both"/>
        <w:rPr>
          <w:rFonts w:ascii="PT Astra Serif" w:hAnsi="PT Astra Serif"/>
          <w:sz w:val="28"/>
        </w:rPr>
      </w:pPr>
      <w:r>
        <w:rPr>
          <w:rFonts w:ascii="PT Astra Serif" w:hAnsi="PT Astra Serif"/>
          <w:sz w:val="28"/>
        </w:rPr>
        <w:t>15) когда закупаются услуги по аренде недвижимого имущества, в том числе наем жилого помещения (в том числе оплата гостиничного номера) физического лица, оказывающего в интересах заказчика услуги;</w:t>
      </w:r>
    </w:p>
    <w:p>
      <w:pPr>
        <w:pStyle w:val="Normal"/>
        <w:widowControl/>
        <w:ind w:left="0" w:right="0" w:firstLine="709"/>
        <w:jc w:val="both"/>
        <w:rPr>
          <w:rFonts w:ascii="PT Astra Serif" w:hAnsi="PT Astra Serif"/>
          <w:sz w:val="28"/>
        </w:rPr>
      </w:pPr>
      <w:r>
        <w:rPr>
          <w:rFonts w:ascii="PT Astra Serif" w:hAnsi="PT Astra Serif"/>
          <w:sz w:val="28"/>
        </w:rPr>
        <w:t>16) закупка услуг по посещению зоопарка, театра, кинотеатра, концерта, цирка, музея, выставки, спортивного или иного культурно-массового мероприятия;</w:t>
      </w:r>
    </w:p>
    <w:p>
      <w:pPr>
        <w:pStyle w:val="Normal"/>
        <w:widowControl/>
        <w:ind w:left="0" w:right="0" w:firstLine="709"/>
        <w:jc w:val="both"/>
        <w:rPr>
          <w:rFonts w:ascii="PT Astra Serif" w:hAnsi="PT Astra Serif"/>
          <w:sz w:val="28"/>
        </w:rPr>
      </w:pPr>
      <w:r>
        <w:rPr>
          <w:rFonts w:ascii="PT Astra Serif" w:hAnsi="PT Astra Serif"/>
          <w:sz w:val="28"/>
        </w:rPr>
        <w:t>17)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pPr>
        <w:pStyle w:val="Normal"/>
        <w:widowControl/>
        <w:ind w:left="0" w:right="0" w:firstLine="709"/>
        <w:jc w:val="both"/>
        <w:rPr>
          <w:rFonts w:ascii="PT Astra Serif" w:hAnsi="PT Astra Serif"/>
          <w:sz w:val="28"/>
        </w:rPr>
      </w:pPr>
      <w:r>
        <w:rPr>
          <w:rFonts w:ascii="PT Astra Serif" w:hAnsi="PT Astra Serif"/>
          <w:sz w:val="28"/>
        </w:rPr>
        <w:t xml:space="preserve">18)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водоснабжению, теплоснабжению, газоснабжению и энергоснабжению, водоотведению,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w:t>
      </w:r>
    </w:p>
    <w:p>
      <w:pPr>
        <w:pStyle w:val="Normal"/>
        <w:widowControl/>
        <w:ind w:left="0" w:right="0" w:firstLine="709"/>
        <w:jc w:val="both"/>
        <w:rPr>
          <w:rFonts w:ascii="PT Astra Serif" w:hAnsi="PT Astra Serif"/>
          <w:sz w:val="28"/>
        </w:rPr>
      </w:pPr>
      <w:r>
        <w:rPr>
          <w:rFonts w:ascii="PT Astra Serif" w:hAnsi="PT Astra Serif"/>
          <w:sz w:val="28"/>
        </w:rPr>
        <w:t>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законом основании в соответствии с законодательством Российской Федерации помещений в общей площади здания, с лицом, заключившим в соответствии с законодательством Российской Федерации договор (контракт) на выполнение указанных в настоящем подпункте работ, оказание услуг;</w:t>
      </w:r>
    </w:p>
    <w:p>
      <w:pPr>
        <w:pStyle w:val="Normal"/>
        <w:widowControl/>
        <w:ind w:left="0" w:right="0" w:firstLine="540"/>
        <w:jc w:val="both"/>
        <w:rPr>
          <w:rFonts w:ascii="PT Astra Serif" w:hAnsi="PT Astra Serif"/>
          <w:sz w:val="28"/>
        </w:rPr>
      </w:pPr>
      <w:r>
        <w:rPr>
          <w:rFonts w:ascii="PT Astra Serif" w:hAnsi="PT Astra Serif"/>
          <w:sz w:val="28"/>
        </w:rPr>
        <w:t>19) проведение конкурентного способа закупки или запроса оферт не привело к заключению договора в связи с отсутствием заявок (оферт) или отклонением всех заявок, или при уклонении всех участников, обязанных в соответствии с настоящим Положением заключить договор, от заключения договора; признание определения поставщика (подрядчика, исполнителя) несостоявшимся;</w:t>
      </w:r>
    </w:p>
    <w:p>
      <w:pPr>
        <w:pStyle w:val="Normal"/>
        <w:widowControl/>
        <w:ind w:left="0" w:right="0" w:firstLine="709"/>
        <w:jc w:val="both"/>
        <w:rPr>
          <w:rFonts w:ascii="PT Astra Serif" w:hAnsi="PT Astra Serif"/>
          <w:sz w:val="28"/>
        </w:rPr>
      </w:pPr>
      <w:r>
        <w:rPr>
          <w:rFonts w:ascii="PT Astra Serif" w:hAnsi="PT Astra Serif"/>
          <w:sz w:val="28"/>
        </w:rPr>
        <w:t>20) заключается договор с оператором электронной площадки в целях обеспечения проведения закупок в электронной форме в соответствии с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21) существует срочная потребность в продукции, в том числе вследствие аварии, иных чрезвычайных ситуаций природного или техногенного характера, непреодолимой силы, проведения мероприятия, в отношении которого заблаговременно невозможно определить конкретный круг участников, перечень расходов (транспортных, рекламных, непредвиденных), и использование иного способа закупки по причине отсутствия времени является нецелесообразным;</w:t>
      </w:r>
    </w:p>
    <w:p>
      <w:pPr>
        <w:pStyle w:val="Normal"/>
        <w:widowControl/>
        <w:ind w:left="0" w:right="0" w:firstLine="709"/>
        <w:jc w:val="both"/>
        <w:rPr>
          <w:rFonts w:ascii="PT Astra Serif" w:hAnsi="PT Astra Serif"/>
          <w:sz w:val="28"/>
        </w:rPr>
      </w:pPr>
      <w:r>
        <w:rPr>
          <w:rFonts w:ascii="PT Astra Serif" w:hAnsi="PT Astra Serif"/>
          <w:sz w:val="28"/>
        </w:rPr>
        <w:t>22)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по решению суда или в одностороннем порядке. При этом существенные условия нового договора не должны изменяться, за исключением сроков исполнения договора.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w:t>
      </w:r>
    </w:p>
    <w:p>
      <w:pPr>
        <w:pStyle w:val="Normal"/>
        <w:widowControl/>
        <w:ind w:left="0" w:right="0" w:firstLine="709"/>
        <w:jc w:val="both"/>
        <w:rPr>
          <w:rFonts w:ascii="PT Astra Serif" w:hAnsi="PT Astra Serif"/>
          <w:sz w:val="28"/>
        </w:rPr>
      </w:pPr>
      <w:r>
        <w:rPr>
          <w:rFonts w:ascii="PT Astra Serif" w:hAnsi="PT Astra Serif"/>
          <w:sz w:val="28"/>
        </w:rPr>
        <w:t>23) заключение договора на оказание финансовых услуг (предоставление банковских гарантий, финансовая аренда (лизинг), «зарплатный проект», обслуживание счета);</w:t>
      </w:r>
    </w:p>
    <w:p>
      <w:pPr>
        <w:pStyle w:val="Normal"/>
        <w:widowControl/>
        <w:ind w:left="0" w:right="0" w:firstLine="709"/>
        <w:jc w:val="both"/>
        <w:rPr>
          <w:rFonts w:ascii="PT Astra Serif" w:hAnsi="PT Astra Serif"/>
          <w:sz w:val="28"/>
        </w:rPr>
      </w:pPr>
      <w:r>
        <w:rPr>
          <w:rFonts w:ascii="PT Astra Serif" w:hAnsi="PT Astra Serif"/>
          <w:sz w:val="28"/>
        </w:rPr>
        <w:t>24) проезд к месту пребывания и обратно, наем жилого помещения (в том числе оплата гостиничного номера), транспортное обслуживание, обеспечение питания в случае направления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культурно-массовые, студенческие и иные мероприятия;</w:t>
      </w:r>
    </w:p>
    <w:p>
      <w:pPr>
        <w:pStyle w:val="Normal"/>
        <w:widowControl/>
        <w:ind w:left="0" w:right="0" w:firstLine="709"/>
        <w:jc w:val="both"/>
        <w:rPr>
          <w:rFonts w:ascii="PT Astra Serif" w:hAnsi="PT Astra Serif"/>
          <w:sz w:val="28"/>
        </w:rPr>
      </w:pPr>
      <w:r>
        <w:rPr>
          <w:rFonts w:ascii="PT Astra Serif" w:hAnsi="PT Astra Serif"/>
          <w:sz w:val="28"/>
        </w:rPr>
        <w:t>25) закупка работ (услуг), выполняемых студентами, аспирантами, ординаторами заказчика, а также преподавательских услуг, оказываемых физическими лицами, по договорам гражданско-правового характера;</w:t>
      </w:r>
    </w:p>
    <w:p>
      <w:pPr>
        <w:pStyle w:val="Normal"/>
        <w:widowControl/>
        <w:ind w:left="0" w:right="0" w:firstLine="709"/>
        <w:jc w:val="both"/>
        <w:rPr>
          <w:rFonts w:ascii="PT Astra Serif" w:hAnsi="PT Astra Serif"/>
          <w:sz w:val="28"/>
        </w:rPr>
      </w:pPr>
      <w:r>
        <w:rPr>
          <w:rFonts w:ascii="PT Astra Serif" w:hAnsi="PT Astra Serif"/>
          <w:sz w:val="28"/>
        </w:rPr>
        <w:t>26) заказчик, являясь исполнителем по контракту (договору), заключенному в соответствии с Федеральным законом № 44-ФЗ (в том числе по государственному оборонному заказу) или Федеральным законом № 223-ФЗ, привлекает в ходе исполнения такого контракта (договора)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w:t>
      </w:r>
    </w:p>
    <w:p>
      <w:pPr>
        <w:pStyle w:val="Normal"/>
        <w:widowControl/>
        <w:ind w:left="0" w:right="0" w:firstLine="709"/>
        <w:jc w:val="both"/>
        <w:rPr>
          <w:rFonts w:ascii="PT Astra Serif" w:hAnsi="PT Astra Serif"/>
          <w:sz w:val="28"/>
        </w:rPr>
      </w:pPr>
      <w:r>
        <w:rPr>
          <w:rFonts w:ascii="PT Astra Serif" w:hAnsi="PT Astra Serif"/>
          <w:sz w:val="28"/>
        </w:rPr>
        <w:t>27) закупка товаров, работ, услуг у организаций и (или) физических лиц при участии в совместных проектах, в том числе в научно-исследовательских, опытно-конструкторских работах, при реализации программ;</w:t>
      </w:r>
    </w:p>
    <w:p>
      <w:pPr>
        <w:pStyle w:val="Normal"/>
        <w:widowControl/>
        <w:ind w:left="0" w:right="0" w:firstLine="709"/>
        <w:jc w:val="both"/>
        <w:rPr>
          <w:rFonts w:ascii="PT Astra Serif" w:hAnsi="PT Astra Serif"/>
          <w:sz w:val="28"/>
        </w:rPr>
      </w:pPr>
      <w:r>
        <w:rPr>
          <w:rFonts w:ascii="PT Astra Serif" w:hAnsi="PT Astra Serif"/>
          <w:sz w:val="28"/>
        </w:rPr>
        <w:t>28) оплата членских взносов, организационных сборов, в том числе за вступление заказчика в ассоциации, международные системы цитирования;</w:t>
      </w:r>
    </w:p>
    <w:p>
      <w:pPr>
        <w:pStyle w:val="Normal"/>
        <w:widowControl/>
        <w:ind w:left="0" w:right="0" w:firstLine="709"/>
        <w:jc w:val="both"/>
        <w:rPr>
          <w:rFonts w:ascii="PT Astra Serif" w:hAnsi="PT Astra Serif"/>
          <w:sz w:val="28"/>
        </w:rPr>
      </w:pPr>
      <w:r>
        <w:rPr>
          <w:rFonts w:ascii="PT Astra Serif" w:hAnsi="PT Astra Serif"/>
          <w:sz w:val="28"/>
        </w:rPr>
        <w:t>29) заключается договор на оказание услуг по техническому обслуживанию оборудования, имеющегося у заказчика, с производителем такого оборудования (его официальным представителем), если производство технического обслуживания иным исполнителем невозможно по условиям гарантии на такое оборудование;</w:t>
      </w:r>
    </w:p>
    <w:p>
      <w:pPr>
        <w:pStyle w:val="Normal"/>
        <w:widowControl/>
        <w:ind w:left="0" w:right="0" w:firstLine="709"/>
        <w:jc w:val="both"/>
        <w:rPr>
          <w:rFonts w:ascii="PT Astra Serif" w:hAnsi="PT Astra Serif"/>
          <w:sz w:val="28"/>
        </w:rPr>
      </w:pPr>
      <w:r>
        <w:rPr>
          <w:rFonts w:ascii="PT Astra Serif" w:hAnsi="PT Astra Serif"/>
          <w:sz w:val="28"/>
        </w:rPr>
        <w:t>30)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w:t>
      </w:r>
      <w:r>
        <w:rPr>
          <w:rFonts w:ascii="PT Astra Serif" w:hAnsi="PT Astra Serif"/>
          <w:color w:val="000000"/>
          <w:sz w:val="28"/>
        </w:rPr>
        <w:t>ктов) и костюмов материалов, а также театрального (концертного) реквизита, музыкальных инструментов, бутафории, грима, постижерских изделий, теа</w:t>
      </w:r>
      <w:r>
        <w:rPr>
          <w:rFonts w:ascii="PT Astra Serif" w:hAnsi="PT Astra Serif"/>
          <w:sz w:val="28"/>
        </w:rPr>
        <w:t>тральных кукол, необходимых для создания и (или) исполнения произведений указанными организациями;</w:t>
      </w:r>
    </w:p>
    <w:p>
      <w:pPr>
        <w:pStyle w:val="Normal"/>
        <w:widowControl/>
        <w:ind w:left="0" w:right="0" w:firstLine="709"/>
        <w:jc w:val="both"/>
        <w:rPr>
          <w:rFonts w:ascii="PT Astra Serif" w:hAnsi="PT Astra Serif"/>
          <w:sz w:val="28"/>
        </w:rPr>
      </w:pPr>
      <w:r>
        <w:rPr>
          <w:rFonts w:ascii="PT Astra Serif" w:hAnsi="PT Astra Serif"/>
          <w:sz w:val="28"/>
        </w:rPr>
        <w:t>31) закупка услуг, связанных с обеспечением и организацией размещения приглашенных артистов, творческих, профессиональных и самодеятельных коллективов, исполнителей, делегаций, участвующих в мероприятиях, проводимых учреждением (гостиничное обслуживание или наем жилого помещения, транспортные расходы, обеспечение питания);</w:t>
      </w:r>
    </w:p>
    <w:p>
      <w:pPr>
        <w:pStyle w:val="Normal"/>
        <w:widowControl/>
        <w:ind w:left="0" w:right="0" w:firstLine="709"/>
        <w:jc w:val="both"/>
        <w:rPr>
          <w:rFonts w:ascii="PT Astra Serif" w:hAnsi="PT Astra Serif"/>
          <w:sz w:val="28"/>
        </w:rPr>
      </w:pPr>
      <w:r>
        <w:rPr>
          <w:rFonts w:ascii="PT Astra Serif" w:hAnsi="PT Astra Serif"/>
          <w:sz w:val="28"/>
        </w:rPr>
        <w:t>32) при заключении договора с организациями агентами, на оказание комплекса юридических и иных услуг, связанных с предоставлением заказчику права публичного показа фильмов в кинозале заказчика, т.е. неисключительных имущественных авторских прав на публичную демонстрацию аудиовизуального произведения, в качестве вознаграждения за право показа фильма и его поставку заказчик выплачивает агентское вознаграждение в размере до 10% от валового сбора и прокатную плату в размере до 50 % от валового сбора (стоимости всех проданных билетов на предоставленный фильм), в плане закупок заказчика в качестве предельной (максимальной) цены договора указываются расчетно-плановое значение равное 60% от   планируемого планового валового дохода;</w:t>
      </w:r>
    </w:p>
    <w:p>
      <w:pPr>
        <w:pStyle w:val="Normal"/>
        <w:widowControl/>
        <w:ind w:left="0" w:right="0" w:firstLine="709"/>
        <w:jc w:val="both"/>
        <w:rPr>
          <w:rFonts w:ascii="PT Astra Serif" w:hAnsi="PT Astra Serif"/>
          <w:sz w:val="28"/>
        </w:rPr>
      </w:pPr>
      <w:r>
        <w:rPr>
          <w:rFonts w:ascii="PT Astra Serif" w:hAnsi="PT Astra Serif"/>
          <w:sz w:val="28"/>
        </w:rPr>
        <w:t>33) при заключении договора с организациями агентами, на оказание комплекса юридических и фактических действий, направленных на продажу Пользователям услуг Заказчика по обслуживанию путем Адаптации Системы электронной продажи билетов в кинотеатры и на иные мероприятия Заказчика в Системе электронной продажи билетов.</w:t>
      </w:r>
    </w:p>
    <w:p>
      <w:pPr>
        <w:pStyle w:val="Normal"/>
        <w:widowControl/>
        <w:ind w:left="0" w:right="0" w:firstLine="709"/>
        <w:jc w:val="both"/>
        <w:rPr>
          <w:rFonts w:ascii="PT Astra Serif" w:hAnsi="PT Astra Serif"/>
          <w:sz w:val="28"/>
        </w:rPr>
      </w:pPr>
      <w:r>
        <w:rPr>
          <w:rFonts w:ascii="PT Astra Serif" w:hAnsi="PT Astra Serif"/>
          <w:sz w:val="28"/>
        </w:rPr>
        <w:t>11.2. Под запросом оферт понимается неконкурентный способ закупки, при котором заказчик заключает договор с поставщиком (исполнителем, подрядчиком) в результате определения цены договора путем анализа рынка с использованием электронной площадки.</w:t>
      </w:r>
    </w:p>
    <w:p>
      <w:pPr>
        <w:pStyle w:val="Normal"/>
        <w:widowControl/>
        <w:ind w:left="0" w:right="0" w:firstLine="709"/>
        <w:jc w:val="both"/>
        <w:rPr>
          <w:rFonts w:ascii="PT Astra Serif" w:hAnsi="PT Astra Serif"/>
          <w:sz w:val="28"/>
        </w:rPr>
      </w:pPr>
      <w:r>
        <w:rPr>
          <w:rFonts w:ascii="PT Astra Serif" w:hAnsi="PT Astra Serif"/>
          <w:sz w:val="28"/>
        </w:rPr>
        <w:t>Заказчик одновременно размещает информацию о проведении запроса оферт в единой информационной системе и на электронной площадке.</w:t>
      </w:r>
    </w:p>
    <w:p>
      <w:pPr>
        <w:pStyle w:val="Normal"/>
        <w:widowControl/>
        <w:ind w:left="0" w:right="0" w:firstLine="709"/>
        <w:jc w:val="both"/>
        <w:rPr>
          <w:rFonts w:ascii="PT Astra Serif" w:hAnsi="PT Astra Serif"/>
          <w:sz w:val="28"/>
        </w:rPr>
      </w:pPr>
      <w:r>
        <w:rPr>
          <w:rFonts w:ascii="PT Astra Serif" w:hAnsi="PT Astra Serif"/>
          <w:sz w:val="28"/>
        </w:rPr>
        <w:t>Заказчик вправе осуществлять закупку путем проведения запроса оферт при одновременном выполнении следующих условий:</w:t>
      </w:r>
    </w:p>
    <w:p>
      <w:pPr>
        <w:pStyle w:val="Normal"/>
        <w:widowControl/>
        <w:ind w:left="0" w:right="0" w:firstLine="709"/>
        <w:jc w:val="both"/>
        <w:rPr>
          <w:rFonts w:ascii="PT Astra Serif" w:hAnsi="PT Astra Serif"/>
          <w:sz w:val="28"/>
        </w:rPr>
      </w:pPr>
      <w:r>
        <w:rPr>
          <w:rFonts w:ascii="PT Astra Serif" w:hAnsi="PT Astra Serif"/>
          <w:sz w:val="28"/>
        </w:rPr>
        <w:t>объектом закупки является продукция, по которой существует функционирующий рынок;</w:t>
      </w:r>
    </w:p>
    <w:p>
      <w:pPr>
        <w:pStyle w:val="Normal"/>
        <w:widowControl/>
        <w:ind w:left="0" w:right="0" w:firstLine="709"/>
        <w:jc w:val="both"/>
        <w:rPr>
          <w:rFonts w:ascii="PT Astra Serif" w:hAnsi="PT Astra Serif"/>
          <w:sz w:val="28"/>
        </w:rPr>
      </w:pPr>
      <w:r>
        <w:rPr>
          <w:rFonts w:ascii="PT Astra Serif" w:hAnsi="PT Astra Serif"/>
          <w:sz w:val="28"/>
        </w:rPr>
        <w:t>годовой объем закупок данным способом не превышает 40% от денежных средств, предусмотренных планом закупки на текущий финансовый год;</w:t>
      </w:r>
    </w:p>
    <w:p>
      <w:pPr>
        <w:pStyle w:val="Normal"/>
        <w:widowControl/>
        <w:ind w:left="0" w:right="0" w:firstLine="709"/>
        <w:jc w:val="both"/>
        <w:rPr>
          <w:rFonts w:ascii="PT Astra Serif" w:hAnsi="PT Astra Serif"/>
          <w:sz w:val="28"/>
        </w:rPr>
      </w:pPr>
      <w:r>
        <w:rPr>
          <w:rFonts w:ascii="PT Astra Serif" w:hAnsi="PT Astra Serif"/>
          <w:sz w:val="28"/>
        </w:rPr>
        <w:t>в случае использования в описании предмета закупки указания на товарный знак без использования слова «(или эквивалент)», за исключением случаев, указанных в пункте 3 части 6.1 статьи 3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11.2.1. Порядок подготовки и осуществления запроса оферт.</w:t>
      </w:r>
    </w:p>
    <w:p>
      <w:pPr>
        <w:pStyle w:val="Normal"/>
        <w:widowControl/>
        <w:ind w:left="0" w:right="0" w:firstLine="709"/>
        <w:jc w:val="both"/>
        <w:rPr>
          <w:rFonts w:ascii="PT Astra Serif" w:hAnsi="PT Astra Serif"/>
          <w:sz w:val="28"/>
        </w:rPr>
      </w:pPr>
      <w:r>
        <w:rPr>
          <w:rFonts w:ascii="PT Astra Serif" w:hAnsi="PT Astra Serif"/>
          <w:sz w:val="28"/>
        </w:rPr>
        <w:t>Определение цены договора путем анализа рынка с использованием электронной площадки предусматривает проведение заказчиком следующих процедур:</w:t>
      </w:r>
    </w:p>
    <w:p>
      <w:pPr>
        <w:pStyle w:val="Normal"/>
        <w:widowControl/>
        <w:ind w:left="0" w:right="0" w:firstLine="709"/>
        <w:jc w:val="both"/>
        <w:rPr>
          <w:rFonts w:ascii="PT Astra Serif" w:hAnsi="PT Astra Serif"/>
          <w:sz w:val="28"/>
        </w:rPr>
      </w:pPr>
      <w:bookmarkStart w:id="28" w:name="Par1"/>
      <w:bookmarkEnd w:id="28"/>
      <w:r>
        <w:rPr>
          <w:rFonts w:ascii="PT Astra Serif" w:hAnsi="PT Astra Serif"/>
          <w:sz w:val="28"/>
        </w:rPr>
        <w:t>а) направление запросов о предоставлении ценовой информации обладающим опытом поставок соответствующих товаров, выполнения работ, оказания услуг поставщикам (подрядчикам, исполнителям), информация о которых имеется в свободном доступе (опубликована в средствах массовой информации, размещена на сайтах в информационно-телекоммуникационной сети «Интернет»), либо осуществление поиска ценовой информации в реестре контрактов, договоров, заключенных заказчиками, в единой информационной системе. Заказчиком могут быть использованы иные методы сбора ценовой информации, предусмотренные настоящим Положением.</w:t>
      </w:r>
    </w:p>
    <w:p>
      <w:pPr>
        <w:pStyle w:val="Normal"/>
        <w:widowControl/>
        <w:ind w:left="0" w:right="0" w:firstLine="709"/>
        <w:jc w:val="both"/>
        <w:rPr>
          <w:rFonts w:ascii="PT Astra Serif" w:hAnsi="PT Astra Serif"/>
          <w:sz w:val="28"/>
        </w:rPr>
      </w:pPr>
      <w:r>
        <w:rPr>
          <w:rFonts w:ascii="PT Astra Serif" w:hAnsi="PT Astra Serif"/>
          <w:sz w:val="28"/>
        </w:rPr>
        <w:t>Количество ценовых предложений, полученных на данном этапе, должно составлять не менее одного;</w:t>
      </w:r>
    </w:p>
    <w:p>
      <w:pPr>
        <w:pStyle w:val="Normal"/>
        <w:widowControl/>
        <w:ind w:left="0" w:right="0" w:firstLine="709"/>
        <w:jc w:val="both"/>
        <w:rPr>
          <w:rFonts w:ascii="PT Astra Serif" w:hAnsi="PT Astra Serif"/>
          <w:sz w:val="28"/>
        </w:rPr>
      </w:pPr>
      <w:r>
        <w:rPr>
          <w:rFonts w:ascii="PT Astra Serif" w:hAnsi="PT Astra Serif"/>
          <w:sz w:val="28"/>
        </w:rPr>
        <w:t>б) размещение заказчиком после получения ценового предложения в соответствии с подпунктом «а» настоящего пункта запроса оферт на электронной площадке с указанием начальной (максимальной) цены договора, полученной в соответствии с подпунктом «а» настоящего пункта.</w:t>
      </w:r>
    </w:p>
    <w:p>
      <w:pPr>
        <w:pStyle w:val="Normal"/>
        <w:widowControl/>
        <w:ind w:left="0" w:right="0" w:firstLine="709"/>
        <w:jc w:val="both"/>
        <w:rPr>
          <w:rFonts w:ascii="PT Astra Serif" w:hAnsi="PT Astra Serif"/>
          <w:sz w:val="28"/>
        </w:rPr>
      </w:pPr>
      <w:r>
        <w:rPr>
          <w:rFonts w:ascii="PT Astra Serif" w:hAnsi="PT Astra Serif"/>
          <w:sz w:val="28"/>
        </w:rPr>
        <w:t>Запрос оферт в обязательном порядке должен содержать следующие документы:</w:t>
      </w:r>
    </w:p>
    <w:p>
      <w:pPr>
        <w:pStyle w:val="Normal"/>
        <w:widowControl/>
        <w:ind w:left="0" w:right="0" w:firstLine="709"/>
        <w:jc w:val="both"/>
        <w:rPr>
          <w:rFonts w:ascii="PT Astra Serif" w:hAnsi="PT Astra Serif"/>
          <w:sz w:val="28"/>
        </w:rPr>
      </w:pPr>
      <w:r>
        <w:rPr>
          <w:rFonts w:ascii="PT Astra Serif" w:hAnsi="PT Astra Serif"/>
          <w:sz w:val="28"/>
        </w:rPr>
        <w:t>проект договора с указанием существенных условий его исполнения;</w:t>
      </w:r>
    </w:p>
    <w:p>
      <w:pPr>
        <w:pStyle w:val="Normal"/>
        <w:widowControl/>
        <w:ind w:left="0" w:right="0" w:firstLine="709"/>
        <w:jc w:val="both"/>
        <w:rPr>
          <w:rFonts w:ascii="PT Astra Serif" w:hAnsi="PT Astra Serif"/>
          <w:sz w:val="28"/>
        </w:rPr>
      </w:pPr>
      <w:r>
        <w:rPr>
          <w:rFonts w:ascii="PT Astra Serif" w:hAnsi="PT Astra Serif"/>
          <w:sz w:val="28"/>
        </w:rPr>
        <w:t>техническое задание;</w:t>
      </w:r>
    </w:p>
    <w:p>
      <w:pPr>
        <w:pStyle w:val="Normal"/>
        <w:widowControl/>
        <w:ind w:left="0" w:right="0" w:firstLine="709"/>
        <w:jc w:val="both"/>
        <w:rPr>
          <w:rFonts w:ascii="PT Astra Serif" w:hAnsi="PT Astra Serif"/>
          <w:sz w:val="28"/>
        </w:rPr>
      </w:pPr>
      <w:r>
        <w:rPr>
          <w:rFonts w:ascii="PT Astra Serif" w:hAnsi="PT Astra Serif"/>
          <w:sz w:val="28"/>
        </w:rPr>
        <w:t>в) сбор оферт (ценовых предложений) с помощью электронной площадки и определение цены договора и поставщика (подрядчика, исполнителя) на основании поступивших оферт (ценовых предложений).</w:t>
      </w:r>
    </w:p>
    <w:p>
      <w:pPr>
        <w:pStyle w:val="Normal"/>
        <w:widowControl/>
        <w:ind w:left="0" w:right="0" w:firstLine="709"/>
        <w:jc w:val="both"/>
        <w:rPr>
          <w:rFonts w:ascii="PT Astra Serif" w:hAnsi="PT Astra Serif"/>
          <w:sz w:val="28"/>
        </w:rPr>
      </w:pPr>
      <w:r>
        <w:rPr>
          <w:rFonts w:ascii="PT Astra Serif" w:hAnsi="PT Astra Serif"/>
          <w:sz w:val="28"/>
        </w:rPr>
        <w:t>11.2.2. Прием оферт (ценовых предложений) участников осуществляется с момента публикации в единой информационной системе и на электронной площадке информации о запросе оферт и прекращается по истечении трех рабочих дней с даты, следующей после дня публикации информации о запросе оферт.</w:t>
      </w:r>
    </w:p>
    <w:p>
      <w:pPr>
        <w:pStyle w:val="Normal"/>
        <w:widowControl/>
        <w:ind w:left="0" w:right="0" w:firstLine="709"/>
        <w:jc w:val="both"/>
        <w:rPr>
          <w:rFonts w:ascii="PT Astra Serif" w:hAnsi="PT Astra Serif"/>
          <w:sz w:val="28"/>
        </w:rPr>
      </w:pPr>
      <w:r>
        <w:rPr>
          <w:rFonts w:ascii="PT Astra Serif" w:hAnsi="PT Astra Serif"/>
          <w:sz w:val="28"/>
        </w:rPr>
        <w:t>11.2.3. Участники запроса оферт подают ценовые предложения не превышающие начальной (максимальной) цены договора. Участник запроса оферт может подать несколько ценовых предложений при этом каждое вновь поданное отменяет ранее поданное ценовое предложение.</w:t>
      </w:r>
    </w:p>
    <w:p>
      <w:pPr>
        <w:pStyle w:val="Normal"/>
        <w:widowControl/>
        <w:ind w:left="0" w:right="0" w:firstLine="709"/>
        <w:jc w:val="both"/>
        <w:rPr>
          <w:rFonts w:ascii="PT Astra Serif" w:hAnsi="PT Astra Serif"/>
          <w:sz w:val="28"/>
        </w:rPr>
      </w:pPr>
      <w:r>
        <w:rPr>
          <w:rFonts w:ascii="PT Astra Serif" w:hAnsi="PT Astra Serif"/>
          <w:sz w:val="28"/>
        </w:rPr>
        <w:t>11.2.4. В случае отсутствия оферт (ценовых предложений) цена договора устанавливается на основании минимального ценового предложения, полученного в соответствии с подпунктом «а» пункта 11.2.1 настоящего Положения.</w:t>
      </w:r>
    </w:p>
    <w:p>
      <w:pPr>
        <w:pStyle w:val="Normal"/>
        <w:widowControl/>
        <w:ind w:left="0" w:right="0" w:firstLine="709"/>
        <w:jc w:val="both"/>
        <w:rPr>
          <w:rFonts w:ascii="PT Astra Serif" w:hAnsi="PT Astra Serif"/>
          <w:sz w:val="28"/>
        </w:rPr>
      </w:pPr>
      <w:r>
        <w:rPr>
          <w:rFonts w:ascii="PT Astra Serif" w:hAnsi="PT Astra Serif"/>
          <w:sz w:val="28"/>
        </w:rPr>
        <w:t>11.2.5. При наличии оферт (ценовых предложений) цена договора определяется на основании минимального ценового предложения, поданного на электронной площадке.</w:t>
      </w:r>
    </w:p>
    <w:p>
      <w:pPr>
        <w:pStyle w:val="Normal"/>
        <w:widowControl/>
        <w:ind w:left="0" w:right="0" w:firstLine="709"/>
        <w:jc w:val="both"/>
        <w:rPr>
          <w:rFonts w:ascii="PT Astra Serif" w:hAnsi="PT Astra Serif"/>
          <w:sz w:val="28"/>
        </w:rPr>
      </w:pPr>
      <w:r>
        <w:rPr>
          <w:rFonts w:ascii="PT Astra Serif" w:hAnsi="PT Astra Serif"/>
          <w:sz w:val="28"/>
        </w:rPr>
        <w:t>11.2.6. В случае изменения потребности в закупаемых товарах, работах, услугах заказчик вправе отменить запрос оферт на любой стадии данного запроса.</w:t>
      </w:r>
    </w:p>
    <w:p>
      <w:pPr>
        <w:pStyle w:val="Normal"/>
        <w:widowControl/>
        <w:ind w:left="0" w:right="0" w:firstLine="709"/>
        <w:jc w:val="both"/>
        <w:rPr>
          <w:rFonts w:ascii="PT Astra Serif" w:hAnsi="PT Astra Serif"/>
          <w:sz w:val="28"/>
        </w:rPr>
      </w:pPr>
      <w:r>
        <w:rPr>
          <w:rFonts w:ascii="PT Astra Serif" w:hAnsi="PT Astra Serif"/>
          <w:sz w:val="28"/>
        </w:rPr>
        <w:t>В случае отмены запроса оферт заказчик размещает соответствующее уведомление в единой информационной системе и на электронной площадке в течение одного рабочего дня со дня принятия решения об отмене такого запроса.</w:t>
      </w:r>
    </w:p>
    <w:p>
      <w:pPr>
        <w:pStyle w:val="Normal"/>
        <w:widowControl/>
        <w:ind w:left="0" w:right="0" w:firstLine="709"/>
        <w:jc w:val="both"/>
        <w:rPr>
          <w:rFonts w:ascii="PT Astra Serif" w:hAnsi="PT Astra Serif"/>
          <w:sz w:val="28"/>
        </w:rPr>
      </w:pPr>
      <w:r>
        <w:rPr>
          <w:rFonts w:ascii="PT Astra Serif" w:hAnsi="PT Astra Serif"/>
          <w:sz w:val="28"/>
        </w:rPr>
        <w:t>11.2.7. Случаи формирования цены договора на основании оферты (ценового предложения) участника, не являющегося минимальным из предложенных.</w:t>
      </w:r>
    </w:p>
    <w:p>
      <w:pPr>
        <w:pStyle w:val="Normal"/>
        <w:widowControl/>
        <w:ind w:left="0" w:right="0" w:firstLine="709"/>
        <w:jc w:val="both"/>
        <w:rPr>
          <w:rFonts w:ascii="PT Astra Serif" w:hAnsi="PT Astra Serif"/>
          <w:sz w:val="28"/>
        </w:rPr>
      </w:pPr>
      <w:r>
        <w:rPr>
          <w:rFonts w:ascii="PT Astra Serif" w:hAnsi="PT Astra Serif"/>
          <w:sz w:val="28"/>
        </w:rPr>
        <w:t>При определении цены договора заказчиком может быть использована оферта (ценовое предложение), не являющееся минимальным, в следующих документально подтвержденных случаях:</w:t>
      </w:r>
    </w:p>
    <w:p>
      <w:pPr>
        <w:pStyle w:val="Normal"/>
        <w:widowControl/>
        <w:ind w:left="0" w:right="0" w:firstLine="709"/>
        <w:jc w:val="both"/>
        <w:rPr>
          <w:rFonts w:ascii="PT Astra Serif" w:hAnsi="PT Astra Serif"/>
          <w:sz w:val="28"/>
        </w:rPr>
      </w:pPr>
      <w:bookmarkStart w:id="29" w:name="Par22"/>
      <w:bookmarkEnd w:id="29"/>
      <w:r>
        <w:rPr>
          <w:rFonts w:ascii="PT Astra Serif" w:hAnsi="PT Astra Serif"/>
          <w:sz w:val="28"/>
        </w:rPr>
        <w:t>а) в случае отзыва хозяйствующим субъектом, представившим наименьшее ценовое предложение, своего ценового предложения или объявления его недействующим;</w:t>
      </w:r>
    </w:p>
    <w:p>
      <w:pPr>
        <w:pStyle w:val="Normal"/>
        <w:widowControl/>
        <w:ind w:left="0" w:right="0" w:firstLine="709"/>
        <w:jc w:val="both"/>
        <w:rPr>
          <w:rFonts w:ascii="PT Astra Serif" w:hAnsi="PT Astra Serif"/>
          <w:sz w:val="28"/>
        </w:rPr>
      </w:pPr>
      <w:bookmarkStart w:id="30" w:name="Par23"/>
      <w:bookmarkEnd w:id="30"/>
      <w:r>
        <w:rPr>
          <w:rFonts w:ascii="PT Astra Serif" w:hAnsi="PT Astra Serif"/>
          <w:sz w:val="28"/>
        </w:rPr>
        <w:t>б) в случае отказа хозяйствующего субъекта, представившего наименьшее ценовое предложение, в письменном виде от заключения договора по цене, указанной в ценовом предложении;</w:t>
      </w:r>
    </w:p>
    <w:p>
      <w:pPr>
        <w:pStyle w:val="Normal"/>
        <w:widowControl/>
        <w:ind w:left="0" w:right="0" w:firstLine="709"/>
        <w:jc w:val="both"/>
        <w:rPr>
          <w:rFonts w:ascii="PT Astra Serif" w:hAnsi="PT Astra Serif"/>
          <w:sz w:val="28"/>
        </w:rPr>
      </w:pPr>
      <w:bookmarkStart w:id="31" w:name="Par24"/>
      <w:bookmarkEnd w:id="31"/>
      <w:r>
        <w:rPr>
          <w:rFonts w:ascii="PT Astra Serif" w:hAnsi="PT Astra Serif"/>
          <w:sz w:val="28"/>
        </w:rPr>
        <w:t>в) в случае выявления невозможности поставки товара, работ, услуг, соответствующих техническому заданию, хозяйствующим субъектом, представившим наименьшее ценовое предложение.</w:t>
      </w:r>
    </w:p>
    <w:p>
      <w:pPr>
        <w:pStyle w:val="Normal"/>
        <w:widowControl/>
        <w:ind w:left="0" w:right="0" w:firstLine="709"/>
        <w:jc w:val="both"/>
        <w:rPr>
          <w:rFonts w:ascii="PT Astra Serif" w:hAnsi="PT Astra Serif"/>
          <w:sz w:val="28"/>
        </w:rPr>
      </w:pPr>
      <w:r>
        <w:rPr>
          <w:rFonts w:ascii="PT Astra Serif" w:hAnsi="PT Astra Serif"/>
          <w:sz w:val="28"/>
        </w:rPr>
        <w:t>В указанных выше случаях, при формировании и обосновании цены договора, заказчик вправе воспользоваться офертой (ценовым предложением), предшествующей минимальной, в порядке их возрастания (при наличии).</w:t>
      </w:r>
    </w:p>
    <w:p>
      <w:pPr>
        <w:pStyle w:val="Normal"/>
        <w:widowControl/>
        <w:ind w:left="0" w:right="0" w:firstLine="709"/>
        <w:jc w:val="both"/>
        <w:rPr>
          <w:rFonts w:ascii="PT Astra Serif" w:hAnsi="PT Astra Serif"/>
          <w:sz w:val="28"/>
        </w:rPr>
      </w:pPr>
      <w:r>
        <w:rPr>
          <w:rFonts w:ascii="PT Astra Serif" w:hAnsi="PT Astra Serif"/>
          <w:sz w:val="28"/>
        </w:rPr>
        <w:t>11.2.8. При определении цены договора на основании ценового предложения, не являющегося минимальным, заказчик формирует отчет, содержащий документы, подтверждающие отказ хозяйствующего субъекта от заключения договора, или отзыв им своего ценового предложения, или невозможность поставщика (подрядчика, исполнителя) поставить (выполнить, оказать) на условиях наименьшего ценового предложения товары (работы, услуги), соответствующие техническому заданию и условиям проекта договора.</w:t>
      </w:r>
    </w:p>
    <w:p>
      <w:pPr>
        <w:pStyle w:val="Normal"/>
        <w:widowControl/>
        <w:ind w:left="0" w:right="0" w:firstLine="709"/>
        <w:jc w:val="both"/>
        <w:rPr>
          <w:rFonts w:ascii="PT Astra Serif" w:hAnsi="PT Astra Serif"/>
          <w:sz w:val="28"/>
        </w:rPr>
      </w:pPr>
      <w:r>
        <w:rPr>
          <w:rFonts w:ascii="PT Astra Serif" w:hAnsi="PT Astra Serif"/>
          <w:sz w:val="28"/>
        </w:rPr>
        <w:t>При отказе хозяйствующего субъекта, предложившего наименьшее ценовое предложение, в предоставлении заказчику официального документа, подтверждающего отказ от заключения договора, или отзыв своего ценового предложения, или невозможность поставить на условиях наименьшего ценового предложения товары, работы, услуги, соответствующие техническому заданию и проекту договора, заказчик формирует отчет без документов, подтверждающих вышеуказанные действия.</w:t>
      </w:r>
    </w:p>
    <w:p>
      <w:pPr>
        <w:pStyle w:val="Normal"/>
        <w:widowControl/>
        <w:ind w:left="0" w:right="0" w:firstLine="709"/>
        <w:jc w:val="both"/>
        <w:rPr>
          <w:rFonts w:ascii="PT Astra Serif" w:hAnsi="PT Astra Serif"/>
          <w:sz w:val="28"/>
        </w:rPr>
      </w:pPr>
      <w:r>
        <w:rPr>
          <w:rFonts w:ascii="PT Astra Serif" w:hAnsi="PT Astra Serif"/>
          <w:sz w:val="28"/>
        </w:rPr>
        <w:t>11.2.9. В случае невозможности использования для определения цены договора всех поданных оферт (ценовых предложений) по причине наступления условий, указанных в подпунктах «а», «б», «в» пункта 11.2.7 настоящего Положения, заказчик вправе осуществить закупку способами, предусмотренными настоящим Положением в соответствии с требованиями, установленными Федеральным законом № 223-ФЗ.</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12. АНТИДЕМПИНГОВЫЕ МЕРЫ</w:t>
      </w:r>
    </w:p>
    <w:p>
      <w:pPr>
        <w:pStyle w:val="Normal"/>
        <w:widowControl/>
        <w:ind w:left="0" w:right="0" w:firstLine="709"/>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12.1. 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документации о закупке, но не менее чем в размере аванса (если договором предусмотрена выплата аванса), (при наличии требований) и обоснование снижения цены договора в виде технико-экономического расчета или сметного расчета.</w:t>
      </w:r>
    </w:p>
    <w:p>
      <w:pPr>
        <w:pStyle w:val="Normal"/>
        <w:widowControl/>
        <w:ind w:left="0" w:right="0" w:firstLine="709"/>
        <w:jc w:val="both"/>
        <w:rPr>
          <w:rFonts w:ascii="PT Astra Serif" w:hAnsi="PT Astra Serif"/>
          <w:sz w:val="28"/>
        </w:rPr>
      </w:pPr>
      <w:r>
        <w:rPr>
          <w:rFonts w:ascii="PT Astra Serif" w:hAnsi="PT Astra Serif"/>
          <w:sz w:val="28"/>
        </w:rPr>
        <w:t>12.2. В случае неисполнения установленных требований до заключения договора победитель или участник закупки, с которым заключается договор, признается уклонившимся от заключения договора.</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РАЗДЕЛ 13. ПОРЯДОК ЗАКЛЮЧЕНИЯ </w:t>
      </w:r>
    </w:p>
    <w:p>
      <w:pPr>
        <w:pStyle w:val="Normal"/>
        <w:widowControl/>
        <w:jc w:val="center"/>
        <w:rPr>
          <w:rFonts w:ascii="PT Astra Serif" w:hAnsi="PT Astra Serif"/>
          <w:b/>
          <w:sz w:val="28"/>
        </w:rPr>
      </w:pPr>
      <w:r>
        <w:rPr>
          <w:rFonts w:ascii="PT Astra Serif" w:hAnsi="PT Astra Serif"/>
          <w:b/>
          <w:sz w:val="28"/>
        </w:rPr>
        <w:t>И ИСПОЛНЕНИЯ ДОГОВОРА</w:t>
      </w:r>
    </w:p>
    <w:p>
      <w:pPr>
        <w:pStyle w:val="Normal"/>
        <w:widowControl/>
        <w:jc w:val="center"/>
        <w:rPr>
          <w:rFonts w:ascii="PT Astra Serif" w:hAnsi="PT Astra Serif"/>
          <w:sz w:val="28"/>
        </w:rPr>
      </w:pPr>
      <w:r>
        <w:rPr>
          <w:rFonts w:ascii="PT Astra Serif" w:hAnsi="PT Astra Serif"/>
          <w:sz w:val="28"/>
        </w:rPr>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 xml:space="preserve">13.1.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настоящим Положением. </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С целью эффективного исполнения договора, целесообразно установить в проекте договора:</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 xml:space="preserve">порядок и сроки приемки товаров, работ, услуг по договору, в том числе порядок взаимодействия сторон по договору. </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 xml:space="preserve">13.2. Договор заключается на условиях, предусмотренных извещением и (или) документацией о закупке, заявкой участника закупки, с которым заключается договор, постановлением Правительства Российской Федерации от 16 сентября 2016 г. № 925. </w:t>
      </w:r>
    </w:p>
    <w:p>
      <w:pPr>
        <w:pStyle w:val="Normal"/>
        <w:widowControl/>
        <w:ind w:left="0" w:right="0" w:firstLine="709"/>
        <w:jc w:val="both"/>
        <w:rPr>
          <w:rFonts w:ascii="PT Astra Serif" w:hAnsi="PT Astra Serif"/>
          <w:sz w:val="28"/>
        </w:rPr>
      </w:pPr>
      <w:r>
        <w:rPr>
          <w:rFonts w:ascii="PT Astra Serif" w:hAnsi="PT Astra Serif"/>
          <w:sz w:val="28"/>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pPr>
        <w:pStyle w:val="Normal"/>
        <w:widowControl/>
        <w:ind w:left="0" w:right="0" w:firstLine="709"/>
        <w:jc w:val="both"/>
        <w:rPr>
          <w:rFonts w:ascii="PT Astra Serif" w:hAnsi="PT Astra Serif"/>
          <w:sz w:val="28"/>
        </w:rPr>
      </w:pPr>
      <w:r>
        <w:rPr>
          <w:rFonts w:ascii="PT Astra Serif" w:hAnsi="PT Astra Serif"/>
          <w:sz w:val="28"/>
        </w:rPr>
        <w:t>13.3.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настоящей частью Положения о закупке.</w:t>
      </w:r>
    </w:p>
    <w:p>
      <w:pPr>
        <w:pStyle w:val="Normal"/>
        <w:widowControl w:val="false"/>
        <w:tabs>
          <w:tab w:val="clear" w:pos="709"/>
          <w:tab w:val="left" w:pos="1134" w:leader="none"/>
        </w:tabs>
        <w:ind w:left="0" w:right="0" w:firstLine="709"/>
        <w:jc w:val="both"/>
        <w:rPr>
          <w:rFonts w:ascii="PT Astra Serif" w:hAnsi="PT Astra Serif"/>
          <w:sz w:val="28"/>
        </w:rPr>
      </w:pPr>
      <w:r>
        <w:rPr>
          <w:rFonts w:ascii="PT Astra Serif" w:hAnsi="PT Astra Serif"/>
          <w:sz w:val="28"/>
        </w:rPr>
        <w:t>13.4. Договор заключается только после предоставления победителем или иным участником закупки, с которым заключается договор при уклонении победителя от заключения договора, (далее также - участник закупки) обеспечения исполнения договора в случае, если такое требование установлено в извещении и (или)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13.5.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pPr>
        <w:pStyle w:val="Normal"/>
        <w:widowControl/>
        <w:ind w:left="0" w:right="0" w:firstLine="709"/>
        <w:jc w:val="both"/>
        <w:rPr>
          <w:rFonts w:ascii="PT Astra Serif" w:hAnsi="PT Astra Serif"/>
          <w:sz w:val="28"/>
        </w:rPr>
      </w:pPr>
      <w:r>
        <w:rPr>
          <w:rFonts w:ascii="PT Astra Serif" w:hAnsi="PT Astra Serif"/>
          <w:sz w:val="28"/>
        </w:rPr>
        <w:t>13.6. В случае если участник закупки не предоставил заказчику в срок, указанный в извещении или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в извещении и (или)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13.7. В случае если участник закупки признан уклонившимся от заключения договора, заказчик вправе заключить договор с иным участником закупки, заявке на участие в закупке которого, присвоен второй либо последующие номера.</w:t>
      </w:r>
    </w:p>
    <w:p>
      <w:pPr>
        <w:pStyle w:val="Normal"/>
        <w:widowControl/>
        <w:ind w:left="0" w:right="0" w:firstLine="709"/>
        <w:jc w:val="both"/>
        <w:rPr>
          <w:rFonts w:ascii="PT Astra Serif" w:hAnsi="PT Astra Serif"/>
          <w:sz w:val="28"/>
        </w:rPr>
      </w:pPr>
      <w:r>
        <w:rPr>
          <w:rFonts w:ascii="PT Astra Serif" w:hAnsi="PT Astra Serif"/>
          <w:sz w:val="28"/>
        </w:rPr>
        <w:t>13.8. По итогам проведения закупки у победителя или у иного участника, с которым заключается договор при уклонении победителя от заключения договора, возникает обязанность заключить договор с заказчиком в срок, указанный в извещении или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 xml:space="preserve">13.9. По итогам проведения конкурса, электронного аукциона, запроса котировок, запроса предложений договор заключается в форме электронного документа, подписанного электронной подписью лиц, имеющих право действовать от имени соответственно участника закупки, заказчика. </w:t>
      </w:r>
    </w:p>
    <w:p>
      <w:pPr>
        <w:pStyle w:val="Normal"/>
        <w:widowControl/>
        <w:ind w:left="0" w:right="0" w:firstLine="709"/>
        <w:jc w:val="both"/>
        <w:rPr>
          <w:rFonts w:ascii="PT Astra Serif" w:hAnsi="PT Astra Serif"/>
          <w:sz w:val="28"/>
        </w:rPr>
      </w:pPr>
      <w:r>
        <w:rPr>
          <w:rFonts w:ascii="PT Astra Serif" w:hAnsi="PT Astra Serif"/>
          <w:sz w:val="28"/>
        </w:rPr>
        <w:t>13.10. Заказчик вправе отказаться от заключения договора с участником закупки в случаях:</w:t>
      </w:r>
    </w:p>
    <w:p>
      <w:pPr>
        <w:pStyle w:val="Normal"/>
        <w:widowControl/>
        <w:ind w:left="0" w:right="0" w:firstLine="709"/>
        <w:jc w:val="both"/>
        <w:rPr>
          <w:rFonts w:ascii="PT Astra Serif" w:hAnsi="PT Astra Serif"/>
          <w:sz w:val="28"/>
        </w:rPr>
      </w:pPr>
      <w:r>
        <w:rPr>
          <w:rFonts w:ascii="PT Astra Serif" w:hAnsi="PT Astra Serif"/>
          <w:sz w:val="28"/>
        </w:rPr>
        <w:t>несоответствия участника закупки требованиям, установленным в документации о закупке;</w:t>
      </w:r>
    </w:p>
    <w:p>
      <w:pPr>
        <w:pStyle w:val="Normal"/>
        <w:widowControl/>
        <w:ind w:left="0" w:right="0" w:firstLine="709"/>
        <w:jc w:val="both"/>
        <w:rPr>
          <w:rFonts w:ascii="PT Astra Serif" w:hAnsi="PT Astra Serif"/>
          <w:sz w:val="28"/>
        </w:rPr>
      </w:pPr>
      <w:r>
        <w:rPr>
          <w:rFonts w:ascii="PT Astra Serif" w:hAnsi="PT Astra Serif"/>
          <w:sz w:val="28"/>
        </w:rPr>
        <w:t>предоставления участником закупки недостоверных сведений в заявке на участие в закупке.</w:t>
      </w:r>
    </w:p>
    <w:p>
      <w:pPr>
        <w:pStyle w:val="Normal"/>
        <w:widowControl/>
        <w:ind w:left="0" w:right="0" w:firstLine="709"/>
        <w:jc w:val="both"/>
        <w:rPr>
          <w:rFonts w:ascii="PT Astra Serif" w:hAnsi="PT Astra Serif"/>
          <w:sz w:val="28"/>
        </w:rPr>
      </w:pPr>
      <w:r>
        <w:rPr>
          <w:rFonts w:ascii="PT Astra Serif" w:hAnsi="PT Astra Serif"/>
          <w:sz w:val="28"/>
        </w:rPr>
        <w:t>13.11.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участие в конкурсе, запросе предложений или предложенной участником аукциона, с которым заключается договор, на количество товара, указанное в извещении о проведении закупки и (или) документации о закупке.</w:t>
      </w:r>
    </w:p>
    <w:p>
      <w:pPr>
        <w:pStyle w:val="Normal"/>
        <w:widowControl/>
        <w:tabs>
          <w:tab w:val="clear" w:pos="709"/>
          <w:tab w:val="left" w:pos="142" w:leader="none"/>
        </w:tabs>
        <w:ind w:left="0" w:right="0" w:firstLine="709"/>
        <w:jc w:val="both"/>
        <w:rPr>
          <w:rFonts w:ascii="PT Astra Serif" w:hAnsi="PT Astra Serif"/>
          <w:sz w:val="28"/>
        </w:rPr>
      </w:pPr>
      <w:r>
        <w:rPr>
          <w:rFonts w:ascii="PT Astra Serif" w:hAnsi="PT Astra Serif"/>
          <w:sz w:val="28"/>
        </w:rPr>
        <w:t>13.12. В том случае, если участник закупки, с которым заключен договор, не исполнил возникшие обязательства по договору и договор расторгнут, заказчик имеет право заключить договор со вторым участником закупки без проведения новой закупки.</w:t>
      </w:r>
    </w:p>
    <w:p>
      <w:pPr>
        <w:pStyle w:val="Normal"/>
        <w:widowControl/>
        <w:ind w:left="0" w:right="0" w:firstLine="709"/>
        <w:jc w:val="both"/>
        <w:rPr>
          <w:rFonts w:ascii="PT Astra Serif" w:hAnsi="PT Astra Serif"/>
          <w:sz w:val="28"/>
        </w:rPr>
      </w:pPr>
      <w:r>
        <w:rPr>
          <w:rFonts w:ascii="PT Astra Serif" w:hAnsi="PT Astra Serif"/>
          <w:sz w:val="28"/>
        </w:rPr>
        <w:t>13.13.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 223-ФЗ, заказчик вносит информацию и документы, установленные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 в реестр договоров.</w:t>
      </w:r>
    </w:p>
    <w:p>
      <w:pPr>
        <w:pStyle w:val="Normal"/>
        <w:widowControl/>
        <w:ind w:left="0" w:right="0" w:firstLine="709"/>
        <w:jc w:val="both"/>
        <w:rPr>
          <w:rFonts w:ascii="PT Astra Serif" w:hAnsi="PT Astra Serif"/>
          <w:sz w:val="28"/>
        </w:rPr>
      </w:pPr>
      <w:r>
        <w:rPr>
          <w:rFonts w:ascii="PT Astra Serif" w:hAnsi="PT Astra Serif"/>
          <w:sz w:val="28"/>
        </w:rPr>
        <w:t>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pPr>
        <w:pStyle w:val="Normal"/>
        <w:widowControl/>
        <w:ind w:left="0" w:right="0" w:firstLine="709"/>
        <w:jc w:val="both"/>
        <w:rPr>
          <w:rFonts w:ascii="PT Astra Serif" w:hAnsi="PT Astra Serif"/>
          <w:sz w:val="28"/>
        </w:rPr>
      </w:pPr>
      <w:r>
        <w:rPr>
          <w:rFonts w:ascii="PT Astra Serif" w:hAnsi="PT Astra Serif"/>
          <w:sz w:val="28"/>
        </w:rPr>
        <w:t>В реестр договоров не вносятся сведения и документы, которые в соответствии с Федеральным законом от № 223-ФЗ не подлежат размещению в единой информационной системе.</w:t>
      </w:r>
    </w:p>
    <w:p>
      <w:pPr>
        <w:pStyle w:val="Normal"/>
        <w:widowControl/>
        <w:ind w:left="0" w:right="0" w:firstLine="709"/>
        <w:jc w:val="both"/>
        <w:rPr>
          <w:rFonts w:ascii="PT Astra Serif" w:hAnsi="PT Astra Serif"/>
          <w:sz w:val="28"/>
        </w:rPr>
      </w:pPr>
      <w:r>
        <w:rPr>
          <w:rFonts w:ascii="PT Astra Serif" w:hAnsi="PT Astra Serif"/>
          <w:sz w:val="28"/>
        </w:rPr>
        <w:t>13.14. В случае если заказчиком в документации о закупке, извещении о проведении запроса котировок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части 13.15 настоящего раздела Положения о закупке.</w:t>
      </w:r>
    </w:p>
    <w:p>
      <w:pPr>
        <w:pStyle w:val="Normal"/>
        <w:widowControl/>
        <w:ind w:left="0" w:right="0" w:firstLine="709"/>
        <w:jc w:val="both"/>
        <w:rPr>
          <w:rFonts w:ascii="PT Astra Serif" w:hAnsi="PT Astra Serif"/>
          <w:sz w:val="28"/>
        </w:rPr>
      </w:pPr>
      <w:r>
        <w:rPr>
          <w:rFonts w:ascii="PT Astra Serif" w:hAnsi="PT Astra Serif"/>
          <w:sz w:val="28"/>
        </w:rPr>
        <w:t>13.15. При установлении в документации о закупке, извещении о проведении запроса котировок начальных единичных расценок по отдельным товарам (работам, услугам), их этапам, группам и т.п., документацией о закупке, извещением о проведении запроса котировок с учетом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с включением в договор начальной (максимальной) цены договора в качестве предельного (максимального) значения цены договора. При этом в документации о закупке,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pPr>
        <w:pStyle w:val="Normal"/>
        <w:widowControl/>
        <w:ind w:left="0" w:right="0" w:firstLine="709"/>
        <w:jc w:val="both"/>
        <w:rPr>
          <w:rFonts w:ascii="PT Astra Serif" w:hAnsi="PT Astra Serif"/>
          <w:sz w:val="28"/>
        </w:rPr>
      </w:pPr>
      <w:r>
        <w:rPr>
          <w:rFonts w:ascii="PT Astra Serif" w:hAnsi="PT Astra Serif"/>
          <w:sz w:val="28"/>
        </w:rPr>
        <w:t>13.16. Заказчик по согласованию с участником при исполнении договора вправе изменить (с учетом части 13.19 настоящего раздела):</w:t>
      </w:r>
    </w:p>
    <w:p>
      <w:pPr>
        <w:pStyle w:val="Normal"/>
        <w:widowControl/>
        <w:ind w:left="0" w:right="0" w:firstLine="540"/>
        <w:jc w:val="both"/>
        <w:rPr>
          <w:rFonts w:ascii="PT Astra Serif" w:hAnsi="PT Astra Serif"/>
          <w:sz w:val="28"/>
        </w:rPr>
      </w:pPr>
      <w:bookmarkStart w:id="32" w:name="Par3"/>
      <w:bookmarkEnd w:id="32"/>
      <w:r>
        <w:rPr>
          <w:rFonts w:ascii="PT Astra Serif" w:hAnsi="PT Astra Serif"/>
          <w:sz w:val="28"/>
        </w:rPr>
        <w:t>1) предусмотренный договором объем закупаемой продукции, работ, услуг и (или) виды выполняемых работ, оказываемых услуг не более чем на 20% (двадцать процентов). При увеличении объема закупаемой продукции, работ, услуг и (или) видов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продукции, работ, услуг и (или) изменяемым видам выполняемых работ, оказываемых услуг, а при внесении соответствующих изменений в договор в связи с сокращением объема закупаемой продукции, работ, услуг и (или) видов выполняемых работ, оказываемых услуг заказчик обязан изменить цену договора указанным образом. При этом допускается изменение цены договора не более чем на двадцать процентов цены договора;</w:t>
      </w:r>
    </w:p>
    <w:p>
      <w:pPr>
        <w:pStyle w:val="Normal"/>
        <w:widowControl/>
        <w:ind w:left="0" w:right="0" w:firstLine="709"/>
        <w:jc w:val="both"/>
        <w:rPr>
          <w:rFonts w:ascii="PT Astra Serif" w:hAnsi="PT Astra Serif"/>
          <w:sz w:val="28"/>
        </w:rPr>
      </w:pPr>
      <w:r>
        <w:rPr>
          <w:rFonts w:ascii="PT Astra Serif" w:hAnsi="PT Astra Serif"/>
          <w:sz w:val="28"/>
        </w:rPr>
        <w:t>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pPr>
        <w:pStyle w:val="Normal"/>
        <w:widowControl/>
        <w:ind w:left="0" w:right="0" w:firstLine="709"/>
        <w:jc w:val="both"/>
        <w:rPr>
          <w:rFonts w:ascii="PT Astra Serif" w:hAnsi="PT Astra Serif"/>
          <w:sz w:val="28"/>
        </w:rPr>
      </w:pPr>
      <w:r>
        <w:rPr>
          <w:rFonts w:ascii="PT Astra Serif" w:hAnsi="PT Astra Serif"/>
          <w:sz w:val="28"/>
        </w:rPr>
        <w:t>3) цену договора:</w:t>
      </w:r>
    </w:p>
    <w:p>
      <w:pPr>
        <w:pStyle w:val="Normal"/>
        <w:widowControl/>
        <w:ind w:left="0" w:right="0" w:firstLine="709"/>
        <w:jc w:val="both"/>
        <w:rPr>
          <w:rFonts w:ascii="PT Astra Serif" w:hAnsi="PT Astra Serif"/>
          <w:sz w:val="28"/>
        </w:rPr>
      </w:pPr>
      <w:r>
        <w:rPr>
          <w:rFonts w:ascii="PT Astra Serif" w:hAnsi="PT Astra Serif"/>
          <w:sz w:val="28"/>
        </w:rPr>
        <w:t>путем ее уменьшения без изменения иных условий исполнения договора,</w:t>
      </w:r>
    </w:p>
    <w:p>
      <w:pPr>
        <w:pStyle w:val="Normal"/>
        <w:widowControl/>
        <w:ind w:left="0" w:right="0" w:firstLine="709"/>
        <w:jc w:val="both"/>
        <w:rPr>
          <w:rFonts w:ascii="PT Astra Serif" w:hAnsi="PT Astra Serif"/>
          <w:sz w:val="28"/>
        </w:rPr>
      </w:pPr>
      <w:r>
        <w:rPr>
          <w:rFonts w:ascii="PT Astra Serif" w:hAnsi="PT Astra Serif"/>
          <w:sz w:val="28"/>
        </w:rPr>
        <w:t>в случаях, предусмотренных пунктом 1 настоящей части,</w:t>
      </w:r>
    </w:p>
    <w:p>
      <w:pPr>
        <w:pStyle w:val="Normal"/>
        <w:widowControl/>
        <w:ind w:left="0" w:right="0" w:firstLine="709"/>
        <w:jc w:val="both"/>
        <w:rPr>
          <w:rFonts w:ascii="PT Astra Serif" w:hAnsi="PT Astra Serif"/>
          <w:sz w:val="28"/>
        </w:rPr>
      </w:pPr>
      <w:r>
        <w:rPr>
          <w:rFonts w:ascii="PT Astra Serif" w:hAnsi="PT Astra Serif"/>
          <w:sz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pPr>
        <w:pStyle w:val="Normal"/>
        <w:widowControl/>
        <w:ind w:left="0" w:right="0" w:firstLine="709"/>
        <w:jc w:val="both"/>
        <w:rPr>
          <w:rFonts w:ascii="PT Astra Serif" w:hAnsi="PT Astra Serif"/>
          <w:sz w:val="28"/>
        </w:rPr>
      </w:pPr>
      <w:r>
        <w:rPr>
          <w:rFonts w:ascii="PT Astra Serif" w:hAnsi="PT Astra Serif"/>
          <w:sz w:val="28"/>
        </w:rPr>
        <w:t>в случае изменения в соответствии с законодательством Российской Федерации регулируемых государством цен (тарифов),</w:t>
      </w:r>
    </w:p>
    <w:p>
      <w:pPr>
        <w:pStyle w:val="Normal"/>
        <w:widowControl/>
        <w:ind w:left="0" w:right="0" w:firstLine="709"/>
        <w:jc w:val="both"/>
        <w:rPr>
          <w:rFonts w:ascii="PT Astra Serif" w:hAnsi="PT Astra Serif"/>
          <w:sz w:val="28"/>
        </w:rPr>
      </w:pPr>
      <w:r>
        <w:rPr>
          <w:rFonts w:ascii="PT Astra Serif" w:hAnsi="PT Astra Serif"/>
          <w:sz w:val="28"/>
        </w:rPr>
        <w:t>4) иные условия исполнения договора, если такое изменение договора допускается законом.</w:t>
      </w:r>
    </w:p>
    <w:p>
      <w:pPr>
        <w:pStyle w:val="Normal"/>
        <w:widowControl/>
        <w:ind w:left="0" w:right="0" w:firstLine="709"/>
        <w:jc w:val="both"/>
        <w:rPr>
          <w:rFonts w:ascii="PT Astra Serif" w:hAnsi="PT Astra Serif"/>
          <w:sz w:val="28"/>
        </w:rPr>
      </w:pPr>
      <w:r>
        <w:rPr>
          <w:rFonts w:ascii="PT Astra Serif" w:hAnsi="PT Astra Serif"/>
          <w:sz w:val="28"/>
        </w:rPr>
        <w:t>13.17.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pPr>
        <w:pStyle w:val="Normal"/>
        <w:widowControl/>
        <w:ind w:left="0" w:right="0" w:firstLine="709"/>
        <w:jc w:val="both"/>
        <w:rPr>
          <w:rFonts w:ascii="PT Astra Serif" w:hAnsi="PT Astra Serif"/>
          <w:sz w:val="28"/>
        </w:rPr>
      </w:pPr>
      <w:bookmarkStart w:id="33" w:name="Par16"/>
      <w:bookmarkEnd w:id="33"/>
      <w:r>
        <w:rPr>
          <w:rFonts w:ascii="PT Astra Serif" w:hAnsi="PT Astra Serif"/>
          <w:sz w:val="28"/>
        </w:rPr>
        <w:t>13.18.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pPr>
        <w:pStyle w:val="Normal"/>
        <w:widowControl/>
        <w:ind w:left="0" w:right="0" w:firstLine="709"/>
        <w:jc w:val="both"/>
        <w:rPr>
          <w:rFonts w:ascii="PT Astra Serif" w:hAnsi="PT Astra Serif"/>
          <w:sz w:val="28"/>
        </w:rPr>
      </w:pPr>
      <w:r>
        <w:rPr>
          <w:rFonts w:ascii="PT Astra Serif" w:hAnsi="PT Astra Serif"/>
          <w:sz w:val="28"/>
        </w:rPr>
        <w:t>1) по основаниям, установленным законом;</w:t>
      </w:r>
    </w:p>
    <w:p>
      <w:pPr>
        <w:pStyle w:val="Normal"/>
        <w:widowControl/>
        <w:ind w:left="0" w:right="0" w:firstLine="709"/>
        <w:jc w:val="both"/>
        <w:rPr>
          <w:rFonts w:ascii="PT Astra Serif" w:hAnsi="PT Astra Serif"/>
          <w:sz w:val="28"/>
        </w:rPr>
      </w:pPr>
      <w:r>
        <w:rPr>
          <w:rFonts w:ascii="PT Astra Serif" w:hAnsi="PT Astra Serif"/>
          <w:sz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pPr>
        <w:pStyle w:val="Normal"/>
        <w:widowControl/>
        <w:ind w:left="0" w:right="0" w:firstLine="709"/>
        <w:jc w:val="both"/>
        <w:rPr>
          <w:rFonts w:ascii="PT Astra Serif" w:hAnsi="PT Astra Serif"/>
          <w:sz w:val="28"/>
        </w:rPr>
      </w:pPr>
      <w:r>
        <w:rPr>
          <w:rFonts w:ascii="PT Astra Serif" w:hAnsi="PT Astra Serif"/>
          <w:sz w:val="28"/>
        </w:rPr>
        <w:t>3) по иным основаниям, если изменение договора не повлияет на его условия, имевшие существенное значение для определения цены на торгах.</w:t>
      </w:r>
    </w:p>
    <w:p>
      <w:pPr>
        <w:pStyle w:val="Normal"/>
        <w:widowControl/>
        <w:ind w:left="0" w:right="0" w:firstLine="709"/>
        <w:jc w:val="both"/>
        <w:rPr>
          <w:rFonts w:ascii="PT Astra Serif" w:hAnsi="PT Astra Serif"/>
          <w:sz w:val="28"/>
        </w:rPr>
      </w:pPr>
      <w:r>
        <w:rPr>
          <w:rFonts w:ascii="PT Astra Serif" w:hAnsi="PT Astra Serif"/>
          <w:sz w:val="28"/>
        </w:rPr>
        <w:t>13.19.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проведения экспертизы устанавливается заказчиком в проекте договора.</w:t>
      </w:r>
    </w:p>
    <w:p>
      <w:pPr>
        <w:pStyle w:val="Normal"/>
        <w:widowControl/>
        <w:ind w:left="0" w:right="0" w:firstLine="709"/>
        <w:jc w:val="both"/>
        <w:rPr>
          <w:rFonts w:ascii="PT Astra Serif" w:hAnsi="PT Astra Serif"/>
          <w:sz w:val="28"/>
        </w:rPr>
      </w:pPr>
      <w:r>
        <w:rPr>
          <w:rFonts w:ascii="PT Astra Serif" w:hAnsi="PT Astra Serif"/>
          <w:sz w:val="28"/>
        </w:rPr>
        <w:t>Экспертиза представленных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или уполномоченным представителем экспертной организации. Заключение должно быть объективным и обоснованным.</w:t>
      </w:r>
    </w:p>
    <w:p>
      <w:pPr>
        <w:pStyle w:val="Normal"/>
        <w:widowControl/>
        <w:ind w:left="0" w:right="0" w:firstLine="709"/>
        <w:jc w:val="both"/>
        <w:rPr>
          <w:rFonts w:ascii="PT Astra Serif" w:hAnsi="PT Astra Serif"/>
          <w:sz w:val="28"/>
        </w:rPr>
      </w:pPr>
      <w:r>
        <w:rPr>
          <w:rFonts w:ascii="PT Astra Serif" w:hAnsi="PT Astra Serif"/>
          <w:sz w:val="28"/>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Normal"/>
        <w:widowControl/>
        <w:ind w:left="0" w:right="0" w:firstLine="709"/>
        <w:jc w:val="both"/>
        <w:rPr>
          <w:rFonts w:ascii="PT Astra Serif" w:hAnsi="PT Astra Serif"/>
          <w:sz w:val="28"/>
        </w:rPr>
      </w:pPr>
      <w:r>
        <w:rPr>
          <w:rFonts w:ascii="PT Astra Serif" w:hAnsi="PT Astra Serif"/>
          <w:sz w:val="28"/>
        </w:rPr>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pPr>
        <w:pStyle w:val="Normal"/>
        <w:widowControl/>
        <w:ind w:left="0" w:right="0" w:firstLine="709"/>
        <w:jc w:val="both"/>
        <w:rPr>
          <w:rFonts w:ascii="PT Astra Serif" w:hAnsi="PT Astra Serif"/>
          <w:sz w:val="28"/>
        </w:rPr>
      </w:pPr>
      <w:r>
        <w:rPr>
          <w:rFonts w:ascii="PT Astra Serif" w:hAnsi="PT Astra Serif"/>
          <w:sz w:val="28"/>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pPr>
        <w:pStyle w:val="Normal"/>
        <w:widowControl/>
        <w:ind w:left="0" w:right="0" w:firstLine="709"/>
        <w:jc w:val="both"/>
        <w:rPr>
          <w:rFonts w:ascii="PT Astra Serif" w:hAnsi="PT Astra Serif"/>
          <w:sz w:val="28"/>
        </w:rPr>
      </w:pPr>
      <w:r>
        <w:rPr>
          <w:rFonts w:ascii="PT Astra Serif" w:hAnsi="PT Astra Serif"/>
          <w:sz w:val="28"/>
        </w:rPr>
        <w:t>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работы, услуги устранены поставщиком (подрядчиком, исполнителем) в приемлемый для заказчика срок.</w:t>
      </w:r>
    </w:p>
    <w:p>
      <w:pPr>
        <w:pStyle w:val="Normal"/>
        <w:widowControl/>
        <w:ind w:left="0" w:right="0" w:firstLine="709"/>
        <w:jc w:val="both"/>
        <w:rPr>
          <w:rFonts w:ascii="PT Astra Serif" w:hAnsi="PT Astra Serif"/>
          <w:sz w:val="28"/>
        </w:rPr>
      </w:pPr>
      <w:r>
        <w:rPr>
          <w:rFonts w:ascii="PT Astra Serif" w:hAnsi="PT Astra Serif"/>
          <w:sz w:val="28"/>
        </w:rPr>
        <w:t>13.20. Расторжение договора допускается по основаниям и в порядке, предусмотренном гражданским законодательством Российской Федерации и договором.</w:t>
      </w:r>
    </w:p>
    <w:p>
      <w:pPr>
        <w:pStyle w:val="Normal"/>
        <w:widowControl/>
        <w:ind w:left="0" w:right="0" w:firstLine="709"/>
        <w:jc w:val="both"/>
        <w:rPr>
          <w:rFonts w:ascii="PT Astra Serif" w:hAnsi="PT Astra Serif"/>
          <w:sz w:val="28"/>
        </w:rPr>
      </w:pPr>
      <w:r>
        <w:rPr>
          <w:rFonts w:ascii="PT Astra Serif" w:hAnsi="PT Astra Serif"/>
          <w:sz w:val="28"/>
        </w:rPr>
        <w:t>Заказчик вправе расторгнуть договор в одностороннем порядке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pPr>
        <w:pStyle w:val="Normal"/>
        <w:widowControl/>
        <w:tabs>
          <w:tab w:val="clear" w:pos="709"/>
          <w:tab w:val="left" w:pos="142" w:leader="none"/>
        </w:tabs>
        <w:ind w:left="0" w:right="0" w:firstLine="709"/>
        <w:jc w:val="both"/>
        <w:rPr>
          <w:rFonts w:ascii="PT Astra Serif" w:hAnsi="PT Astra Serif"/>
          <w:sz w:val="28"/>
        </w:rPr>
      </w:pPr>
      <w:r>
        <w:rPr>
          <w:rFonts w:ascii="PT Astra Serif" w:hAnsi="PT Astra Serif"/>
          <w:sz w:val="28"/>
        </w:rPr>
        <w:t>13.21. Заказчик вправе установить особенности заключения, исполнения, изменения и расторжения договора в извещении или документации о закупке, или проекте договора.</w:t>
      </w:r>
    </w:p>
    <w:p>
      <w:pPr>
        <w:pStyle w:val="Normal"/>
        <w:widowControl/>
        <w:ind w:left="0" w:right="0" w:firstLine="709"/>
        <w:jc w:val="both"/>
        <w:rPr>
          <w:rFonts w:ascii="PT Astra Serif" w:hAnsi="PT Astra Serif"/>
          <w:sz w:val="28"/>
        </w:rPr>
      </w:pPr>
      <w:r>
        <w:rPr>
          <w:rFonts w:ascii="PT Astra Serif" w:hAnsi="PT Astra Serif"/>
          <w:sz w:val="28"/>
        </w:rPr>
        <w:t>13.22. Применение антидемпинговых мер.</w:t>
      </w:r>
    </w:p>
    <w:p>
      <w:pPr>
        <w:pStyle w:val="Normal"/>
        <w:widowControl/>
        <w:ind w:left="0" w:right="0" w:firstLine="709"/>
        <w:jc w:val="both"/>
        <w:rPr>
          <w:rFonts w:ascii="PT Astra Serif" w:hAnsi="PT Astra Serif"/>
          <w:sz w:val="28"/>
        </w:rPr>
      </w:pPr>
      <w:r>
        <w:rPr>
          <w:rFonts w:ascii="PT Astra Serif" w:hAnsi="PT Astra Serif"/>
          <w:sz w:val="28"/>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документации о закупке, но не менее чем в размере аванса (если договором предусмотрена выплата аванса), (при наличии требований) и обоснование снижения цены договора в виде технико-экономического расчета или сметного расчета, в случае, если  извещением о закупке было предусмотрено требование обеспечения исполнения договора.</w:t>
      </w:r>
    </w:p>
    <w:p>
      <w:pPr>
        <w:pStyle w:val="Normal"/>
        <w:widowControl/>
        <w:tabs>
          <w:tab w:val="clear" w:pos="709"/>
          <w:tab w:val="left" w:pos="142" w:leader="none"/>
        </w:tabs>
        <w:ind w:left="0" w:right="0" w:firstLine="709"/>
        <w:jc w:val="both"/>
        <w:rPr>
          <w:rFonts w:ascii="PT Astra Serif" w:hAnsi="PT Astra Serif"/>
          <w:sz w:val="28"/>
        </w:rPr>
      </w:pPr>
      <w:r>
        <w:rPr>
          <w:rFonts w:ascii="PT Astra Serif" w:hAnsi="PT Astra Serif"/>
          <w:sz w:val="28"/>
        </w:rPr>
        <w:t>Указанное обеспечение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доводится до сведения всех участников закупки не позднее рабочего дня, следующего за днем подписания указанного протокола.</w:t>
      </w:r>
    </w:p>
    <w:p>
      <w:pPr>
        <w:pStyle w:val="Normal"/>
        <w:widowControl/>
        <w:ind w:left="0" w:right="0" w:firstLine="709"/>
        <w:jc w:val="both"/>
        <w:rPr>
          <w:rFonts w:ascii="PT Astra Serif" w:hAnsi="PT Astra Serif"/>
          <w:sz w:val="28"/>
        </w:rPr>
      </w:pPr>
      <w:r>
        <w:rPr>
          <w:rFonts w:ascii="PT Astra Serif" w:hAnsi="PT Astra Serif"/>
          <w:sz w:val="28"/>
        </w:rPr>
        <w:t>13.24.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на основании части 3 статьи 5 Федерального закона № 223-ФЗ.</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РАЗДЕЛ 14. ПРИВЛЕЧЕНИЕ </w:t>
      </w:r>
    </w:p>
    <w:p>
      <w:pPr>
        <w:pStyle w:val="Normal"/>
        <w:widowControl/>
        <w:jc w:val="center"/>
        <w:rPr>
          <w:rFonts w:ascii="PT Astra Serif" w:hAnsi="PT Astra Serif"/>
          <w:b/>
          <w:sz w:val="28"/>
        </w:rPr>
      </w:pPr>
      <w:r>
        <w:rPr>
          <w:rFonts w:ascii="PT Astra Serif" w:hAnsi="PT Astra Serif"/>
          <w:b/>
          <w:sz w:val="28"/>
        </w:rPr>
        <w:t>СПЕЦИАЛИЗИРОВАННОЙ ОРГАНИЗАЦИИ</w:t>
      </w:r>
    </w:p>
    <w:p>
      <w:pPr>
        <w:pStyle w:val="Normal"/>
        <w:widowControl/>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14.1 Заказчик вправе осуществить передачу отдельных функций организатора закупок специализированной организации путем заключения договора о передаче соответствующих функций.</w:t>
      </w:r>
    </w:p>
    <w:p>
      <w:pPr>
        <w:pStyle w:val="Normal"/>
        <w:widowControl/>
        <w:ind w:left="0" w:right="0" w:firstLine="709"/>
        <w:jc w:val="both"/>
        <w:rPr>
          <w:rFonts w:ascii="PT Astra Serif" w:hAnsi="PT Astra Serif"/>
          <w:sz w:val="28"/>
        </w:rPr>
      </w:pPr>
      <w:r>
        <w:rPr>
          <w:rFonts w:ascii="PT Astra Serif" w:hAnsi="PT Astra Serif"/>
          <w:sz w:val="28"/>
        </w:rPr>
        <w:t>14.2. Специализированная организация осуществляет функции от имени заказчика. При этом права и обязанности по переданным специализированной организации функциям возникают у заказчика.</w:t>
      </w:r>
    </w:p>
    <w:p>
      <w:pPr>
        <w:pStyle w:val="Normal"/>
        <w:widowControl/>
        <w:ind w:left="0" w:right="0" w:firstLine="709"/>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РАЗДЕЛ 15. ОСОБЕННОСТИ УЧАСТИЯ СУБЪЕКТОВ МАЛОГО И СРЕДНЕГО ПРЕДПРИНИМАТЕЛЬСТВА В ЗАКУПКАХ</w:t>
      </w:r>
    </w:p>
    <w:p>
      <w:pPr>
        <w:pStyle w:val="Normal"/>
        <w:widowControl/>
        <w:jc w:val="center"/>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t>Установить, что положения настоящего раздела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pPr>
        <w:pStyle w:val="Normal"/>
        <w:widowControl/>
        <w:ind w:left="0" w:right="0" w:firstLine="709"/>
        <w:jc w:val="both"/>
        <w:rPr>
          <w:rFonts w:ascii="PT Astra Serif" w:hAnsi="PT Astra Serif"/>
          <w:sz w:val="28"/>
        </w:rPr>
      </w:pPr>
      <w:r>
        <w:rPr>
          <w:rFonts w:ascii="PT Astra Serif" w:hAnsi="PT Astra Serif"/>
          <w:sz w:val="28"/>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pPr>
        <w:pStyle w:val="Normal"/>
        <w:widowControl/>
        <w:ind w:left="0" w:right="0" w:firstLine="709"/>
        <w:jc w:val="both"/>
        <w:rPr>
          <w:rFonts w:ascii="PT Astra Serif" w:hAnsi="PT Astra Serif"/>
          <w:sz w:val="28"/>
        </w:rPr>
      </w:pPr>
      <w:r>
        <w:rPr>
          <w:rFonts w:ascii="PT Astra Serif" w:hAnsi="PT Astra Serif"/>
          <w:sz w:val="28"/>
        </w:rPr>
        <w:t>заказчик не вправе требовать от участника закупки, субподрядчика (соисполнителя), предусмотренного подпунктом «в» пункта 4 Положения,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 декабря 2014 г. № 1352),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pPr>
        <w:pStyle w:val="Normal"/>
        <w:widowControl/>
        <w:ind w:left="0" w:right="0" w:firstLine="709"/>
        <w:jc w:val="both"/>
        <w:rPr>
          <w:rFonts w:ascii="PT Astra Serif" w:hAnsi="PT Astra Serif"/>
          <w:sz w:val="28"/>
        </w:rPr>
      </w:pPr>
      <w:r>
        <w:rPr>
          <w:rFonts w:ascii="PT Astra Serif" w:hAnsi="PT Astra Serif"/>
          <w:sz w:val="28"/>
        </w:rPr>
        <w:t>при осуществлении закупок в соответствии с подпунктами «б» и «в» пункта 4 Положения, утвержденного постановлением Правительства Российской Федерации от 11 декабря 2014 г. № 1352,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«б» и «в» пункта 4 Положения, утвержденного постановлением Правительства Российской Федерации от 11 декабря 2014 г. № 1352, специального налогового режима «Налог на профессиональный доход».</w:t>
      </w:r>
    </w:p>
    <w:p>
      <w:pPr>
        <w:pStyle w:val="Normal"/>
        <w:widowControl/>
        <w:ind w:left="0" w:right="0" w:firstLine="709"/>
        <w:jc w:val="both"/>
        <w:rPr>
          <w:rFonts w:ascii="PT Astra Serif" w:hAnsi="PT Astra Serif"/>
          <w:sz w:val="28"/>
        </w:rPr>
      </w:pPr>
      <w:r>
        <w:rPr>
          <w:rFonts w:ascii="PT Astra Serif" w:hAnsi="PT Astra Serif"/>
          <w:sz w:val="28"/>
        </w:rPr>
        <w:t>15.1. Общие требования к осуществлению закупок среди субъектов малого и среднего предпринимательства.</w:t>
      </w:r>
    </w:p>
    <w:p>
      <w:pPr>
        <w:pStyle w:val="Normal"/>
        <w:widowControl/>
        <w:ind w:left="0" w:right="0" w:firstLine="709"/>
        <w:jc w:val="both"/>
        <w:rPr>
          <w:rFonts w:ascii="PT Astra Serif" w:hAnsi="PT Astra Serif"/>
          <w:sz w:val="28"/>
        </w:rPr>
      </w:pPr>
      <w:r>
        <w:rPr>
          <w:rFonts w:ascii="PT Astra Serif" w:hAnsi="PT Astra Serif"/>
          <w:sz w:val="28"/>
        </w:rPr>
        <w:t>1. В случае если годовой объем выручки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w:t>
      </w:r>
      <w:r>
        <w:rPr>
          <w:rFonts w:ascii="PT Astra Serif" w:hAnsi="PT Astra Serif"/>
          <w:color w:val="000000"/>
          <w:sz w:val="28"/>
        </w:rPr>
        <w:t xml:space="preserve"> 500 млн. р</w:t>
      </w:r>
      <w:r>
        <w:rPr>
          <w:rFonts w:ascii="PT Astra Serif" w:hAnsi="PT Astra Serif"/>
          <w:sz w:val="28"/>
        </w:rPr>
        <w:t>ублей, заказчик обязан осуществлять закупки у субъектов малого и среднего предпринимательства (далее - субъекты МСП) в объеме, предусмотренном постановлением Правительства Российской Федерации от 11 декабря 2014 г. № 1352.</w:t>
      </w:r>
    </w:p>
    <w:p>
      <w:pPr>
        <w:pStyle w:val="Normal"/>
        <w:widowControl/>
        <w:ind w:left="0" w:right="0" w:firstLine="709"/>
        <w:jc w:val="both"/>
        <w:rPr>
          <w:rFonts w:ascii="PT Astra Serif" w:hAnsi="PT Astra Serif"/>
          <w:sz w:val="28"/>
        </w:rPr>
      </w:pPr>
      <w:r>
        <w:rPr>
          <w:rFonts w:ascii="PT Astra Serif" w:hAnsi="PT Astra Serif"/>
          <w:sz w:val="28"/>
        </w:rPr>
        <w:t>2. Закупки у субъектов МСП осуществляются путем проведения предусмотренных настоящим Положением способов закупки:</w:t>
      </w:r>
    </w:p>
    <w:p>
      <w:pPr>
        <w:pStyle w:val="Normal"/>
        <w:widowControl/>
        <w:ind w:left="0" w:right="0" w:firstLine="709"/>
        <w:jc w:val="both"/>
        <w:rPr>
          <w:rFonts w:ascii="PT Astra Serif" w:hAnsi="PT Astra Serif"/>
          <w:sz w:val="28"/>
        </w:rPr>
      </w:pPr>
      <w:r>
        <w:rPr>
          <w:rFonts w:ascii="PT Astra Serif" w:hAnsi="PT Astra Serif"/>
          <w:sz w:val="28"/>
        </w:rPr>
        <w:t>1) участниками которых являются любые лица, указанные в части 5 статьи 3 Федерального закона № 223-ФЗ, в том числе субъекты МСП;</w:t>
      </w:r>
    </w:p>
    <w:p>
      <w:pPr>
        <w:pStyle w:val="Normal"/>
        <w:widowControl/>
        <w:ind w:left="0" w:right="0" w:firstLine="709"/>
        <w:jc w:val="both"/>
        <w:rPr>
          <w:rFonts w:ascii="PT Astra Serif" w:hAnsi="PT Astra Serif"/>
          <w:sz w:val="28"/>
        </w:rPr>
      </w:pPr>
      <w:r>
        <w:rPr>
          <w:rFonts w:ascii="PT Astra Serif" w:hAnsi="PT Astra Serif"/>
          <w:sz w:val="28"/>
        </w:rPr>
        <w:t>2) участниками которых являются только субъекты МСП;</w:t>
      </w:r>
    </w:p>
    <w:p>
      <w:pPr>
        <w:pStyle w:val="Normal"/>
        <w:widowControl/>
        <w:ind w:left="0" w:right="0" w:firstLine="709"/>
        <w:jc w:val="both"/>
        <w:rPr>
          <w:rFonts w:ascii="PT Astra Serif" w:hAnsi="PT Astra Serif"/>
          <w:sz w:val="28"/>
        </w:rPr>
      </w:pPr>
      <w:r>
        <w:rPr>
          <w:rFonts w:ascii="PT Astra Serif" w:hAnsi="PT Astra Serif"/>
          <w:sz w:val="28"/>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pPr>
        <w:pStyle w:val="Normal"/>
        <w:widowControl/>
        <w:ind w:left="0" w:right="0" w:firstLine="709"/>
        <w:jc w:val="both"/>
        <w:rPr>
          <w:rFonts w:ascii="PT Astra Serif" w:hAnsi="PT Astra Serif"/>
          <w:sz w:val="28"/>
        </w:rPr>
      </w:pPr>
      <w:r>
        <w:rPr>
          <w:rFonts w:ascii="PT Astra Serif" w:hAnsi="PT Astra Serif"/>
          <w:sz w:val="28"/>
        </w:rPr>
        <w:t>3. Для осуществления закупок у субъектов МСП в соответствии с  подпунктом 2 пункта 2 части 15.1 настоящего раздела Положения о закупке заказчик утверждает перечень товаров, работ, услуг, закупки которых осуществляются у субъектов МСП (далее - Перечень).</w:t>
      </w:r>
    </w:p>
    <w:p>
      <w:pPr>
        <w:pStyle w:val="Normal"/>
        <w:widowControl/>
        <w:ind w:left="0" w:right="0" w:firstLine="709"/>
        <w:jc w:val="both"/>
        <w:rPr>
          <w:rFonts w:ascii="PT Astra Serif" w:hAnsi="PT Astra Serif"/>
          <w:sz w:val="28"/>
        </w:rPr>
      </w:pPr>
      <w:r>
        <w:rPr>
          <w:rFonts w:ascii="PT Astra Serif" w:hAnsi="PT Astra Serif"/>
          <w:sz w:val="28"/>
        </w:rPr>
        <w:t xml:space="preserve">4.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p>
    <w:p>
      <w:pPr>
        <w:pStyle w:val="Normal"/>
        <w:widowControl/>
        <w:ind w:left="0" w:right="0" w:firstLine="709"/>
        <w:jc w:val="both"/>
        <w:rPr>
          <w:rFonts w:ascii="PT Astra Serif" w:hAnsi="PT Astra Serif"/>
          <w:sz w:val="28"/>
        </w:rPr>
      </w:pPr>
      <w:r>
        <w:rPr>
          <w:rFonts w:ascii="PT Astra Serif" w:hAnsi="PT Astra Serif"/>
          <w:sz w:val="28"/>
        </w:rPr>
        <w:t>Утвержденный Перечень размещается заказчиком в единой информационной системе, а также на сайте заказчика в информационно-телекоммуникационной сети «Интернет».</w:t>
      </w:r>
    </w:p>
    <w:p>
      <w:pPr>
        <w:pStyle w:val="Normal"/>
        <w:widowControl/>
        <w:ind w:left="0" w:right="0" w:firstLine="709"/>
        <w:jc w:val="both"/>
        <w:rPr>
          <w:rFonts w:ascii="PT Astra Serif" w:hAnsi="PT Astra Serif"/>
          <w:sz w:val="28"/>
        </w:rPr>
      </w:pPr>
      <w:r>
        <w:rPr>
          <w:rFonts w:ascii="PT Astra Serif" w:hAnsi="PT Astra Serif"/>
          <w:sz w:val="28"/>
        </w:rPr>
        <w:t>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в информационно-телекоммуникационной сети «Интернет».</w:t>
      </w:r>
    </w:p>
    <w:p>
      <w:pPr>
        <w:pStyle w:val="Normal"/>
        <w:widowControl/>
        <w:ind w:left="0" w:right="0" w:firstLine="709"/>
        <w:jc w:val="both"/>
        <w:rPr>
          <w:rFonts w:ascii="PT Astra Serif" w:hAnsi="PT Astra Serif"/>
          <w:sz w:val="28"/>
        </w:rPr>
      </w:pPr>
      <w:r>
        <w:rPr>
          <w:rFonts w:ascii="PT Astra Serif" w:hAnsi="PT Astra Serif"/>
          <w:sz w:val="28"/>
        </w:rPr>
        <w:t xml:space="preserve">6. </w:t>
      </w:r>
      <w:r>
        <w:rPr>
          <w:rFonts w:ascii="PT Astra Serif" w:hAnsi="PT Astra Serif"/>
          <w:color w:val="000000"/>
          <w:sz w:val="28"/>
        </w:rPr>
        <w:t>Подтверждением принадлежности участника закупки, субподрядчика (соисполнителя), предусмотренного частью 15.4 настоящего раздела Положения о закупке,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частью 15.4 настоящего раздела Положения о закупке, предоставления информации и документов, подтверждающих их принадлежность к субъектам малого и среднего предпринимательства.</w:t>
      </w:r>
    </w:p>
    <w:p>
      <w:pPr>
        <w:pStyle w:val="Normal"/>
        <w:widowControl/>
        <w:ind w:left="0" w:right="0" w:firstLine="540"/>
        <w:jc w:val="both"/>
        <w:rPr>
          <w:rFonts w:ascii="PT Astra Serif" w:hAnsi="PT Astra Serif"/>
          <w:sz w:val="28"/>
        </w:rPr>
      </w:pPr>
      <w:r>
        <w:rPr>
          <w:rFonts w:ascii="PT Astra Serif" w:hAnsi="PT Astra Serif"/>
          <w:color w:val="000000"/>
          <w:sz w:val="28"/>
        </w:rPr>
        <w:t>7. При осуществлении закупок в соответствии с частями 15.3 и 15.4 настоящего раздела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частями 15.3 и 15.4 настоящего раздела Положения о закупке, в едином реестре субъектов малого и среднего предпринимательства.</w:t>
      </w:r>
    </w:p>
    <w:p>
      <w:pPr>
        <w:pStyle w:val="Normal"/>
        <w:widowControl/>
        <w:ind w:left="0" w:right="0" w:firstLine="709"/>
        <w:jc w:val="both"/>
        <w:rPr>
          <w:rFonts w:ascii="PT Astra Serif" w:hAnsi="PT Astra Serif"/>
          <w:sz w:val="28"/>
        </w:rPr>
      </w:pPr>
      <w:r>
        <w:rPr>
          <w:rFonts w:ascii="PT Astra Serif" w:hAnsi="PT Astra Serif"/>
          <w:sz w:val="28"/>
        </w:rPr>
        <w:t>8.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pPr>
        <w:pStyle w:val="Normal"/>
        <w:widowControl/>
        <w:ind w:left="0" w:right="0" w:firstLine="709"/>
        <w:jc w:val="both"/>
        <w:rPr>
          <w:rFonts w:ascii="PT Astra Serif" w:hAnsi="PT Astra Serif"/>
          <w:sz w:val="28"/>
        </w:rPr>
      </w:pPr>
      <w:r>
        <w:rPr>
          <w:rFonts w:ascii="PT Astra Serif" w:hAnsi="PT Astra Serif"/>
          <w:sz w:val="28"/>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настоящее Положение будет действовать в части, не противоречащей соответствующему нормативному правовому акту Правительства Российской Федерации.</w:t>
      </w:r>
    </w:p>
    <w:p>
      <w:pPr>
        <w:pStyle w:val="Normal"/>
        <w:widowControl/>
        <w:ind w:left="0" w:right="0" w:firstLine="709"/>
        <w:jc w:val="both"/>
        <w:rPr>
          <w:rFonts w:ascii="PT Astra Serif" w:hAnsi="PT Astra Serif"/>
          <w:sz w:val="28"/>
        </w:rPr>
      </w:pPr>
      <w:r>
        <w:rPr>
          <w:rFonts w:ascii="PT Astra Serif" w:hAnsi="PT Astra Serif"/>
          <w:sz w:val="28"/>
        </w:rPr>
        <w:t>15.2. Особенности осуществления закупок, участниками которых могут быть любые лица, в том числе субъекты малого и среднего предпринимательства.</w:t>
      </w:r>
    </w:p>
    <w:p>
      <w:pPr>
        <w:pStyle w:val="Normal"/>
        <w:widowControl/>
        <w:ind w:left="0" w:right="0" w:firstLine="540"/>
        <w:jc w:val="both"/>
        <w:rPr>
          <w:rFonts w:ascii="PT Astra Serif" w:hAnsi="PT Astra Serif"/>
          <w:sz w:val="28"/>
        </w:rPr>
      </w:pPr>
      <w:r>
        <w:rPr>
          <w:rFonts w:ascii="PT Astra Serif" w:hAnsi="PT Astra Serif"/>
          <w:color w:val="000000"/>
          <w:sz w:val="28"/>
        </w:rPr>
        <w:t>При осуществлении закупки в соответствии с подпунктом 1 пункта 2 части 15.1 настоящего раздела Положения о закупке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pPr>
        <w:pStyle w:val="Normal"/>
        <w:widowControl/>
        <w:ind w:left="0" w:right="0" w:firstLine="709"/>
        <w:jc w:val="both"/>
        <w:rPr>
          <w:rFonts w:ascii="PT Astra Serif" w:hAnsi="PT Astra Serif"/>
          <w:sz w:val="28"/>
        </w:rPr>
      </w:pPr>
      <w:r>
        <w:rPr>
          <w:rFonts w:ascii="PT Astra Serif" w:hAnsi="PT Astra Serif"/>
          <w:sz w:val="28"/>
        </w:rPr>
        <w:t>15.3. Осуществление закупок, участниками которых являются только субъекты малого и среднего предпринимательства.</w:t>
      </w:r>
    </w:p>
    <w:p>
      <w:pPr>
        <w:pStyle w:val="Normal"/>
        <w:widowControl/>
        <w:ind w:left="0" w:right="0" w:firstLine="709"/>
        <w:jc w:val="both"/>
        <w:rPr>
          <w:rFonts w:ascii="PT Astra Serif" w:hAnsi="PT Astra Serif"/>
          <w:sz w:val="28"/>
        </w:rPr>
      </w:pPr>
      <w:r>
        <w:rPr>
          <w:rFonts w:ascii="PT Astra Serif" w:hAnsi="PT Astra Serif"/>
          <w:sz w:val="28"/>
        </w:rPr>
        <w:t>1.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не превышает 200 000 000,00 рублей, закупки таких товаров, работ, услуг осуществляются только у субъектов МСП.</w:t>
      </w:r>
    </w:p>
    <w:p>
      <w:pPr>
        <w:pStyle w:val="Normal"/>
        <w:widowControl/>
        <w:ind w:left="0" w:right="0" w:firstLine="709"/>
        <w:jc w:val="both"/>
        <w:rPr>
          <w:rFonts w:ascii="PT Astra Serif" w:hAnsi="PT Astra Serif"/>
          <w:sz w:val="28"/>
        </w:rPr>
      </w:pPr>
      <w:r>
        <w:rPr>
          <w:rFonts w:ascii="PT Astra Serif" w:hAnsi="PT Astra Serif"/>
          <w:sz w:val="28"/>
        </w:rPr>
        <w:t>2.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200 000 000,00 рублей, но не превышает 800 000 000,00 рублей, заказчик вправе осуществить закупки таких товаров, работ, услуг у субъектов МСП.</w:t>
      </w:r>
    </w:p>
    <w:p>
      <w:pPr>
        <w:pStyle w:val="Normal"/>
        <w:widowControl/>
        <w:ind w:left="0" w:right="0" w:firstLine="709"/>
        <w:jc w:val="both"/>
        <w:rPr>
          <w:rFonts w:ascii="PT Astra Serif" w:hAnsi="PT Astra Serif"/>
          <w:sz w:val="28"/>
        </w:rPr>
      </w:pPr>
      <w:r>
        <w:rPr>
          <w:rFonts w:ascii="PT Astra Serif" w:hAnsi="PT Astra Serif"/>
          <w:sz w:val="28"/>
        </w:rPr>
        <w:t>3. Заказчик вправе провести конкурентные и неконкурентные закупки, предусмотренные настоящим Положением, участниками которых являются только субъекты МСП, в порядке и случаях, предусмотренных настоящим Положением, с учетом требований статьи 3.4 Федерального закона № 223-ФЗ и настоящей части Положения о закупке.</w:t>
      </w:r>
    </w:p>
    <w:p>
      <w:pPr>
        <w:pStyle w:val="Normal"/>
        <w:widowControl/>
        <w:ind w:left="0" w:right="0" w:firstLine="709"/>
        <w:jc w:val="both"/>
        <w:rPr>
          <w:rFonts w:ascii="PT Astra Serif" w:hAnsi="PT Astra Serif"/>
          <w:sz w:val="28"/>
        </w:rPr>
      </w:pPr>
      <w:r>
        <w:rPr>
          <w:rFonts w:ascii="PT Astra Serif" w:hAnsi="PT Astra Serif"/>
          <w:sz w:val="28"/>
        </w:rPr>
        <w:t>4.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pPr>
        <w:pStyle w:val="Normal"/>
        <w:widowControl/>
        <w:ind w:left="0" w:right="0" w:firstLine="709"/>
        <w:jc w:val="both"/>
        <w:rPr>
          <w:rFonts w:ascii="PT Astra Serif" w:hAnsi="PT Astra Serif"/>
          <w:sz w:val="28"/>
        </w:rPr>
      </w:pPr>
      <w:r>
        <w:rPr>
          <w:rFonts w:ascii="PT Astra Serif" w:hAnsi="PT Astra Serif"/>
          <w:sz w:val="28"/>
        </w:rPr>
        <w:t>5. Проведение конкурентной закупки с участием субъектов МСП осуществляется заказчиком на электронной площадке, включенной Правительством Российской Федерации в перечень операторов электронных площадок, предусмотренный частью 11 статьи 3.4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6. Субъекты МСП получают аккредитацию на электронной площадке в порядке, установленном Федеральным законом № 44-ФЗ.</w:t>
      </w:r>
    </w:p>
    <w:p>
      <w:pPr>
        <w:pStyle w:val="Normal"/>
        <w:widowControl/>
        <w:ind w:left="0" w:right="0" w:firstLine="709"/>
        <w:jc w:val="both"/>
        <w:rPr>
          <w:rFonts w:ascii="PT Astra Serif" w:hAnsi="PT Astra Serif"/>
          <w:sz w:val="28"/>
        </w:rPr>
      </w:pPr>
      <w:r>
        <w:rPr>
          <w:rFonts w:ascii="PT Astra Serif" w:hAnsi="PT Astra Serif"/>
          <w:sz w:val="28"/>
        </w:rPr>
        <w:t>7. Неконкурентные закупки, в том числе закупка у единственного поставщика (подрядчика, исполнителя), участниками которых являются только субъекты МСП, проводятся в порядке и случаях, предусмотренных настоящим Положением, с учетом следующих особенностей:</w:t>
      </w:r>
    </w:p>
    <w:p>
      <w:pPr>
        <w:pStyle w:val="Normal"/>
        <w:widowControl/>
        <w:ind w:left="0" w:right="0" w:firstLine="709"/>
        <w:jc w:val="both"/>
        <w:rPr>
          <w:rFonts w:ascii="PT Astra Serif" w:hAnsi="PT Astra Serif"/>
          <w:sz w:val="28"/>
        </w:rPr>
      </w:pPr>
      <w:r>
        <w:rPr>
          <w:rFonts w:ascii="PT Astra Serif" w:hAnsi="PT Astra Serif"/>
          <w:sz w:val="28"/>
        </w:rPr>
        <w:t>1) при проведении закупки заказчик размещает в единой информационной системе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проводиться только среди субъектов малого и среднего предпринимательства;</w:t>
      </w:r>
    </w:p>
    <w:p>
      <w:pPr>
        <w:pStyle w:val="Normal"/>
        <w:widowControl/>
        <w:ind w:left="0" w:right="0" w:firstLine="709"/>
        <w:jc w:val="both"/>
        <w:rPr>
          <w:rFonts w:ascii="PT Astra Serif" w:hAnsi="PT Astra Serif"/>
          <w:color w:val="000000"/>
          <w:sz w:val="28"/>
        </w:rPr>
      </w:pPr>
      <w:r>
        <w:rPr>
          <w:rFonts w:ascii="PT Astra Serif" w:hAnsi="PT Astra Serif"/>
          <w:sz w:val="28"/>
        </w:rPr>
        <w:t xml:space="preserve">2) наличие информации об участнике закупки в случае проведения оферты, либо в случае закупки у единственного поставщика (подрядчика, исполнителя) </w:t>
      </w:r>
      <w:r>
        <w:rPr>
          <w:rFonts w:ascii="PT Astra Serif" w:hAnsi="PT Astra Serif"/>
          <w:color w:val="000000"/>
          <w:sz w:val="28"/>
        </w:rPr>
        <w:t>в едином реестре субъектов малого и среднего предпринимательства - до заключения договора.</w:t>
      </w:r>
    </w:p>
    <w:p>
      <w:pPr>
        <w:pStyle w:val="Normal"/>
        <w:widowControl/>
        <w:ind w:left="0" w:right="0" w:firstLine="709"/>
        <w:jc w:val="both"/>
        <w:rPr>
          <w:rFonts w:ascii="PT Astra Serif" w:hAnsi="PT Astra Serif"/>
          <w:sz w:val="28"/>
        </w:rPr>
      </w:pPr>
      <w:r>
        <w:rPr>
          <w:rFonts w:ascii="PT Astra Serif" w:hAnsi="PT Astra Serif"/>
          <w:sz w:val="28"/>
        </w:rPr>
        <w:t>7.1. Для осуществления закупок, участниками которых являются только субъекты МСП, заказчик вправе осуществить неконкурентную закупку малого объема через электронный магазин, порядок проведения которой предусматривает следующее:</w:t>
      </w:r>
    </w:p>
    <w:p>
      <w:pPr>
        <w:pStyle w:val="Normal"/>
        <w:widowControl/>
        <w:ind w:left="0" w:right="0" w:firstLine="709"/>
        <w:jc w:val="both"/>
        <w:rPr>
          <w:rFonts w:ascii="PT Astra Serif" w:hAnsi="PT Astra Serif"/>
          <w:sz w:val="28"/>
        </w:rPr>
      </w:pPr>
      <w:r>
        <w:rPr>
          <w:rFonts w:ascii="PT Astra Serif" w:hAnsi="PT Astra Serif"/>
          <w:sz w:val="28"/>
        </w:rPr>
        <w:t>а) осуществление закупки в электронной форме на электронной площадке, предусмотренной частью 10 статьи 3.4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б) цена договора, заключенного с применением такого способа закупки, не должна превышать 20 млн. рублей;</w:t>
      </w:r>
    </w:p>
    <w:p>
      <w:pPr>
        <w:pStyle w:val="Normal"/>
        <w:widowControl/>
        <w:ind w:left="0" w:right="0" w:firstLine="709"/>
        <w:jc w:val="both"/>
        <w:rPr>
          <w:rFonts w:ascii="PT Astra Serif" w:hAnsi="PT Astra Serif"/>
          <w:sz w:val="28"/>
        </w:rPr>
      </w:pPr>
      <w:r>
        <w:rPr>
          <w:rFonts w:ascii="PT Astra Serif" w:hAnsi="PT Astra Serif"/>
          <w:sz w:val="28"/>
        </w:rPr>
        <w:t>в)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pPr>
        <w:pStyle w:val="Normal"/>
        <w:widowControl/>
        <w:ind w:left="0" w:right="0" w:firstLine="709"/>
        <w:jc w:val="both"/>
        <w:rPr>
          <w:rFonts w:ascii="PT Astra Serif" w:hAnsi="PT Astra Serif"/>
          <w:sz w:val="28"/>
        </w:rPr>
      </w:pPr>
      <w:r>
        <w:rPr>
          <w:rFonts w:ascii="PT Astra Serif" w:hAnsi="PT Astra Serif"/>
          <w:sz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pPr>
        <w:pStyle w:val="Normal"/>
        <w:widowControl/>
        <w:ind w:left="0" w:right="0" w:firstLine="709"/>
        <w:jc w:val="both"/>
        <w:rPr>
          <w:rFonts w:ascii="PT Astra Serif" w:hAnsi="PT Astra Serif"/>
          <w:sz w:val="28"/>
        </w:rPr>
      </w:pPr>
      <w:r>
        <w:rPr>
          <w:rFonts w:ascii="PT Astra Serif" w:hAnsi="PT Astra Serif"/>
          <w:sz w:val="28"/>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МСП;</w:t>
      </w:r>
    </w:p>
    <w:p>
      <w:pPr>
        <w:pStyle w:val="Normal"/>
        <w:widowControl/>
        <w:ind w:left="0" w:right="0" w:firstLine="709"/>
        <w:jc w:val="both"/>
        <w:rPr>
          <w:rFonts w:ascii="PT Astra Serif" w:hAnsi="PT Astra Serif"/>
          <w:sz w:val="28"/>
        </w:rPr>
      </w:pPr>
      <w:r>
        <w:rPr>
          <w:rFonts w:ascii="PT Astra Serif" w:hAnsi="PT Astra Serif"/>
          <w:sz w:val="28"/>
        </w:rPr>
        <w:t>е) определение согласно критериям оценки, утвержденным в Положении о закупке,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pPr>
        <w:pStyle w:val="Normal"/>
        <w:widowControl/>
        <w:ind w:left="0" w:right="0" w:firstLine="709"/>
        <w:jc w:val="both"/>
        <w:rPr>
          <w:rFonts w:ascii="PT Astra Serif" w:hAnsi="PT Astra Serif"/>
          <w:sz w:val="28"/>
        </w:rPr>
      </w:pPr>
      <w:r>
        <w:rPr>
          <w:rFonts w:ascii="PT Astra Serif" w:hAnsi="PT Astra Serif"/>
          <w:sz w:val="28"/>
        </w:rPr>
        <w:t>ж)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pPr>
        <w:pStyle w:val="Normal"/>
        <w:widowControl/>
        <w:ind w:left="0" w:right="0" w:firstLine="709"/>
        <w:jc w:val="both"/>
        <w:rPr>
          <w:rFonts w:ascii="PT Astra Serif" w:hAnsi="PT Astra Serif"/>
          <w:sz w:val="28"/>
        </w:rPr>
      </w:pPr>
      <w:r>
        <w:rPr>
          <w:rFonts w:ascii="PT Astra Serif" w:hAnsi="PT Astra Serif"/>
          <w:sz w:val="28"/>
        </w:rPr>
        <w:t>8. При осуществлении конкурентной закупки с участием субъектов МСП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со статьей 3.4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p>
      <w:pPr>
        <w:pStyle w:val="Normal"/>
        <w:widowControl/>
        <w:ind w:left="0" w:right="0" w:firstLine="709"/>
        <w:jc w:val="both"/>
        <w:rPr>
          <w:rFonts w:ascii="PT Astra Serif" w:hAnsi="PT Astra Serif"/>
          <w:sz w:val="28"/>
        </w:rPr>
      </w:pPr>
      <w:r>
        <w:rPr>
          <w:rFonts w:ascii="PT Astra Serif" w:hAnsi="PT Astra Serif"/>
          <w:sz w:val="28"/>
        </w:rPr>
        <w:t>Независимая гарантия, предоставляемая в качестве обеспечения заявки на участие в конкурентной закупке с участием субъектов МСП, должна соответствовать требованиям, установленным частью 14.1 статьи 3.4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Несоответствие независимой гарантии, предоставленной участником закупки с участием субъектов МСП, требованиям, предусмотренным статьей 3.4 Федерального закона № 223-ФЗ, является основанием для отказа в принятии ее заказчиком.</w:t>
      </w:r>
    </w:p>
    <w:p>
      <w:pPr>
        <w:pStyle w:val="Normal"/>
        <w:widowControl/>
        <w:ind w:left="0" w:right="0" w:firstLine="709"/>
        <w:jc w:val="both"/>
        <w:rPr>
          <w:rFonts w:ascii="PT Astra Serif" w:hAnsi="PT Astra Serif"/>
          <w:sz w:val="28"/>
        </w:rPr>
      </w:pPr>
      <w:r>
        <w:rPr>
          <w:rFonts w:ascii="PT Astra Serif" w:hAnsi="PT Astra Serif"/>
          <w:sz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pPr>
        <w:pStyle w:val="Normal"/>
        <w:widowControl/>
        <w:ind w:left="0" w:right="0" w:firstLine="709"/>
        <w:jc w:val="both"/>
        <w:rPr>
          <w:rFonts w:ascii="PT Astra Serif" w:hAnsi="PT Astra Serif"/>
          <w:sz w:val="28"/>
        </w:rPr>
      </w:pPr>
      <w:r>
        <w:rPr>
          <w:rFonts w:ascii="PT Astra Serif" w:hAnsi="PT Astra Serif"/>
          <w:sz w:val="28"/>
        </w:rPr>
        <w:t>Размер обеспечения заявки не может превышать 2 процента начальной (максимальной) цены договора (цены лота).</w:t>
      </w:r>
    </w:p>
    <w:p>
      <w:pPr>
        <w:pStyle w:val="Normal"/>
        <w:widowControl/>
        <w:ind w:left="0" w:right="0" w:firstLine="709"/>
        <w:jc w:val="both"/>
        <w:rPr>
          <w:rFonts w:ascii="PT Astra Serif" w:hAnsi="PT Astra Serif"/>
          <w:sz w:val="28"/>
        </w:rPr>
      </w:pPr>
      <w:r>
        <w:rPr>
          <w:rFonts w:ascii="PT Astra Serif" w:hAnsi="PT Astra Serif"/>
          <w:sz w:val="28"/>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МСП, перечисляются банком на счет заказчика, указанный в извещении об осуществлении конкурентной закупки с участием субъектов 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МСП.</w:t>
      </w:r>
    </w:p>
    <w:p>
      <w:pPr>
        <w:pStyle w:val="Normal"/>
        <w:widowControl/>
        <w:ind w:left="0" w:right="0" w:firstLine="709"/>
        <w:jc w:val="both"/>
        <w:rPr>
          <w:rFonts w:ascii="PT Astra Serif" w:hAnsi="PT Astra Serif"/>
          <w:sz w:val="28"/>
        </w:rPr>
      </w:pPr>
      <w:r>
        <w:rPr>
          <w:rFonts w:ascii="PT Astra Serif" w:hAnsi="PT Astra Serif"/>
          <w:sz w:val="28"/>
        </w:rPr>
        <w:t>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pPr>
        <w:pStyle w:val="Normal"/>
        <w:widowControl/>
        <w:ind w:left="0" w:right="0" w:firstLine="709"/>
        <w:jc w:val="both"/>
        <w:rPr>
          <w:rFonts w:ascii="PT Astra Serif" w:hAnsi="PT Astra Serif"/>
          <w:sz w:val="28"/>
        </w:rPr>
      </w:pPr>
      <w:r>
        <w:rPr>
          <w:rFonts w:ascii="PT Astra Serif" w:hAnsi="PT Astra Serif"/>
          <w:sz w:val="28"/>
        </w:rPr>
        <w:t>10. В случае если заказчиком в документации о закупке установлено требование 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pPr>
        <w:pStyle w:val="Normal"/>
        <w:widowControl/>
        <w:ind w:left="0" w:right="0" w:firstLine="709"/>
        <w:jc w:val="both"/>
        <w:rPr>
          <w:rFonts w:ascii="PT Astra Serif" w:hAnsi="PT Astra Serif"/>
          <w:sz w:val="28"/>
        </w:rPr>
      </w:pPr>
      <w:r>
        <w:rPr>
          <w:rFonts w:ascii="PT Astra Serif" w:hAnsi="PT Astra Serif"/>
          <w:sz w:val="28"/>
        </w:rPr>
        <w:t>11. Денежные средства, внесенные в качестве обеспечения заявки на участие в закупке, возвращаются:</w:t>
      </w:r>
    </w:p>
    <w:p>
      <w:pPr>
        <w:pStyle w:val="Normal"/>
        <w:widowControl/>
        <w:ind w:left="0" w:right="0" w:firstLine="709"/>
        <w:jc w:val="both"/>
        <w:rPr>
          <w:rFonts w:ascii="PT Astra Serif" w:hAnsi="PT Astra Serif"/>
          <w:sz w:val="28"/>
        </w:rPr>
      </w:pPr>
      <w:r>
        <w:rPr>
          <w:rFonts w:ascii="PT Astra Serif" w:hAnsi="PT Astra Serif"/>
          <w:sz w:val="28"/>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pPr>
        <w:pStyle w:val="Normal"/>
        <w:widowControl/>
        <w:ind w:left="0" w:right="0" w:firstLine="709"/>
        <w:jc w:val="both"/>
        <w:rPr>
          <w:rFonts w:ascii="PT Astra Serif" w:hAnsi="PT Astra Serif"/>
          <w:sz w:val="28"/>
        </w:rPr>
      </w:pPr>
      <w:r>
        <w:rPr>
          <w:rFonts w:ascii="PT Astra Serif" w:hAnsi="PT Astra Serif"/>
          <w:sz w:val="28"/>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pPr>
        <w:pStyle w:val="Normal"/>
        <w:widowControl/>
        <w:ind w:left="0" w:right="0" w:firstLine="709"/>
        <w:jc w:val="both"/>
        <w:rPr>
          <w:rFonts w:ascii="PT Astra Serif" w:hAnsi="PT Astra Serif"/>
          <w:sz w:val="28"/>
        </w:rPr>
      </w:pPr>
      <w:r>
        <w:rPr>
          <w:rFonts w:ascii="PT Astra Serif" w:hAnsi="PT Astra Serif"/>
          <w:sz w:val="28"/>
        </w:rPr>
        <w:t>12. Если в извещении о закупке и (или) документации о закупке установлено требование к обеспечению исполнения договора, размер такого обеспечения:</w:t>
      </w:r>
    </w:p>
    <w:p>
      <w:pPr>
        <w:pStyle w:val="Normal"/>
        <w:widowControl/>
        <w:ind w:left="0" w:right="0" w:firstLine="709"/>
        <w:jc w:val="both"/>
        <w:rPr>
          <w:rFonts w:ascii="PT Astra Serif" w:hAnsi="PT Astra Serif"/>
          <w:sz w:val="28"/>
        </w:rPr>
      </w:pPr>
      <w:r>
        <w:rPr>
          <w:rFonts w:ascii="PT Astra Serif" w:hAnsi="PT Astra Serif"/>
          <w:sz w:val="28"/>
        </w:rPr>
        <w:t>1) не может превышать 5 процентов начальной (максимальной) цены договора (цены лота), если договором не предусмотрена выплата аванса;</w:t>
      </w:r>
    </w:p>
    <w:p>
      <w:pPr>
        <w:pStyle w:val="Normal"/>
        <w:widowControl/>
        <w:ind w:left="0" w:right="0" w:firstLine="709"/>
        <w:jc w:val="both"/>
        <w:rPr>
          <w:rFonts w:ascii="PT Astra Serif" w:hAnsi="PT Astra Serif"/>
          <w:sz w:val="28"/>
        </w:rPr>
      </w:pPr>
      <w:r>
        <w:rPr>
          <w:rFonts w:ascii="PT Astra Serif" w:hAnsi="PT Astra Serif"/>
          <w:sz w:val="28"/>
        </w:rPr>
        <w:t>2) устанавливается в размере аванса, если договором предусмотрена выплата аванса.</w:t>
      </w:r>
    </w:p>
    <w:p>
      <w:pPr>
        <w:pStyle w:val="Normal"/>
        <w:widowControl/>
        <w:ind w:left="0" w:right="0" w:firstLine="709"/>
        <w:jc w:val="both"/>
        <w:rPr>
          <w:rFonts w:ascii="PT Astra Serif" w:hAnsi="PT Astra Serif"/>
          <w:sz w:val="28"/>
        </w:rPr>
      </w:pPr>
      <w:r>
        <w:rPr>
          <w:rFonts w:ascii="PT Astra Serif" w:hAnsi="PT Astra Serif"/>
          <w:sz w:val="28"/>
        </w:rPr>
        <w:t>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путем предоставления независимой гарантии или иным способом, предусмотренным документацией о закупке.</w:t>
      </w:r>
    </w:p>
    <w:p>
      <w:pPr>
        <w:pStyle w:val="Normal"/>
        <w:widowControl/>
        <w:ind w:left="0" w:right="0" w:firstLine="709"/>
        <w:jc w:val="both"/>
        <w:rPr>
          <w:rFonts w:ascii="PT Astra Serif" w:hAnsi="PT Astra Serif"/>
          <w:sz w:val="28"/>
        </w:rPr>
      </w:pPr>
      <w:r>
        <w:rPr>
          <w:rFonts w:ascii="PT Astra Serif" w:hAnsi="PT Astra Serif"/>
          <w:sz w:val="28"/>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МСП, должна соответствовать требованиям, установленным статьей 3.4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13. Срок заключения договора при осуществлении неконкурентной закупки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pPr>
        <w:pStyle w:val="Normal"/>
        <w:widowControl/>
        <w:ind w:left="0" w:right="0" w:firstLine="709"/>
        <w:jc w:val="both"/>
        <w:rPr>
          <w:rFonts w:ascii="PT Astra Serif" w:hAnsi="PT Astra Serif"/>
          <w:sz w:val="28"/>
        </w:rPr>
      </w:pPr>
      <w:r>
        <w:rPr>
          <w:rFonts w:ascii="PT Astra Serif" w:hAnsi="PT Astra Serif"/>
          <w:sz w:val="28"/>
        </w:rP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pPr>
        <w:pStyle w:val="Normal"/>
        <w:widowControl/>
        <w:ind w:left="0" w:right="0" w:firstLine="709"/>
        <w:jc w:val="both"/>
        <w:rPr>
          <w:rFonts w:ascii="PT Astra Serif" w:hAnsi="PT Astra Serif"/>
          <w:sz w:val="28"/>
        </w:rPr>
      </w:pPr>
      <w:r>
        <w:rPr>
          <w:rFonts w:ascii="PT Astra Serif" w:hAnsi="PT Astra Serif"/>
          <w:sz w:val="28"/>
        </w:rPr>
        <w:t>14. Извещение и документация о проведении закупки с участием субъектов МСП должны содержать ограничение, в котором указывается, что участниками закупки могут быть только субъекты МСП.</w:t>
      </w:r>
    </w:p>
    <w:p>
      <w:pPr>
        <w:pStyle w:val="Normal"/>
        <w:widowControl/>
        <w:ind w:left="0" w:right="0" w:firstLine="709"/>
        <w:jc w:val="both"/>
        <w:rPr>
          <w:rFonts w:ascii="PT Astra Serif" w:hAnsi="PT Astra Serif"/>
          <w:sz w:val="28"/>
        </w:rPr>
      </w:pPr>
      <w:r>
        <w:rPr>
          <w:rFonts w:ascii="PT Astra Serif" w:hAnsi="PT Astra Serif"/>
          <w:sz w:val="28"/>
        </w:rPr>
        <w:t>15. При проведении конкурентной закупки с участием субъектов МСП документация о закупке помимо прочего должна содержать:</w:t>
      </w:r>
    </w:p>
    <w:p>
      <w:pPr>
        <w:pStyle w:val="Normal"/>
        <w:widowControl/>
        <w:ind w:left="0" w:right="0" w:firstLine="709"/>
        <w:jc w:val="both"/>
        <w:rPr>
          <w:rFonts w:ascii="PT Astra Serif" w:hAnsi="PT Astra Serif"/>
          <w:sz w:val="28"/>
        </w:rPr>
      </w:pPr>
      <w:r>
        <w:rPr>
          <w:rFonts w:ascii="PT Astra Serif" w:hAnsi="PT Astra Serif"/>
          <w:sz w:val="28"/>
        </w:rPr>
        <w:t>1) реквизиты счета заказчика, на который перечисляются денежные средства, внесенные в качестве обеспечения заявок на специальный счет в банке,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pPr>
        <w:pStyle w:val="Normal"/>
        <w:widowControl/>
        <w:ind w:left="0" w:right="0" w:firstLine="709"/>
        <w:jc w:val="both"/>
        <w:rPr>
          <w:rFonts w:ascii="PT Astra Serif" w:hAnsi="PT Astra Serif"/>
          <w:sz w:val="28"/>
        </w:rPr>
      </w:pPr>
      <w:r>
        <w:rPr>
          <w:rFonts w:ascii="PT Astra Serif" w:hAnsi="PT Astra Serif"/>
          <w:sz w:val="28"/>
        </w:rPr>
        <w:t>2) условие о том, что не допускается указание в первой части заявки на участие в конкурентной закупке сведений об участнике конкурса, аукциона или запроса предложений и (или) о ценовом предложении.</w:t>
      </w:r>
    </w:p>
    <w:p>
      <w:pPr>
        <w:pStyle w:val="Normal"/>
        <w:widowControl/>
        <w:ind w:left="0" w:right="0" w:firstLine="709"/>
        <w:jc w:val="both"/>
        <w:rPr>
          <w:rFonts w:ascii="PT Astra Serif" w:hAnsi="PT Astra Serif"/>
          <w:sz w:val="28"/>
        </w:rPr>
      </w:pPr>
      <w:r>
        <w:rPr>
          <w:rFonts w:ascii="PT Astra Serif" w:hAnsi="PT Astra Serif"/>
          <w:sz w:val="28"/>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pPr>
        <w:pStyle w:val="Normal"/>
        <w:widowControl/>
        <w:ind w:left="0" w:right="0" w:firstLine="709"/>
        <w:jc w:val="both"/>
        <w:rPr>
          <w:rFonts w:ascii="PT Astra Serif" w:hAnsi="PT Astra Serif"/>
          <w:sz w:val="28"/>
        </w:rPr>
      </w:pPr>
      <w:r>
        <w:rPr>
          <w:rFonts w:ascii="PT Astra Serif" w:hAnsi="PT Astra Serif"/>
          <w:sz w:val="28"/>
        </w:rPr>
        <w:t>15.1. В документации о конкурентной закупке заказчик вправе установить обязанность представления следующих информации и документов:</w:t>
      </w:r>
    </w:p>
    <w:p>
      <w:pPr>
        <w:pStyle w:val="Normal"/>
        <w:widowControl/>
        <w:ind w:left="0" w:right="0" w:firstLine="709"/>
        <w:jc w:val="both"/>
        <w:rPr>
          <w:rFonts w:ascii="PT Astra Serif" w:hAnsi="PT Astra Serif"/>
          <w:sz w:val="28"/>
        </w:rPr>
      </w:pPr>
      <w:r>
        <w:rPr>
          <w:rFonts w:ascii="PT Astra Serif" w:hAnsi="PT Astra Serif"/>
          <w:sz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pPr>
        <w:pStyle w:val="Normal"/>
        <w:widowControl/>
        <w:ind w:left="0" w:right="0" w:firstLine="709"/>
        <w:jc w:val="both"/>
        <w:rPr>
          <w:rFonts w:ascii="PT Astra Serif" w:hAnsi="PT Astra Serif"/>
          <w:sz w:val="28"/>
        </w:rPr>
      </w:pPr>
      <w:r>
        <w:rPr>
          <w:rFonts w:ascii="PT Astra Serif" w:hAnsi="PT Astra Serif"/>
          <w:sz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pPr>
        <w:pStyle w:val="Normal"/>
        <w:widowControl/>
        <w:ind w:left="0" w:right="0" w:firstLine="709"/>
        <w:jc w:val="both"/>
        <w:rPr>
          <w:rFonts w:ascii="PT Astra Serif" w:hAnsi="PT Astra Serif"/>
          <w:sz w:val="28"/>
        </w:rPr>
      </w:pPr>
      <w:r>
        <w:rPr>
          <w:rFonts w:ascii="PT Astra Serif" w:hAnsi="PT Astra Serif"/>
          <w:sz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Normal"/>
        <w:widowControl/>
        <w:ind w:left="0" w:right="0" w:firstLine="709"/>
        <w:jc w:val="both"/>
        <w:rPr>
          <w:rFonts w:ascii="PT Astra Serif" w:hAnsi="PT Astra Serif"/>
          <w:sz w:val="28"/>
        </w:rPr>
      </w:pPr>
      <w:r>
        <w:rPr>
          <w:rFonts w:ascii="PT Astra Serif" w:hAnsi="PT Astra Serif"/>
          <w:sz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Normal"/>
        <w:widowControl/>
        <w:ind w:left="0" w:right="0" w:firstLine="709"/>
        <w:jc w:val="both"/>
        <w:rPr>
          <w:rFonts w:ascii="PT Astra Serif" w:hAnsi="PT Astra Serif"/>
          <w:sz w:val="28"/>
        </w:rPr>
      </w:pPr>
      <w:r>
        <w:rPr>
          <w:rFonts w:ascii="PT Astra Serif" w:hAnsi="PT Astra Serif"/>
          <w:sz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pPr>
        <w:pStyle w:val="Normal"/>
        <w:widowControl/>
        <w:ind w:left="0" w:right="0" w:firstLine="709"/>
        <w:jc w:val="both"/>
        <w:rPr>
          <w:rFonts w:ascii="PT Astra Serif" w:hAnsi="PT Astra Serif"/>
          <w:sz w:val="28"/>
        </w:rPr>
      </w:pPr>
      <w:r>
        <w:rPr>
          <w:rFonts w:ascii="PT Astra Serif" w:hAnsi="PT Astra Serif"/>
          <w:sz w:val="28"/>
        </w:rPr>
        <w:t>а) индивидуальным предпринимателем, если участником такой закупки является индивидуальный предприниматель;</w:t>
      </w:r>
    </w:p>
    <w:p>
      <w:pPr>
        <w:pStyle w:val="Normal"/>
        <w:widowControl/>
        <w:ind w:left="0" w:right="0" w:firstLine="709"/>
        <w:jc w:val="both"/>
        <w:rPr>
          <w:rFonts w:ascii="PT Astra Serif" w:hAnsi="PT Astra Serif"/>
          <w:sz w:val="28"/>
        </w:rPr>
      </w:pPr>
      <w:r>
        <w:rPr>
          <w:rFonts w:ascii="PT Astra Serif" w:hAnsi="PT Astra Serif"/>
          <w:sz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pPr>
        <w:pStyle w:val="Normal"/>
        <w:widowControl/>
        <w:ind w:left="0" w:right="0" w:firstLine="709"/>
        <w:jc w:val="both"/>
        <w:rPr>
          <w:rFonts w:ascii="PT Astra Serif" w:hAnsi="PT Astra Serif"/>
          <w:sz w:val="28"/>
        </w:rPr>
      </w:pPr>
      <w:r>
        <w:rPr>
          <w:rFonts w:ascii="PT Astra Serif" w:hAnsi="PT Astra Serif"/>
          <w:sz w:val="28"/>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bookmarkStart w:id="34" w:name="r"/>
      <w:bookmarkEnd w:id="34"/>
      <w:r>
        <w:rPr>
          <w:rFonts w:ascii="PT Astra Serif" w:hAnsi="PT Astra Serif"/>
          <w:sz w:val="28"/>
        </w:rPr>
        <w:t>подпунктом «е» подпункта 9 пункта 15.1 настоящей части;</w:t>
      </w:r>
    </w:p>
    <w:p>
      <w:pPr>
        <w:pStyle w:val="Normal"/>
        <w:widowControl/>
        <w:ind w:left="0" w:right="0" w:firstLine="709"/>
        <w:jc w:val="both"/>
        <w:rPr>
          <w:rFonts w:ascii="PT Astra Serif" w:hAnsi="PT Astra Serif"/>
          <w:sz w:val="28"/>
        </w:rPr>
      </w:pPr>
      <w:r>
        <w:rPr>
          <w:rFonts w:ascii="PT Astra Serif" w:hAnsi="PT Astra Serif"/>
          <w:sz w:val="28"/>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pPr>
        <w:pStyle w:val="Normal"/>
        <w:widowControl/>
        <w:ind w:left="0" w:right="0" w:firstLine="709"/>
        <w:jc w:val="both"/>
        <w:rPr>
          <w:rFonts w:ascii="PT Astra Serif" w:hAnsi="PT Astra Serif"/>
          <w:sz w:val="28"/>
        </w:rPr>
      </w:pPr>
      <w:r>
        <w:rPr>
          <w:rFonts w:ascii="PT Astra Serif" w:hAnsi="PT Astra Serif"/>
          <w:sz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pPr>
        <w:pStyle w:val="Normal"/>
        <w:widowControl/>
        <w:ind w:left="0" w:right="0" w:firstLine="709"/>
        <w:jc w:val="both"/>
        <w:rPr>
          <w:rFonts w:ascii="PT Astra Serif" w:hAnsi="PT Astra Serif"/>
          <w:sz w:val="28"/>
        </w:rPr>
      </w:pPr>
      <w:r>
        <w:rPr>
          <w:rFonts w:ascii="PT Astra Serif" w:hAnsi="PT Astra Serif"/>
          <w:sz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pPr>
        <w:pStyle w:val="Normal"/>
        <w:widowControl/>
        <w:ind w:left="0" w:right="0" w:firstLine="709"/>
        <w:jc w:val="both"/>
        <w:rPr>
          <w:rFonts w:ascii="PT Astra Serif" w:hAnsi="PT Astra Serif"/>
          <w:sz w:val="28"/>
        </w:rPr>
      </w:pPr>
      <w:r>
        <w:rPr>
          <w:rFonts w:ascii="PT Astra Serif" w:hAnsi="PT Astra Serif"/>
          <w:sz w:val="28"/>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pPr>
        <w:pStyle w:val="Normal"/>
        <w:widowControl/>
        <w:ind w:left="0" w:right="0" w:firstLine="709"/>
        <w:jc w:val="both"/>
        <w:rPr>
          <w:rFonts w:ascii="PT Astra Serif" w:hAnsi="PT Astra Serif"/>
          <w:sz w:val="28"/>
        </w:rPr>
      </w:pPr>
      <w:r>
        <w:rPr>
          <w:rFonts w:ascii="PT Astra Serif" w:hAnsi="PT Astra Serif"/>
          <w:sz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pPr>
        <w:pStyle w:val="Normal"/>
        <w:widowControl/>
        <w:ind w:left="0" w:right="0" w:firstLine="709"/>
        <w:jc w:val="both"/>
        <w:rPr>
          <w:rFonts w:ascii="PT Astra Serif" w:hAnsi="PT Astra Serif"/>
          <w:sz w:val="28"/>
        </w:rPr>
      </w:pPr>
      <w:r>
        <w:rPr>
          <w:rFonts w:ascii="PT Astra Serif" w:hAnsi="PT Astra Serif"/>
          <w:sz w:val="2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pPr>
        <w:pStyle w:val="Normal"/>
        <w:widowControl/>
        <w:ind w:left="0" w:right="0" w:firstLine="709"/>
        <w:jc w:val="both"/>
        <w:rPr>
          <w:rFonts w:ascii="PT Astra Serif" w:hAnsi="PT Astra Serif"/>
          <w:sz w:val="28"/>
        </w:rPr>
      </w:pPr>
      <w:r>
        <w:rPr>
          <w:rFonts w:ascii="PT Astra Serif" w:hAnsi="PT Astra Serif"/>
          <w:sz w:val="28"/>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bookmarkStart w:id="35" w:name="r1"/>
      <w:bookmarkEnd w:id="35"/>
      <w:r>
        <w:rPr>
          <w:rFonts w:ascii="PT Astra Serif" w:hAnsi="PT Astra Serif"/>
          <w:sz w:val="28"/>
        </w:rPr>
        <w:t>Кодексом Российской Федерации об административных правонарушениях;</w:t>
      </w:r>
    </w:p>
    <w:p>
      <w:pPr>
        <w:pStyle w:val="Normal"/>
        <w:widowControl/>
        <w:ind w:left="0" w:right="0" w:firstLine="709"/>
        <w:jc w:val="both"/>
        <w:rPr>
          <w:rFonts w:ascii="PT Astra Serif" w:hAnsi="PT Astra Serif"/>
          <w:sz w:val="28"/>
        </w:rPr>
      </w:pPr>
      <w:r>
        <w:rPr>
          <w:rFonts w:ascii="PT Astra Serif" w:hAnsi="PT Astra Serif"/>
          <w:sz w:val="28"/>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pPr>
        <w:pStyle w:val="Normal"/>
        <w:widowControl/>
        <w:ind w:left="0" w:right="0" w:firstLine="709"/>
        <w:jc w:val="both"/>
        <w:rPr>
          <w:rFonts w:ascii="PT Astra Serif" w:hAnsi="PT Astra Serif"/>
          <w:sz w:val="28"/>
        </w:rPr>
      </w:pPr>
      <w:r>
        <w:rPr>
          <w:rFonts w:ascii="PT Astra Serif" w:hAnsi="PT Astra Serif"/>
          <w:sz w:val="28"/>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bookmarkStart w:id="36" w:name="r5"/>
      <w:bookmarkEnd w:id="36"/>
      <w:r>
        <w:rPr>
          <w:rFonts w:ascii="PT Astra Serif" w:hAnsi="PT Astra Serif"/>
          <w:sz w:val="28"/>
        </w:rPr>
        <w:t xml:space="preserve">статьями 289, </w:t>
      </w:r>
      <w:bookmarkStart w:id="37" w:name="r4"/>
      <w:bookmarkEnd w:id="37"/>
      <w:r>
        <w:rPr>
          <w:rFonts w:ascii="PT Astra Serif" w:hAnsi="PT Astra Serif"/>
          <w:sz w:val="28"/>
        </w:rPr>
        <w:t xml:space="preserve">290, </w:t>
      </w:r>
      <w:bookmarkStart w:id="38" w:name="r3"/>
      <w:bookmarkEnd w:id="38"/>
      <w:r>
        <w:rPr>
          <w:rFonts w:ascii="PT Astra Serif" w:hAnsi="PT Astra Serif"/>
          <w:sz w:val="28"/>
        </w:rPr>
        <w:t xml:space="preserve">291, </w:t>
      </w:r>
      <w:bookmarkStart w:id="39" w:name="r2"/>
      <w:bookmarkEnd w:id="39"/>
      <w:r>
        <w:rPr>
          <w:rFonts w:ascii="PT Astra Serif" w:hAnsi="PT Astra Serif"/>
          <w:sz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pStyle w:val="Normal"/>
        <w:widowControl/>
        <w:ind w:left="0" w:right="0" w:firstLine="709"/>
        <w:jc w:val="both"/>
        <w:rPr>
          <w:rFonts w:ascii="PT Astra Serif" w:hAnsi="PT Astra Serif"/>
          <w:sz w:val="28"/>
        </w:rPr>
      </w:pPr>
      <w:r>
        <w:rPr>
          <w:rFonts w:ascii="PT Astra Serif" w:hAnsi="PT Astra Serif"/>
          <w:sz w:val="28"/>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bookmarkStart w:id="40" w:name="r6"/>
      <w:bookmarkEnd w:id="40"/>
      <w:r>
        <w:rPr>
          <w:rFonts w:ascii="PT Astra Serif" w:hAnsi="PT Astra Serif"/>
          <w:sz w:val="28"/>
        </w:rPr>
        <w:t>статьей 19.28 Кодекса Российской Федерации об административных правонарушениях;</w:t>
      </w:r>
    </w:p>
    <w:p>
      <w:pPr>
        <w:pStyle w:val="Normal"/>
        <w:widowControl/>
        <w:ind w:left="0" w:right="0" w:firstLine="709"/>
        <w:jc w:val="both"/>
        <w:rPr>
          <w:rFonts w:ascii="PT Astra Serif" w:hAnsi="PT Astra Serif"/>
          <w:sz w:val="28"/>
        </w:rPr>
      </w:pPr>
      <w:r>
        <w:rPr>
          <w:rFonts w:ascii="PT Astra Serif" w:hAnsi="PT Astra Serif"/>
          <w:sz w:val="2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pPr>
        <w:pStyle w:val="Normal"/>
        <w:widowControl/>
        <w:ind w:left="0" w:right="0" w:firstLine="709"/>
        <w:jc w:val="both"/>
        <w:rPr>
          <w:rFonts w:ascii="PT Astra Serif" w:hAnsi="PT Astra Serif"/>
          <w:sz w:val="28"/>
        </w:rPr>
      </w:pPr>
      <w:r>
        <w:rPr>
          <w:rFonts w:ascii="PT Astra Serif" w:hAnsi="PT Astra Serif"/>
          <w:sz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ind w:left="0" w:right="0" w:firstLine="709"/>
        <w:jc w:val="both"/>
        <w:rPr>
          <w:rFonts w:ascii="PT Astra Serif" w:hAnsi="PT Astra Serif"/>
          <w:sz w:val="28"/>
        </w:rPr>
      </w:pPr>
      <w:r>
        <w:rPr>
          <w:rFonts w:ascii="PT Astra Serif" w:hAnsi="PT Astra Serif"/>
          <w:sz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pPr>
        <w:pStyle w:val="Normal"/>
        <w:widowControl/>
        <w:ind w:left="0" w:right="0" w:firstLine="709"/>
        <w:jc w:val="both"/>
        <w:rPr>
          <w:rFonts w:ascii="PT Astra Serif" w:hAnsi="PT Astra Serif"/>
          <w:sz w:val="28"/>
        </w:rPr>
      </w:pPr>
      <w:r>
        <w:rPr>
          <w:rFonts w:ascii="PT Astra Serif" w:hAnsi="PT Astra Serif"/>
          <w:sz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pPr>
        <w:pStyle w:val="Normal"/>
        <w:widowControl/>
        <w:ind w:left="0" w:right="0" w:firstLine="709"/>
        <w:jc w:val="both"/>
        <w:rPr>
          <w:rFonts w:ascii="PT Astra Serif" w:hAnsi="PT Astra Serif"/>
          <w:sz w:val="28"/>
        </w:rPr>
      </w:pPr>
      <w:r>
        <w:rPr>
          <w:rFonts w:ascii="PT Astra Serif" w:hAnsi="PT Astra Serif"/>
          <w:sz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Normal"/>
        <w:widowControl/>
        <w:ind w:left="0" w:right="0" w:firstLine="709"/>
        <w:jc w:val="both"/>
        <w:rPr>
          <w:rFonts w:ascii="PT Astra Serif" w:hAnsi="PT Astra Serif"/>
          <w:sz w:val="28"/>
        </w:rPr>
      </w:pPr>
      <w:r>
        <w:rPr>
          <w:rFonts w:ascii="PT Astra Serif" w:hAnsi="PT Astra Serif"/>
          <w:sz w:val="28"/>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pPr>
        <w:pStyle w:val="Normal"/>
        <w:widowControl/>
        <w:ind w:left="0" w:right="0" w:firstLine="709"/>
        <w:jc w:val="both"/>
        <w:rPr>
          <w:rFonts w:ascii="PT Astra Serif" w:hAnsi="PT Astra Serif"/>
          <w:sz w:val="28"/>
        </w:rPr>
      </w:pPr>
      <w:r>
        <w:rPr>
          <w:rFonts w:ascii="PT Astra Serif" w:hAnsi="PT Astra Serif"/>
          <w:sz w:val="28"/>
        </w:rPr>
        <w:t>13) предложение о цене договора (цене лота, единицы товара, работы, услуги), за исключением проведения аукциона в электронной форме.</w:t>
      </w:r>
    </w:p>
    <w:p>
      <w:pPr>
        <w:pStyle w:val="Normal"/>
        <w:widowControl/>
        <w:ind w:left="0" w:right="0" w:firstLine="709"/>
        <w:jc w:val="both"/>
        <w:rPr>
          <w:rFonts w:ascii="PT Astra Serif" w:hAnsi="PT Astra Serif"/>
          <w:sz w:val="28"/>
        </w:rPr>
      </w:pPr>
      <w:r>
        <w:rPr>
          <w:rFonts w:ascii="PT Astra Serif" w:hAnsi="PT Astra Serif"/>
          <w:sz w:val="28"/>
        </w:rPr>
        <w:t>15.2.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widowControl/>
        <w:ind w:left="0" w:right="0" w:firstLine="709"/>
        <w:jc w:val="both"/>
        <w:rPr>
          <w:rFonts w:ascii="PT Astra Serif" w:hAnsi="PT Astra Serif"/>
          <w:sz w:val="28"/>
        </w:rPr>
      </w:pPr>
      <w:r>
        <w:rPr>
          <w:rFonts w:ascii="PT Astra Serif" w:hAnsi="PT Astra Serif"/>
          <w:sz w:val="28"/>
        </w:rPr>
        <w:t xml:space="preserve">15.3.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15.1 и </w:t>
      </w:r>
      <w:bookmarkStart w:id="41" w:name="r10"/>
      <w:bookmarkEnd w:id="41"/>
      <w:r>
        <w:rPr>
          <w:rFonts w:ascii="PT Astra Serif" w:hAnsi="PT Astra Serif"/>
          <w:sz w:val="28"/>
        </w:rPr>
        <w:t>15.2 настоящей части.</w:t>
      </w:r>
    </w:p>
    <w:p>
      <w:pPr>
        <w:pStyle w:val="Normal"/>
        <w:widowControl/>
        <w:ind w:left="0" w:right="0" w:firstLine="709"/>
        <w:jc w:val="both"/>
        <w:rPr>
          <w:rFonts w:ascii="PT Astra Serif" w:hAnsi="PT Astra Serif"/>
          <w:sz w:val="28"/>
        </w:rPr>
      </w:pPr>
      <w:r>
        <w:rPr>
          <w:rFonts w:ascii="PT Astra Serif" w:hAnsi="PT Astra Serif"/>
          <w:sz w:val="28"/>
        </w:rPr>
        <w:t>15.4.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15.2 настоящей части, не допускается.</w:t>
      </w:r>
    </w:p>
    <w:p>
      <w:pPr>
        <w:pStyle w:val="Normal"/>
        <w:widowControl/>
        <w:ind w:left="0" w:right="0" w:firstLine="709"/>
        <w:jc w:val="both"/>
        <w:rPr>
          <w:rFonts w:ascii="PT Astra Serif" w:hAnsi="PT Astra Serif"/>
          <w:sz w:val="28"/>
        </w:rPr>
      </w:pPr>
      <w:r>
        <w:rPr>
          <w:rFonts w:ascii="PT Astra Serif" w:hAnsi="PT Astra Serif"/>
          <w:sz w:val="28"/>
        </w:rPr>
        <w:t xml:space="preserve">15.5.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bookmarkStart w:id="42" w:name="r22"/>
      <w:bookmarkEnd w:id="42"/>
      <w:r>
        <w:rPr>
          <w:rFonts w:ascii="PT Astra Serif" w:hAnsi="PT Astra Serif"/>
          <w:sz w:val="28"/>
        </w:rPr>
        <w:t xml:space="preserve">подпунктом 10 пункта 15.1, а также пунктом 15.2 настоящей части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bookmarkStart w:id="43" w:name="r20"/>
      <w:bookmarkEnd w:id="43"/>
      <w:r>
        <w:rPr>
          <w:rFonts w:ascii="PT Astra Serif" w:hAnsi="PT Astra Serif"/>
          <w:sz w:val="28"/>
        </w:rPr>
        <w:t xml:space="preserve">подпунктами 1 - </w:t>
      </w:r>
      <w:bookmarkStart w:id="44" w:name="r19"/>
      <w:bookmarkEnd w:id="44"/>
      <w:r>
        <w:rPr>
          <w:rFonts w:ascii="PT Astra Serif" w:hAnsi="PT Astra Serif"/>
          <w:sz w:val="28"/>
        </w:rPr>
        <w:t xml:space="preserve">9, </w:t>
      </w:r>
      <w:bookmarkStart w:id="45" w:name="r18"/>
      <w:bookmarkEnd w:id="45"/>
      <w:r>
        <w:rPr>
          <w:rFonts w:ascii="PT Astra Serif" w:hAnsi="PT Astra Serif"/>
          <w:sz w:val="28"/>
        </w:rPr>
        <w:t xml:space="preserve">11 и </w:t>
      </w:r>
      <w:bookmarkStart w:id="46" w:name="r17"/>
      <w:bookmarkEnd w:id="46"/>
      <w:r>
        <w:rPr>
          <w:rFonts w:ascii="PT Astra Serif" w:hAnsi="PT Astra Serif"/>
          <w:sz w:val="28"/>
        </w:rPr>
        <w:t>12 пункта 15.1, а также пунктом 15.2 настоящей части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w:t>
      </w:r>
      <w:r>
        <w:rPr>
          <w:rFonts w:ascii="PT Astra Serif" w:hAnsi="PT Astra Serif"/>
          <w:color w:val="000000"/>
          <w:sz w:val="28"/>
          <w:u w:val="none"/>
        </w:rPr>
        <w:t xml:space="preserve"> 15.1</w:t>
      </w:r>
      <w:r>
        <w:rPr>
          <w:rFonts w:ascii="PT Astra Serif" w:hAnsi="PT Astra Serif"/>
          <w:sz w:val="28"/>
        </w:rPr>
        <w:t xml:space="preserve"> настоящей части.</w:t>
      </w:r>
    </w:p>
    <w:p>
      <w:pPr>
        <w:pStyle w:val="Normal"/>
        <w:widowControl/>
        <w:ind w:left="0" w:right="0" w:firstLine="709"/>
        <w:jc w:val="both"/>
        <w:rPr>
          <w:rFonts w:ascii="PT Astra Serif" w:hAnsi="PT Astra Serif"/>
          <w:sz w:val="28"/>
        </w:rPr>
      </w:pPr>
      <w:r>
        <w:rPr>
          <w:rFonts w:ascii="PT Astra Serif" w:hAnsi="PT Astra Serif"/>
          <w:sz w:val="28"/>
        </w:rPr>
        <w:t xml:space="preserve">15.6.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bookmarkStart w:id="47" w:name="r29"/>
      <w:bookmarkEnd w:id="47"/>
      <w:r>
        <w:rPr>
          <w:rFonts w:ascii="PT Astra Serif" w:hAnsi="PT Astra Serif"/>
          <w:sz w:val="28"/>
        </w:rPr>
        <w:t>под</w:t>
      </w:r>
      <w:r>
        <w:rPr>
          <w:rFonts w:ascii="PT Astra Serif" w:hAnsi="PT Astra Serif"/>
          <w:color w:val="000000"/>
          <w:sz w:val="28"/>
          <w:u w:val="none"/>
        </w:rPr>
        <w:t xml:space="preserve">пунктом 10 </w:t>
      </w:r>
      <w:r>
        <w:rPr>
          <w:rFonts w:ascii="PT Astra Serif" w:hAnsi="PT Astra Serif"/>
          <w:sz w:val="28"/>
        </w:rPr>
        <w:t>пункта</w:t>
      </w:r>
      <w:r>
        <w:rPr>
          <w:rFonts w:ascii="PT Astra Serif" w:hAnsi="PT Astra Serif"/>
          <w:color w:val="000000"/>
          <w:sz w:val="28"/>
          <w:u w:val="none"/>
        </w:rPr>
        <w:t xml:space="preserve"> 15.1</w:t>
      </w:r>
      <w:r>
        <w:rPr>
          <w:rFonts w:ascii="PT Astra Serif" w:hAnsi="PT Astra Serif"/>
          <w:sz w:val="28"/>
        </w:rPr>
        <w:t xml:space="preserve"> настоящей части. Вторая часть данной заявки должна содержать информацию и документы, предусмотренные </w:t>
      </w:r>
      <w:bookmarkStart w:id="48" w:name="r28"/>
      <w:bookmarkEnd w:id="48"/>
      <w:r>
        <w:rPr>
          <w:rFonts w:ascii="PT Astra Serif" w:hAnsi="PT Astra Serif"/>
          <w:sz w:val="28"/>
        </w:rPr>
        <w:t>под</w:t>
      </w:r>
      <w:r>
        <w:rPr>
          <w:rFonts w:ascii="PT Astra Serif" w:hAnsi="PT Astra Serif"/>
          <w:color w:val="000000"/>
          <w:sz w:val="28"/>
          <w:u w:val="none"/>
        </w:rPr>
        <w:t>пунктами 1</w:t>
      </w:r>
      <w:r>
        <w:rPr>
          <w:rFonts w:ascii="PT Astra Serif" w:hAnsi="PT Astra Serif"/>
          <w:sz w:val="28"/>
        </w:rPr>
        <w:t xml:space="preserve"> - </w:t>
      </w:r>
      <w:bookmarkStart w:id="49" w:name="r27"/>
      <w:bookmarkEnd w:id="49"/>
      <w:r>
        <w:rPr>
          <w:rFonts w:ascii="PT Astra Serif" w:hAnsi="PT Astra Serif"/>
          <w:sz w:val="28"/>
        </w:rPr>
        <w:t xml:space="preserve">9, </w:t>
      </w:r>
      <w:bookmarkStart w:id="50" w:name="r26"/>
      <w:bookmarkEnd w:id="50"/>
      <w:r>
        <w:rPr>
          <w:rFonts w:ascii="PT Astra Serif" w:hAnsi="PT Astra Serif"/>
          <w:sz w:val="28"/>
        </w:rPr>
        <w:t xml:space="preserve">11 и </w:t>
      </w:r>
      <w:bookmarkStart w:id="51" w:name="r25"/>
      <w:bookmarkEnd w:id="51"/>
      <w:r>
        <w:rPr>
          <w:rFonts w:ascii="PT Astra Serif" w:hAnsi="PT Astra Serif"/>
          <w:color w:val="000000"/>
          <w:sz w:val="28"/>
          <w:u w:val="none"/>
        </w:rPr>
        <w:t>12 пункта 15.1</w:t>
      </w:r>
      <w:r>
        <w:rPr>
          <w:rFonts w:ascii="PT Astra Serif" w:hAnsi="PT Astra Serif"/>
          <w:sz w:val="28"/>
        </w:rPr>
        <w:t xml:space="preserve"> настоящей части.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w:t>
      </w:r>
      <w:r>
        <w:rPr>
          <w:rFonts w:ascii="PT Astra Serif" w:hAnsi="PT Astra Serif"/>
          <w:color w:val="000000"/>
          <w:sz w:val="28"/>
          <w:u w:val="none"/>
        </w:rPr>
        <w:t xml:space="preserve"> 15.1</w:t>
      </w:r>
      <w:r>
        <w:rPr>
          <w:rFonts w:ascii="PT Astra Serif" w:hAnsi="PT Astra Serif"/>
          <w:sz w:val="28"/>
        </w:rPr>
        <w:t xml:space="preserve"> настоящей части.</w:t>
      </w:r>
    </w:p>
    <w:p>
      <w:pPr>
        <w:pStyle w:val="Normal"/>
        <w:widowControl/>
        <w:ind w:left="0" w:right="0" w:firstLine="709"/>
        <w:jc w:val="both"/>
        <w:rPr>
          <w:rFonts w:ascii="PT Astra Serif" w:hAnsi="PT Astra Serif"/>
          <w:sz w:val="28"/>
        </w:rPr>
      </w:pPr>
      <w:r>
        <w:rPr>
          <w:rFonts w:ascii="PT Astra Serif" w:hAnsi="PT Astra Serif"/>
          <w:sz w:val="28"/>
        </w:rPr>
        <w:t>15.7. Заявка на участие в запросе котировок в электронной форме должна содержать информацию и документы, предусмотренные пунктом</w:t>
      </w:r>
      <w:r>
        <w:rPr>
          <w:rFonts w:ascii="PT Astra Serif" w:hAnsi="PT Astra Serif"/>
          <w:color w:val="000000"/>
          <w:sz w:val="28"/>
          <w:u w:val="none"/>
        </w:rPr>
        <w:t xml:space="preserve"> 15.1</w:t>
      </w:r>
      <w:r>
        <w:rPr>
          <w:rFonts w:ascii="PT Astra Serif" w:hAnsi="PT Astra Serif"/>
          <w:sz w:val="28"/>
        </w:rPr>
        <w:t xml:space="preserve"> настоящей части, в случае установления заказчиком обязанности их представления.</w:t>
      </w:r>
    </w:p>
    <w:p>
      <w:pPr>
        <w:pStyle w:val="Normal"/>
        <w:widowControl/>
        <w:ind w:left="0" w:right="0" w:firstLine="709"/>
        <w:jc w:val="both"/>
        <w:rPr>
          <w:rFonts w:ascii="PT Astra Serif" w:hAnsi="PT Astra Serif"/>
          <w:sz w:val="28"/>
        </w:rPr>
      </w:pPr>
      <w:r>
        <w:rPr>
          <w:rFonts w:ascii="PT Astra Serif" w:hAnsi="PT Astra Serif"/>
          <w:sz w:val="28"/>
        </w:rPr>
        <w:t xml:space="preserve">15.8. Декларация, предусмотренная </w:t>
      </w:r>
      <w:bookmarkStart w:id="52" w:name="r35"/>
      <w:bookmarkEnd w:id="52"/>
      <w:r>
        <w:rPr>
          <w:rFonts w:ascii="PT Astra Serif" w:hAnsi="PT Astra Serif"/>
          <w:sz w:val="28"/>
        </w:rPr>
        <w:t>под</w:t>
      </w:r>
      <w:r>
        <w:rPr>
          <w:rFonts w:ascii="PT Astra Serif" w:hAnsi="PT Astra Serif"/>
          <w:color w:val="000000"/>
          <w:sz w:val="28"/>
          <w:u w:val="none"/>
        </w:rPr>
        <w:t>пунктом 9 пункта 15.1</w:t>
      </w:r>
      <w:r>
        <w:rPr>
          <w:rFonts w:ascii="PT Astra Serif" w:hAnsi="PT Astra Serif"/>
          <w:sz w:val="28"/>
        </w:rPr>
        <w:t xml:space="preserve"> настоящей части,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w:t>
      </w:r>
      <w:r>
        <w:rPr>
          <w:rFonts w:ascii="PT Astra Serif" w:hAnsi="PT Astra Serif"/>
          <w:color w:val="000000"/>
          <w:sz w:val="28"/>
          <w:u w:val="none"/>
        </w:rPr>
        <w:t xml:space="preserve"> 15.1</w:t>
      </w:r>
      <w:r>
        <w:rPr>
          <w:rFonts w:ascii="PT Astra Serif" w:hAnsi="PT Astra Serif"/>
          <w:sz w:val="28"/>
        </w:rPr>
        <w:t xml:space="preserve"> настоящей части,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bookmarkStart w:id="53" w:name="r33"/>
      <w:bookmarkEnd w:id="53"/>
      <w:r>
        <w:rPr>
          <w:rFonts w:ascii="PT Astra Serif" w:hAnsi="PT Astra Serif"/>
          <w:sz w:val="28"/>
        </w:rPr>
        <w:t xml:space="preserve">пунктом 6 настоящей </w:t>
      </w:r>
      <w:r>
        <w:rPr>
          <w:rFonts w:ascii="PT Astra Serif" w:hAnsi="PT Astra Serif"/>
          <w:color w:val="000000"/>
          <w:sz w:val="28"/>
          <w:u w:val="none"/>
        </w:rPr>
        <w:t>части</w:t>
      </w:r>
      <w:r>
        <w:rPr>
          <w:rFonts w:ascii="PT Astra Serif" w:hAnsi="PT Astra Serif"/>
          <w:sz w:val="28"/>
        </w:rPr>
        <w:t>.</w:t>
      </w:r>
    </w:p>
    <w:p>
      <w:pPr>
        <w:pStyle w:val="Normal"/>
        <w:widowControl/>
        <w:ind w:left="0" w:right="0" w:firstLine="709"/>
        <w:jc w:val="both"/>
        <w:rPr>
          <w:rFonts w:ascii="PT Astra Serif" w:hAnsi="PT Astra Serif"/>
          <w:sz w:val="28"/>
        </w:rPr>
      </w:pPr>
      <w:r>
        <w:rPr>
          <w:rFonts w:ascii="PT Astra Serif" w:hAnsi="PT Astra Serif"/>
          <w:sz w:val="28"/>
        </w:rPr>
        <w:t>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в единой информационной системе:</w:t>
      </w:r>
    </w:p>
    <w:p>
      <w:pPr>
        <w:pStyle w:val="Normal"/>
        <w:widowControl/>
        <w:ind w:left="0" w:right="0" w:firstLine="709"/>
        <w:jc w:val="both"/>
        <w:rPr>
          <w:rFonts w:ascii="PT Astra Serif" w:hAnsi="PT Astra Serif"/>
          <w:sz w:val="28"/>
        </w:rPr>
      </w:pPr>
      <w:r>
        <w:rPr>
          <w:rFonts w:ascii="PT Astra Serif" w:hAnsi="PT Astra Serif"/>
          <w:sz w:val="28"/>
        </w:rPr>
        <w:t>1)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pPr>
        <w:pStyle w:val="Normal"/>
        <w:widowControl/>
        <w:ind w:left="0" w:right="0" w:firstLine="709"/>
        <w:jc w:val="both"/>
        <w:rPr>
          <w:rFonts w:ascii="PT Astra Serif" w:hAnsi="PT Astra Serif"/>
          <w:sz w:val="28"/>
        </w:rPr>
      </w:pPr>
      <w:r>
        <w:rPr>
          <w:rFonts w:ascii="PT Astra Serif" w:hAnsi="PT Astra Serif"/>
          <w:sz w:val="28"/>
        </w:rPr>
        <w:t>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pPr>
        <w:pStyle w:val="Normal"/>
        <w:widowControl/>
        <w:ind w:left="0" w:right="0" w:firstLine="709"/>
        <w:jc w:val="both"/>
        <w:rPr>
          <w:rFonts w:ascii="PT Astra Serif" w:hAnsi="PT Astra Serif"/>
          <w:sz w:val="28"/>
        </w:rPr>
      </w:pPr>
      <w:r>
        <w:rPr>
          <w:rFonts w:ascii="PT Astra Serif" w:hAnsi="PT Astra Serif"/>
          <w:sz w:val="28"/>
        </w:rPr>
        <w:t>17. Заказчик размещает в единой информационной системе извещение о проведении аукциона в электронной форме в следующие сроки:</w:t>
      </w:r>
    </w:p>
    <w:p>
      <w:pPr>
        <w:pStyle w:val="Normal"/>
        <w:widowControl/>
        <w:ind w:left="0" w:right="0" w:firstLine="709"/>
        <w:jc w:val="both"/>
        <w:rPr>
          <w:rFonts w:ascii="PT Astra Serif" w:hAnsi="PT Astra Serif"/>
          <w:sz w:val="28"/>
        </w:rPr>
      </w:pPr>
      <w:r>
        <w:rPr>
          <w:rFonts w:ascii="PT Astra Serif" w:hAnsi="PT Astra Serif"/>
          <w:sz w:val="28"/>
        </w:rPr>
        <w:t>1)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pPr>
        <w:pStyle w:val="Normal"/>
        <w:widowControl/>
        <w:ind w:left="0" w:right="0" w:firstLine="709"/>
        <w:jc w:val="both"/>
        <w:rPr>
          <w:rFonts w:ascii="PT Astra Serif" w:hAnsi="PT Astra Serif"/>
          <w:sz w:val="28"/>
        </w:rPr>
      </w:pPr>
      <w:r>
        <w:rPr>
          <w:rFonts w:ascii="PT Astra Serif" w:hAnsi="PT Astra Serif"/>
          <w:sz w:val="28"/>
        </w:rPr>
        <w:t>2)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pPr>
        <w:pStyle w:val="Normal"/>
        <w:widowControl/>
        <w:ind w:left="0" w:right="0" w:firstLine="709"/>
        <w:jc w:val="both"/>
        <w:rPr>
          <w:rFonts w:ascii="PT Astra Serif" w:hAnsi="PT Astra Serif"/>
          <w:sz w:val="28"/>
        </w:rPr>
      </w:pPr>
      <w:r>
        <w:rPr>
          <w:rFonts w:ascii="PT Astra Serif" w:hAnsi="PT Astra Serif"/>
          <w:sz w:val="28"/>
        </w:rPr>
        <w:t xml:space="preserve">18. Информация о проведении запроса предложений в электронной форме среди субъектов 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pPr>
        <w:pStyle w:val="Normal"/>
        <w:widowControl/>
        <w:ind w:left="0" w:right="0" w:firstLine="709"/>
        <w:jc w:val="both"/>
        <w:rPr>
          <w:rFonts w:ascii="PT Astra Serif" w:hAnsi="PT Astra Serif"/>
          <w:sz w:val="28"/>
        </w:rPr>
      </w:pPr>
      <w:r>
        <w:rPr>
          <w:rFonts w:ascii="PT Astra Serif" w:hAnsi="PT Astra Serif"/>
          <w:sz w:val="28"/>
        </w:rPr>
        <w:t>19.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Документация о закупке при проведении запроса котировок в электронной форме не разрабатывается.</w:t>
      </w:r>
    </w:p>
    <w:p>
      <w:pPr>
        <w:pStyle w:val="Normal"/>
        <w:widowControl/>
        <w:ind w:left="0" w:right="0" w:firstLine="709"/>
        <w:jc w:val="both"/>
        <w:rPr>
          <w:rFonts w:ascii="PT Astra Serif" w:hAnsi="PT Astra Serif"/>
          <w:sz w:val="28"/>
        </w:rPr>
      </w:pPr>
      <w:r>
        <w:rPr>
          <w:rFonts w:ascii="PT Astra Serif" w:hAnsi="PT Astra Serif"/>
          <w:sz w:val="28"/>
        </w:rPr>
        <w:t>20. При осуществлении закупки товаров, работ, услуг, включенных в Перечень, заказчик вправе осуществить закупку в порядке, установленном настоящим Положением, без соблюдения правил настоящего раздела Положения о закупке, в случаях, если по истечении срока приема заявок:</w:t>
      </w:r>
    </w:p>
    <w:p>
      <w:pPr>
        <w:pStyle w:val="Normal"/>
        <w:widowControl/>
        <w:ind w:left="0" w:right="0" w:firstLine="709"/>
        <w:jc w:val="both"/>
        <w:rPr>
          <w:rFonts w:ascii="PT Astra Serif" w:hAnsi="PT Astra Serif"/>
          <w:sz w:val="28"/>
        </w:rPr>
      </w:pPr>
      <w:r>
        <w:rPr>
          <w:rFonts w:ascii="PT Astra Serif" w:hAnsi="PT Astra Serif"/>
          <w:sz w:val="28"/>
        </w:rPr>
        <w:t>1) субъекты МСП не подали заявок на участие в такой закупке;</w:t>
      </w:r>
    </w:p>
    <w:p>
      <w:pPr>
        <w:pStyle w:val="Normal"/>
        <w:widowControl/>
        <w:ind w:left="0" w:right="0" w:firstLine="709"/>
        <w:jc w:val="both"/>
        <w:rPr>
          <w:rFonts w:ascii="PT Astra Serif" w:hAnsi="PT Astra Serif"/>
          <w:sz w:val="28"/>
        </w:rPr>
      </w:pPr>
      <w:r>
        <w:rPr>
          <w:rFonts w:ascii="PT Astra Serif" w:hAnsi="PT Astra Serif"/>
          <w:sz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pPr>
        <w:pStyle w:val="Normal"/>
        <w:widowControl/>
        <w:ind w:left="0" w:right="0" w:firstLine="709"/>
        <w:jc w:val="both"/>
        <w:rPr>
          <w:rFonts w:ascii="PT Astra Serif" w:hAnsi="PT Astra Serif"/>
          <w:sz w:val="28"/>
        </w:rPr>
      </w:pPr>
      <w:r>
        <w:rPr>
          <w:rFonts w:ascii="PT Astra Serif" w:hAnsi="PT Astra Serif"/>
          <w:sz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pPr>
        <w:pStyle w:val="Normal"/>
        <w:widowControl/>
        <w:ind w:left="0" w:right="0" w:firstLine="709"/>
        <w:jc w:val="both"/>
        <w:rPr>
          <w:rFonts w:ascii="PT Astra Serif" w:hAnsi="PT Astra Serif"/>
          <w:sz w:val="28"/>
        </w:rPr>
      </w:pPr>
      <w:r>
        <w:rPr>
          <w:rFonts w:ascii="PT Astra Serif" w:hAnsi="PT Astra Serif"/>
          <w:sz w:val="28"/>
        </w:rPr>
        <w:t>4) 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pPr>
        <w:pStyle w:val="Normal"/>
        <w:widowControl/>
        <w:ind w:left="0" w:right="0" w:firstLine="709"/>
        <w:jc w:val="both"/>
        <w:rPr>
          <w:rFonts w:ascii="PT Astra Serif" w:hAnsi="PT Astra Serif"/>
          <w:sz w:val="28"/>
        </w:rPr>
      </w:pPr>
      <w:r>
        <w:rPr>
          <w:rFonts w:ascii="PT Astra Serif" w:hAnsi="PT Astra Serif"/>
          <w:sz w:val="28"/>
        </w:rPr>
        <w:t>21.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предусмотренных настоящим разделом.</w:t>
      </w:r>
    </w:p>
    <w:p>
      <w:pPr>
        <w:pStyle w:val="Normal"/>
        <w:widowControl/>
        <w:ind w:left="0" w:right="0" w:firstLine="709"/>
        <w:jc w:val="both"/>
        <w:rPr>
          <w:rFonts w:ascii="PT Astra Serif" w:hAnsi="PT Astra Serif"/>
          <w:sz w:val="28"/>
        </w:rPr>
      </w:pPr>
      <w:r>
        <w:rPr>
          <w:rFonts w:ascii="PT Astra Serif" w:hAnsi="PT Astra Serif"/>
          <w:sz w:val="28"/>
        </w:rPr>
        <w:t>15.4.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p>
    <w:p>
      <w:pPr>
        <w:pStyle w:val="Normal"/>
        <w:widowControl/>
        <w:ind w:left="0" w:right="0" w:firstLine="709"/>
        <w:jc w:val="both"/>
        <w:rPr>
          <w:rFonts w:ascii="PT Astra Serif" w:hAnsi="PT Astra Serif"/>
          <w:sz w:val="28"/>
        </w:rPr>
      </w:pPr>
      <w:r>
        <w:rPr>
          <w:rFonts w:ascii="PT Astra Serif" w:hAnsi="PT Astra Serif"/>
          <w:sz w:val="28"/>
        </w:rPr>
        <w:t>1.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pPr>
        <w:pStyle w:val="Normal"/>
        <w:widowControl/>
        <w:ind w:left="0" w:right="0" w:firstLine="709"/>
        <w:jc w:val="both"/>
        <w:rPr>
          <w:rFonts w:ascii="PT Astra Serif" w:hAnsi="PT Astra Serif"/>
          <w:sz w:val="28"/>
        </w:rPr>
      </w:pPr>
      <w:r>
        <w:rPr>
          <w:rFonts w:ascii="PT Astra Serif" w:hAnsi="PT Astra Serif"/>
          <w:sz w:val="28"/>
        </w:rPr>
        <w:t>2. План привлечения субподрядчиков (соисполнителей) из числа субъектов МСП должен содержать следующие сведения:</w:t>
      </w:r>
    </w:p>
    <w:p>
      <w:pPr>
        <w:pStyle w:val="Normal"/>
        <w:widowControl/>
        <w:ind w:left="0" w:right="0" w:firstLine="709"/>
        <w:jc w:val="both"/>
        <w:rPr>
          <w:rFonts w:ascii="PT Astra Serif" w:hAnsi="PT Astra Serif"/>
          <w:sz w:val="28"/>
        </w:rPr>
      </w:pPr>
      <w:r>
        <w:rPr>
          <w:rFonts w:ascii="PT Astra Serif" w:hAnsi="PT Astra Serif"/>
          <w:sz w:val="28"/>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pPr>
        <w:pStyle w:val="Normal"/>
        <w:widowControl/>
        <w:ind w:left="0" w:right="0" w:firstLine="709"/>
        <w:jc w:val="both"/>
        <w:rPr>
          <w:rFonts w:ascii="PT Astra Serif" w:hAnsi="PT Astra Serif"/>
          <w:sz w:val="28"/>
        </w:rPr>
      </w:pPr>
      <w:r>
        <w:rPr>
          <w:rFonts w:ascii="PT Astra Serif" w:hAnsi="PT Astra Serif"/>
          <w:sz w:val="28"/>
        </w:rPr>
        <w:t>2) 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pPr>
        <w:pStyle w:val="Normal"/>
        <w:widowControl/>
        <w:ind w:left="0" w:right="0" w:firstLine="709"/>
        <w:jc w:val="both"/>
        <w:rPr>
          <w:rFonts w:ascii="PT Astra Serif" w:hAnsi="PT Astra Serif"/>
          <w:sz w:val="28"/>
        </w:rPr>
      </w:pPr>
      <w:r>
        <w:rPr>
          <w:rFonts w:ascii="PT Astra Serif" w:hAnsi="PT Astra Serif"/>
          <w:sz w:val="28"/>
        </w:rPr>
        <w:t>3) место, условия и сроки (периоды) поставки товара, выполнения работы, оказания услуги субъектом МСП - субподрядчиком (соисполнителем);</w:t>
      </w:r>
    </w:p>
    <w:p>
      <w:pPr>
        <w:pStyle w:val="Normal"/>
        <w:widowControl/>
        <w:ind w:left="0" w:right="0" w:firstLine="709"/>
        <w:jc w:val="both"/>
        <w:rPr>
          <w:rFonts w:ascii="PT Astra Serif" w:hAnsi="PT Astra Serif"/>
          <w:sz w:val="28"/>
        </w:rPr>
      </w:pPr>
      <w:r>
        <w:rPr>
          <w:rFonts w:ascii="PT Astra Serif" w:hAnsi="PT Astra Serif"/>
          <w:sz w:val="28"/>
        </w:rPr>
        <w:t>4) цена договора, заключаемого с субъектом МСП - субподрядчиком (соисполнителем).</w:t>
      </w:r>
    </w:p>
    <w:p>
      <w:pPr>
        <w:pStyle w:val="Normal"/>
        <w:widowControl/>
        <w:ind w:left="0" w:right="0" w:firstLine="709"/>
        <w:jc w:val="both"/>
        <w:rPr>
          <w:rFonts w:ascii="PT Astra Serif" w:hAnsi="PT Astra Serif"/>
          <w:sz w:val="28"/>
        </w:rPr>
      </w:pPr>
      <w:r>
        <w:rPr>
          <w:rFonts w:ascii="PT Astra Serif" w:hAnsi="PT Astra Serif"/>
          <w:sz w:val="28"/>
        </w:rPr>
        <w:t>3. В случае установления в извещении о закупке,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СМП и срок их предоставления.</w:t>
      </w:r>
    </w:p>
    <w:p>
      <w:pPr>
        <w:pStyle w:val="Normal"/>
        <w:widowControl/>
        <w:ind w:left="0" w:right="0" w:firstLine="709"/>
        <w:jc w:val="both"/>
        <w:rPr>
          <w:rFonts w:ascii="PT Astra Serif" w:hAnsi="PT Astra Serif"/>
          <w:sz w:val="28"/>
        </w:rPr>
      </w:pPr>
      <w:r>
        <w:rPr>
          <w:rFonts w:ascii="PT Astra Serif" w:hAnsi="PT Astra Serif"/>
          <w:sz w:val="28"/>
        </w:rPr>
        <w:t>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который должен составлять не более 15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pPr>
        <w:pStyle w:val="Normal"/>
        <w:widowControl/>
        <w:ind w:left="0" w:right="0" w:firstLine="709"/>
        <w:jc w:val="both"/>
        <w:rPr>
          <w:rFonts w:ascii="PT Astra Serif" w:hAnsi="PT Astra Serif"/>
          <w:sz w:val="28"/>
        </w:rPr>
      </w:pPr>
      <w:r>
        <w:rPr>
          <w:rFonts w:ascii="PT Astra Serif" w:hAnsi="PT Astra Serif"/>
          <w:sz w:val="28"/>
        </w:rPr>
        <w:t xml:space="preserve">5.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w:t>
      </w:r>
      <w:r>
        <w:rPr>
          <w:rFonts w:ascii="PT Astra Serif" w:hAnsi="PT Astra Serif"/>
          <w:spacing w:val="-6"/>
          <w:sz w:val="28"/>
        </w:rPr>
        <w:t>(соисполнителем), либо цены такого договора за вычетом сумм, выплаченных</w:t>
      </w:r>
      <w:r>
        <w:rPr>
          <w:rFonts w:ascii="PT Astra Serif" w:hAnsi="PT Astra Serif"/>
          <w:sz w:val="28"/>
        </w:rPr>
        <w:t xml:space="preserve"> поставщиком (исполнителем, подрядчиком) в счет исполненных обязательств, в случае если договор субподряда был частично исполнен.</w:t>
      </w:r>
    </w:p>
    <w:p>
      <w:pPr>
        <w:pStyle w:val="Normal"/>
        <w:widowControl/>
        <w:ind w:left="0" w:right="0" w:firstLine="709"/>
        <w:jc w:val="both"/>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r>
    </w:p>
    <w:p>
      <w:pPr>
        <w:pStyle w:val="Normal"/>
        <w:widowControl/>
        <w:ind w:left="0" w:right="0" w:firstLine="709"/>
        <w:jc w:val="both"/>
        <w:rPr>
          <w:rFonts w:ascii="PT Astra Serif" w:hAnsi="PT Astra Serif"/>
          <w:sz w:val="28"/>
        </w:rPr>
      </w:pPr>
      <w:r>
        <w:rPr>
          <w:rFonts w:ascii="PT Astra Serif" w:hAnsi="PT Astra Serif"/>
          <w:sz w:val="28"/>
        </w:rPr>
      </w:r>
    </w:p>
    <w:p>
      <w:pPr>
        <w:pStyle w:val="Normal"/>
        <w:widowControl/>
        <w:jc w:val="center"/>
        <w:rPr>
          <w:rFonts w:ascii="PT Astra Serif" w:hAnsi="PT Astra Serif"/>
          <w:sz w:val="28"/>
        </w:rPr>
      </w:pPr>
      <w:r>
        <w:rPr>
          <w:rFonts w:ascii="PT Astra Serif" w:hAnsi="PT Astra Serif"/>
          <w:sz w:val="28"/>
        </w:rPr>
        <w:t>_______________________________________________</w:t>
      </w:r>
    </w:p>
    <w:p>
      <w:pPr>
        <w:sectPr>
          <w:headerReference w:type="default" r:id="rId7"/>
          <w:headerReference w:type="first" r:id="rId8"/>
          <w:type w:val="nextPage"/>
          <w:pgSz w:w="11906" w:h="16838"/>
          <w:pgMar w:left="1701" w:right="850" w:gutter="0" w:header="567" w:top="1134" w:footer="0" w:bottom="1134"/>
          <w:pgNumType w:start="1" w:fmt="decimal"/>
          <w:formProt w:val="false"/>
          <w:titlePg/>
          <w:textDirection w:val="lrTb"/>
          <w:docGrid w:type="default" w:linePitch="100" w:charSpace="0"/>
        </w:sectPr>
        <w:pStyle w:val="Normal"/>
        <w:rPr/>
      </w:pPr>
      <w:r>
        <w:rPr/>
      </w: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418" w:hRule="atLeast"/>
        </w:trPr>
        <w:tc>
          <w:tcPr>
            <w:tcW w:w="4482" w:type="dxa"/>
            <w:tcBorders/>
          </w:tcPr>
          <w:p>
            <w:pPr>
              <w:pStyle w:val="Normal"/>
              <w:widowControl w:val="false"/>
              <w:spacing w:lineRule="auto" w:line="240" w:before="0" w:after="0"/>
              <w:ind w:left="0" w:right="0" w:hanging="0"/>
              <w:jc w:val="center"/>
              <w:rPr>
                <w:rFonts w:ascii="PT Astra Serif" w:hAnsi="PT Astra Serif"/>
              </w:rPr>
            </w:pPr>
            <w:r>
              <w:rPr>
                <w:rFonts w:ascii="PT Astra Serif" w:hAnsi="PT Astra Serif"/>
                <w:color w:val="000000"/>
                <w:spacing w:val="0"/>
                <w:kern w:val="0"/>
                <w:sz w:val="20"/>
                <w:szCs w:val="20"/>
              </w:rPr>
              <w:t>Приложение</w:t>
            </w:r>
          </w:p>
          <w:p>
            <w:pPr>
              <w:pStyle w:val="Normal"/>
              <w:widowControl w:val="false"/>
              <w:spacing w:lineRule="auto" w:line="240" w:before="0" w:after="0"/>
              <w:ind w:left="0" w:right="0" w:hanging="0"/>
              <w:jc w:val="center"/>
              <w:rPr>
                <w:rFonts w:ascii="PT Astra Serif" w:hAnsi="PT Astra Serif"/>
              </w:rPr>
            </w:pPr>
            <w:r>
              <w:rPr>
                <w:rFonts w:ascii="PT Astra Serif" w:hAnsi="PT Astra Serif"/>
                <w:color w:val="000000"/>
                <w:spacing w:val="0"/>
                <w:kern w:val="0"/>
                <w:sz w:val="20"/>
                <w:szCs w:val="20"/>
              </w:rPr>
              <w:t xml:space="preserve">к положению о закупке товаров, </w:t>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0"/>
                <w:szCs w:val="20"/>
              </w:rPr>
              <w:t>работ, услуг муниципального бюджетного учреждения культуры «Городской Дворец культуры»</w:t>
            </w:r>
          </w:p>
        </w:tc>
      </w:tr>
    </w:tbl>
    <w:p>
      <w:pPr>
        <w:pStyle w:val="Normal"/>
        <w:widowControl/>
        <w:ind w:left="0" w:right="0" w:firstLine="6096"/>
        <w:jc w:val="right"/>
        <w:rPr>
          <w:rFonts w:ascii="PT Astra Serif" w:hAnsi="PT Astra Serif"/>
          <w:sz w:val="28"/>
        </w:rPr>
      </w:pPr>
      <w:r>
        <w:rPr>
          <w:rFonts w:ascii="PT Astra Serif" w:hAnsi="PT Astra Serif"/>
          <w:sz w:val="28"/>
        </w:rPr>
      </w:r>
    </w:p>
    <w:p>
      <w:pPr>
        <w:pStyle w:val="Normal"/>
        <w:widowControl w:val="false"/>
        <w:jc w:val="center"/>
        <w:rPr>
          <w:rFonts w:ascii="PT Astra Serif" w:hAnsi="PT Astra Serif"/>
          <w:sz w:val="28"/>
        </w:rPr>
      </w:pPr>
      <w:r>
        <w:rPr>
          <w:rFonts w:ascii="PT Astra Serif" w:hAnsi="PT Astra Serif"/>
          <w:b/>
          <w:sz w:val="28"/>
        </w:rPr>
        <w:t>Правила оценки и сопоставления заявок на участие</w:t>
        <w:br/>
        <w:t>в конкурсе, запросе предложений</w:t>
      </w:r>
    </w:p>
    <w:p>
      <w:pPr>
        <w:pStyle w:val="Normal"/>
        <w:widowControl w:val="false"/>
        <w:jc w:val="center"/>
        <w:rPr>
          <w:rFonts w:ascii="PT Astra Serif" w:hAnsi="PT Astra Serif"/>
          <w:b/>
          <w:sz w:val="28"/>
        </w:rPr>
      </w:pPr>
      <w:r>
        <w:rPr>
          <w:rFonts w:ascii="PT Astra Serif" w:hAnsi="PT Astra Serif"/>
          <w:b/>
          <w:sz w:val="28"/>
        </w:rPr>
      </w:r>
    </w:p>
    <w:p>
      <w:pPr>
        <w:pStyle w:val="Normal"/>
        <w:widowControl w:val="false"/>
        <w:jc w:val="center"/>
        <w:rPr>
          <w:rFonts w:ascii="PT Astra Serif" w:hAnsi="PT Astra Serif"/>
          <w:b/>
          <w:sz w:val="28"/>
        </w:rPr>
      </w:pPr>
      <w:r>
        <w:rPr>
          <w:rFonts w:ascii="PT Astra Serif" w:hAnsi="PT Astra Serif"/>
          <w:b/>
          <w:sz w:val="28"/>
        </w:rPr>
        <w:t>I. Общие положения</w:t>
      </w:r>
    </w:p>
    <w:p>
      <w:pPr>
        <w:pStyle w:val="Normal"/>
        <w:widowControl w:val="false"/>
        <w:jc w:val="center"/>
        <w:rPr>
          <w:rFonts w:ascii="PT Astra Serif" w:hAnsi="PT Astra Serif"/>
          <w:sz w:val="28"/>
        </w:rPr>
      </w:pPr>
      <w:r>
        <w:rPr>
          <w:rFonts w:ascii="PT Astra Serif" w:hAnsi="PT Astra Serif"/>
          <w:sz w:val="28"/>
        </w:rPr>
      </w:r>
    </w:p>
    <w:p>
      <w:pPr>
        <w:pStyle w:val="Normal"/>
        <w:widowControl w:val="false"/>
        <w:ind w:left="0" w:right="0" w:firstLine="709"/>
        <w:jc w:val="both"/>
        <w:rPr>
          <w:rFonts w:ascii="PT Astra Serif" w:hAnsi="PT Astra Serif"/>
          <w:sz w:val="28"/>
        </w:rPr>
      </w:pPr>
      <w:r>
        <w:rPr>
          <w:rFonts w:ascii="PT Astra Serif" w:hAnsi="PT Astra Serif"/>
          <w:sz w:val="28"/>
        </w:rPr>
        <w:t>1. Настоящие Правила определяют порядок оценки заявок, окончательных предложений участников закупки товаров, работ, услуг для обеспечения нужд заказчика в целях выявления лучших из предложенных условий исполнения договора при проведении закупки.</w:t>
      </w:r>
    </w:p>
    <w:p>
      <w:pPr>
        <w:pStyle w:val="Normal"/>
        <w:widowControl w:val="false"/>
        <w:ind w:left="0" w:right="0" w:firstLine="709"/>
        <w:jc w:val="both"/>
        <w:rPr>
          <w:rFonts w:ascii="PT Astra Serif" w:hAnsi="PT Astra Serif"/>
          <w:sz w:val="28"/>
        </w:rPr>
      </w:pPr>
      <w:r>
        <w:rPr>
          <w:rFonts w:ascii="PT Astra Serif" w:hAnsi="PT Astra Serif"/>
          <w:sz w:val="28"/>
        </w:rPr>
        <w:t>2. Настоящие Правила применяется для проведения оценки заявок на участие в конкурсе и запросе предложений.</w:t>
      </w:r>
    </w:p>
    <w:p>
      <w:pPr>
        <w:pStyle w:val="Normal"/>
        <w:widowControl w:val="false"/>
        <w:ind w:left="0" w:right="0" w:firstLine="709"/>
        <w:jc w:val="both"/>
        <w:rPr>
          <w:rFonts w:ascii="PT Astra Serif" w:hAnsi="PT Astra Serif"/>
          <w:sz w:val="28"/>
        </w:rPr>
      </w:pPr>
      <w:r>
        <w:rPr>
          <w:rFonts w:ascii="PT Astra Serif" w:hAnsi="PT Astra Serif"/>
          <w:sz w:val="28"/>
        </w:rPr>
        <w:t>3. В настоящих Правилах применяются следующие термины:</w:t>
      </w:r>
    </w:p>
    <w:p>
      <w:pPr>
        <w:pStyle w:val="Normal"/>
        <w:widowControl w:val="false"/>
        <w:ind w:left="0" w:right="0" w:firstLine="709"/>
        <w:jc w:val="both"/>
        <w:rPr>
          <w:rFonts w:ascii="PT Astra Serif" w:hAnsi="PT Astra Serif"/>
          <w:sz w:val="28"/>
        </w:rPr>
      </w:pPr>
      <w:r>
        <w:rPr>
          <w:rFonts w:ascii="PT Astra Serif" w:hAnsi="PT Astra Serif"/>
          <w:sz w:val="28"/>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p>
    <w:p>
      <w:pPr>
        <w:pStyle w:val="Normal"/>
        <w:widowControl w:val="false"/>
        <w:ind w:left="0" w:right="0" w:firstLine="709"/>
        <w:jc w:val="both"/>
        <w:rPr>
          <w:rFonts w:ascii="PT Astra Serif" w:hAnsi="PT Astra Serif"/>
          <w:sz w:val="28"/>
        </w:rPr>
      </w:pPr>
      <w:r>
        <w:rPr>
          <w:rFonts w:ascii="PT Astra Serif" w:hAnsi="PT Astra Serif"/>
          <w:sz w:val="28"/>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pPr>
        <w:pStyle w:val="Normal"/>
        <w:widowControl w:val="false"/>
        <w:ind w:left="0" w:right="0" w:firstLine="709"/>
        <w:jc w:val="both"/>
        <w:rPr>
          <w:rFonts w:ascii="PT Astra Serif" w:hAnsi="PT Astra Serif"/>
          <w:sz w:val="28"/>
        </w:rPr>
      </w:pPr>
      <w:r>
        <w:rPr>
          <w:rFonts w:ascii="PT Astra Serif" w:hAnsi="PT Astra Serif"/>
          <w:sz w:val="28"/>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pPr>
        <w:pStyle w:val="Normal"/>
        <w:widowControl w:val="false"/>
        <w:ind w:left="0" w:right="0" w:firstLine="709"/>
        <w:jc w:val="both"/>
        <w:rPr>
          <w:rFonts w:ascii="PT Astra Serif" w:hAnsi="PT Astra Serif"/>
          <w:sz w:val="28"/>
        </w:rPr>
      </w:pPr>
      <w:r>
        <w:rPr>
          <w:rFonts w:ascii="PT Astra Serif" w:hAnsi="PT Astra Serif"/>
          <w:sz w:val="28"/>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pPr>
        <w:pStyle w:val="Normal"/>
        <w:widowControl w:val="false"/>
        <w:ind w:left="0" w:right="0" w:firstLine="709"/>
        <w:jc w:val="both"/>
        <w:rPr>
          <w:rFonts w:ascii="PT Astra Serif" w:hAnsi="PT Astra Serif"/>
          <w:sz w:val="28"/>
        </w:rPr>
      </w:pPr>
      <w:bookmarkStart w:id="54" w:name="Par46"/>
      <w:bookmarkEnd w:id="54"/>
      <w:r>
        <w:rPr>
          <w:rFonts w:ascii="PT Astra Serif" w:hAnsi="PT Astra Serif"/>
          <w:sz w:val="28"/>
        </w:rPr>
        <w:t>4. В целях настоящих Правил для оценки заявок (предложений) в документации о закупке устанавливаются следующие критерии оценки.</w:t>
      </w:r>
    </w:p>
    <w:p>
      <w:pPr>
        <w:pStyle w:val="Normal"/>
        <w:widowControl w:val="false"/>
        <w:ind w:left="0" w:right="0" w:firstLine="709"/>
        <w:jc w:val="both"/>
        <w:rPr>
          <w:rFonts w:ascii="PT Astra Serif" w:hAnsi="PT Astra Serif"/>
          <w:sz w:val="28"/>
        </w:rPr>
      </w:pPr>
      <w:r>
        <w:rPr>
          <w:rFonts w:ascii="PT Astra Serif" w:hAnsi="PT Astra Serif"/>
          <w:sz w:val="28"/>
        </w:rPr>
        <w:t>4.1. Характеризующиеся как стоимостные критерии оценки:</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1) цена договора (сумма цен единиц товаров, работ, услуг);</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2) стоимость жизненного цикла товара, результата работ.</w:t>
      </w:r>
    </w:p>
    <w:p>
      <w:pPr>
        <w:pStyle w:val="Normal"/>
        <w:widowControl w:val="false"/>
        <w:ind w:left="0" w:right="0" w:firstLine="709"/>
        <w:jc w:val="both"/>
        <w:rPr>
          <w:rFonts w:ascii="PT Astra Serif" w:hAnsi="PT Astra Serif"/>
          <w:sz w:val="28"/>
        </w:rPr>
      </w:pPr>
      <w:r>
        <w:rPr>
          <w:rFonts w:ascii="PT Astra Serif" w:hAnsi="PT Astra Serif"/>
          <w:sz w:val="28"/>
        </w:rPr>
        <w:t>4.2. Характеризующиеся как нестоимостные критерии оценки:</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1) условия оплаты товара, работ, услуг (данный критерий не подлежит применению в случае проведения закупки, участниками которой могут быть только субъекты малого и среднего предпринимательства);</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2) функциональные характеристики (потребительские свойства) или качественные характеристики товара;</w:t>
      </w:r>
    </w:p>
    <w:p>
      <w:pPr>
        <w:sectPr>
          <w:headerReference w:type="default" r:id="rId9"/>
          <w:headerReference w:type="first" r:id="rId10"/>
          <w:type w:val="nextPage"/>
          <w:pgSz w:w="11906" w:h="16838"/>
          <w:pgMar w:left="1701" w:right="850" w:gutter="0" w:header="567" w:top="1134" w:footer="0" w:bottom="1134"/>
          <w:pgNumType w:start="1" w:fmt="decimal"/>
          <w:formProt w:val="false"/>
          <w:textDirection w:val="lrTb"/>
          <w:docGrid w:type="default" w:linePitch="100" w:charSpace="0"/>
        </w:sect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3) качество технического предложения участника закупки при размещении заказа на выполнение работ, оказание услуг;</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4) квалификация участника закупки при размещении заказа на поставку товара, выполнение работ, оказание услуг, в том числе:</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а) обеспеченность материально-техническими ресурсами при размещении заказа на выполнение работ, оказание услуг;</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б) обеспеченность кадровыми ресурсами при размещении заказа на выполнение работ, оказание услуг;</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в) опыт и репутация участника закупки при размещении заказа на поставку товара, выполнение работ, оказание услуг;</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г) наличие, степень внедрения действующей системы менеджмента качества (управления, обеспечения и контроля);</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д) </w:t>
      </w:r>
      <w:r>
        <w:rPr>
          <w:rFonts w:ascii="PT Astra Serif" w:hAnsi="PT Astra Serif"/>
          <w:spacing w:val="-2"/>
          <w:sz w:val="28"/>
        </w:rPr>
        <w:t>дополнительные подкритерии, установленные при размещении заказа</w:t>
      </w:r>
      <w:r>
        <w:rPr>
          <w:rFonts w:ascii="PT Astra Serif" w:hAnsi="PT Astra Serif"/>
          <w:sz w:val="28"/>
        </w:rPr>
        <w:t xml:space="preserve"> на поставку товара, выполнение работ, оказание услуг.</w:t>
      </w:r>
    </w:p>
    <w:p>
      <w:pPr>
        <w:pStyle w:val="Normal"/>
        <w:widowControl w:val="false"/>
        <w:ind w:left="0" w:right="0" w:firstLine="709"/>
        <w:jc w:val="both"/>
        <w:rPr>
          <w:rFonts w:ascii="PT Astra Serif" w:hAnsi="PT Astra Serif"/>
          <w:sz w:val="28"/>
        </w:rPr>
      </w:pPr>
      <w:r>
        <w:rPr>
          <w:rFonts w:ascii="PT Astra Serif" w:hAnsi="PT Astra Serif"/>
          <w:sz w:val="28"/>
        </w:rPr>
        <w:t>4.3. Характеризующиеся как временные критерии оценки:</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1) срок поставки товара, выполнения работ, оказания услуг;</w:t>
      </w:r>
    </w:p>
    <w:p>
      <w:pPr>
        <w:pStyle w:val="Normal"/>
        <w:widowControl w:val="false"/>
        <w:ind w:left="0" w:right="0" w:firstLine="709"/>
        <w:jc w:val="both"/>
        <w:rPr>
          <w:rFonts w:ascii="PT Astra Serif" w:hAnsi="PT Astra Serif"/>
          <w:sz w:val="28"/>
        </w:rPr>
      </w:pPr>
      <w:r>
        <w:rPr>
          <w:rFonts w:ascii="PT Astra Serif" w:hAnsi="PT Astra Serif"/>
          <w:sz w:val="28"/>
        </w:rPr>
        <w:t>2) срок представления гарантии качества товара, выполнения работ, оказания услуг.</w:t>
      </w:r>
    </w:p>
    <w:p>
      <w:pPr>
        <w:pStyle w:val="Normal"/>
        <w:widowControl w:val="false"/>
        <w:ind w:left="0" w:right="0" w:firstLine="709"/>
        <w:jc w:val="both"/>
        <w:rPr>
          <w:rFonts w:ascii="PT Astra Serif" w:hAnsi="PT Astra Serif"/>
          <w:sz w:val="28"/>
        </w:rPr>
      </w:pPr>
      <w:r>
        <w:rPr>
          <w:rFonts w:ascii="PT Astra Serif" w:hAnsi="PT Astra Serif"/>
          <w:sz w:val="28"/>
        </w:rPr>
        <w:t>5. В документации о закупке в обязательном порядке указываются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(сумма цен единиц товаров, работ, услуг)».</w:t>
      </w:r>
    </w:p>
    <w:p>
      <w:pPr>
        <w:pStyle w:val="Normal"/>
        <w:widowControl w:val="false"/>
        <w:ind w:left="0" w:right="0" w:firstLine="709"/>
        <w:jc w:val="both"/>
        <w:rPr>
          <w:rFonts w:ascii="PT Astra Serif" w:hAnsi="PT Astra Serif"/>
          <w:sz w:val="28"/>
        </w:rPr>
      </w:pPr>
      <w:bookmarkStart w:id="55" w:name="Par63"/>
      <w:bookmarkEnd w:id="55"/>
      <w:r>
        <w:rPr>
          <w:rFonts w:ascii="PT Astra Serif" w:hAnsi="PT Astra Serif"/>
          <w:sz w:val="28"/>
        </w:rPr>
        <w:t>6. Сумма величин значимости критериев оценки, применяемых для определения рейтинга заявки (предложения), должна составлять 100 процентов.</w:t>
      </w:r>
    </w:p>
    <w:p>
      <w:pPr>
        <w:pStyle w:val="Normal"/>
        <w:widowControl w:val="false"/>
        <w:ind w:left="0" w:right="0" w:firstLine="709"/>
        <w:jc w:val="both"/>
        <w:rPr>
          <w:rFonts w:ascii="PT Astra Serif" w:hAnsi="PT Astra Serif"/>
          <w:sz w:val="28"/>
        </w:rPr>
      </w:pPr>
      <w:bookmarkStart w:id="56" w:name="Par64"/>
      <w:bookmarkEnd w:id="56"/>
      <w:r>
        <w:rPr>
          <w:rFonts w:ascii="PT Astra Serif" w:hAnsi="PT Astra Serif"/>
          <w:sz w:val="28"/>
        </w:rPr>
        <w:t>7. В документации о закупке в отношении нестоимостных критериев оценки могут быть предусмотрены показатели, раскрывающие содержание вышеуказанных критериев оценки и учитывающие особенности оценки закупаемых товаров, работ, услуг по этим критериям оценки.</w:t>
      </w:r>
    </w:p>
    <w:p>
      <w:pPr>
        <w:pStyle w:val="Normal"/>
        <w:widowControl w:val="false"/>
        <w:ind w:left="0" w:right="0" w:firstLine="709"/>
        <w:jc w:val="both"/>
        <w:rPr>
          <w:rFonts w:ascii="PT Astra Serif" w:hAnsi="PT Astra Serif"/>
          <w:sz w:val="28"/>
        </w:rPr>
      </w:pPr>
      <w:r>
        <w:rPr>
          <w:rFonts w:ascii="PT Astra Serif" w:hAnsi="PT Astra Serif"/>
          <w:sz w:val="28"/>
        </w:rPr>
        <w:t>8. Для оценки заявок (предложений) по каждому критерию оценки используется 100-балльная шкала оценки. Если в соответствии с пунктом 7 настоящих Правил в отношении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pPr>
        <w:pStyle w:val="Normal"/>
        <w:widowControl w:val="false"/>
        <w:ind w:left="0" w:right="0" w:firstLine="709"/>
        <w:jc w:val="both"/>
        <w:rPr>
          <w:rFonts w:ascii="PT Astra Serif" w:hAnsi="PT Astra Serif"/>
          <w:sz w:val="28"/>
        </w:rPr>
      </w:pPr>
      <w:bookmarkStart w:id="57" w:name="Par66"/>
      <w:bookmarkEnd w:id="57"/>
      <w:r>
        <w:rPr>
          <w:rFonts w:ascii="PT Astra Serif" w:hAnsi="PT Astra Serif"/>
          <w:sz w:val="28"/>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pPr>
        <w:pStyle w:val="Normal"/>
        <w:widowControl w:val="false"/>
        <w:ind w:left="0" w:right="0" w:firstLine="709"/>
        <w:jc w:val="both"/>
        <w:rPr>
          <w:rFonts w:ascii="PT Astra Serif" w:hAnsi="PT Astra Serif"/>
          <w:sz w:val="28"/>
        </w:rPr>
      </w:pPr>
      <w:r>
        <w:rPr>
          <w:rFonts w:ascii="PT Astra Serif" w:hAnsi="PT Astra Serif"/>
          <w:sz w:val="28"/>
        </w:rPr>
        <w:t>Сумма величин значимости показателей критерия оценки должна составлять 100 процентов.</w:t>
      </w:r>
    </w:p>
    <w:p>
      <w:pPr>
        <w:pStyle w:val="Normal"/>
        <w:widowControl w:val="false"/>
        <w:ind w:left="0" w:right="0" w:firstLine="709"/>
        <w:jc w:val="both"/>
        <w:rPr>
          <w:rFonts w:ascii="PT Astra Serif" w:hAnsi="PT Astra Serif"/>
          <w:sz w:val="28"/>
        </w:rPr>
      </w:pPr>
      <w:r>
        <w:rPr>
          <w:rFonts w:ascii="PT Astra Serif" w:hAnsi="PT Astra Serif"/>
          <w:sz w:val="28"/>
        </w:rPr>
        <w:t>8.1. 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Значимость критериев оценки заявок, указанных:</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1) в пункте 1 части 4.1 настоящих Правил, не может составлять менее 20 (двадцати) процентов;</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2) в пункте 1 части 4.3 настоящих Правил, не может составлять более 50 (пятидесяти) процентов;</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3) в пунктах 1, 2, 3 и 4 части 4.2 настоящих Правил, не может составлять более 70 (семидесяти) процентов;</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4) в пункте 2 части 4.3 настоящих Правил, не может составлять более 30 (тридцати) процентов;</w:t>
      </w:r>
    </w:p>
    <w:p>
      <w:pPr>
        <w:pStyle w:val="Normal"/>
        <w:widowControl/>
        <w:ind w:left="0" w:right="0" w:firstLine="709"/>
        <w:jc w:val="both"/>
        <w:rPr>
          <w:rFonts w:ascii="PT Astra Serif" w:hAnsi="PT Astra Serif"/>
          <w:sz w:val="28"/>
        </w:rPr>
      </w:pPr>
      <w:r>
        <w:rPr>
          <w:rFonts w:ascii="PT Astra Serif" w:hAnsi="PT Astra Serif"/>
          <w:sz w:val="28"/>
        </w:rPr>
        <w:t>8.2. Критерий оценки заявок участников закупки, указанный в пункте 2 части 4.1 настоящих Правил, может быть установлен заказчиком в документации о закупке вместо критерия, указанного в пункте 1 части 4.1 настоящих Правил, когда договор предусматривает закупку продукции или работы, последующие обслуживание, эксплуатацию в течение срока службы, ремонт, утилизацию поставленной продукции или созданного в результате выполнения работы объекта (далее – договор жизненного цикла).</w:t>
      </w:r>
    </w:p>
    <w:p>
      <w:pPr>
        <w:pStyle w:val="Normal"/>
        <w:widowControl/>
        <w:tabs>
          <w:tab w:val="clear" w:pos="709"/>
          <w:tab w:val="left" w:pos="1134" w:leader="none"/>
        </w:tabs>
        <w:ind w:left="0" w:right="0" w:firstLine="709"/>
        <w:jc w:val="both"/>
        <w:rPr>
          <w:rFonts w:ascii="PT Astra Serif" w:hAnsi="PT Astra Serif"/>
          <w:sz w:val="28"/>
        </w:rPr>
      </w:pPr>
      <w:r>
        <w:rPr>
          <w:rFonts w:ascii="PT Astra Serif" w:hAnsi="PT Astra Serif"/>
          <w:sz w:val="28"/>
        </w:rPr>
        <w:t>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w:t>
      </w:r>
    </w:p>
    <w:p>
      <w:pPr>
        <w:pStyle w:val="Normal"/>
        <w:widowControl w:val="false"/>
        <w:ind w:left="0" w:right="0" w:firstLine="709"/>
        <w:jc w:val="both"/>
        <w:rPr>
          <w:rFonts w:ascii="PT Astra Serif" w:hAnsi="PT Astra Serif"/>
          <w:sz w:val="28"/>
        </w:rPr>
      </w:pPr>
      <w:r>
        <w:rPr>
          <w:rFonts w:ascii="PT Astra Serif" w:hAnsi="PT Astra Serif"/>
          <w:sz w:val="28"/>
        </w:rPr>
        <w:t>9. Не допускается использование критериев оценки или их величин значимости, не указанных в документации о закупке.</w:t>
      </w:r>
    </w:p>
    <w:p>
      <w:pPr>
        <w:pStyle w:val="Normal"/>
        <w:widowControl w:val="false"/>
        <w:ind w:left="0" w:right="0" w:firstLine="709"/>
        <w:jc w:val="both"/>
        <w:rPr>
          <w:rFonts w:ascii="PT Astra Serif" w:hAnsi="PT Astra Serif"/>
          <w:sz w:val="28"/>
        </w:rPr>
      </w:pPr>
      <w:r>
        <w:rPr>
          <w:rFonts w:ascii="PT Astra Serif" w:hAnsi="PT Astra Serif"/>
          <w:sz w:val="28"/>
        </w:rPr>
        <w:t>10. Итоговый рейтинг заявки (предложения) вычисляется как сумма рейтингов по каждому критерию оценки заявки (предложения).</w:t>
      </w:r>
    </w:p>
    <w:p>
      <w:pPr>
        <w:pStyle w:val="Normal"/>
        <w:widowControl w:val="false"/>
        <w:ind w:left="0" w:right="0" w:firstLine="709"/>
        <w:jc w:val="both"/>
        <w:rPr>
          <w:rFonts w:ascii="PT Astra Serif" w:hAnsi="PT Astra Serif"/>
          <w:sz w:val="28"/>
        </w:rPr>
      </w:pPr>
      <w:r>
        <w:rPr>
          <w:rFonts w:ascii="PT Astra Serif" w:hAnsi="PT Astra Serif"/>
          <w:sz w:val="28"/>
        </w:rPr>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pPr>
        <w:pStyle w:val="Normal"/>
        <w:widowControl w:val="false"/>
        <w:jc w:val="center"/>
        <w:rPr>
          <w:rFonts w:ascii="PT Astra Serif" w:hAnsi="PT Astra Serif"/>
          <w:b/>
          <w:sz w:val="28"/>
        </w:rPr>
      </w:pPr>
      <w:r>
        <w:rPr>
          <w:rFonts w:ascii="PT Astra Serif" w:hAnsi="PT Astra Serif"/>
          <w:b/>
          <w:sz w:val="28"/>
        </w:rPr>
      </w:r>
      <w:bookmarkStart w:id="58" w:name="Par75"/>
      <w:bookmarkStart w:id="59" w:name="Par75"/>
      <w:bookmarkEnd w:id="59"/>
    </w:p>
    <w:p>
      <w:pPr>
        <w:pStyle w:val="Normal"/>
        <w:widowControl w:val="false"/>
        <w:jc w:val="center"/>
        <w:rPr>
          <w:rFonts w:ascii="PT Astra Serif" w:hAnsi="PT Astra Serif"/>
          <w:b/>
          <w:sz w:val="28"/>
        </w:rPr>
      </w:pPr>
      <w:r>
        <w:rPr>
          <w:rFonts w:ascii="PT Astra Serif" w:hAnsi="PT Astra Serif"/>
          <w:b/>
          <w:sz w:val="28"/>
        </w:rPr>
        <w:t>II. Оценка заявок (предложений) по стоимостным критериям оценки</w:t>
      </w:r>
    </w:p>
    <w:p>
      <w:pPr>
        <w:pStyle w:val="Normal"/>
        <w:widowControl w:val="false"/>
        <w:jc w:val="center"/>
        <w:rPr>
          <w:rFonts w:ascii="PT Astra Serif" w:hAnsi="PT Astra Serif"/>
          <w:sz w:val="28"/>
        </w:rPr>
      </w:pPr>
      <w:r>
        <w:rPr>
          <w:rFonts w:ascii="PT Astra Serif" w:hAnsi="PT Astra Serif"/>
          <w:sz w:val="28"/>
        </w:rPr>
      </w:r>
    </w:p>
    <w:p>
      <w:pPr>
        <w:pStyle w:val="Normal"/>
        <w:widowControl/>
        <w:spacing w:before="144" w:after="144"/>
        <w:ind w:left="0" w:right="0" w:firstLine="709"/>
        <w:jc w:val="both"/>
        <w:rPr>
          <w:rFonts w:ascii="PT Astra Serif" w:hAnsi="PT Astra Serif"/>
          <w:sz w:val="28"/>
        </w:rPr>
      </w:pPr>
      <w:bookmarkStart w:id="60" w:name="sub_1215"/>
      <w:bookmarkEnd w:id="60"/>
      <w:r>
        <w:rPr>
          <w:rFonts w:ascii="PT Astra Serif" w:hAnsi="PT Astra Serif"/>
          <w:sz w:val="28"/>
        </w:rPr>
        <w:t>12. Для определения количества балов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pPr>
        <w:pStyle w:val="Normal"/>
        <w:widowControl/>
        <w:spacing w:before="144" w:after="144"/>
        <w:ind w:left="0" w:right="0" w:firstLine="709"/>
        <w:jc w:val="both"/>
        <w:rPr>
          <w:rFonts w:ascii="PT Astra Serif" w:hAnsi="PT Astra Serif"/>
          <w:sz w:val="28"/>
        </w:rPr>
      </w:pPr>
      <w:bookmarkStart w:id="61" w:name="sub_1215"/>
      <w:bookmarkStart w:id="62" w:name="sub_1216"/>
      <w:bookmarkEnd w:id="61"/>
      <w:r>
        <w:rPr>
          <w:rFonts w:ascii="PT Astra Serif" w:hAnsi="PT Astra Serif"/>
          <w:sz w:val="28"/>
        </w:rPr>
        <w:t>Количество баллов, присуждаемых заявке по критерию «цена договора» («цена договора за единицу товара, работы, услуги») (</w:t>
      </w:r>
      <w:r>
        <w:rPr/>
        <w:drawing>
          <wp:inline distT="0" distB="0" distL="0" distR="0">
            <wp:extent cx="397510" cy="325755"/>
            <wp:effectExtent l="0" t="0" r="0" b="0"/>
            <wp:docPr id="9"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
                    <pic:cNvPicPr>
                      <a:picLocks noChangeAspect="1" noChangeArrowheads="1"/>
                    </pic:cNvPicPr>
                  </pic:nvPicPr>
                  <pic:blipFill>
                    <a:blip r:embed="rId11"/>
                    <a:stretch>
                      <a:fillRect/>
                    </a:stretch>
                  </pic:blipFill>
                  <pic:spPr bwMode="auto">
                    <a:xfrm>
                      <a:off x="0" y="0"/>
                      <a:ext cx="397510" cy="325755"/>
                    </a:xfrm>
                    <a:prstGeom prst="rect">
                      <a:avLst/>
                    </a:prstGeom>
                  </pic:spPr>
                </pic:pic>
              </a:graphicData>
            </a:graphic>
          </wp:inline>
        </w:drawing>
      </w:r>
      <w:r>
        <w:rPr>
          <w:rFonts w:ascii="PT Astra Serif" w:hAnsi="PT Astra Serif"/>
          <w:sz w:val="28"/>
        </w:rPr>
        <w:t>), определяется по формуле:</w:t>
      </w:r>
      <w:bookmarkEnd w:id="62"/>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а) в случае если </w:t>
      </w:r>
      <w:r>
        <w:rPr/>
        <w:drawing>
          <wp:inline distT="0" distB="0" distL="0" distR="0">
            <wp:extent cx="739775" cy="325755"/>
            <wp:effectExtent l="0" t="0" r="0" b="0"/>
            <wp:docPr id="10"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5" descr=""/>
                    <pic:cNvPicPr>
                      <a:picLocks noChangeAspect="1" noChangeArrowheads="1"/>
                    </pic:cNvPicPr>
                  </pic:nvPicPr>
                  <pic:blipFill>
                    <a:blip r:embed="rId12"/>
                    <a:stretch>
                      <a:fillRect/>
                    </a:stretch>
                  </pic:blipFill>
                  <pic:spPr bwMode="auto">
                    <a:xfrm>
                      <a:off x="0" y="0"/>
                      <a:ext cx="739775" cy="325755"/>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drawing>
          <wp:inline distT="0" distB="0" distL="0" distR="0">
            <wp:extent cx="1463040" cy="612140"/>
            <wp:effectExtent l="0" t="0" r="0" b="0"/>
            <wp:docPr id="11"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7" descr=""/>
                    <pic:cNvPicPr>
                      <a:picLocks noChangeAspect="1" noChangeArrowheads="1"/>
                    </pic:cNvPicPr>
                  </pic:nvPicPr>
                  <pic:blipFill>
                    <a:blip r:embed="rId13"/>
                    <a:stretch>
                      <a:fillRect/>
                    </a:stretch>
                  </pic:blipFill>
                  <pic:spPr bwMode="auto">
                    <a:xfrm>
                      <a:off x="0" y="0"/>
                      <a:ext cx="1463040" cy="61214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r>
        <w:rPr/>
        <w:drawing>
          <wp:inline distT="0" distB="0" distL="0" distR="0">
            <wp:extent cx="270510" cy="325755"/>
            <wp:effectExtent l="0" t="0" r="0" b="0"/>
            <wp:docPr id="1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9" descr=""/>
                    <pic:cNvPicPr>
                      <a:picLocks noChangeAspect="1" noChangeArrowheads="1"/>
                    </pic:cNvPicPr>
                  </pic:nvPicPr>
                  <pic:blipFill>
                    <a:blip r:embed="rId14"/>
                    <a:stretch>
                      <a:fillRect/>
                    </a:stretch>
                  </pic:blipFill>
                  <pic:spPr bwMode="auto">
                    <a:xfrm>
                      <a:off x="0" y="0"/>
                      <a:ext cx="270510" cy="325755"/>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предложение участника закупки, заявка (предложение) которого оценивается;</w:t>
      </w:r>
    </w:p>
    <w:p>
      <w:pPr>
        <w:pStyle w:val="Normal"/>
        <w:widowControl/>
        <w:spacing w:before="144" w:after="144"/>
        <w:ind w:left="0" w:right="0" w:firstLine="709"/>
        <w:jc w:val="both"/>
        <w:rPr>
          <w:rFonts w:ascii="PT Astra Serif" w:hAnsi="PT Astra Serif"/>
          <w:sz w:val="28"/>
        </w:rPr>
      </w:pPr>
      <w:r>
        <w:rPr/>
        <w:drawing>
          <wp:inline distT="0" distB="0" distL="0" distR="0">
            <wp:extent cx="461010" cy="325755"/>
            <wp:effectExtent l="0" t="0" r="0" b="0"/>
            <wp:docPr id="13"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1" descr=""/>
                    <pic:cNvPicPr>
                      <a:picLocks noChangeAspect="1" noChangeArrowheads="1"/>
                    </pic:cNvPicPr>
                  </pic:nvPicPr>
                  <pic:blipFill>
                    <a:blip r:embed="rId15"/>
                    <a:stretch>
                      <a:fillRect/>
                    </a:stretch>
                  </pic:blipFill>
                  <pic:spPr bwMode="auto">
                    <a:xfrm>
                      <a:off x="0" y="0"/>
                      <a:ext cx="461010" cy="325755"/>
                    </a:xfrm>
                    <a:prstGeom prst="rect">
                      <a:avLst/>
                    </a:prstGeom>
                  </pic:spPr>
                </pic:pic>
              </a:graphicData>
            </a:graphic>
          </wp:inline>
        </w:drawing>
      </w:r>
      <w:r>
        <w:rPr>
          <w:rFonts w:ascii="PT Astra Serif" w:hAnsi="PT Astra Serif"/>
          <w:sz w:val="28"/>
        </w:rPr>
        <w:t xml:space="preserve"> </w:t>
      </w:r>
      <w:r>
        <w:rPr>
          <w:rFonts w:ascii="PT Astra Serif" w:hAnsi="PT Astra Serif"/>
          <w:sz w:val="28"/>
        </w:rPr>
        <w:t>- минимальное предложение из предложений по критерию оценки, сделанных участниками закупки;</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б) в случае если </w:t>
      </w:r>
      <w:r>
        <w:rPr/>
        <w:drawing>
          <wp:inline distT="0" distB="0" distL="0" distR="0">
            <wp:extent cx="628015" cy="286385"/>
            <wp:effectExtent l="0" t="0" r="0" b="0"/>
            <wp:docPr id="14"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3" descr=""/>
                    <pic:cNvPicPr>
                      <a:picLocks noChangeAspect="1" noChangeArrowheads="1"/>
                    </pic:cNvPicPr>
                  </pic:nvPicPr>
                  <pic:blipFill>
                    <a:blip r:embed="rId16"/>
                    <a:stretch>
                      <a:fillRect/>
                    </a:stretch>
                  </pic:blipFill>
                  <pic:spPr bwMode="auto">
                    <a:xfrm>
                      <a:off x="0" y="0"/>
                      <a:ext cx="628015" cy="286385"/>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drawing>
          <wp:inline distT="0" distB="0" distL="0" distR="0">
            <wp:extent cx="1717675" cy="548640"/>
            <wp:effectExtent l="0" t="0" r="0" b="0"/>
            <wp:docPr id="1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5" descr=""/>
                    <pic:cNvPicPr>
                      <a:picLocks noChangeAspect="1" noChangeArrowheads="1"/>
                    </pic:cNvPicPr>
                  </pic:nvPicPr>
                  <pic:blipFill>
                    <a:blip r:embed="rId17"/>
                    <a:stretch>
                      <a:fillRect/>
                    </a:stretch>
                  </pic:blipFill>
                  <pic:spPr bwMode="auto">
                    <a:xfrm>
                      <a:off x="0" y="0"/>
                      <a:ext cx="1717675" cy="54864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где </w:t>
      </w:r>
      <w:r>
        <w:rPr/>
        <w:drawing>
          <wp:inline distT="0" distB="0" distL="0" distR="0">
            <wp:extent cx="397510" cy="286385"/>
            <wp:effectExtent l="0" t="0" r="0" b="0"/>
            <wp:docPr id="16"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7" descr=""/>
                    <pic:cNvPicPr>
                      <a:picLocks noChangeAspect="1" noChangeArrowheads="1"/>
                    </pic:cNvPicPr>
                  </pic:nvPicPr>
                  <pic:blipFill>
                    <a:blip r:embed="rId18"/>
                    <a:stretch>
                      <a:fillRect/>
                    </a:stretch>
                  </pic:blipFill>
                  <pic:spPr bwMode="auto">
                    <a:xfrm>
                      <a:off x="0" y="0"/>
                      <a:ext cx="397510" cy="286385"/>
                    </a:xfrm>
                    <a:prstGeom prst="rect">
                      <a:avLst/>
                    </a:prstGeom>
                  </pic:spPr>
                </pic:pic>
              </a:graphicData>
            </a:graphic>
          </wp:inline>
        </w:drawing>
      </w:r>
      <w:r>
        <w:rPr>
          <w:rFonts w:ascii="PT Astra Serif" w:hAnsi="PT Astra Serif"/>
          <w:sz w:val="28"/>
        </w:rPr>
        <w:t xml:space="preserve"> - максимальное предложение из предложений по критерию, сделанных участниками закупки.</w:t>
      </w:r>
    </w:p>
    <w:p>
      <w:pPr>
        <w:pStyle w:val="Normal"/>
        <w:widowControl w:val="false"/>
        <w:numPr>
          <w:ilvl w:val="0"/>
          <w:numId w:val="0"/>
        </w:numPr>
        <w:spacing w:before="144" w:after="144"/>
        <w:ind w:left="0" w:right="0" w:hanging="0"/>
        <w:jc w:val="center"/>
        <w:outlineLvl w:val="1"/>
        <w:rPr>
          <w:rFonts w:ascii="PT Astra Serif" w:hAnsi="PT Astra Serif"/>
          <w:b/>
          <w:sz w:val="28"/>
        </w:rPr>
      </w:pPr>
      <w:bookmarkStart w:id="63" w:name="Par114"/>
      <w:bookmarkEnd w:id="63"/>
      <w:r>
        <w:rPr>
          <w:rFonts w:ascii="PT Astra Serif" w:hAnsi="PT Astra Serif"/>
          <w:b/>
          <w:sz w:val="28"/>
        </w:rPr>
        <w:t>III. Оценка заявок (предложений) по нестоимостным критериям оценки</w:t>
      </w:r>
    </w:p>
    <w:p>
      <w:pPr>
        <w:pStyle w:val="Normal"/>
        <w:widowControl/>
        <w:spacing w:before="144" w:after="144"/>
        <w:ind w:left="0" w:right="0" w:firstLine="709"/>
        <w:jc w:val="both"/>
        <w:rPr>
          <w:rFonts w:ascii="PT Astra Serif" w:hAnsi="PT Astra Serif"/>
          <w:sz w:val="28"/>
        </w:rPr>
      </w:pPr>
      <w:bookmarkStart w:id="64" w:name="Par117"/>
      <w:bookmarkEnd w:id="64"/>
      <w:r>
        <w:rPr>
          <w:rFonts w:ascii="PT Astra Serif" w:hAnsi="PT Astra Serif"/>
          <w:sz w:val="28"/>
        </w:rPr>
        <w:t>13. Количество баллов, присуждаемых заявке по любому нестоимостному критерию, определяется как среднее арифметическое оценок в баллах всех членов комиссии по закупкам, присуждаемых этой заявке по рассматриваемому критерию.</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В случае применения нескольких показателей оценки критерия количество баллов, присваиваемое i-й заявке (предложению) по показателям, предусмотренных для нестоимостных критериев,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 и определяется по формуле:</w:t>
      </w:r>
    </w:p>
    <w:p>
      <w:pPr>
        <w:pStyle w:val="Normal"/>
        <w:widowControl/>
        <w:spacing w:before="144" w:after="144"/>
        <w:ind w:left="0" w:right="0" w:firstLine="709"/>
        <w:jc w:val="both"/>
        <w:rPr>
          <w:rFonts w:ascii="PT Astra Serif" w:hAnsi="PT Astra Serif"/>
          <w:b/>
          <w:sz w:val="28"/>
        </w:rPr>
      </w:pPr>
      <w:r>
        <w:rPr/>
        <w:drawing>
          <wp:inline distT="0" distB="0" distL="0" distR="0">
            <wp:extent cx="1948180" cy="437515"/>
            <wp:effectExtent l="0" t="0" r="0" b="0"/>
            <wp:docPr id="17"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9" descr=""/>
                    <pic:cNvPicPr>
                      <a:picLocks noChangeAspect="1" noChangeArrowheads="1"/>
                    </pic:cNvPicPr>
                  </pic:nvPicPr>
                  <pic:blipFill>
                    <a:blip r:embed="rId19"/>
                    <a:stretch>
                      <a:fillRect/>
                    </a:stretch>
                  </pic:blipFill>
                  <pic:spPr bwMode="auto">
                    <a:xfrm>
                      <a:off x="0" y="0"/>
                      <a:ext cx="1948180" cy="437515"/>
                    </a:xfrm>
                    <a:prstGeom prst="rect">
                      <a:avLst/>
                    </a:prstGeom>
                  </pic:spPr>
                </pic:pic>
              </a:graphicData>
            </a:graphic>
          </wp:inline>
        </w:drawing>
      </w:r>
      <w:r>
        <w:rPr>
          <w:rFonts w:ascii="PT Astra Serif" w:hAnsi="PT Astra Serif"/>
          <w:b/>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r>
        <w:rPr/>
        <w:drawing>
          <wp:inline distT="0" distB="0" distL="0" distR="0">
            <wp:extent cx="325755" cy="341630"/>
            <wp:effectExtent l="0" t="0" r="0" b="0"/>
            <wp:docPr id="18"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1" descr=""/>
                    <pic:cNvPicPr>
                      <a:picLocks noChangeAspect="1" noChangeArrowheads="1"/>
                    </pic:cNvPicPr>
                  </pic:nvPicPr>
                  <pic:blipFill>
                    <a:blip r:embed="rId20"/>
                    <a:stretch>
                      <a:fillRect/>
                    </a:stretch>
                  </pic:blipFill>
                  <pic:spPr bwMode="auto">
                    <a:xfrm>
                      <a:off x="0" y="0"/>
                      <a:ext cx="325755" cy="341630"/>
                    </a:xfrm>
                    <a:prstGeom prst="rect">
                      <a:avLst/>
                    </a:prstGeom>
                  </pic:spPr>
                </pic:pic>
              </a:graphicData>
            </a:graphic>
          </wp:inline>
        </w:drawing>
      </w:r>
      <w:r>
        <w:rPr>
          <w:rFonts w:ascii="PT Astra Serif" w:hAnsi="PT Astra Serif"/>
          <w:sz w:val="28"/>
        </w:rPr>
        <w:t> </w:t>
      </w:r>
      <w:r>
        <w:rPr>
          <w:rFonts w:ascii="PT Astra Serif" w:hAnsi="PT Astra Serif"/>
          <w:sz w:val="28"/>
        </w:rPr>
        <w:t>- количество баллов, присуждаемый i-й заявке по указанному критерию;</w:t>
      </w:r>
    </w:p>
    <w:p>
      <w:pPr>
        <w:pStyle w:val="Normal"/>
        <w:widowControl/>
        <w:spacing w:before="144" w:after="144"/>
        <w:ind w:left="0" w:right="0" w:firstLine="709"/>
        <w:jc w:val="both"/>
        <w:rPr>
          <w:rFonts w:ascii="PT Astra Serif" w:hAnsi="PT Astra Serif"/>
          <w:sz w:val="28"/>
        </w:rPr>
      </w:pPr>
      <w:r>
        <w:rPr/>
        <w:drawing>
          <wp:inline distT="0" distB="0" distL="0" distR="0">
            <wp:extent cx="246380" cy="421640"/>
            <wp:effectExtent l="0" t="0" r="0" b="0"/>
            <wp:docPr id="19"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3" descr=""/>
                    <pic:cNvPicPr>
                      <a:picLocks noChangeAspect="1" noChangeArrowheads="1"/>
                    </pic:cNvPicPr>
                  </pic:nvPicPr>
                  <pic:blipFill>
                    <a:blip r:embed="rId21"/>
                    <a:stretch>
                      <a:fillRect/>
                    </a:stretch>
                  </pic:blipFill>
                  <pic:spPr bwMode="auto">
                    <a:xfrm>
                      <a:off x="0" y="0"/>
                      <a:ext cx="246380" cy="421640"/>
                    </a:xfrm>
                    <a:prstGeom prst="rect">
                      <a:avLst/>
                    </a:prstGeom>
                  </pic:spPr>
                </pic:pic>
              </a:graphicData>
            </a:graphic>
          </wp:inline>
        </w:drawing>
      </w:r>
      <w:r>
        <w:rPr>
          <w:rFonts w:ascii="PT Astra Serif" w:hAnsi="PT Astra Serif"/>
          <w:sz w:val="28"/>
        </w:rPr>
        <w:t> </w:t>
      </w:r>
      <w:r>
        <w:rPr>
          <w:rFonts w:ascii="PT Astra Serif" w:hAnsi="PT Astra Serif"/>
          <w:sz w:val="28"/>
        </w:rPr>
        <w:t>- значение в баллах (среднее арифметическое оценок в баллах всех членов комиссии), присуждаемое комиссией по закупке i-й заявке по k-му показателю, где k - количество установленных показателей.</w:t>
      </w:r>
    </w:p>
    <w:p>
      <w:pPr>
        <w:pStyle w:val="Normal"/>
        <w:widowControl w:val="false"/>
        <w:spacing w:before="144" w:after="144"/>
        <w:ind w:left="0" w:right="0" w:firstLine="709"/>
        <w:jc w:val="both"/>
        <w:rPr>
          <w:rFonts w:ascii="PT Astra Serif" w:hAnsi="PT Astra Serif"/>
          <w:sz w:val="28"/>
        </w:rPr>
      </w:pPr>
      <w:r>
        <w:rPr>
          <w:rFonts w:ascii="PT Astra Serif" w:hAnsi="PT Astra Serif"/>
          <w:sz w:val="28"/>
        </w:rPr>
        <w:t>14. Для использования в целях оценки заявок (предложений) шкалы оценки заказчик в документации о закупке устанавливает количество баллов, присуждаемое за определенное значение или полноту описания (степень раскрытия) методологии (процедуры) выполнения работ, оказания услуг критерия оценки (показателя), предложенных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pPr>
        <w:pStyle w:val="Normal"/>
        <w:widowControl/>
        <w:spacing w:before="144" w:after="144"/>
        <w:ind w:left="0" w:right="0" w:firstLine="709"/>
        <w:jc w:val="both"/>
        <w:rPr>
          <w:rFonts w:ascii="PT Astra Serif" w:hAnsi="PT Astra Serif"/>
          <w:sz w:val="28"/>
        </w:rPr>
      </w:pPr>
      <w:bookmarkStart w:id="65" w:name="Par0"/>
      <w:bookmarkEnd w:id="65"/>
      <w:r>
        <w:rPr>
          <w:rFonts w:ascii="PT Astra Serif" w:hAnsi="PT Astra Serif"/>
          <w:sz w:val="28"/>
        </w:rPr>
        <w:t>15. Оценка по нестоимостным критериям (показателям) может осуществляться заказчиком в порядке, установленном пунктами 16 – 19 настоящих Правил. При этом возможность использования формул, установленных пунктами 16 – 19 настоящих Правил, отражается в документации о закупке.</w:t>
      </w:r>
    </w:p>
    <w:p>
      <w:pPr>
        <w:pStyle w:val="Normal"/>
        <w:widowControl/>
        <w:spacing w:before="144" w:after="144"/>
        <w:ind w:left="0" w:right="0" w:firstLine="709"/>
        <w:jc w:val="both"/>
        <w:rPr>
          <w:rFonts w:ascii="PT Astra Serif" w:hAnsi="PT Astra Serif"/>
          <w:sz w:val="28"/>
        </w:rPr>
      </w:pPr>
      <w:r>
        <w:rPr>
          <w:rFonts w:ascii="PT Astra Serif" w:hAnsi="PT Astra Serif"/>
          <w:sz w:val="28"/>
        </w:rPr>
        <w:t>16.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количество баллов, присуждаемых по критерию оценки (показателю) (</w:t>
      </w:r>
      <w:r>
        <w:rPr/>
        <w:drawing>
          <wp:inline distT="0" distB="0" distL="0" distR="0">
            <wp:extent cx="556895" cy="341630"/>
            <wp:effectExtent l="0" t="0" r="0" b="0"/>
            <wp:docPr id="20"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5" descr=""/>
                    <pic:cNvPicPr>
                      <a:picLocks noChangeAspect="1" noChangeArrowheads="1"/>
                    </pic:cNvPicPr>
                  </pic:nvPicPr>
                  <pic:blipFill>
                    <a:blip r:embed="rId22"/>
                    <a:stretch>
                      <a:fillRect/>
                    </a:stretch>
                  </pic:blipFill>
                  <pic:spPr bwMode="auto">
                    <a:xfrm>
                      <a:off x="0" y="0"/>
                      <a:ext cx="556895" cy="341630"/>
                    </a:xfrm>
                    <a:prstGeom prst="rect">
                      <a:avLst/>
                    </a:prstGeom>
                  </pic:spPr>
                </pic:pic>
              </a:graphicData>
            </a:graphic>
          </wp:inline>
        </w:drawing>
      </w:r>
      <w:r>
        <w:rPr>
          <w:rFonts w:ascii="PT Astra Serif" w:hAnsi="PT Astra Serif"/>
          <w:sz w:val="28"/>
        </w:rPr>
        <w:t>), определяется по формуле:</w:t>
      </w:r>
    </w:p>
    <w:p>
      <w:pPr>
        <w:pStyle w:val="Normal"/>
        <w:widowControl/>
        <w:spacing w:before="144" w:after="144"/>
        <w:ind w:left="0" w:right="0" w:firstLine="709"/>
        <w:jc w:val="both"/>
        <w:rPr>
          <w:rFonts w:ascii="PT Astra Serif" w:hAnsi="PT Astra Serif"/>
          <w:sz w:val="28"/>
        </w:rPr>
      </w:pPr>
      <w:r>
        <w:rPr/>
        <w:drawing>
          <wp:inline distT="0" distB="0" distL="0" distR="0">
            <wp:extent cx="2456815" cy="365760"/>
            <wp:effectExtent l="0" t="0" r="0" b="0"/>
            <wp:docPr id="21"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 descr=""/>
                    <pic:cNvPicPr>
                      <a:picLocks noChangeAspect="1" noChangeArrowheads="1"/>
                    </pic:cNvPicPr>
                  </pic:nvPicPr>
                  <pic:blipFill>
                    <a:blip r:embed="rId23"/>
                    <a:stretch>
                      <a:fillRect/>
                    </a:stretch>
                  </pic:blipFill>
                  <pic:spPr bwMode="auto">
                    <a:xfrm>
                      <a:off x="0" y="0"/>
                      <a:ext cx="2456815" cy="36576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КЗ - коэффициент значимости показателя.</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В случае если используется один показатель, КЗ = 1;</w:t>
      </w:r>
    </w:p>
    <w:p>
      <w:pPr>
        <w:pStyle w:val="Normal"/>
        <w:widowControl/>
        <w:spacing w:before="144" w:after="144"/>
        <w:ind w:left="0" w:right="0" w:firstLine="709"/>
        <w:jc w:val="both"/>
        <w:rPr>
          <w:rFonts w:ascii="PT Astra Serif" w:hAnsi="PT Astra Serif"/>
          <w:sz w:val="28"/>
        </w:rPr>
      </w:pPr>
      <w:r>
        <w:rPr/>
        <w:drawing>
          <wp:inline distT="0" distB="0" distL="0" distR="0">
            <wp:extent cx="421640" cy="341630"/>
            <wp:effectExtent l="0" t="0" r="0" b="0"/>
            <wp:docPr id="22"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9" descr=""/>
                    <pic:cNvPicPr>
                      <a:picLocks noChangeAspect="1" noChangeArrowheads="1"/>
                    </pic:cNvPicPr>
                  </pic:nvPicPr>
                  <pic:blipFill>
                    <a:blip r:embed="rId24"/>
                    <a:stretch>
                      <a:fillRect/>
                    </a:stretch>
                  </pic:blipFill>
                  <pic:spPr bwMode="auto">
                    <a:xfrm>
                      <a:off x="0" y="0"/>
                      <a:ext cx="421640"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минимальное предложение из предложений по критерию оценки, сделанных участниками закупки;</w:t>
      </w:r>
    </w:p>
    <w:p>
      <w:pPr>
        <w:pStyle w:val="Normal"/>
        <w:widowControl/>
        <w:spacing w:before="144" w:after="144"/>
        <w:ind w:left="0" w:right="0" w:firstLine="709"/>
        <w:jc w:val="both"/>
        <w:rPr>
          <w:rFonts w:ascii="PT Astra Serif" w:hAnsi="PT Astra Serif"/>
          <w:sz w:val="28"/>
        </w:rPr>
      </w:pPr>
      <w:r>
        <w:rPr/>
        <w:drawing>
          <wp:inline distT="0" distB="0" distL="0" distR="0">
            <wp:extent cx="262255" cy="341630"/>
            <wp:effectExtent l="0" t="0" r="0" b="0"/>
            <wp:docPr id="23"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1" descr=""/>
                    <pic:cNvPicPr>
                      <a:picLocks noChangeAspect="1" noChangeArrowheads="1"/>
                    </pic:cNvPicPr>
                  </pic:nvPicPr>
                  <pic:blipFill>
                    <a:blip r:embed="rId25"/>
                    <a:stretch>
                      <a:fillRect/>
                    </a:stretch>
                  </pic:blipFill>
                  <pic:spPr bwMode="auto">
                    <a:xfrm>
                      <a:off x="0" y="0"/>
                      <a:ext cx="262255"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предложение участника закупки, заявка (предложение) которого оценивается.</w:t>
      </w:r>
    </w:p>
    <w:p>
      <w:pPr>
        <w:pStyle w:val="Normal"/>
        <w:widowControl/>
        <w:spacing w:before="144" w:after="144"/>
        <w:ind w:left="0" w:right="0" w:firstLine="709"/>
        <w:jc w:val="both"/>
        <w:rPr>
          <w:rFonts w:ascii="PT Astra Serif" w:hAnsi="PT Astra Serif"/>
          <w:sz w:val="28"/>
        </w:rPr>
      </w:pPr>
      <w:r>
        <w:rPr>
          <w:rFonts w:ascii="PT Astra Serif" w:hAnsi="PT Astra Serif"/>
          <w:sz w:val="28"/>
        </w:rPr>
        <w:t>17.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абзацем вторым пункта 8 настоящих Правил установлено предельно необходимое минимальное значение, указанное в абзаце втором пункта 8 настоящих Правил, количество баллов, присуждаемых по критерию оценки (показателю) (</w:t>
      </w:r>
      <w:r>
        <w:rPr/>
        <w:drawing>
          <wp:inline distT="0" distB="0" distL="0" distR="0">
            <wp:extent cx="556895" cy="341630"/>
            <wp:effectExtent l="0" t="0" r="0" b="0"/>
            <wp:docPr id="24"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3" descr=""/>
                    <pic:cNvPicPr>
                      <a:picLocks noChangeAspect="1" noChangeArrowheads="1"/>
                    </pic:cNvPicPr>
                  </pic:nvPicPr>
                  <pic:blipFill>
                    <a:blip r:embed="rId26"/>
                    <a:stretch>
                      <a:fillRect/>
                    </a:stretch>
                  </pic:blipFill>
                  <pic:spPr bwMode="auto">
                    <a:xfrm>
                      <a:off x="0" y="0"/>
                      <a:ext cx="556895" cy="341630"/>
                    </a:xfrm>
                    <a:prstGeom prst="rect">
                      <a:avLst/>
                    </a:prstGeom>
                  </pic:spPr>
                </pic:pic>
              </a:graphicData>
            </a:graphic>
          </wp:inline>
        </w:drawing>
      </w:r>
      <w:r>
        <w:rPr>
          <w:rFonts w:ascii="PT Astra Serif" w:hAnsi="PT Astra Serif"/>
          <w:sz w:val="28"/>
        </w:rPr>
        <w:t>), определяется:</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а) в случае если </w:t>
      </w:r>
      <w:r>
        <w:rPr/>
        <w:drawing>
          <wp:inline distT="0" distB="0" distL="0" distR="0">
            <wp:extent cx="1025525" cy="341630"/>
            <wp:effectExtent l="0" t="0" r="0" b="0"/>
            <wp:docPr id="25"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5" descr=""/>
                    <pic:cNvPicPr>
                      <a:picLocks noChangeAspect="1" noChangeArrowheads="1"/>
                    </pic:cNvPicPr>
                  </pic:nvPicPr>
                  <pic:blipFill>
                    <a:blip r:embed="rId27"/>
                    <a:stretch>
                      <a:fillRect/>
                    </a:stretch>
                  </pic:blipFill>
                  <pic:spPr bwMode="auto">
                    <a:xfrm>
                      <a:off x="0" y="0"/>
                      <a:ext cx="1025525" cy="341630"/>
                    </a:xfrm>
                    <a:prstGeom prst="rect">
                      <a:avLst/>
                    </a:prstGeom>
                  </pic:spPr>
                </pic:pic>
              </a:graphicData>
            </a:graphic>
          </wp:inline>
        </w:drawing>
      </w:r>
      <w:r>
        <w:rPr>
          <w:rFonts w:ascii="PT Astra Serif" w:hAnsi="PT Astra Serif"/>
          <w:sz w:val="28"/>
        </w:rPr>
        <w:t>, - по формуле:</w:t>
      </w:r>
    </w:p>
    <w:p>
      <w:pPr>
        <w:pStyle w:val="Normal"/>
        <w:widowControl/>
        <w:spacing w:before="144" w:after="144"/>
        <w:ind w:left="0" w:right="0" w:firstLine="709"/>
        <w:jc w:val="both"/>
        <w:rPr>
          <w:rFonts w:ascii="PT Astra Serif" w:hAnsi="PT Astra Serif"/>
          <w:sz w:val="28"/>
        </w:rPr>
      </w:pPr>
      <w:r>
        <w:rPr/>
        <w:drawing>
          <wp:inline distT="0" distB="0" distL="0" distR="0">
            <wp:extent cx="2456815" cy="365760"/>
            <wp:effectExtent l="0" t="0" r="0" b="0"/>
            <wp:docPr id="26"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7" descr=""/>
                    <pic:cNvPicPr>
                      <a:picLocks noChangeAspect="1" noChangeArrowheads="1"/>
                    </pic:cNvPicPr>
                  </pic:nvPicPr>
                  <pic:blipFill>
                    <a:blip r:embed="rId28"/>
                    <a:stretch>
                      <a:fillRect/>
                    </a:stretch>
                  </pic:blipFill>
                  <pic:spPr bwMode="auto">
                    <a:xfrm>
                      <a:off x="0" y="0"/>
                      <a:ext cx="2456815" cy="36576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б) в случае если </w:t>
      </w:r>
      <w:r>
        <w:rPr/>
        <w:drawing>
          <wp:inline distT="0" distB="0" distL="0" distR="0">
            <wp:extent cx="1009650" cy="341630"/>
            <wp:effectExtent l="0" t="0" r="0" b="0"/>
            <wp:docPr id="27"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9" descr=""/>
                    <pic:cNvPicPr>
                      <a:picLocks noChangeAspect="1" noChangeArrowheads="1"/>
                    </pic:cNvPicPr>
                  </pic:nvPicPr>
                  <pic:blipFill>
                    <a:blip r:embed="rId29"/>
                    <a:stretch>
                      <a:fillRect/>
                    </a:stretch>
                  </pic:blipFill>
                  <pic:spPr bwMode="auto">
                    <a:xfrm>
                      <a:off x="0" y="0"/>
                      <a:ext cx="1009650" cy="341630"/>
                    </a:xfrm>
                    <a:prstGeom prst="rect">
                      <a:avLst/>
                    </a:prstGeom>
                  </pic:spPr>
                </pic:pic>
              </a:graphicData>
            </a:graphic>
          </wp:inline>
        </w:drawing>
      </w:r>
      <w:r>
        <w:rPr>
          <w:rFonts w:ascii="PT Astra Serif" w:hAnsi="PT Astra Serif"/>
          <w:sz w:val="28"/>
        </w:rPr>
        <w:t>, - по формуле:</w:t>
      </w:r>
    </w:p>
    <w:p>
      <w:pPr>
        <w:pStyle w:val="Normal"/>
        <w:widowControl/>
        <w:spacing w:before="144" w:after="144"/>
        <w:ind w:left="0" w:right="0" w:firstLine="709"/>
        <w:jc w:val="both"/>
        <w:rPr>
          <w:rFonts w:ascii="PT Astra Serif" w:hAnsi="PT Astra Serif"/>
          <w:sz w:val="28"/>
        </w:rPr>
      </w:pPr>
      <w:r>
        <w:rPr/>
        <w:drawing>
          <wp:inline distT="0" distB="0" distL="0" distR="0">
            <wp:extent cx="2512695" cy="397510"/>
            <wp:effectExtent l="0" t="0" r="0" b="0"/>
            <wp:docPr id="28"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1" descr=""/>
                    <pic:cNvPicPr>
                      <a:picLocks noChangeAspect="1" noChangeArrowheads="1"/>
                    </pic:cNvPicPr>
                  </pic:nvPicPr>
                  <pic:blipFill>
                    <a:blip r:embed="rId30"/>
                    <a:stretch>
                      <a:fillRect/>
                    </a:stretch>
                  </pic:blipFill>
                  <pic:spPr bwMode="auto">
                    <a:xfrm>
                      <a:off x="0" y="0"/>
                      <a:ext cx="2512695" cy="39751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при этом </w:t>
      </w:r>
      <w:r>
        <w:rPr/>
        <w:drawing>
          <wp:inline distT="0" distB="0" distL="0" distR="0">
            <wp:extent cx="1621790" cy="341630"/>
            <wp:effectExtent l="0" t="0" r="0" b="0"/>
            <wp:docPr id="29"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3" descr=""/>
                    <pic:cNvPicPr>
                      <a:picLocks noChangeAspect="1" noChangeArrowheads="1"/>
                    </pic:cNvPicPr>
                  </pic:nvPicPr>
                  <pic:blipFill>
                    <a:blip r:embed="rId31"/>
                    <a:stretch>
                      <a:fillRect/>
                    </a:stretch>
                  </pic:blipFill>
                  <pic:spPr bwMode="auto">
                    <a:xfrm>
                      <a:off x="0" y="0"/>
                      <a:ext cx="1621790" cy="34163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КЗ - коэффициент значимости показателя. В случае если используется один показатель, КЗ = 1;</w:t>
      </w:r>
    </w:p>
    <w:p>
      <w:pPr>
        <w:pStyle w:val="Normal"/>
        <w:widowControl/>
        <w:spacing w:before="144" w:after="144"/>
        <w:ind w:left="0" w:right="0" w:firstLine="709"/>
        <w:jc w:val="both"/>
        <w:rPr>
          <w:rFonts w:ascii="PT Astra Serif" w:hAnsi="PT Astra Serif"/>
          <w:sz w:val="28"/>
        </w:rPr>
      </w:pPr>
      <w:r>
        <w:rPr/>
        <w:drawing>
          <wp:inline distT="0" distB="0" distL="0" distR="0">
            <wp:extent cx="421640" cy="341630"/>
            <wp:effectExtent l="0" t="0" r="0" b="0"/>
            <wp:docPr id="30"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5" descr=""/>
                    <pic:cNvPicPr>
                      <a:picLocks noChangeAspect="1" noChangeArrowheads="1"/>
                    </pic:cNvPicPr>
                  </pic:nvPicPr>
                  <pic:blipFill>
                    <a:blip r:embed="rId32"/>
                    <a:stretch>
                      <a:fillRect/>
                    </a:stretch>
                  </pic:blipFill>
                  <pic:spPr bwMode="auto">
                    <a:xfrm>
                      <a:off x="0" y="0"/>
                      <a:ext cx="421640"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минимальное предложение из предложений по критерию оценки, сделанных участниками закупки;</w:t>
      </w:r>
    </w:p>
    <w:p>
      <w:pPr>
        <w:pStyle w:val="Normal"/>
        <w:widowControl/>
        <w:spacing w:before="144" w:after="144"/>
        <w:ind w:left="0" w:right="0" w:firstLine="709"/>
        <w:jc w:val="both"/>
        <w:rPr>
          <w:rFonts w:ascii="PT Astra Serif" w:hAnsi="PT Astra Serif"/>
          <w:sz w:val="28"/>
        </w:rPr>
      </w:pPr>
      <w:r>
        <w:rPr/>
        <w:drawing>
          <wp:inline distT="0" distB="0" distL="0" distR="0">
            <wp:extent cx="508635" cy="262255"/>
            <wp:effectExtent l="0" t="0" r="0" b="0"/>
            <wp:docPr id="31"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7" descr=""/>
                    <pic:cNvPicPr>
                      <a:picLocks noChangeAspect="1" noChangeArrowheads="1"/>
                    </pic:cNvPicPr>
                  </pic:nvPicPr>
                  <pic:blipFill>
                    <a:blip r:embed="rId33"/>
                    <a:stretch>
                      <a:fillRect/>
                    </a:stretch>
                  </pic:blipFill>
                  <pic:spPr bwMode="auto">
                    <a:xfrm>
                      <a:off x="0" y="0"/>
                      <a:ext cx="508635" cy="262255"/>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предельно необходимое заказчику значение характеристик, указанное в абзаце втором пункта 8 настоящих Правил;</w:t>
      </w:r>
    </w:p>
    <w:p>
      <w:pPr>
        <w:pStyle w:val="Normal"/>
        <w:widowControl/>
        <w:spacing w:before="144" w:after="144"/>
        <w:ind w:left="0" w:right="0" w:firstLine="709"/>
        <w:jc w:val="both"/>
        <w:rPr>
          <w:rFonts w:ascii="PT Astra Serif" w:hAnsi="PT Astra Serif"/>
          <w:sz w:val="28"/>
        </w:rPr>
      </w:pPr>
      <w:r>
        <w:rPr/>
        <w:drawing>
          <wp:inline distT="0" distB="0" distL="0" distR="0">
            <wp:extent cx="262255" cy="341630"/>
            <wp:effectExtent l="0" t="0" r="0" b="0"/>
            <wp:docPr id="32" name="Pictur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9" descr=""/>
                    <pic:cNvPicPr>
                      <a:picLocks noChangeAspect="1" noChangeArrowheads="1"/>
                    </pic:cNvPicPr>
                  </pic:nvPicPr>
                  <pic:blipFill>
                    <a:blip r:embed="rId34"/>
                    <a:stretch>
                      <a:fillRect/>
                    </a:stretch>
                  </pic:blipFill>
                  <pic:spPr bwMode="auto">
                    <a:xfrm>
                      <a:off x="0" y="0"/>
                      <a:ext cx="262255"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предложение участника закупки, заявка (предложение) которого оценивается;</w:t>
      </w:r>
    </w:p>
    <w:p>
      <w:pPr>
        <w:pStyle w:val="Normal"/>
        <w:widowControl/>
        <w:spacing w:before="144" w:after="144"/>
        <w:ind w:left="0" w:right="0" w:firstLine="709"/>
        <w:jc w:val="both"/>
        <w:rPr>
          <w:rFonts w:ascii="PT Astra Serif" w:hAnsi="PT Astra Serif"/>
          <w:sz w:val="28"/>
        </w:rPr>
      </w:pPr>
      <w:r>
        <w:rPr/>
        <w:drawing>
          <wp:inline distT="0" distB="0" distL="0" distR="0">
            <wp:extent cx="707390" cy="341630"/>
            <wp:effectExtent l="0" t="0" r="0" b="0"/>
            <wp:docPr id="33"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1" descr=""/>
                    <pic:cNvPicPr>
                      <a:picLocks noChangeAspect="1" noChangeArrowheads="1"/>
                    </pic:cNvPicPr>
                  </pic:nvPicPr>
                  <pic:blipFill>
                    <a:blip r:embed="rId35"/>
                    <a:stretch>
                      <a:fillRect/>
                    </a:stretch>
                  </pic:blipFill>
                  <pic:spPr bwMode="auto">
                    <a:xfrm>
                      <a:off x="0" y="0"/>
                      <a:ext cx="707390"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18. В случае если для заказчика лучшим условием исполнения договора по критерию оценки (показателю) является наибольшее значение </w:t>
      </w:r>
      <w:r>
        <w:rPr>
          <w:rFonts w:ascii="PT Astra Serif" w:hAnsi="PT Astra Serif"/>
          <w:spacing w:val="-2"/>
          <w:sz w:val="28"/>
        </w:rPr>
        <w:t>критерия оценки (показателя) количество баллов, присуждаемых</w:t>
      </w:r>
      <w:r>
        <w:rPr>
          <w:rFonts w:ascii="PT Astra Serif" w:hAnsi="PT Astra Serif"/>
          <w:sz w:val="28"/>
        </w:rPr>
        <w:t xml:space="preserve"> </w:t>
      </w:r>
      <w:r>
        <w:rPr>
          <w:rFonts w:ascii="PT Astra Serif" w:hAnsi="PT Astra Serif"/>
          <w:spacing w:val="-2"/>
          <w:sz w:val="28"/>
        </w:rPr>
        <w:t>по критерию</w:t>
      </w:r>
      <w:r>
        <w:rPr>
          <w:rFonts w:ascii="PT Astra Serif" w:hAnsi="PT Astra Serif"/>
          <w:sz w:val="28"/>
        </w:rPr>
        <w:t xml:space="preserve"> оценки (показателю) (</w:t>
      </w:r>
      <w:r>
        <w:rPr/>
        <w:drawing>
          <wp:inline distT="0" distB="0" distL="0" distR="0">
            <wp:extent cx="556895" cy="341630"/>
            <wp:effectExtent l="0" t="0" r="0" b="0"/>
            <wp:docPr id="34" name="Pictur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63" descr=""/>
                    <pic:cNvPicPr>
                      <a:picLocks noChangeAspect="1" noChangeArrowheads="1"/>
                    </pic:cNvPicPr>
                  </pic:nvPicPr>
                  <pic:blipFill>
                    <a:blip r:embed="rId36"/>
                    <a:stretch>
                      <a:fillRect/>
                    </a:stretch>
                  </pic:blipFill>
                  <pic:spPr bwMode="auto">
                    <a:xfrm>
                      <a:off x="0" y="0"/>
                      <a:ext cx="556895" cy="341630"/>
                    </a:xfrm>
                    <a:prstGeom prst="rect">
                      <a:avLst/>
                    </a:prstGeom>
                  </pic:spPr>
                </pic:pic>
              </a:graphicData>
            </a:graphic>
          </wp:inline>
        </w:drawing>
      </w:r>
      <w:r>
        <w:rPr>
          <w:rFonts w:ascii="PT Astra Serif" w:hAnsi="PT Astra Serif"/>
          <w:sz w:val="28"/>
        </w:rPr>
        <w:t>), определяется по формуле:</w:t>
      </w:r>
    </w:p>
    <w:p>
      <w:pPr>
        <w:pStyle w:val="Normal"/>
        <w:widowControl/>
        <w:spacing w:before="144" w:after="144"/>
        <w:ind w:left="0" w:right="0" w:firstLine="709"/>
        <w:jc w:val="both"/>
        <w:rPr>
          <w:rFonts w:ascii="PT Astra Serif" w:hAnsi="PT Astra Serif"/>
          <w:sz w:val="28"/>
        </w:rPr>
      </w:pPr>
      <w:r>
        <w:rPr/>
        <w:drawing>
          <wp:inline distT="0" distB="0" distL="0" distR="0">
            <wp:extent cx="2480945" cy="365760"/>
            <wp:effectExtent l="0" t="0" r="0" b="0"/>
            <wp:docPr id="35"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5" descr=""/>
                    <pic:cNvPicPr>
                      <a:picLocks noChangeAspect="1" noChangeArrowheads="1"/>
                    </pic:cNvPicPr>
                  </pic:nvPicPr>
                  <pic:blipFill>
                    <a:blip r:embed="rId37"/>
                    <a:stretch>
                      <a:fillRect/>
                    </a:stretch>
                  </pic:blipFill>
                  <pic:spPr bwMode="auto">
                    <a:xfrm>
                      <a:off x="0" y="0"/>
                      <a:ext cx="2480945" cy="36576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КЗ - коэффициент значимости показателя.</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В случае если используется один показатель, КЗ = 1;</w:t>
      </w:r>
    </w:p>
    <w:p>
      <w:pPr>
        <w:pStyle w:val="Normal"/>
        <w:widowControl/>
        <w:spacing w:before="144" w:after="144"/>
        <w:ind w:left="0" w:right="0" w:firstLine="709"/>
        <w:jc w:val="both"/>
        <w:rPr>
          <w:rFonts w:ascii="PT Astra Serif" w:hAnsi="PT Astra Serif"/>
          <w:sz w:val="28"/>
        </w:rPr>
      </w:pPr>
      <w:r>
        <w:rPr/>
        <w:drawing>
          <wp:inline distT="0" distB="0" distL="0" distR="0">
            <wp:extent cx="262255" cy="341630"/>
            <wp:effectExtent l="0" t="0" r="0" b="0"/>
            <wp:docPr id="36" name="Pictur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7" descr=""/>
                    <pic:cNvPicPr>
                      <a:picLocks noChangeAspect="1" noChangeArrowheads="1"/>
                    </pic:cNvPicPr>
                  </pic:nvPicPr>
                  <pic:blipFill>
                    <a:blip r:embed="rId38"/>
                    <a:stretch>
                      <a:fillRect/>
                    </a:stretch>
                  </pic:blipFill>
                  <pic:spPr bwMode="auto">
                    <a:xfrm>
                      <a:off x="0" y="0"/>
                      <a:ext cx="262255"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предложение участника закупки, заявка (предложение) которого оценивается;</w:t>
      </w:r>
    </w:p>
    <w:p>
      <w:pPr>
        <w:pStyle w:val="Normal"/>
        <w:widowControl/>
        <w:spacing w:before="144" w:after="144"/>
        <w:ind w:left="0" w:right="0" w:firstLine="709"/>
        <w:jc w:val="both"/>
        <w:rPr>
          <w:rFonts w:ascii="PT Astra Serif" w:hAnsi="PT Astra Serif"/>
          <w:sz w:val="28"/>
        </w:rPr>
      </w:pPr>
      <w:r>
        <w:rPr/>
        <w:drawing>
          <wp:inline distT="0" distB="0" distL="0" distR="0">
            <wp:extent cx="461010" cy="341630"/>
            <wp:effectExtent l="0" t="0" r="0" b="0"/>
            <wp:docPr id="37" name="Picture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9" descr=""/>
                    <pic:cNvPicPr>
                      <a:picLocks noChangeAspect="1" noChangeArrowheads="1"/>
                    </pic:cNvPicPr>
                  </pic:nvPicPr>
                  <pic:blipFill>
                    <a:blip r:embed="rId39"/>
                    <a:stretch>
                      <a:fillRect/>
                    </a:stretch>
                  </pic:blipFill>
                  <pic:spPr bwMode="auto">
                    <a:xfrm>
                      <a:off x="0" y="0"/>
                      <a:ext cx="461010"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максимальное предложение из предложений по критерию оценки, сделанных участниками закупки.</w:t>
      </w:r>
    </w:p>
    <w:p>
      <w:pPr>
        <w:pStyle w:val="Normal"/>
        <w:widowControl/>
        <w:spacing w:before="144" w:after="144"/>
        <w:ind w:left="0" w:right="0" w:firstLine="709"/>
        <w:jc w:val="both"/>
        <w:rPr>
          <w:rFonts w:ascii="PT Astra Serif" w:hAnsi="PT Astra Serif"/>
          <w:sz w:val="28"/>
        </w:rPr>
      </w:pPr>
      <w:bookmarkStart w:id="66" w:name="Par35"/>
      <w:bookmarkEnd w:id="66"/>
      <w:r>
        <w:rPr>
          <w:rFonts w:ascii="PT Astra Serif" w:hAnsi="PT Astra Serif"/>
          <w:sz w:val="28"/>
        </w:rPr>
        <w:t>19.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абзацем вторым пункта 8 настоящих Правил установлено предельно необходимое максимальное значение, указанное в абзаце втором пункта 8 настоящих Правил, количество баллов, присуждаемых по критерию оценки (показателю) (</w:t>
      </w:r>
      <w:r>
        <w:rPr/>
        <w:drawing>
          <wp:inline distT="0" distB="0" distL="0" distR="0">
            <wp:extent cx="556895" cy="341630"/>
            <wp:effectExtent l="0" t="0" r="0" b="0"/>
            <wp:docPr id="38" name="Picture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1" descr=""/>
                    <pic:cNvPicPr>
                      <a:picLocks noChangeAspect="1" noChangeArrowheads="1"/>
                    </pic:cNvPicPr>
                  </pic:nvPicPr>
                  <pic:blipFill>
                    <a:blip r:embed="rId40"/>
                    <a:stretch>
                      <a:fillRect/>
                    </a:stretch>
                  </pic:blipFill>
                  <pic:spPr bwMode="auto">
                    <a:xfrm>
                      <a:off x="0" y="0"/>
                      <a:ext cx="556895" cy="341630"/>
                    </a:xfrm>
                    <a:prstGeom prst="rect">
                      <a:avLst/>
                    </a:prstGeom>
                  </pic:spPr>
                </pic:pic>
              </a:graphicData>
            </a:graphic>
          </wp:inline>
        </w:drawing>
      </w:r>
      <w:r>
        <w:rPr>
          <w:rFonts w:ascii="PT Astra Serif" w:hAnsi="PT Astra Serif"/>
          <w:sz w:val="28"/>
        </w:rPr>
        <w:t>), определяется:</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а) в случае если </w:t>
      </w:r>
      <w:r>
        <w:rPr/>
        <w:drawing>
          <wp:inline distT="0" distB="0" distL="0" distR="0">
            <wp:extent cx="1049655" cy="341630"/>
            <wp:effectExtent l="0" t="0" r="0" b="0"/>
            <wp:docPr id="39" name="Pictur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3" descr=""/>
                    <pic:cNvPicPr>
                      <a:picLocks noChangeAspect="1" noChangeArrowheads="1"/>
                    </pic:cNvPicPr>
                  </pic:nvPicPr>
                  <pic:blipFill>
                    <a:blip r:embed="rId41"/>
                    <a:stretch>
                      <a:fillRect/>
                    </a:stretch>
                  </pic:blipFill>
                  <pic:spPr bwMode="auto">
                    <a:xfrm>
                      <a:off x="0" y="0"/>
                      <a:ext cx="1049655" cy="341630"/>
                    </a:xfrm>
                    <a:prstGeom prst="rect">
                      <a:avLst/>
                    </a:prstGeom>
                  </pic:spPr>
                </pic:pic>
              </a:graphicData>
            </a:graphic>
          </wp:inline>
        </w:drawing>
      </w:r>
      <w:r>
        <w:rPr>
          <w:rFonts w:ascii="PT Astra Serif" w:hAnsi="PT Astra Serif"/>
          <w:sz w:val="28"/>
        </w:rPr>
        <w:t>, - по формуле:</w:t>
      </w:r>
    </w:p>
    <w:p>
      <w:pPr>
        <w:pStyle w:val="Normal"/>
        <w:widowControl/>
        <w:spacing w:before="144" w:after="144"/>
        <w:ind w:left="0" w:right="0" w:firstLine="709"/>
        <w:jc w:val="both"/>
        <w:rPr>
          <w:rFonts w:ascii="PT Astra Serif" w:hAnsi="PT Astra Serif"/>
          <w:sz w:val="28"/>
        </w:rPr>
      </w:pPr>
      <w:r>
        <w:rPr/>
        <w:drawing>
          <wp:inline distT="0" distB="0" distL="0" distR="0">
            <wp:extent cx="2480945" cy="365760"/>
            <wp:effectExtent l="0" t="0" r="0" b="0"/>
            <wp:docPr id="40" name="Pictur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5" descr=""/>
                    <pic:cNvPicPr>
                      <a:picLocks noChangeAspect="1" noChangeArrowheads="1"/>
                    </pic:cNvPicPr>
                  </pic:nvPicPr>
                  <pic:blipFill>
                    <a:blip r:embed="rId42"/>
                    <a:stretch>
                      <a:fillRect/>
                    </a:stretch>
                  </pic:blipFill>
                  <pic:spPr bwMode="auto">
                    <a:xfrm>
                      <a:off x="0" y="0"/>
                      <a:ext cx="2480945" cy="36576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б) в случае если </w:t>
      </w:r>
      <w:r>
        <w:rPr/>
        <w:drawing>
          <wp:inline distT="0" distB="0" distL="0" distR="0">
            <wp:extent cx="1049655" cy="341630"/>
            <wp:effectExtent l="0" t="0" r="0" b="0"/>
            <wp:docPr id="41" name="Pictur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7" descr=""/>
                    <pic:cNvPicPr>
                      <a:picLocks noChangeAspect="1" noChangeArrowheads="1"/>
                    </pic:cNvPicPr>
                  </pic:nvPicPr>
                  <pic:blipFill>
                    <a:blip r:embed="rId43"/>
                    <a:stretch>
                      <a:fillRect/>
                    </a:stretch>
                  </pic:blipFill>
                  <pic:spPr bwMode="auto">
                    <a:xfrm>
                      <a:off x="0" y="0"/>
                      <a:ext cx="1049655" cy="341630"/>
                    </a:xfrm>
                    <a:prstGeom prst="rect">
                      <a:avLst/>
                    </a:prstGeom>
                  </pic:spPr>
                </pic:pic>
              </a:graphicData>
            </a:graphic>
          </wp:inline>
        </w:drawing>
      </w:r>
      <w:r>
        <w:rPr>
          <w:rFonts w:ascii="PT Astra Serif" w:hAnsi="PT Astra Serif"/>
          <w:sz w:val="28"/>
        </w:rPr>
        <w:t>, - по формуле:</w:t>
      </w:r>
    </w:p>
    <w:p>
      <w:pPr>
        <w:pStyle w:val="Normal"/>
        <w:widowControl/>
        <w:spacing w:before="144" w:after="144"/>
        <w:ind w:left="0" w:right="0" w:firstLine="709"/>
        <w:jc w:val="both"/>
        <w:rPr>
          <w:rFonts w:ascii="PT Astra Serif" w:hAnsi="PT Astra Serif"/>
          <w:sz w:val="28"/>
        </w:rPr>
      </w:pPr>
      <w:r>
        <w:rPr/>
        <w:drawing>
          <wp:inline distT="0" distB="0" distL="0" distR="0">
            <wp:extent cx="2512695" cy="397510"/>
            <wp:effectExtent l="0" t="0" r="0" b="0"/>
            <wp:docPr id="42" name="Picture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9" descr=""/>
                    <pic:cNvPicPr>
                      <a:picLocks noChangeAspect="1" noChangeArrowheads="1"/>
                    </pic:cNvPicPr>
                  </pic:nvPicPr>
                  <pic:blipFill>
                    <a:blip r:embed="rId44"/>
                    <a:stretch>
                      <a:fillRect/>
                    </a:stretch>
                  </pic:blipFill>
                  <pic:spPr bwMode="auto">
                    <a:xfrm>
                      <a:off x="0" y="0"/>
                      <a:ext cx="2512695" cy="39751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 xml:space="preserve">при этом </w:t>
      </w:r>
      <w:r>
        <w:rPr/>
        <w:drawing>
          <wp:inline distT="0" distB="0" distL="0" distR="0">
            <wp:extent cx="1605915" cy="341630"/>
            <wp:effectExtent l="0" t="0" r="0" b="0"/>
            <wp:docPr id="43" name="Picture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81" descr=""/>
                    <pic:cNvPicPr>
                      <a:picLocks noChangeAspect="1" noChangeArrowheads="1"/>
                    </pic:cNvPicPr>
                  </pic:nvPicPr>
                  <pic:blipFill>
                    <a:blip r:embed="rId45"/>
                    <a:stretch>
                      <a:fillRect/>
                    </a:stretch>
                  </pic:blipFill>
                  <pic:spPr bwMode="auto">
                    <a:xfrm>
                      <a:off x="0" y="0"/>
                      <a:ext cx="1605915" cy="34163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КЗ - коэффициент значимости показателя. В случае если используется один показатель, КЗ = 1;</w:t>
      </w:r>
    </w:p>
    <w:p>
      <w:pPr>
        <w:pStyle w:val="Normal"/>
        <w:widowControl/>
        <w:spacing w:before="144" w:after="144"/>
        <w:ind w:left="0" w:right="0" w:firstLine="709"/>
        <w:jc w:val="both"/>
        <w:rPr>
          <w:rFonts w:ascii="PT Astra Serif" w:hAnsi="PT Astra Serif"/>
          <w:sz w:val="28"/>
        </w:rPr>
      </w:pPr>
      <w:r>
        <w:rPr/>
        <w:drawing>
          <wp:inline distT="0" distB="0" distL="0" distR="0">
            <wp:extent cx="262255" cy="341630"/>
            <wp:effectExtent l="0" t="0" r="0" b="0"/>
            <wp:docPr id="44" name="Picture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83" descr=""/>
                    <pic:cNvPicPr>
                      <a:picLocks noChangeAspect="1" noChangeArrowheads="1"/>
                    </pic:cNvPicPr>
                  </pic:nvPicPr>
                  <pic:blipFill>
                    <a:blip r:embed="rId46"/>
                    <a:stretch>
                      <a:fillRect/>
                    </a:stretch>
                  </pic:blipFill>
                  <pic:spPr bwMode="auto">
                    <a:xfrm>
                      <a:off x="0" y="0"/>
                      <a:ext cx="262255"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предложение участника закупки, заявка (предложение) которого оценивается;</w:t>
      </w:r>
    </w:p>
    <w:p>
      <w:pPr>
        <w:pStyle w:val="Normal"/>
        <w:widowControl/>
        <w:spacing w:before="144" w:after="144"/>
        <w:ind w:left="0" w:right="0" w:firstLine="709"/>
        <w:jc w:val="both"/>
        <w:rPr>
          <w:rFonts w:ascii="PT Astra Serif" w:hAnsi="PT Astra Serif"/>
          <w:sz w:val="28"/>
        </w:rPr>
      </w:pPr>
      <w:r>
        <w:rPr/>
        <w:drawing>
          <wp:inline distT="0" distB="0" distL="0" distR="0">
            <wp:extent cx="461010" cy="341630"/>
            <wp:effectExtent l="0" t="0" r="0" b="0"/>
            <wp:docPr id="45" name="Picture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85" descr=""/>
                    <pic:cNvPicPr>
                      <a:picLocks noChangeAspect="1" noChangeArrowheads="1"/>
                    </pic:cNvPicPr>
                  </pic:nvPicPr>
                  <pic:blipFill>
                    <a:blip r:embed="rId47"/>
                    <a:stretch>
                      <a:fillRect/>
                    </a:stretch>
                  </pic:blipFill>
                  <pic:spPr bwMode="auto">
                    <a:xfrm>
                      <a:off x="0" y="0"/>
                      <a:ext cx="461010"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максимальное предложение из предложений по критерию оценки, сделанных участниками закупки;</w:t>
      </w:r>
    </w:p>
    <w:p>
      <w:pPr>
        <w:pStyle w:val="Normal"/>
        <w:widowControl/>
        <w:spacing w:before="144" w:after="144"/>
        <w:ind w:left="0" w:right="0" w:firstLine="709"/>
        <w:jc w:val="both"/>
        <w:rPr>
          <w:rFonts w:ascii="PT Astra Serif" w:hAnsi="PT Astra Serif"/>
          <w:sz w:val="28"/>
        </w:rPr>
      </w:pPr>
      <w:r>
        <w:rPr/>
        <w:drawing>
          <wp:inline distT="0" distB="0" distL="0" distR="0">
            <wp:extent cx="508635" cy="262255"/>
            <wp:effectExtent l="0" t="0" r="0" b="0"/>
            <wp:docPr id="46" name="Picture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87" descr=""/>
                    <pic:cNvPicPr>
                      <a:picLocks noChangeAspect="1" noChangeArrowheads="1"/>
                    </pic:cNvPicPr>
                  </pic:nvPicPr>
                  <pic:blipFill>
                    <a:blip r:embed="rId48"/>
                    <a:stretch>
                      <a:fillRect/>
                    </a:stretch>
                  </pic:blipFill>
                  <pic:spPr bwMode="auto">
                    <a:xfrm>
                      <a:off x="0" y="0"/>
                      <a:ext cx="508635" cy="262255"/>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предельно необходимое заказчику значение характеристик, указанное в абзаце втором пункта 8 настоящих Правил;</w:t>
      </w:r>
    </w:p>
    <w:p>
      <w:pPr>
        <w:pStyle w:val="Normal"/>
        <w:widowControl/>
        <w:spacing w:before="144" w:after="144"/>
        <w:ind w:left="0" w:right="0" w:firstLine="709"/>
        <w:jc w:val="both"/>
        <w:rPr>
          <w:rFonts w:ascii="PT Astra Serif" w:hAnsi="PT Astra Serif"/>
          <w:sz w:val="28"/>
        </w:rPr>
      </w:pPr>
      <w:r>
        <w:rPr/>
        <w:drawing>
          <wp:inline distT="0" distB="0" distL="0" distR="0">
            <wp:extent cx="739775" cy="341630"/>
            <wp:effectExtent l="0" t="0" r="0" b="0"/>
            <wp:docPr id="47" name="Picture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89" descr=""/>
                    <pic:cNvPicPr>
                      <a:picLocks noChangeAspect="1" noChangeArrowheads="1"/>
                    </pic:cNvPicPr>
                  </pic:nvPicPr>
                  <pic:blipFill>
                    <a:blip r:embed="rId49"/>
                    <a:stretch>
                      <a:fillRect/>
                    </a:stretch>
                  </pic:blipFill>
                  <pic:spPr bwMode="auto">
                    <a:xfrm>
                      <a:off x="0" y="0"/>
                      <a:ext cx="739775"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pPr>
        <w:pStyle w:val="Normal"/>
        <w:widowControl/>
        <w:ind w:left="0" w:right="0" w:firstLine="709"/>
        <w:jc w:val="both"/>
        <w:rPr>
          <w:rFonts w:ascii="PT Astra Serif" w:hAnsi="PT Astra Serif"/>
          <w:sz w:val="28"/>
        </w:rPr>
      </w:pPr>
      <w:r>
        <w:rPr>
          <w:rFonts w:ascii="PT Astra Serif" w:hAnsi="PT Astra Serif"/>
          <w:sz w:val="28"/>
        </w:rPr>
      </w:r>
    </w:p>
    <w:p>
      <w:pPr>
        <w:pStyle w:val="Normal"/>
        <w:widowControl w:val="false"/>
        <w:numPr>
          <w:ilvl w:val="0"/>
          <w:numId w:val="0"/>
        </w:numPr>
        <w:ind w:left="0" w:right="0" w:hanging="0"/>
        <w:jc w:val="center"/>
        <w:outlineLvl w:val="1"/>
        <w:rPr>
          <w:rFonts w:ascii="PT Astra Serif" w:hAnsi="PT Astra Serif"/>
          <w:b/>
          <w:sz w:val="28"/>
        </w:rPr>
      </w:pPr>
      <w:r>
        <w:rPr>
          <w:rFonts w:ascii="PT Astra Serif" w:hAnsi="PT Astra Serif"/>
          <w:b/>
          <w:sz w:val="28"/>
        </w:rPr>
        <w:t>IV. Оценка заявок (предложений) по временным критериям оценки</w:t>
      </w:r>
    </w:p>
    <w:p>
      <w:pPr>
        <w:pStyle w:val="Normal"/>
        <w:widowControl/>
        <w:ind w:left="0" w:right="0" w:firstLine="709"/>
        <w:jc w:val="both"/>
        <w:rPr>
          <w:rFonts w:ascii="PT Astra Serif" w:hAnsi="PT Astra Serif"/>
          <w:sz w:val="28"/>
        </w:rPr>
      </w:pPr>
      <w:bookmarkStart w:id="67" w:name="sub_1232"/>
      <w:bookmarkStart w:id="68" w:name="sub_1253"/>
      <w:bookmarkEnd w:id="68"/>
      <w:r>
        <w:rPr>
          <w:rFonts w:ascii="PT Astra Serif" w:hAnsi="PT Astra Serif"/>
          <w:sz w:val="28"/>
        </w:rPr>
        <w:t>20. Оценка заявок по критерию «сроки (периоды) поставки товара, выполнения работ, оказания услуг» осуществляется по одному сроку (периоду) поставки товара, выполнения работ, оказания услуг. Использование показателей по данному критерию не допускается.</w:t>
      </w:r>
    </w:p>
    <w:p>
      <w:pPr>
        <w:pStyle w:val="Normal"/>
        <w:widowControl/>
        <w:ind w:left="0" w:right="0" w:firstLine="709"/>
        <w:jc w:val="both"/>
        <w:rPr>
          <w:rFonts w:ascii="PT Astra Serif" w:hAnsi="PT Astra Serif"/>
          <w:sz w:val="28"/>
        </w:rPr>
      </w:pPr>
      <w:bookmarkStart w:id="69" w:name="sub_1253"/>
      <w:bookmarkStart w:id="70" w:name="sub_1257"/>
      <w:bookmarkEnd w:id="69"/>
      <w:r>
        <w:rPr>
          <w:rFonts w:ascii="PT Astra Serif" w:hAnsi="PT Astra Serif"/>
          <w:sz w:val="28"/>
        </w:rPr>
        <w:t>Количество баллов, присуждаемых i-й заявке по критерию «сроки (периоды) поставки товара, выполнения работ, оказания услуг», определяется по формуле:</w:t>
      </w:r>
      <w:bookmarkEnd w:id="70"/>
    </w:p>
    <w:p>
      <w:pPr>
        <w:pStyle w:val="Normal"/>
        <w:widowControl/>
        <w:spacing w:before="144" w:after="144"/>
        <w:ind w:left="0" w:right="0" w:firstLine="709"/>
        <w:jc w:val="both"/>
        <w:rPr>
          <w:rFonts w:ascii="PT Astra Serif" w:hAnsi="PT Astra Serif"/>
          <w:sz w:val="28"/>
        </w:rPr>
      </w:pPr>
      <w:r>
        <w:rPr/>
        <w:drawing>
          <wp:inline distT="0" distB="0" distL="0" distR="0">
            <wp:extent cx="2035810" cy="763270"/>
            <wp:effectExtent l="0" t="0" r="0" b="0"/>
            <wp:docPr id="48" name="Picture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1" descr=""/>
                    <pic:cNvPicPr>
                      <a:picLocks noChangeAspect="1" noChangeArrowheads="1"/>
                    </pic:cNvPicPr>
                  </pic:nvPicPr>
                  <pic:blipFill>
                    <a:blip r:embed="rId50"/>
                    <a:stretch>
                      <a:fillRect/>
                    </a:stretch>
                  </pic:blipFill>
                  <pic:spPr bwMode="auto">
                    <a:xfrm>
                      <a:off x="0" y="0"/>
                      <a:ext cx="2035810" cy="76327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r>
        <w:rPr/>
        <w:drawing>
          <wp:inline distT="0" distB="0" distL="0" distR="0">
            <wp:extent cx="302260" cy="341630"/>
            <wp:effectExtent l="0" t="0" r="0" b="0"/>
            <wp:docPr id="49" name="Picture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93" descr=""/>
                    <pic:cNvPicPr>
                      <a:picLocks noChangeAspect="1" noChangeArrowheads="1"/>
                    </pic:cNvPicPr>
                  </pic:nvPicPr>
                  <pic:blipFill>
                    <a:blip r:embed="rId51"/>
                    <a:stretch>
                      <a:fillRect/>
                    </a:stretch>
                  </pic:blipFill>
                  <pic:spPr bwMode="auto">
                    <a:xfrm>
                      <a:off x="0" y="0"/>
                      <a:ext cx="302260" cy="34163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количество баллов, присуждаемых i-й заявке по указанному критерию;</w:t>
      </w:r>
    </w:p>
    <w:p>
      <w:pPr>
        <w:pStyle w:val="Normal"/>
        <w:widowControl/>
        <w:spacing w:before="144" w:after="144"/>
        <w:ind w:left="0" w:right="0" w:firstLine="709"/>
        <w:jc w:val="both"/>
        <w:rPr>
          <w:rFonts w:ascii="PT Astra Serif" w:hAnsi="PT Astra Serif"/>
          <w:sz w:val="28"/>
        </w:rPr>
      </w:pPr>
      <w:r>
        <w:rPr/>
        <w:drawing>
          <wp:inline distT="0" distB="0" distL="0" distR="0">
            <wp:extent cx="413385" cy="302260"/>
            <wp:effectExtent l="0" t="0" r="0" b="0"/>
            <wp:docPr id="50" name="Picture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5" descr=""/>
                    <pic:cNvPicPr>
                      <a:picLocks noChangeAspect="1" noChangeArrowheads="1"/>
                    </pic:cNvPicPr>
                  </pic:nvPicPr>
                  <pic:blipFill>
                    <a:blip r:embed="rId52"/>
                    <a:stretch>
                      <a:fillRect/>
                    </a:stretch>
                  </pic:blipFill>
                  <pic:spPr bwMode="auto">
                    <a:xfrm>
                      <a:off x="0" y="0"/>
                      <a:ext cx="413385" cy="30226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максимальный срок выполнения в единицах измерения срока (периода) выполнения (количество лет, кварталов, месяцев, недель, дней, часов) с даты заключения договора;</w:t>
      </w:r>
    </w:p>
    <w:p>
      <w:pPr>
        <w:pStyle w:val="Normal"/>
        <w:widowControl/>
        <w:spacing w:before="144" w:after="144"/>
        <w:ind w:left="0" w:right="0" w:firstLine="709"/>
        <w:jc w:val="both"/>
        <w:rPr>
          <w:rFonts w:ascii="PT Astra Serif" w:hAnsi="PT Astra Serif"/>
          <w:sz w:val="28"/>
        </w:rPr>
      </w:pPr>
      <w:r>
        <w:rPr/>
        <w:drawing>
          <wp:inline distT="0" distB="0" distL="0" distR="0">
            <wp:extent cx="365760" cy="302260"/>
            <wp:effectExtent l="0" t="0" r="0" b="0"/>
            <wp:docPr id="51" name="Picture 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97" descr=""/>
                    <pic:cNvPicPr>
                      <a:picLocks noChangeAspect="1" noChangeArrowheads="1"/>
                    </pic:cNvPicPr>
                  </pic:nvPicPr>
                  <pic:blipFill>
                    <a:blip r:embed="rId53"/>
                    <a:stretch>
                      <a:fillRect/>
                    </a:stretch>
                  </pic:blipFill>
                  <pic:spPr bwMode="auto">
                    <a:xfrm>
                      <a:off x="0" y="0"/>
                      <a:ext cx="365760" cy="30226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минимальный срок выполнения в единицах измерения срока (периода) выполнения (количество лет, кварталов, месяцев, недель, дней, часов) с даты заключения договора;</w:t>
      </w:r>
    </w:p>
    <w:p>
      <w:pPr>
        <w:pStyle w:val="Normal"/>
        <w:widowControl/>
        <w:spacing w:before="144" w:after="144"/>
        <w:ind w:left="0" w:right="0" w:firstLine="709"/>
        <w:jc w:val="both"/>
        <w:rPr>
          <w:rFonts w:ascii="PT Astra Serif" w:hAnsi="PT Astra Serif"/>
          <w:sz w:val="28"/>
        </w:rPr>
      </w:pPr>
      <w:r>
        <w:rPr/>
        <w:drawing>
          <wp:inline distT="0" distB="0" distL="0" distR="0">
            <wp:extent cx="246380" cy="357505"/>
            <wp:effectExtent l="0" t="0" r="0" b="0"/>
            <wp:docPr id="52" name="Picture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99" descr=""/>
                    <pic:cNvPicPr>
                      <a:picLocks noChangeAspect="1" noChangeArrowheads="1"/>
                    </pic:cNvPicPr>
                  </pic:nvPicPr>
                  <pic:blipFill>
                    <a:blip r:embed="rId54"/>
                    <a:stretch>
                      <a:fillRect/>
                    </a:stretch>
                  </pic:blipFill>
                  <pic:spPr bwMode="auto">
                    <a:xfrm>
                      <a:off x="0" y="0"/>
                      <a:ext cx="246380" cy="357505"/>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предложение, содержащееся в i-й заявке по сроку выполнения, в единицах измерения срока (периода) выполнения (количество лет, кварталов, месяцев, недель, дней, часов) с даты заключения договора.</w:t>
      </w:r>
    </w:p>
    <w:p>
      <w:pPr>
        <w:pStyle w:val="Normal"/>
        <w:widowControl/>
        <w:spacing w:before="144" w:after="144"/>
        <w:ind w:left="0" w:right="0" w:firstLine="709"/>
        <w:jc w:val="both"/>
        <w:rPr>
          <w:rFonts w:ascii="PT Astra Serif" w:hAnsi="PT Astra Serif"/>
          <w:sz w:val="28"/>
        </w:rPr>
      </w:pPr>
      <w:bookmarkStart w:id="71" w:name="sub_1261"/>
      <w:bookmarkEnd w:id="71"/>
      <w:r>
        <w:rPr>
          <w:rFonts w:ascii="PT Astra Serif" w:hAnsi="PT Astra Serif"/>
          <w:sz w:val="28"/>
        </w:rPr>
        <w:t>21. При оценке заявок по критерию «срок предоставления гарантии качества товара, работ, услуг» использование показателей не допускается.</w:t>
      </w:r>
    </w:p>
    <w:p>
      <w:pPr>
        <w:pStyle w:val="Normal"/>
        <w:widowControl/>
        <w:spacing w:before="144" w:after="144"/>
        <w:ind w:left="0" w:right="0" w:firstLine="709"/>
        <w:jc w:val="both"/>
        <w:rPr>
          <w:rFonts w:ascii="PT Astra Serif" w:hAnsi="PT Astra Serif"/>
          <w:sz w:val="28"/>
        </w:rPr>
      </w:pPr>
      <w:bookmarkStart w:id="72" w:name="sub_1261"/>
      <w:bookmarkStart w:id="73" w:name="sub_1266"/>
      <w:bookmarkEnd w:id="72"/>
      <w:r>
        <w:rPr>
          <w:rFonts w:ascii="PT Astra Serif" w:hAnsi="PT Astra Serif"/>
          <w:sz w:val="28"/>
        </w:rPr>
        <w:t>Количество баллов, присуждаемых i-й заявке по критерию «срок предоставления гарантии качества товара, работ, услуг» определяется по формуле:</w:t>
      </w:r>
      <w:bookmarkEnd w:id="73"/>
    </w:p>
    <w:p>
      <w:pPr>
        <w:pStyle w:val="Normal"/>
        <w:widowControl/>
        <w:spacing w:before="144" w:after="144"/>
        <w:ind w:left="0" w:right="0" w:firstLine="709"/>
        <w:jc w:val="both"/>
        <w:rPr>
          <w:rFonts w:ascii="PT Astra Serif" w:hAnsi="PT Astra Serif"/>
          <w:sz w:val="28"/>
        </w:rPr>
      </w:pPr>
      <w:r>
        <w:rPr/>
        <w:drawing>
          <wp:inline distT="0" distB="0" distL="0" distR="0">
            <wp:extent cx="1828800" cy="699770"/>
            <wp:effectExtent l="0" t="0" r="0" b="0"/>
            <wp:docPr id="53" name="Picture 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01" descr=""/>
                    <pic:cNvPicPr>
                      <a:picLocks noChangeAspect="1" noChangeArrowheads="1"/>
                    </pic:cNvPicPr>
                  </pic:nvPicPr>
                  <pic:blipFill>
                    <a:blip r:embed="rId55"/>
                    <a:stretch>
                      <a:fillRect/>
                    </a:stretch>
                  </pic:blipFill>
                  <pic:spPr bwMode="auto">
                    <a:xfrm>
                      <a:off x="0" y="0"/>
                      <a:ext cx="1828800" cy="699770"/>
                    </a:xfrm>
                    <a:prstGeom prst="rect">
                      <a:avLst/>
                    </a:prstGeom>
                  </pic:spPr>
                </pic:pic>
              </a:graphicData>
            </a:graphic>
          </wp:inline>
        </w:drawing>
      </w:r>
      <w:r>
        <w:rPr>
          <w:rFonts w:ascii="PT Astra Serif" w:hAnsi="PT Astra Serif"/>
          <w:sz w:val="28"/>
        </w:rPr>
        <w:t>,</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где:</w:t>
      </w:r>
    </w:p>
    <w:p>
      <w:pPr>
        <w:pStyle w:val="Normal"/>
        <w:widowControl/>
        <w:spacing w:before="144" w:after="144"/>
        <w:ind w:left="0" w:right="0" w:firstLine="709"/>
        <w:jc w:val="both"/>
        <w:rPr>
          <w:rFonts w:ascii="PT Astra Serif" w:hAnsi="PT Astra Serif"/>
          <w:sz w:val="28"/>
        </w:rPr>
      </w:pPr>
      <w:bookmarkStart w:id="74" w:name="sub_1267"/>
      <w:r>
        <w:rPr/>
        <w:drawing>
          <wp:inline distT="0" distB="0" distL="0" distR="0">
            <wp:extent cx="286385" cy="302260"/>
            <wp:effectExtent l="0" t="0" r="0" b="0"/>
            <wp:docPr id="54" name="Picture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03" descr=""/>
                    <pic:cNvPicPr>
                      <a:picLocks noChangeAspect="1" noChangeArrowheads="1"/>
                    </pic:cNvPicPr>
                  </pic:nvPicPr>
                  <pic:blipFill>
                    <a:blip r:embed="rId56"/>
                    <a:stretch>
                      <a:fillRect/>
                    </a:stretch>
                  </pic:blipFill>
                  <pic:spPr bwMode="auto">
                    <a:xfrm>
                      <a:off x="0" y="0"/>
                      <a:ext cx="286385" cy="302260"/>
                    </a:xfrm>
                    <a:prstGeom prst="rect">
                      <a:avLst/>
                    </a:prstGeom>
                  </pic:spPr>
                </pic:pic>
              </a:graphicData>
            </a:graphic>
          </wp:inline>
        </w:drawing>
      </w:r>
      <w:r>
        <w:rPr>
          <w:rFonts w:ascii="PT Astra Serif" w:hAnsi="PT Astra Serif"/>
          <w:sz w:val="28"/>
        </w:rPr>
        <w:t xml:space="preserve"> </w:t>
      </w:r>
      <w:r>
        <w:rPr>
          <w:rFonts w:ascii="PT Astra Serif" w:hAnsi="PT Astra Serif"/>
          <w:sz w:val="28"/>
        </w:rPr>
        <w:t>- количество баллов, присуждаемых i-й заявке по указанному критерию;</w:t>
      </w:r>
    </w:p>
    <w:p>
      <w:pPr>
        <w:pStyle w:val="Normal"/>
        <w:widowControl/>
        <w:spacing w:before="144" w:after="144"/>
        <w:ind w:left="0" w:right="0" w:firstLine="709"/>
        <w:jc w:val="both"/>
        <w:rPr>
          <w:rFonts w:ascii="PT Astra Serif" w:hAnsi="PT Astra Serif"/>
          <w:sz w:val="28"/>
        </w:rPr>
      </w:pPr>
      <w:r>
        <w:rPr/>
        <w:drawing>
          <wp:inline distT="0" distB="0" distL="0" distR="0">
            <wp:extent cx="397510" cy="286385"/>
            <wp:effectExtent l="0" t="0" r="0" b="0"/>
            <wp:docPr id="55" name="Picture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05" descr=""/>
                    <pic:cNvPicPr>
                      <a:picLocks noChangeAspect="1" noChangeArrowheads="1"/>
                    </pic:cNvPicPr>
                  </pic:nvPicPr>
                  <pic:blipFill>
                    <a:blip r:embed="rId57"/>
                    <a:stretch>
                      <a:fillRect/>
                    </a:stretch>
                  </pic:blipFill>
                  <pic:spPr bwMode="auto">
                    <a:xfrm>
                      <a:off x="0" y="0"/>
                      <a:ext cx="397510" cy="286385"/>
                    </a:xfrm>
                    <a:prstGeom prst="rect">
                      <a:avLst/>
                    </a:prstGeom>
                  </pic:spPr>
                </pic:pic>
              </a:graphicData>
            </a:graphic>
          </wp:inline>
        </w:drawing>
      </w:r>
      <w:r>
        <w:rPr>
          <w:rFonts w:ascii="PT Astra Serif" w:hAnsi="PT Astra Serif"/>
          <w:sz w:val="28"/>
        </w:rPr>
        <w:t xml:space="preserve"> </w:t>
      </w:r>
      <w:r>
        <w:rPr>
          <w:rFonts w:ascii="PT Astra Serif" w:hAnsi="PT Astra Serif"/>
          <w:sz w:val="28"/>
        </w:rPr>
        <w:t>- минимальный срок предоставления гарантии качества товара, работ, услуг, установленный в документации о закупке;</w:t>
      </w:r>
    </w:p>
    <w:p>
      <w:pPr>
        <w:pStyle w:val="Normal"/>
        <w:widowControl/>
        <w:spacing w:before="144" w:after="144"/>
        <w:ind w:left="0" w:right="0" w:firstLine="709"/>
        <w:jc w:val="both"/>
        <w:rPr>
          <w:rFonts w:ascii="PT Astra Serif" w:hAnsi="PT Astra Serif"/>
          <w:sz w:val="28"/>
        </w:rPr>
      </w:pPr>
      <w:r>
        <w:rPr/>
        <w:drawing>
          <wp:inline distT="0" distB="0" distL="0" distR="0">
            <wp:extent cx="246380" cy="325755"/>
            <wp:effectExtent l="0" t="0" r="0" b="0"/>
            <wp:docPr id="56" name="Picture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07" descr=""/>
                    <pic:cNvPicPr>
                      <a:picLocks noChangeAspect="1" noChangeArrowheads="1"/>
                    </pic:cNvPicPr>
                  </pic:nvPicPr>
                  <pic:blipFill>
                    <a:blip r:embed="rId58"/>
                    <a:stretch>
                      <a:fillRect/>
                    </a:stretch>
                  </pic:blipFill>
                  <pic:spPr bwMode="auto">
                    <a:xfrm>
                      <a:off x="0" y="0"/>
                      <a:ext cx="246380" cy="325755"/>
                    </a:xfrm>
                    <a:prstGeom prst="rect">
                      <a:avLst/>
                    </a:prstGeom>
                  </pic:spPr>
                </pic:pic>
              </a:graphicData>
            </a:graphic>
          </wp:inline>
        </w:drawing>
      </w:r>
      <w:r>
        <w:rPr>
          <w:rFonts w:ascii="PT Astra Serif" w:hAnsi="PT Astra Serif"/>
          <w:sz w:val="28"/>
        </w:rPr>
        <w:t xml:space="preserve"> </w:t>
      </w:r>
      <w:r>
        <w:rPr>
          <w:rFonts w:ascii="PT Astra Serif" w:hAnsi="PT Astra Serif"/>
          <w:sz w:val="28"/>
        </w:rPr>
        <w:t>- предложение i-го участника по сроку гарантии качества товара, работ, услуг.</w:t>
      </w:r>
    </w:p>
    <w:p>
      <w:pPr>
        <w:pStyle w:val="Normal"/>
        <w:widowControl/>
        <w:spacing w:before="144" w:after="144"/>
        <w:ind w:left="0" w:right="0" w:firstLine="709"/>
        <w:jc w:val="both"/>
        <w:rPr>
          <w:rFonts w:ascii="PT Astra Serif" w:hAnsi="PT Astra Serif"/>
          <w:sz w:val="28"/>
        </w:rPr>
      </w:pPr>
      <w:r>
        <w:rPr>
          <w:rFonts w:ascii="PT Astra Serif" w:hAnsi="PT Astra Serif"/>
          <w:sz w:val="28"/>
        </w:rP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документации о закупке, таким заявкам присваивается рейтинг по указанному критерию, равный 50.</w:t>
      </w:r>
    </w:p>
    <w:p>
      <w:pPr>
        <w:pStyle w:val="Normal"/>
        <w:widowControl/>
        <w:spacing w:before="144" w:after="144"/>
        <w:ind w:left="0" w:right="0" w:firstLine="709"/>
        <w:jc w:val="both"/>
        <w:rPr>
          <w:rFonts w:ascii="PT Astra Serif" w:hAnsi="PT Astra Serif"/>
          <w:sz w:val="28"/>
        </w:rPr>
      </w:pPr>
      <w:bookmarkStart w:id="75" w:name="sub_1232"/>
      <w:bookmarkStart w:id="76" w:name="sub_1267"/>
      <w:r>
        <w:rPr>
          <w:rFonts w:ascii="PT Astra Serif" w:hAnsi="PT Astra Serif"/>
          <w:sz w:val="28"/>
        </w:rPr>
        <w:t>При этом договор заключается на условиях по данному критерию, указанных в заявке.</w:t>
      </w:r>
      <w:bookmarkEnd w:id="75"/>
      <w:bookmarkEnd w:id="76"/>
    </w:p>
    <w:p>
      <w:pPr>
        <w:pStyle w:val="Normal"/>
        <w:widowControl/>
        <w:spacing w:before="144" w:after="144"/>
        <w:ind w:left="0" w:right="0" w:firstLine="709"/>
        <w:jc w:val="both"/>
        <w:rPr>
          <w:rFonts w:ascii="PT Astra Serif" w:hAnsi="PT Astra Serif"/>
          <w:sz w:val="28"/>
        </w:rPr>
      </w:pPr>
      <w:r>
        <w:rPr>
          <w:rFonts w:ascii="PT Astra Serif" w:hAnsi="PT Astra Serif"/>
          <w:sz w:val="28"/>
        </w:rPr>
      </w:r>
    </w:p>
    <w:p>
      <w:pPr>
        <w:pStyle w:val="Normal"/>
        <w:widowControl/>
        <w:jc w:val="center"/>
        <w:rPr>
          <w:rFonts w:ascii="PT Astra Serif" w:hAnsi="PT Astra Serif"/>
          <w:color w:val="000000"/>
          <w:sz w:val="28"/>
        </w:rPr>
      </w:pPr>
      <w:r>
        <w:rPr>
          <w:rFonts w:ascii="PT Astra Serif" w:hAnsi="PT Astra Serif"/>
          <w:color w:val="000000"/>
          <w:sz w:val="28"/>
        </w:rPr>
        <w:t>__________________________________________</w:t>
      </w:r>
      <w:bookmarkStart w:id="77" w:name="_GoBack"/>
      <w:bookmarkEnd w:id="77"/>
    </w:p>
    <w:sectPr>
      <w:headerReference w:type="default" r:id="rId59"/>
      <w:headerReference w:type="first" r:id="rId60"/>
      <w:type w:val="nextPage"/>
      <w:pgSz w:w="11906" w:h="16838"/>
      <w:pgMar w:left="1701" w:right="850" w:gutter="0" w:header="567" w:top="1134" w:footer="0" w:bottom="79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Courier New">
    <w:charset w:val="01"/>
    <w:family w:val="roman"/>
    <w:pitch w:val="default"/>
  </w:font>
  <w:font w:name="Verdana">
    <w:charset w:val="01"/>
    <w:family w:val="roman"/>
    <w:pitch w:val="default"/>
  </w:font>
  <w:font w:name="Calibri Light">
    <w:charset w:val="01"/>
    <w:family w:val="roman"/>
    <w:pitch w:val="default"/>
  </w:font>
  <w:font w:name="Liberation Sans">
    <w:altName w:val="Arial"/>
    <w:charset w:val="01"/>
    <w:family w:val="roman"/>
    <w:pitch w:val="default"/>
  </w:font>
  <w:font w:name="Arial">
    <w:charset w:val="01"/>
    <w:family w:val="roman"/>
    <w:pitch w:val="default"/>
  </w:font>
  <w:font w:name="Wingdings">
    <w:charset w:val="01"/>
    <w:family w:val="roman"/>
    <w:pitch w:val="default"/>
  </w:font>
  <w:font w:name="Tahoma">
    <w:charset w:val="01"/>
    <w:family w:val="roman"/>
    <w:pitch w:val="default"/>
  </w:font>
  <w:font w:name="Consolas">
    <w:charset w:val="01"/>
    <w:family w:val="roman"/>
    <w:pitch w:val="default"/>
  </w:font>
  <w:font w:name="Symbol">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2</w:t>
    </w:r>
    <w:r>
      <w:rPr>
        <w:sz w:val="28"/>
        <w:rFonts w:ascii="PT Astra Serif" w:hAnsi="PT Astra Serif"/>
      </w:rPr>
      <w:fldChar w:fldCharType="end"/>
    </w:r>
  </w:p>
  <w:p>
    <w:pPr>
      <w:pStyle w:val="Style5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4"/>
      <w:widowControl/>
      <w:jc w:val="center"/>
      <w:rPr/>
    </w:pPr>
    <w:r>
      <w:rPr/>
    </w:r>
  </w:p>
  <w:p>
    <w:pPr>
      <w:pStyle w:val="Style5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75</w:t>
    </w:r>
    <w:r>
      <w:rPr>
        <w:sz w:val="28"/>
        <w:rFonts w:ascii="PT Astra Serif" w:hAnsi="PT Astra Serif"/>
      </w:rPr>
      <w:fldChar w:fldCharType="end"/>
    </w:r>
  </w:p>
  <w:p>
    <w:pPr>
      <w:pStyle w:val="Style5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4"/>
      <w:widowControl/>
      <w:jc w:val="center"/>
      <w:rPr/>
    </w:pPr>
    <w:r>
      <w:rPr/>
    </w:r>
  </w:p>
  <w:p>
    <w:pPr>
      <w:pStyle w:val="Style54"/>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4"/>
      <w:widowControl/>
      <w:jc w:val="center"/>
      <w:rPr/>
    </w:pPr>
    <w:r>
      <w:rPr/>
    </w:r>
  </w:p>
  <w:p>
    <w:pPr>
      <w:pStyle w:val="Style5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4"/>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8</w:t>
    </w:r>
    <w:r>
      <w:rPr>
        <w:sz w:val="28"/>
        <w:rFonts w:ascii="PT Astra Serif" w:hAnsi="PT Astra Serif"/>
      </w:rPr>
      <w:fldChar w:fldCharType="end"/>
    </w:r>
  </w:p>
  <w:p>
    <w:pPr>
      <w:pStyle w:val="Style54"/>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0" w:hanging="0"/>
      </w:pPr>
      <w:rPr/>
    </w:lvl>
    <w:lvl w:ilvl="1">
      <w:start w:val="1"/>
      <w:pStyle w:val="2"/>
      <w:numFmt w:val="decimal"/>
      <w:lvlText w:val=""/>
      <w:lvlJc w:val="left"/>
      <w:pPr>
        <w:tabs>
          <w:tab w:val="num" w:pos="0"/>
        </w:tabs>
        <w:ind w:left="0" w:hanging="0"/>
      </w:pPr>
      <w:rPr/>
    </w:lvl>
    <w:lvl w:ilvl="2">
      <w:start w:val="1"/>
      <w:pStyle w:val="3"/>
      <w:numFmt w:val="decimal"/>
      <w:lvlText w:val=""/>
      <w:lvlJc w:val="left"/>
      <w:pPr>
        <w:tabs>
          <w:tab w:val="num" w:pos="0"/>
        </w:tabs>
        <w:ind w:left="0" w:hanging="0"/>
      </w:pPr>
      <w:rPr/>
    </w:lvl>
    <w:lvl w:ilvl="3">
      <w:start w:val="1"/>
      <w:pStyle w:val="4"/>
      <w:numFmt w:val="decimal"/>
      <w:lvlText w:val=""/>
      <w:lvlJc w:val="left"/>
      <w:pPr>
        <w:tabs>
          <w:tab w:val="num" w:pos="0"/>
        </w:tabs>
        <w:ind w:left="0" w:hanging="0"/>
      </w:pPr>
      <w:rPr/>
    </w:lvl>
    <w:lvl w:ilvl="4">
      <w:start w:val="1"/>
      <w:pStyle w:val="5"/>
      <w:numFmt w:val="decimal"/>
      <w:lvlText w:val=""/>
      <w:lvlJc w:val="left"/>
      <w:pPr>
        <w:tabs>
          <w:tab w:val="num" w:pos="0"/>
        </w:tabs>
        <w:ind w:left="0" w:hanging="0"/>
      </w:pPr>
      <w:rPr/>
    </w:lvl>
    <w:lvl w:ilvl="5">
      <w:start w:val="1"/>
      <w:pStyle w:val="6"/>
      <w:numFmt w:val="decimal"/>
      <w:lvlText w:val=""/>
      <w:lvlJc w:val="left"/>
      <w:pPr>
        <w:tabs>
          <w:tab w:val="num" w:pos="0"/>
        </w:tabs>
        <w:ind w:left="0" w:hanging="0"/>
      </w:pPr>
      <w:rPr/>
    </w:lvl>
    <w:lvl w:ilvl="6">
      <w:start w:val="1"/>
      <w:pStyle w:val="7"/>
      <w:numFmt w:val="decimal"/>
      <w:lvlText w:val=""/>
      <w:lvlJc w:val="left"/>
      <w:pPr>
        <w:tabs>
          <w:tab w:val="num" w:pos="0"/>
        </w:tabs>
        <w:ind w:left="0" w:hanging="0"/>
      </w:pPr>
      <w:rPr/>
    </w:lvl>
    <w:lvl w:ilvl="7">
      <w:start w:val="1"/>
      <w:pStyle w:val="8"/>
      <w:numFmt w:val="decimal"/>
      <w:lvlText w:val=""/>
      <w:lvlJc w:val="left"/>
      <w:pPr>
        <w:tabs>
          <w:tab w:val="num" w:pos="0"/>
        </w:tabs>
        <w:ind w:left="0" w:hanging="0"/>
      </w:pPr>
      <w:rPr/>
    </w:lvl>
    <w:lvl w:ilvl="8">
      <w:start w:val="1"/>
      <w:pStyle w:val="9"/>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
    <w:name w:val="Heading 1"/>
    <w:basedOn w:val="Normal"/>
    <w:next w:val="Normal"/>
    <w:uiPriority w:val="9"/>
    <w:qFormat/>
    <w:pPr>
      <w:keepNext w:val="true"/>
      <w:widowControl/>
      <w:numPr>
        <w:ilvl w:val="0"/>
        <w:numId w:val="1"/>
      </w:numPr>
      <w:jc w:val="center"/>
      <w:outlineLvl w:val="0"/>
    </w:pPr>
    <w:rPr>
      <w:sz w:val="28"/>
    </w:rPr>
  </w:style>
  <w:style w:type="paragraph" w:styleId="2">
    <w:name w:val="Heading 2"/>
    <w:basedOn w:val="Normal"/>
    <w:next w:val="Normal"/>
    <w:uiPriority w:val="9"/>
    <w:qFormat/>
    <w:pPr>
      <w:keepNext w:val="true"/>
      <w:widowControl/>
      <w:numPr>
        <w:ilvl w:val="1"/>
        <w:numId w:val="1"/>
      </w:numPr>
      <w:jc w:val="center"/>
      <w:outlineLvl w:val="1"/>
    </w:pPr>
    <w:rPr>
      <w:sz w:val="36"/>
    </w:rPr>
  </w:style>
  <w:style w:type="paragraph" w:styleId="3">
    <w:name w:val="Heading 3"/>
    <w:basedOn w:val="Normal"/>
    <w:next w:val="Normal"/>
    <w:uiPriority w:val="9"/>
    <w:qFormat/>
    <w:pPr>
      <w:keepNext w:val="true"/>
      <w:widowControl/>
      <w:numPr>
        <w:ilvl w:val="2"/>
        <w:numId w:val="1"/>
      </w:numPr>
      <w:jc w:val="both"/>
      <w:outlineLvl w:val="2"/>
    </w:pPr>
    <w:rPr>
      <w:sz w:val="28"/>
    </w:rPr>
  </w:style>
  <w:style w:type="paragraph" w:styleId="4">
    <w:name w:val="Heading 4"/>
    <w:basedOn w:val="Normal"/>
    <w:next w:val="Normal"/>
    <w:uiPriority w:val="9"/>
    <w:qFormat/>
    <w:pPr>
      <w:keepNext w:val="true"/>
      <w:widowControl/>
      <w:numPr>
        <w:ilvl w:val="3"/>
        <w:numId w:val="1"/>
      </w:numPr>
      <w:jc w:val="both"/>
      <w:outlineLvl w:val="3"/>
    </w:pPr>
    <w:rPr>
      <w:sz w:val="32"/>
    </w:rPr>
  </w:style>
  <w:style w:type="paragraph" w:styleId="5">
    <w:name w:val="Heading 5"/>
    <w:basedOn w:val="Normal"/>
    <w:next w:val="Normal"/>
    <w:uiPriority w:val="9"/>
    <w:qFormat/>
    <w:pPr>
      <w:keepNext w:val="true"/>
      <w:widowControl/>
      <w:numPr>
        <w:ilvl w:val="4"/>
        <w:numId w:val="1"/>
      </w:numPr>
      <w:outlineLvl w:val="4"/>
    </w:pPr>
    <w:rPr>
      <w:b/>
      <w:sz w:val="28"/>
    </w:rPr>
  </w:style>
  <w:style w:type="paragraph" w:styleId="6">
    <w:name w:val="Heading 6"/>
    <w:basedOn w:val="Normal"/>
    <w:next w:val="Normal"/>
    <w:uiPriority w:val="9"/>
    <w:qFormat/>
    <w:pPr>
      <w:keepNext w:val="true"/>
      <w:widowControl/>
      <w:numPr>
        <w:ilvl w:val="5"/>
        <w:numId w:val="1"/>
      </w:numPr>
      <w:outlineLvl w:val="5"/>
    </w:pPr>
    <w:rPr>
      <w:sz w:val="28"/>
    </w:rPr>
  </w:style>
  <w:style w:type="paragraph" w:styleId="7">
    <w:name w:val="Heading 7"/>
    <w:basedOn w:val="Normal"/>
    <w:next w:val="Normal"/>
    <w:uiPriority w:val="9"/>
    <w:qFormat/>
    <w:pPr>
      <w:keepNext w:val="true"/>
      <w:widowControl/>
      <w:numPr>
        <w:ilvl w:val="6"/>
        <w:numId w:val="1"/>
      </w:numPr>
      <w:outlineLvl w:val="6"/>
    </w:pPr>
    <w:rPr>
      <w:b/>
      <w:sz w:val="28"/>
    </w:rPr>
  </w:style>
  <w:style w:type="paragraph" w:styleId="8">
    <w:name w:val="Heading 8"/>
    <w:basedOn w:val="Normal"/>
    <w:next w:val="Normal"/>
    <w:uiPriority w:val="9"/>
    <w:qFormat/>
    <w:pPr>
      <w:keepNext w:val="true"/>
      <w:widowControl/>
      <w:numPr>
        <w:ilvl w:val="7"/>
        <w:numId w:val="1"/>
      </w:numPr>
      <w:outlineLvl w:val="7"/>
    </w:pPr>
    <w:rPr>
      <w:sz w:val="28"/>
    </w:rPr>
  </w:style>
  <w:style w:type="paragraph" w:styleId="9">
    <w:name w:val="Heading 9"/>
    <w:basedOn w:val="Normal"/>
    <w:next w:val="Normal"/>
    <w:uiPriority w:val="9"/>
    <w:qFormat/>
    <w:pPr>
      <w:keepNext w:val="true"/>
      <w:widowControl/>
      <w:numPr>
        <w:ilvl w:val="8"/>
        <w:numId w:val="1"/>
      </w:numPr>
      <w:outlineLvl w:val="8"/>
    </w:pPr>
    <w:rPr>
      <w:b/>
      <w:sz w:val="26"/>
    </w:rPr>
  </w:style>
  <w:style w:type="character" w:styleId="WW8Num3z2">
    <w:name w:val="WW8Num3z2"/>
    <w:link w:val="WW8Num3z21"/>
    <w:qFormat/>
    <w:rPr/>
  </w:style>
  <w:style w:type="character" w:styleId="WW8Num31z2">
    <w:name w:val="WW8Num31z2"/>
    <w:link w:val="WW8Num31z21"/>
    <w:qFormat/>
    <w:rPr/>
  </w:style>
  <w:style w:type="character" w:styleId="WW8Num7z6">
    <w:name w:val="WW8Num7z6"/>
    <w:link w:val="WW8Num7z61"/>
    <w:qFormat/>
    <w:rPr/>
  </w:style>
  <w:style w:type="character" w:styleId="Style5">
    <w:name w:val="Текст сноски Знак"/>
    <w:basedOn w:val="112"/>
    <w:link w:val="Style33"/>
    <w:qFormat/>
    <w:rPr/>
  </w:style>
  <w:style w:type="character" w:styleId="WW8Num26z6">
    <w:name w:val="WW8Num26z6"/>
    <w:link w:val="WW8Num26z61"/>
    <w:qFormat/>
    <w:rPr/>
  </w:style>
  <w:style w:type="character" w:styleId="WW8Num12z1">
    <w:name w:val="WW8Num12z1"/>
    <w:link w:val="WW8Num12z11"/>
    <w:qFormat/>
    <w:rPr/>
  </w:style>
  <w:style w:type="character" w:styleId="WW8Num16z2">
    <w:name w:val="WW8Num16z2"/>
    <w:link w:val="WW8Num16z21"/>
    <w:qFormat/>
    <w:rPr/>
  </w:style>
  <w:style w:type="character" w:styleId="WW8Num1z8">
    <w:name w:val="WW8Num1z8"/>
    <w:link w:val="WW8Num1z81"/>
    <w:qFormat/>
    <w:rPr/>
  </w:style>
  <w:style w:type="character" w:styleId="Contents2">
    <w:name w:val="Contents 2"/>
    <w:qFormat/>
    <w:rPr>
      <w:rFonts w:ascii="XO Thames" w:hAnsi="XO Thames"/>
      <w:sz w:val="28"/>
    </w:rPr>
  </w:style>
  <w:style w:type="character" w:styleId="Style6">
    <w:name w:val="Содержимое таблицы"/>
    <w:link w:val="Style34"/>
    <w:qFormat/>
    <w:rPr/>
  </w:style>
  <w:style w:type="character" w:styleId="WW8Num14z5">
    <w:name w:val="WW8Num14z5"/>
    <w:link w:val="WW8Num14z51"/>
    <w:qFormat/>
    <w:rPr/>
  </w:style>
  <w:style w:type="character" w:styleId="WW8Num8z3">
    <w:name w:val="WW8Num8z3"/>
    <w:link w:val="WW8Num8z31"/>
    <w:qFormat/>
    <w:rPr/>
  </w:style>
  <w:style w:type="character" w:styleId="WW8Num13z5">
    <w:name w:val="WW8Num13z5"/>
    <w:link w:val="WW8Num13z51"/>
    <w:qFormat/>
    <w:rPr/>
  </w:style>
  <w:style w:type="character" w:styleId="WW8Num33z5">
    <w:name w:val="WW8Num33z5"/>
    <w:link w:val="WW8Num33z51"/>
    <w:qFormat/>
    <w:rPr/>
  </w:style>
  <w:style w:type="character" w:styleId="WW8Num1z4">
    <w:name w:val="WW8Num1z4"/>
    <w:link w:val="WW8Num1z41"/>
    <w:qFormat/>
    <w:rPr/>
  </w:style>
  <w:style w:type="character" w:styleId="WW8Num33z1">
    <w:name w:val="WW8Num33z1"/>
    <w:link w:val="WW8Num33z11"/>
    <w:qFormat/>
    <w:rPr/>
  </w:style>
  <w:style w:type="character" w:styleId="Style21">
    <w:name w:val="Style 2"/>
    <w:link w:val="Style210"/>
    <w:qFormat/>
    <w:rPr>
      <w:sz w:val="20"/>
    </w:rPr>
  </w:style>
  <w:style w:type="character" w:styleId="WW8Num28z6">
    <w:name w:val="WW8Num28z6"/>
    <w:link w:val="WW8Num28z61"/>
    <w:qFormat/>
    <w:rPr/>
  </w:style>
  <w:style w:type="character" w:styleId="21">
    <w:name w:val="Указатель2"/>
    <w:link w:val="210"/>
    <w:qFormat/>
    <w:rPr/>
  </w:style>
  <w:style w:type="character" w:styleId="WW8Num9z8">
    <w:name w:val="WW8Num9z8"/>
    <w:link w:val="WW8Num9z81"/>
    <w:qFormat/>
    <w:rPr/>
  </w:style>
  <w:style w:type="character" w:styleId="-4">
    <w:name w:val="Пункт-4"/>
    <w:link w:val="-41"/>
    <w:qFormat/>
    <w:rPr>
      <w:sz w:val="22"/>
    </w:rPr>
  </w:style>
  <w:style w:type="character" w:styleId="CharStyle3">
    <w:name w:val="Char Style 3"/>
    <w:link w:val="CharStyle31"/>
    <w:qFormat/>
    <w:rPr/>
  </w:style>
  <w:style w:type="character" w:styleId="WW8Num33z0">
    <w:name w:val="WW8Num33z0"/>
    <w:link w:val="WW8Num33z01"/>
    <w:qFormat/>
    <w:rPr/>
  </w:style>
  <w:style w:type="character" w:styleId="Contents4">
    <w:name w:val="Contents 4"/>
    <w:qFormat/>
    <w:rPr>
      <w:rFonts w:ascii="XO Thames" w:hAnsi="XO Thames"/>
      <w:sz w:val="28"/>
    </w:rPr>
  </w:style>
  <w:style w:type="character" w:styleId="WW8Num5z4">
    <w:name w:val="WW8Num5z4"/>
    <w:link w:val="WW8Num5z41"/>
    <w:qFormat/>
    <w:rPr/>
  </w:style>
  <w:style w:type="character" w:styleId="Style7">
    <w:name w:val="Текст Знак"/>
    <w:link w:val="Style35"/>
    <w:qFormat/>
    <w:rPr>
      <w:rFonts w:ascii="Courier New" w:hAnsi="Courier New"/>
    </w:rPr>
  </w:style>
  <w:style w:type="character" w:styleId="Style8">
    <w:name w:val="Верхний и нижний колонтитулы"/>
    <w:link w:val="Style36"/>
    <w:qFormat/>
    <w:rPr/>
  </w:style>
  <w:style w:type="character" w:styleId="Heading7">
    <w:name w:val="Heading 7"/>
    <w:qFormat/>
    <w:rPr>
      <w:b/>
      <w:sz w:val="28"/>
    </w:rPr>
  </w:style>
  <w:style w:type="character" w:styleId="WW8Num28z7">
    <w:name w:val="WW8Num28z7"/>
    <w:link w:val="WW8Num28z71"/>
    <w:qFormat/>
    <w:rPr/>
  </w:style>
  <w:style w:type="character" w:styleId="11">
    <w:name w:val="Обычный (Интернет) Знак1"/>
    <w:link w:val="117"/>
    <w:qFormat/>
    <w:rPr>
      <w:sz w:val="24"/>
    </w:rPr>
  </w:style>
  <w:style w:type="character" w:styleId="WW8Num9z6">
    <w:name w:val="WW8Num9z6"/>
    <w:link w:val="WW8Num9z61"/>
    <w:qFormat/>
    <w:rPr/>
  </w:style>
  <w:style w:type="character" w:styleId="WW8Num15z2">
    <w:name w:val="WW8Num15z2"/>
    <w:link w:val="WW8Num15z21"/>
    <w:qFormat/>
    <w:rPr/>
  </w:style>
  <w:style w:type="character" w:styleId="WW8Num11z2">
    <w:name w:val="WW8Num11z2"/>
    <w:link w:val="WW8Num11z21"/>
    <w:qFormat/>
    <w:rPr/>
  </w:style>
  <w:style w:type="character" w:styleId="WW8Num18z6">
    <w:name w:val="WW8Num18z6"/>
    <w:link w:val="WW8Num18z61"/>
    <w:qFormat/>
    <w:rPr/>
  </w:style>
  <w:style w:type="character" w:styleId="WW8Num2z0">
    <w:name w:val="WW8Num2z0"/>
    <w:link w:val="WW8Num2z01"/>
    <w:qFormat/>
    <w:rPr>
      <w:rFonts w:ascii="Times New Roman" w:hAnsi="Times New Roman"/>
    </w:rPr>
  </w:style>
  <w:style w:type="character" w:styleId="WW8Num14z1">
    <w:name w:val="WW8Num14z1"/>
    <w:link w:val="WW8Num14z11"/>
    <w:qFormat/>
    <w:rPr/>
  </w:style>
  <w:style w:type="character" w:styleId="WW8Num31z8">
    <w:name w:val="WW8Num31z8"/>
    <w:link w:val="WW8Num31z81"/>
    <w:qFormat/>
    <w:rPr/>
  </w:style>
  <w:style w:type="character" w:styleId="WW8Num26z1">
    <w:name w:val="WW8Num26z1"/>
    <w:link w:val="WW8Num26z11"/>
    <w:qFormat/>
    <w:rPr/>
  </w:style>
  <w:style w:type="character" w:styleId="WW8Num22z6">
    <w:name w:val="WW8Num22z6"/>
    <w:link w:val="WW8Num22z61"/>
    <w:qFormat/>
    <w:rPr/>
  </w:style>
  <w:style w:type="character" w:styleId="Contents6">
    <w:name w:val="Contents 6"/>
    <w:qFormat/>
    <w:rPr>
      <w:rFonts w:ascii="XO Thames" w:hAnsi="XO Thames"/>
      <w:sz w:val="28"/>
    </w:rPr>
  </w:style>
  <w:style w:type="character" w:styleId="211">
    <w:name w:val="Знак Знак21"/>
    <w:link w:val="215"/>
    <w:qFormat/>
    <w:rPr>
      <w:rFonts w:ascii="Verdana" w:hAnsi="Verdana"/>
      <w:sz w:val="20"/>
    </w:rPr>
  </w:style>
  <w:style w:type="character" w:styleId="WW8Num18z8">
    <w:name w:val="WW8Num18z8"/>
    <w:link w:val="WW8Num18z81"/>
    <w:qFormat/>
    <w:rPr/>
  </w:style>
  <w:style w:type="character" w:styleId="WW8Num31z7">
    <w:name w:val="WW8Num31z7"/>
    <w:link w:val="WW8Num31z71"/>
    <w:qFormat/>
    <w:rPr/>
  </w:style>
  <w:style w:type="character" w:styleId="WW8Num17z4">
    <w:name w:val="WW8Num17z4"/>
    <w:link w:val="WW8Num17z41"/>
    <w:qFormat/>
    <w:rPr/>
  </w:style>
  <w:style w:type="character" w:styleId="Contents7">
    <w:name w:val="Contents 7"/>
    <w:qFormat/>
    <w:rPr>
      <w:rFonts w:ascii="XO Thames" w:hAnsi="XO Thames"/>
      <w:sz w:val="28"/>
    </w:rPr>
  </w:style>
  <w:style w:type="character" w:styleId="WW8Num18z2">
    <w:name w:val="WW8Num18z2"/>
    <w:link w:val="WW8Num18z21"/>
    <w:qFormat/>
    <w:rPr/>
  </w:style>
  <w:style w:type="character" w:styleId="WW8Num8z8">
    <w:name w:val="WW8Num8z8"/>
    <w:link w:val="WW8Num8z81"/>
    <w:qFormat/>
    <w:rPr/>
  </w:style>
  <w:style w:type="character" w:styleId="WW8Num10z4">
    <w:name w:val="WW8Num10z4"/>
    <w:link w:val="WW8Num10z41"/>
    <w:qFormat/>
    <w:rPr/>
  </w:style>
  <w:style w:type="character" w:styleId="WW8Num25z7">
    <w:name w:val="WW8Num25z7"/>
    <w:link w:val="WW8Num25z71"/>
    <w:qFormat/>
    <w:rPr/>
  </w:style>
  <w:style w:type="character" w:styleId="WW8Num28z0">
    <w:name w:val="WW8Num28z0"/>
    <w:link w:val="WW8Num28z01"/>
    <w:qFormat/>
    <w:rPr/>
  </w:style>
  <w:style w:type="character" w:styleId="WW8Num9z4">
    <w:name w:val="WW8Num9z4"/>
    <w:link w:val="WW8Num9z41"/>
    <w:qFormat/>
    <w:rPr/>
  </w:style>
  <w:style w:type="character" w:styleId="WW8Num20z0">
    <w:name w:val="WW8Num20z0"/>
    <w:link w:val="WW8Num20z01"/>
    <w:qFormat/>
    <w:rPr/>
  </w:style>
  <w:style w:type="character" w:styleId="WW8Num5z7">
    <w:name w:val="WW8Num5z7"/>
    <w:link w:val="WW8Num5z71"/>
    <w:qFormat/>
    <w:rPr/>
  </w:style>
  <w:style w:type="character" w:styleId="WW8Num16z6">
    <w:name w:val="WW8Num16z6"/>
    <w:link w:val="WW8Num16z61"/>
    <w:qFormat/>
    <w:rPr/>
  </w:style>
  <w:style w:type="character" w:styleId="12">
    <w:name w:val="Дата1"/>
    <w:link w:val="118"/>
    <w:qFormat/>
    <w:rPr/>
  </w:style>
  <w:style w:type="character" w:styleId="WW8Num4z6">
    <w:name w:val="WW8Num4z6"/>
    <w:link w:val="WW8Num4z61"/>
    <w:qFormat/>
    <w:rPr/>
  </w:style>
  <w:style w:type="character" w:styleId="WW8Num29z3">
    <w:name w:val="WW8Num29z3"/>
    <w:link w:val="WW8Num29z31"/>
    <w:qFormat/>
    <w:rPr/>
  </w:style>
  <w:style w:type="character" w:styleId="WW8Num3z3">
    <w:name w:val="WW8Num3z3"/>
    <w:link w:val="WW8Num3z31"/>
    <w:qFormat/>
    <w:rPr/>
  </w:style>
  <w:style w:type="character" w:styleId="WW8Num10z5">
    <w:name w:val="WW8Num10z5"/>
    <w:link w:val="WW8Num10z51"/>
    <w:qFormat/>
    <w:rPr/>
  </w:style>
  <w:style w:type="character" w:styleId="WW8Num14z0">
    <w:name w:val="WW8Num14z0"/>
    <w:link w:val="WW8Num14z01"/>
    <w:qFormat/>
    <w:rPr/>
  </w:style>
  <w:style w:type="character" w:styleId="WW8Num29z1">
    <w:name w:val="WW8Num29z1"/>
    <w:link w:val="WW8Num29z11"/>
    <w:qFormat/>
    <w:rPr/>
  </w:style>
  <w:style w:type="character" w:styleId="WW8Num24z7">
    <w:name w:val="WW8Num24z7"/>
    <w:link w:val="WW8Num24z71"/>
    <w:qFormat/>
    <w:rPr/>
  </w:style>
  <w:style w:type="character" w:styleId="Consplusnormal">
    <w:name w:val="consplusnormal"/>
    <w:link w:val="Consplusnormal3"/>
    <w:qFormat/>
    <w:rPr/>
  </w:style>
  <w:style w:type="character" w:styleId="WW8Num14z7">
    <w:name w:val="WW8Num14z7"/>
    <w:link w:val="WW8Num14z71"/>
    <w:qFormat/>
    <w:rPr/>
  </w:style>
  <w:style w:type="character" w:styleId="ConsPlusNormal1">
    <w:name w:val="ConsPlusNormal Знак"/>
    <w:link w:val="ConsPlusNormal4"/>
    <w:qFormat/>
    <w:rPr>
      <w:sz w:val="28"/>
    </w:rPr>
  </w:style>
  <w:style w:type="character" w:styleId="WW8Num11z3">
    <w:name w:val="WW8Num11z3"/>
    <w:link w:val="WW8Num11z31"/>
    <w:qFormat/>
    <w:rPr/>
  </w:style>
  <w:style w:type="character" w:styleId="WW8Num8z5">
    <w:name w:val="WW8Num8z5"/>
    <w:link w:val="WW8Num8z51"/>
    <w:qFormat/>
    <w:rPr/>
  </w:style>
  <w:style w:type="character" w:styleId="WW8Num31z6">
    <w:name w:val="WW8Num31z6"/>
    <w:link w:val="WW8Num31z61"/>
    <w:qFormat/>
    <w:rPr/>
  </w:style>
  <w:style w:type="character" w:styleId="WW8Num18z5">
    <w:name w:val="WW8Num18z5"/>
    <w:link w:val="WW8Num18z51"/>
    <w:qFormat/>
    <w:rPr/>
  </w:style>
  <w:style w:type="character" w:styleId="Style9">
    <w:name w:val="Основной текст с отступом Знак"/>
    <w:link w:val="Style37"/>
    <w:qFormat/>
    <w:rPr>
      <w:sz w:val="32"/>
    </w:rPr>
  </w:style>
  <w:style w:type="character" w:styleId="Endnote">
    <w:name w:val="Endnote"/>
    <w:link w:val="Endnote1"/>
    <w:qFormat/>
    <w:rPr>
      <w:rFonts w:ascii="XO Thames" w:hAnsi="XO Thames"/>
      <w:sz w:val="22"/>
    </w:rPr>
  </w:style>
  <w:style w:type="character" w:styleId="Heading3">
    <w:name w:val="Heading 3"/>
    <w:qFormat/>
    <w:rPr>
      <w:sz w:val="28"/>
    </w:rPr>
  </w:style>
  <w:style w:type="character" w:styleId="WW8Num23z8">
    <w:name w:val="WW8Num23z8"/>
    <w:link w:val="WW8Num23z81"/>
    <w:qFormat/>
    <w:rPr/>
  </w:style>
  <w:style w:type="character" w:styleId="WW8Num21z2">
    <w:name w:val="WW8Num21z2"/>
    <w:link w:val="WW8Num21z21"/>
    <w:qFormat/>
    <w:rPr/>
  </w:style>
  <w:style w:type="character" w:styleId="ListBullet2">
    <w:name w:val="List Bullet 2"/>
    <w:link w:val="ListBullet21"/>
    <w:qFormat/>
    <w:rPr/>
  </w:style>
  <w:style w:type="character" w:styleId="WW8Num2z5">
    <w:name w:val="WW8Num2z5"/>
    <w:link w:val="WW8Num2z51"/>
    <w:qFormat/>
    <w:rPr/>
  </w:style>
  <w:style w:type="character" w:styleId="WW8Num12z4">
    <w:name w:val="WW8Num12z4"/>
    <w:link w:val="WW8Num12z41"/>
    <w:qFormat/>
    <w:rPr/>
  </w:style>
  <w:style w:type="character" w:styleId="Style10">
    <w:name w:val="Заголовок Знак"/>
    <w:link w:val="Style38"/>
    <w:qFormat/>
    <w:rPr>
      <w:rFonts w:ascii="Calibri Light" w:hAnsi="Calibri Light"/>
      <w:color w:val="323E4F"/>
      <w:spacing w:val="5"/>
      <w:sz w:val="52"/>
    </w:rPr>
  </w:style>
  <w:style w:type="character" w:styleId="WW8Num13z7">
    <w:name w:val="WW8Num13z7"/>
    <w:link w:val="WW8Num13z71"/>
    <w:qFormat/>
    <w:rPr/>
  </w:style>
  <w:style w:type="character" w:styleId="Style11">
    <w:name w:val="Обычный (Интернет)"/>
    <w:link w:val="Style39"/>
    <w:qFormat/>
    <w:rPr/>
  </w:style>
  <w:style w:type="character" w:styleId="WW8Num30z5">
    <w:name w:val="WW8Num30z5"/>
    <w:link w:val="WW8Num30z51"/>
    <w:qFormat/>
    <w:rPr/>
  </w:style>
  <w:style w:type="character" w:styleId="WW8Num30z0">
    <w:name w:val="WW8Num30z0"/>
    <w:link w:val="WW8Num30z01"/>
    <w:qFormat/>
    <w:rPr/>
  </w:style>
  <w:style w:type="character" w:styleId="22">
    <w:name w:val="Основной шрифт абзаца2"/>
    <w:link w:val="216"/>
    <w:qFormat/>
    <w:rPr/>
  </w:style>
  <w:style w:type="character" w:styleId="212">
    <w:name w:val="Основной текст с отступом 21"/>
    <w:link w:val="217"/>
    <w:qFormat/>
    <w:rPr>
      <w:sz w:val="28"/>
    </w:rPr>
  </w:style>
  <w:style w:type="character" w:styleId="WW8Num30z6">
    <w:name w:val="WW8Num30z6"/>
    <w:link w:val="WW8Num30z61"/>
    <w:qFormat/>
    <w:rPr/>
  </w:style>
  <w:style w:type="character" w:styleId="WW8Num16z3">
    <w:name w:val="WW8Num16z3"/>
    <w:link w:val="WW8Num16z31"/>
    <w:qFormat/>
    <w:rPr/>
  </w:style>
  <w:style w:type="character" w:styleId="13">
    <w:name w:val="Заголовок Знак1"/>
    <w:link w:val="119"/>
    <w:qFormat/>
    <w:rPr>
      <w:rFonts w:ascii="Calibri Light" w:hAnsi="Calibri Light"/>
      <w:color w:val="323E4F"/>
      <w:spacing w:val="5"/>
      <w:sz w:val="52"/>
    </w:rPr>
  </w:style>
  <w:style w:type="character" w:styleId="WW8Num32z4">
    <w:name w:val="WW8Num32z4"/>
    <w:link w:val="WW8Num32z41"/>
    <w:qFormat/>
    <w:rPr/>
  </w:style>
  <w:style w:type="character" w:styleId="WW8Num21z8">
    <w:name w:val="WW8Num21z8"/>
    <w:link w:val="WW8Num21z81"/>
    <w:qFormat/>
    <w:rPr/>
  </w:style>
  <w:style w:type="character" w:styleId="Style12">
    <w:name w:val="Гипертекстовая ссылка"/>
    <w:link w:val="Style40"/>
    <w:qFormat/>
    <w:rPr>
      <w:color w:val="106BBE"/>
    </w:rPr>
  </w:style>
  <w:style w:type="character" w:styleId="WW8Num12z6">
    <w:name w:val="WW8Num12z6"/>
    <w:link w:val="WW8Num12z61"/>
    <w:qFormat/>
    <w:rPr/>
  </w:style>
  <w:style w:type="character" w:styleId="213">
    <w:name w:val="Основной текст 21"/>
    <w:link w:val="218"/>
    <w:qFormat/>
    <w:rPr>
      <w:sz w:val="32"/>
    </w:rPr>
  </w:style>
  <w:style w:type="character" w:styleId="WW8Num20z5">
    <w:name w:val="WW8Num20z5"/>
    <w:link w:val="WW8Num20z51"/>
    <w:qFormat/>
    <w:rPr/>
  </w:style>
  <w:style w:type="character" w:styleId="WW8Num34z5">
    <w:name w:val="WW8Num34z5"/>
    <w:link w:val="WW8Num34z51"/>
    <w:qFormat/>
    <w:rPr/>
  </w:style>
  <w:style w:type="character" w:styleId="WW8Num34z4">
    <w:name w:val="WW8Num34z4"/>
    <w:link w:val="WW8Num34z41"/>
    <w:qFormat/>
    <w:rPr/>
  </w:style>
  <w:style w:type="character" w:styleId="WW8Num10z6">
    <w:name w:val="WW8Num10z6"/>
    <w:link w:val="WW8Num10z61"/>
    <w:qFormat/>
    <w:rPr/>
  </w:style>
  <w:style w:type="character" w:styleId="WW8Num34z1">
    <w:name w:val="WW8Num34z1"/>
    <w:link w:val="WW8Num34z11"/>
    <w:qFormat/>
    <w:rPr/>
  </w:style>
  <w:style w:type="character" w:styleId="Heading9">
    <w:name w:val="Heading 9"/>
    <w:qFormat/>
    <w:rPr>
      <w:b/>
      <w:sz w:val="26"/>
    </w:rPr>
  </w:style>
  <w:style w:type="character" w:styleId="NormalWeb">
    <w:name w:val="Normal (Web)"/>
    <w:link w:val="NormalWeb1"/>
    <w:qFormat/>
    <w:rPr/>
  </w:style>
  <w:style w:type="character" w:styleId="WW8Num14z6">
    <w:name w:val="WW8Num14z6"/>
    <w:link w:val="WW8Num14z61"/>
    <w:qFormat/>
    <w:rPr/>
  </w:style>
  <w:style w:type="character" w:styleId="WW8Num11z5">
    <w:name w:val="WW8Num11z5"/>
    <w:link w:val="WW8Num11z51"/>
    <w:qFormat/>
    <w:rPr/>
  </w:style>
  <w:style w:type="character" w:styleId="23">
    <w:name w:val="Текст2"/>
    <w:link w:val="219"/>
    <w:qFormat/>
    <w:rPr>
      <w:rFonts w:ascii="Courier New" w:hAnsi="Courier New"/>
      <w:sz w:val="20"/>
    </w:rPr>
  </w:style>
  <w:style w:type="character" w:styleId="NoSpacing">
    <w:name w:val="No Spacing"/>
    <w:link w:val="NoSpacing1"/>
    <w:qFormat/>
    <w:rPr>
      <w:sz w:val="24"/>
    </w:rPr>
  </w:style>
  <w:style w:type="character" w:styleId="WW8Num16z7">
    <w:name w:val="WW8Num16z7"/>
    <w:link w:val="WW8Num16z71"/>
    <w:qFormat/>
    <w:rPr/>
  </w:style>
  <w:style w:type="character" w:styleId="WW8Num10z7">
    <w:name w:val="WW8Num10z7"/>
    <w:link w:val="WW8Num10z71"/>
    <w:qFormat/>
    <w:rPr/>
  </w:style>
  <w:style w:type="character" w:styleId="WW8Num25z3">
    <w:name w:val="WW8Num25z3"/>
    <w:link w:val="WW8Num25z31"/>
    <w:qFormat/>
    <w:rPr/>
  </w:style>
  <w:style w:type="character" w:styleId="WW8Num20z3">
    <w:name w:val="WW8Num20z3"/>
    <w:link w:val="WW8Num20z31"/>
    <w:qFormat/>
    <w:rPr/>
  </w:style>
  <w:style w:type="character" w:styleId="WW8Num12z3">
    <w:name w:val="WW8Num12z3"/>
    <w:link w:val="WW8Num12z31"/>
    <w:qFormat/>
    <w:rPr/>
  </w:style>
  <w:style w:type="character" w:styleId="WW8Num17z6">
    <w:name w:val="WW8Num17z6"/>
    <w:link w:val="WW8Num17z61"/>
    <w:qFormat/>
    <w:rPr/>
  </w:style>
  <w:style w:type="character" w:styleId="WW8Num27z1">
    <w:name w:val="WW8Num27z1"/>
    <w:link w:val="WW8Num27z11"/>
    <w:qFormat/>
    <w:rPr/>
  </w:style>
  <w:style w:type="character" w:styleId="WW8Num19z4">
    <w:name w:val="WW8Num19z4"/>
    <w:link w:val="WW8Num19z41"/>
    <w:qFormat/>
    <w:rPr/>
  </w:style>
  <w:style w:type="character" w:styleId="WW8Num27z6">
    <w:name w:val="WW8Num27z6"/>
    <w:link w:val="WW8Num27z61"/>
    <w:qFormat/>
    <w:rPr/>
  </w:style>
  <w:style w:type="character" w:styleId="WW8Num7z5">
    <w:name w:val="WW8Num7z5"/>
    <w:link w:val="WW8Num7z51"/>
    <w:qFormat/>
    <w:rPr/>
  </w:style>
  <w:style w:type="character" w:styleId="WW8Num20z2">
    <w:name w:val="WW8Num20z2"/>
    <w:link w:val="WW8Num20z21"/>
    <w:qFormat/>
    <w:rPr/>
  </w:style>
  <w:style w:type="character" w:styleId="Style13">
    <w:name w:val="Заголовок"/>
    <w:link w:val="Style28"/>
    <w:qFormat/>
    <w:rPr>
      <w:rFonts w:ascii="Liberation Sans" w:hAnsi="Liberation Sans"/>
      <w:sz w:val="28"/>
    </w:rPr>
  </w:style>
  <w:style w:type="character" w:styleId="31">
    <w:name w:val="Основной шрифт абзаца3"/>
    <w:link w:val="33"/>
    <w:qFormat/>
    <w:rPr/>
  </w:style>
  <w:style w:type="character" w:styleId="WW8Num24z4">
    <w:name w:val="WW8Num24z4"/>
    <w:link w:val="WW8Num24z41"/>
    <w:qFormat/>
    <w:rPr/>
  </w:style>
  <w:style w:type="character" w:styleId="WW8Num15z0">
    <w:name w:val="WW8Num15z0"/>
    <w:link w:val="WW8Num15z01"/>
    <w:qFormat/>
    <w:rPr/>
  </w:style>
  <w:style w:type="character" w:styleId="WW8Num7z1">
    <w:name w:val="WW8Num7z1"/>
    <w:link w:val="WW8Num7z11"/>
    <w:qFormat/>
    <w:rPr/>
  </w:style>
  <w:style w:type="character" w:styleId="WW8Num8z1">
    <w:name w:val="WW8Num8z1"/>
    <w:link w:val="WW8Num8z11"/>
    <w:qFormat/>
    <w:rPr/>
  </w:style>
  <w:style w:type="character" w:styleId="WW8Num4z1">
    <w:name w:val="WW8Num4z1"/>
    <w:link w:val="WW8Num4z11"/>
    <w:qFormat/>
    <w:rPr/>
  </w:style>
  <w:style w:type="character" w:styleId="WW8Num18z1">
    <w:name w:val="WW8Num18z1"/>
    <w:link w:val="WW8Num18z11"/>
    <w:qFormat/>
    <w:rPr/>
  </w:style>
  <w:style w:type="character" w:styleId="WW8Num32z0">
    <w:name w:val="WW8Num32z0"/>
    <w:link w:val="WW8Num32z01"/>
    <w:qFormat/>
    <w:rPr/>
  </w:style>
  <w:style w:type="character" w:styleId="WW8Num5z6">
    <w:name w:val="WW8Num5z6"/>
    <w:link w:val="WW8Num5z61"/>
    <w:qFormat/>
    <w:rPr/>
  </w:style>
  <w:style w:type="character" w:styleId="Style14">
    <w:name w:val="FollowedHyperlink"/>
    <w:basedOn w:val="DefaultParagraphFont"/>
    <w:rPr>
      <w:color w:val="954F72" w:themeColor="followedHyperlink"/>
      <w:u w:val="single"/>
    </w:rPr>
  </w:style>
  <w:style w:type="character" w:styleId="WW8Num1z7">
    <w:name w:val="WW8Num1z7"/>
    <w:link w:val="WW8Num1z71"/>
    <w:qFormat/>
    <w:rPr/>
  </w:style>
  <w:style w:type="character" w:styleId="14">
    <w:name w:val="Знак Знак1 Знак"/>
    <w:link w:val="120"/>
    <w:qFormat/>
    <w:rPr>
      <w:rFonts w:ascii="Verdana" w:hAnsi="Verdana"/>
      <w:sz w:val="20"/>
    </w:rPr>
  </w:style>
  <w:style w:type="character" w:styleId="WW8Num30z8">
    <w:name w:val="WW8Num30z8"/>
    <w:link w:val="WW8Num30z81"/>
    <w:qFormat/>
    <w:rPr/>
  </w:style>
  <w:style w:type="character" w:styleId="WW8Num25z4">
    <w:name w:val="WW8Num25z4"/>
    <w:link w:val="WW8Num25z41"/>
    <w:qFormat/>
    <w:rPr/>
  </w:style>
  <w:style w:type="character" w:styleId="WW8Num24z1">
    <w:name w:val="WW8Num24z1"/>
    <w:link w:val="WW8Num24z11"/>
    <w:qFormat/>
    <w:rPr/>
  </w:style>
  <w:style w:type="character" w:styleId="ConsPlusCell">
    <w:name w:val="ConsPlusCell"/>
    <w:link w:val="ConsPlusCell1"/>
    <w:qFormat/>
    <w:rPr>
      <w:rFonts w:ascii="Arial" w:hAnsi="Arial"/>
    </w:rPr>
  </w:style>
  <w:style w:type="character" w:styleId="-7">
    <w:name w:val="Пункт-7"/>
    <w:link w:val="-71"/>
    <w:qFormat/>
    <w:rPr>
      <w:sz w:val="22"/>
    </w:rPr>
  </w:style>
  <w:style w:type="character" w:styleId="WW8Num7z8">
    <w:name w:val="WW8Num7z8"/>
    <w:link w:val="WW8Num7z81"/>
    <w:qFormat/>
    <w:rPr/>
  </w:style>
  <w:style w:type="character" w:styleId="WW8Num14z4">
    <w:name w:val="WW8Num14z4"/>
    <w:link w:val="WW8Num14z41"/>
    <w:qFormat/>
    <w:rPr/>
  </w:style>
  <w:style w:type="character" w:styleId="WW8Num25z8">
    <w:name w:val="WW8Num25z8"/>
    <w:link w:val="WW8Num25z81"/>
    <w:qFormat/>
    <w:rPr/>
  </w:style>
  <w:style w:type="character" w:styleId="WW8Num2z1">
    <w:name w:val="WW8Num2z1"/>
    <w:link w:val="WW8Num2z11"/>
    <w:qFormat/>
    <w:rPr>
      <w:rFonts w:ascii="Courier New" w:hAnsi="Courier New"/>
    </w:rPr>
  </w:style>
  <w:style w:type="character" w:styleId="WW8Num32z8">
    <w:name w:val="WW8Num32z8"/>
    <w:link w:val="WW8Num32z81"/>
    <w:qFormat/>
    <w:rPr/>
  </w:style>
  <w:style w:type="character" w:styleId="WW8Num15z5">
    <w:name w:val="WW8Num15z5"/>
    <w:link w:val="WW8Num15z51"/>
    <w:qFormat/>
    <w:rPr/>
  </w:style>
  <w:style w:type="character" w:styleId="WW8Num32z6">
    <w:name w:val="WW8Num32z6"/>
    <w:link w:val="WW8Num32z61"/>
    <w:qFormat/>
    <w:rPr/>
  </w:style>
  <w:style w:type="character" w:styleId="WW8Num8z2">
    <w:name w:val="WW8Num8z2"/>
    <w:link w:val="WW8Num8z21"/>
    <w:qFormat/>
    <w:rPr/>
  </w:style>
  <w:style w:type="character" w:styleId="WW8Num5z2">
    <w:name w:val="WW8Num5z2"/>
    <w:link w:val="WW8Num5z21"/>
    <w:qFormat/>
    <w:rPr/>
  </w:style>
  <w:style w:type="character" w:styleId="WW8Num24z2">
    <w:name w:val="WW8Num24z2"/>
    <w:link w:val="WW8Num24z21"/>
    <w:qFormat/>
    <w:rPr/>
  </w:style>
  <w:style w:type="character" w:styleId="WW8Num30z7">
    <w:name w:val="WW8Num30z7"/>
    <w:link w:val="WW8Num30z71"/>
    <w:qFormat/>
    <w:rPr/>
  </w:style>
  <w:style w:type="character" w:styleId="WW8Num19z3">
    <w:name w:val="WW8Num19z3"/>
    <w:link w:val="WW8Num19z31"/>
    <w:qFormat/>
    <w:rPr/>
  </w:style>
  <w:style w:type="character" w:styleId="WW8Num19z6">
    <w:name w:val="WW8Num19z6"/>
    <w:link w:val="WW8Num19z61"/>
    <w:qFormat/>
    <w:rPr/>
  </w:style>
  <w:style w:type="character" w:styleId="WW8Num31z3">
    <w:name w:val="WW8Num31z3"/>
    <w:link w:val="WW8Num31z31"/>
    <w:qFormat/>
    <w:rPr/>
  </w:style>
  <w:style w:type="character" w:styleId="WW8Num30z4">
    <w:name w:val="WW8Num30z4"/>
    <w:link w:val="WW8Num30z41"/>
    <w:qFormat/>
    <w:rPr/>
  </w:style>
  <w:style w:type="character" w:styleId="DefaultParagraphFont">
    <w:name w:val="Default Paragraph Font"/>
    <w:link w:val="DefaultParagraphFont1"/>
    <w:qFormat/>
    <w:rPr/>
  </w:style>
  <w:style w:type="character" w:styleId="WW8Num27z4">
    <w:name w:val="WW8Num27z4"/>
    <w:link w:val="WW8Num27z41"/>
    <w:qFormat/>
    <w:rPr/>
  </w:style>
  <w:style w:type="character" w:styleId="WW8Num29z7">
    <w:name w:val="WW8Num29z7"/>
    <w:link w:val="WW8Num29z71"/>
    <w:qFormat/>
    <w:rPr/>
  </w:style>
  <w:style w:type="character" w:styleId="WW8Num31z5">
    <w:name w:val="WW8Num31z5"/>
    <w:link w:val="WW8Num31z51"/>
    <w:qFormat/>
    <w:rPr/>
  </w:style>
  <w:style w:type="character" w:styleId="WW8Num28z2">
    <w:name w:val="WW8Num28z2"/>
    <w:link w:val="WW8Num28z21"/>
    <w:qFormat/>
    <w:rPr/>
  </w:style>
  <w:style w:type="character" w:styleId="WW8Num9z2">
    <w:name w:val="WW8Num9z2"/>
    <w:link w:val="WW8Num9z21"/>
    <w:qFormat/>
    <w:rPr/>
  </w:style>
  <w:style w:type="character" w:styleId="WW8Num13z4">
    <w:name w:val="WW8Num13z4"/>
    <w:link w:val="WW8Num13z41"/>
    <w:qFormat/>
    <w:rPr/>
  </w:style>
  <w:style w:type="character" w:styleId="WW8Num22z1">
    <w:name w:val="WW8Num22z1"/>
    <w:link w:val="WW8Num22z11"/>
    <w:qFormat/>
    <w:rPr/>
  </w:style>
  <w:style w:type="character" w:styleId="111">
    <w:name w:val="Основной текст с отступом11"/>
    <w:link w:val="1110"/>
    <w:qFormat/>
    <w:rPr/>
  </w:style>
  <w:style w:type="character" w:styleId="WW8Num6z0">
    <w:name w:val="WW8Num6z0"/>
    <w:link w:val="WW8Num6z01"/>
    <w:qFormat/>
    <w:rPr>
      <w:rFonts w:ascii="Times New Roman" w:hAnsi="Times New Roman"/>
    </w:rPr>
  </w:style>
  <w:style w:type="character" w:styleId="WW8Num21z3">
    <w:name w:val="WW8Num21z3"/>
    <w:link w:val="WW8Num21z31"/>
    <w:qFormat/>
    <w:rPr/>
  </w:style>
  <w:style w:type="character" w:styleId="WW8Num3z8">
    <w:name w:val="WW8Num3z8"/>
    <w:link w:val="WW8Num3z81"/>
    <w:qFormat/>
    <w:rPr/>
  </w:style>
  <w:style w:type="character" w:styleId="WW8Num19z1">
    <w:name w:val="WW8Num19z1"/>
    <w:link w:val="WW8Num19z11"/>
    <w:qFormat/>
    <w:rPr/>
  </w:style>
  <w:style w:type="character" w:styleId="Annotationsubject">
    <w:name w:val="annotation subject"/>
    <w:basedOn w:val="19"/>
    <w:link w:val="Annotationsubject1"/>
    <w:qFormat/>
    <w:rPr>
      <w:b/>
    </w:rPr>
  </w:style>
  <w:style w:type="character" w:styleId="Contents3">
    <w:name w:val="Contents 3"/>
    <w:qFormat/>
    <w:rPr>
      <w:b/>
      <w:sz w:val="28"/>
    </w:rPr>
  </w:style>
  <w:style w:type="character" w:styleId="WW8Num33z6">
    <w:name w:val="WW8Num33z6"/>
    <w:link w:val="WW8Num33z61"/>
    <w:qFormat/>
    <w:rPr/>
  </w:style>
  <w:style w:type="character" w:styleId="WW8Num30z1">
    <w:name w:val="WW8Num30z1"/>
    <w:link w:val="WW8Num30z11"/>
    <w:qFormat/>
    <w:rPr/>
  </w:style>
  <w:style w:type="character" w:styleId="WW8Num4z3">
    <w:name w:val="WW8Num4z3"/>
    <w:link w:val="WW8Num4z31"/>
    <w:qFormat/>
    <w:rPr/>
  </w:style>
  <w:style w:type="character" w:styleId="WW8Num17z8">
    <w:name w:val="WW8Num17z8"/>
    <w:link w:val="WW8Num17z81"/>
    <w:qFormat/>
    <w:rPr/>
  </w:style>
  <w:style w:type="character" w:styleId="U">
    <w:name w:val="u"/>
    <w:link w:val="U1"/>
    <w:qFormat/>
    <w:rPr/>
  </w:style>
  <w:style w:type="character" w:styleId="WW8Num22z7">
    <w:name w:val="WW8Num22z7"/>
    <w:link w:val="WW8Num22z71"/>
    <w:qFormat/>
    <w:rPr/>
  </w:style>
  <w:style w:type="character" w:styleId="WW8Num4z8">
    <w:name w:val="WW8Num4z8"/>
    <w:link w:val="WW8Num4z81"/>
    <w:qFormat/>
    <w:rPr/>
  </w:style>
  <w:style w:type="character" w:styleId="WW8Num5z8">
    <w:name w:val="WW8Num5z8"/>
    <w:link w:val="WW8Num5z81"/>
    <w:qFormat/>
    <w:rPr/>
  </w:style>
  <w:style w:type="character" w:styleId="WW8Num17z3">
    <w:name w:val="WW8Num17z3"/>
    <w:link w:val="WW8Num17z31"/>
    <w:qFormat/>
    <w:rPr/>
  </w:style>
  <w:style w:type="character" w:styleId="WW8Num34z7">
    <w:name w:val="WW8Num34z7"/>
    <w:link w:val="WW8Num34z71"/>
    <w:qFormat/>
    <w:rPr/>
  </w:style>
  <w:style w:type="character" w:styleId="WW8Num15z7">
    <w:name w:val="WW8Num15z7"/>
    <w:link w:val="WW8Num15z71"/>
    <w:qFormat/>
    <w:rPr/>
  </w:style>
  <w:style w:type="character" w:styleId="WW8Num31z4">
    <w:name w:val="WW8Num31z4"/>
    <w:link w:val="WW8Num31z41"/>
    <w:qFormat/>
    <w:rPr/>
  </w:style>
  <w:style w:type="character" w:styleId="WW8Num25z6">
    <w:name w:val="WW8Num25z6"/>
    <w:link w:val="WW8Num25z61"/>
    <w:qFormat/>
    <w:rPr/>
  </w:style>
  <w:style w:type="character" w:styleId="15">
    <w:name w:val="Текст1"/>
    <w:link w:val="121"/>
    <w:qFormat/>
    <w:rPr>
      <w:rFonts w:ascii="Courier New" w:hAnsi="Courier New"/>
      <w:sz w:val="20"/>
    </w:rPr>
  </w:style>
  <w:style w:type="character" w:styleId="WW8Num19z8">
    <w:name w:val="WW8Num19z8"/>
    <w:link w:val="WW8Num19z81"/>
    <w:qFormat/>
    <w:rPr/>
  </w:style>
  <w:style w:type="character" w:styleId="WW8Num9z3">
    <w:name w:val="WW8Num9z3"/>
    <w:link w:val="WW8Num9z31"/>
    <w:qFormat/>
    <w:rPr/>
  </w:style>
  <w:style w:type="character" w:styleId="WW8Num27z7">
    <w:name w:val="WW8Num27z7"/>
    <w:link w:val="WW8Num27z71"/>
    <w:qFormat/>
    <w:rPr/>
  </w:style>
  <w:style w:type="character" w:styleId="WW8Num16z8">
    <w:name w:val="WW8Num16z8"/>
    <w:link w:val="WW8Num16z81"/>
    <w:qFormat/>
    <w:rPr/>
  </w:style>
  <w:style w:type="character" w:styleId="WW8Num23z7">
    <w:name w:val="WW8Num23z7"/>
    <w:link w:val="WW8Num23z71"/>
    <w:qFormat/>
    <w:rPr/>
  </w:style>
  <w:style w:type="character" w:styleId="Footer">
    <w:name w:val="Footer"/>
    <w:qFormat/>
    <w:rPr/>
  </w:style>
  <w:style w:type="character" w:styleId="ListParagraph">
    <w:name w:val="List Paragraph"/>
    <w:link w:val="ListParagraph1"/>
    <w:qFormat/>
    <w:rPr/>
  </w:style>
  <w:style w:type="character" w:styleId="16">
    <w:name w:val="Просмотренная гиперссылка1"/>
    <w:basedOn w:val="DefaultParagraphFont"/>
    <w:link w:val="122"/>
    <w:qFormat/>
    <w:rPr>
      <w:color w:val="800080"/>
      <w:u w:val="single"/>
    </w:rPr>
  </w:style>
  <w:style w:type="character" w:styleId="WW8Num22z3">
    <w:name w:val="WW8Num22z3"/>
    <w:link w:val="WW8Num22z31"/>
    <w:qFormat/>
    <w:rPr/>
  </w:style>
  <w:style w:type="character" w:styleId="17">
    <w:name w:val="Основной текст с отступом1"/>
    <w:link w:val="123"/>
    <w:qFormat/>
    <w:rPr/>
  </w:style>
  <w:style w:type="character" w:styleId="WW8Num27z8">
    <w:name w:val="WW8Num27z8"/>
    <w:link w:val="WW8Num27z81"/>
    <w:qFormat/>
    <w:rPr/>
  </w:style>
  <w:style w:type="character" w:styleId="WW8Num33z8">
    <w:name w:val="WW8Num33z8"/>
    <w:link w:val="WW8Num33z81"/>
    <w:qFormat/>
    <w:rPr/>
  </w:style>
  <w:style w:type="character" w:styleId="WW8Num11z4">
    <w:name w:val="WW8Num11z4"/>
    <w:link w:val="WW8Num11z41"/>
    <w:qFormat/>
    <w:rPr/>
  </w:style>
  <w:style w:type="character" w:styleId="18">
    <w:name w:val="Знак примечания1"/>
    <w:link w:val="124"/>
    <w:qFormat/>
    <w:rPr>
      <w:sz w:val="16"/>
    </w:rPr>
  </w:style>
  <w:style w:type="character" w:styleId="WW8Num9z1">
    <w:name w:val="WW8Num9z1"/>
    <w:link w:val="WW8Num9z11"/>
    <w:qFormat/>
    <w:rPr/>
  </w:style>
  <w:style w:type="character" w:styleId="WW8Num15z4">
    <w:name w:val="WW8Num15z4"/>
    <w:link w:val="WW8Num15z41"/>
    <w:qFormat/>
    <w:rPr/>
  </w:style>
  <w:style w:type="character" w:styleId="WW8Num6z1">
    <w:name w:val="WW8Num6z1"/>
    <w:link w:val="WW8Num6z11"/>
    <w:qFormat/>
    <w:rPr>
      <w:rFonts w:ascii="Courier New" w:hAnsi="Courier New"/>
    </w:rPr>
  </w:style>
  <w:style w:type="character" w:styleId="Style15">
    <w:name w:val="Обычный (Интернет) Знак"/>
    <w:link w:val="Style43"/>
    <w:qFormat/>
    <w:rPr>
      <w:sz w:val="24"/>
    </w:rPr>
  </w:style>
  <w:style w:type="character" w:styleId="WW8Num1z2">
    <w:name w:val="WW8Num1z2"/>
    <w:link w:val="WW8Num1z21"/>
    <w:qFormat/>
    <w:rPr/>
  </w:style>
  <w:style w:type="character" w:styleId="WW8Num11z7">
    <w:name w:val="WW8Num11z7"/>
    <w:link w:val="WW8Num11z71"/>
    <w:qFormat/>
    <w:rPr/>
  </w:style>
  <w:style w:type="character" w:styleId="WW8Num21z0">
    <w:name w:val="WW8Num21z0"/>
    <w:link w:val="WW8Num21z01"/>
    <w:qFormat/>
    <w:rPr/>
  </w:style>
  <w:style w:type="character" w:styleId="WW8Num15z6">
    <w:name w:val="WW8Num15z6"/>
    <w:link w:val="WW8Num15z61"/>
    <w:qFormat/>
    <w:rPr/>
  </w:style>
  <w:style w:type="character" w:styleId="24">
    <w:name w:val="Заголовок 2 Знак"/>
    <w:link w:val="220"/>
    <w:qFormat/>
    <w:rPr>
      <w:sz w:val="36"/>
    </w:rPr>
  </w:style>
  <w:style w:type="character" w:styleId="WW8Num13z6">
    <w:name w:val="WW8Num13z6"/>
    <w:link w:val="WW8Num13z61"/>
    <w:qFormat/>
    <w:rPr/>
  </w:style>
  <w:style w:type="character" w:styleId="WW8Num17z5">
    <w:name w:val="WW8Num17z5"/>
    <w:link w:val="WW8Num17z51"/>
    <w:qFormat/>
    <w:rPr/>
  </w:style>
  <w:style w:type="character" w:styleId="WW8Num1z1">
    <w:name w:val="WW8Num1z1"/>
    <w:link w:val="WW8Num1z11"/>
    <w:qFormat/>
    <w:rPr/>
  </w:style>
  <w:style w:type="character" w:styleId="Heading5">
    <w:name w:val="Heading 5"/>
    <w:qFormat/>
    <w:rPr>
      <w:b/>
      <w:sz w:val="28"/>
    </w:rPr>
  </w:style>
  <w:style w:type="character" w:styleId="19">
    <w:name w:val="Текст примечания1"/>
    <w:link w:val="125"/>
    <w:qFormat/>
    <w:rPr>
      <w:sz w:val="20"/>
    </w:rPr>
  </w:style>
  <w:style w:type="character" w:styleId="WW8Num5z0">
    <w:name w:val="WW8Num5z0"/>
    <w:link w:val="WW8Num5z01"/>
    <w:qFormat/>
    <w:rPr/>
  </w:style>
  <w:style w:type="character" w:styleId="WW8Num20z1">
    <w:name w:val="WW8Num20z1"/>
    <w:link w:val="WW8Num20z11"/>
    <w:qFormat/>
    <w:rPr/>
  </w:style>
  <w:style w:type="character" w:styleId="WW8Num12z0">
    <w:name w:val="WW8Num12z0"/>
    <w:link w:val="WW8Num12z01"/>
    <w:qFormat/>
    <w:rPr/>
  </w:style>
  <w:style w:type="character" w:styleId="WW8Num16z5">
    <w:name w:val="WW8Num16z5"/>
    <w:link w:val="WW8Num16z51"/>
    <w:qFormat/>
    <w:rPr/>
  </w:style>
  <w:style w:type="character" w:styleId="110">
    <w:name w:val="Указатель1"/>
    <w:link w:val="126"/>
    <w:qFormat/>
    <w:rPr/>
  </w:style>
  <w:style w:type="character" w:styleId="FootnoteCharacters">
    <w:name w:val="Footnote Characters"/>
    <w:link w:val="FootnoteCharacters1"/>
    <w:qFormat/>
    <w:rPr>
      <w:vertAlign w:val="superscript"/>
    </w:rPr>
  </w:style>
  <w:style w:type="character" w:styleId="Style16">
    <w:name w:val="Тема примечания Знак"/>
    <w:link w:val="Style44"/>
    <w:qFormat/>
    <w:rPr>
      <w:b/>
    </w:rPr>
  </w:style>
  <w:style w:type="character" w:styleId="WW8Num10z3">
    <w:name w:val="WW8Num10z3"/>
    <w:link w:val="WW8Num10z31"/>
    <w:qFormat/>
    <w:rPr/>
  </w:style>
  <w:style w:type="character" w:styleId="WW8Num22z2">
    <w:name w:val="WW8Num22z2"/>
    <w:link w:val="WW8Num22z21"/>
    <w:qFormat/>
    <w:rPr/>
  </w:style>
  <w:style w:type="character" w:styleId="WW8Num34z6">
    <w:name w:val="WW8Num34z6"/>
    <w:link w:val="WW8Num34z61"/>
    <w:qFormat/>
    <w:rPr/>
  </w:style>
  <w:style w:type="character" w:styleId="WW8Num15z3">
    <w:name w:val="WW8Num15z3"/>
    <w:link w:val="WW8Num15z31"/>
    <w:qFormat/>
    <w:rPr/>
  </w:style>
  <w:style w:type="character" w:styleId="WW8Num11z1">
    <w:name w:val="WW8Num11z1"/>
    <w:link w:val="WW8Num11z11"/>
    <w:qFormat/>
    <w:rPr/>
  </w:style>
  <w:style w:type="character" w:styleId="Style17">
    <w:name w:val="Символ сноски"/>
    <w:link w:val="Style56"/>
    <w:qFormat/>
    <w:rPr>
      <w:vertAlign w:val="superscript"/>
    </w:rPr>
  </w:style>
  <w:style w:type="character" w:styleId="Style18">
    <w:name w:val="Footnote Reference"/>
    <w:rPr>
      <w:vertAlign w:val="superscript"/>
    </w:rPr>
  </w:style>
  <w:style w:type="character" w:styleId="WW8Num10z8">
    <w:name w:val="WW8Num10z8"/>
    <w:link w:val="WW8Num10z81"/>
    <w:qFormat/>
    <w:rPr/>
  </w:style>
  <w:style w:type="character" w:styleId="WW8Num26z5">
    <w:name w:val="WW8Num26z5"/>
    <w:link w:val="WW8Num26z51"/>
    <w:qFormat/>
    <w:rPr/>
  </w:style>
  <w:style w:type="character" w:styleId="WW8Num24z8">
    <w:name w:val="WW8Num24z8"/>
    <w:link w:val="WW8Num24z81"/>
    <w:qFormat/>
    <w:rPr/>
  </w:style>
  <w:style w:type="character" w:styleId="WW8Num12z8">
    <w:name w:val="WW8Num12z8"/>
    <w:link w:val="WW8Num12z81"/>
    <w:qFormat/>
    <w:rPr/>
  </w:style>
  <w:style w:type="character" w:styleId="WW8Num4z4">
    <w:name w:val="WW8Num4z4"/>
    <w:link w:val="WW8Num4z41"/>
    <w:qFormat/>
    <w:rPr/>
  </w:style>
  <w:style w:type="character" w:styleId="Heading1">
    <w:name w:val="Heading 1"/>
    <w:qFormat/>
    <w:rPr>
      <w:sz w:val="28"/>
    </w:rPr>
  </w:style>
  <w:style w:type="character" w:styleId="WW8Num18z0">
    <w:name w:val="WW8Num18z0"/>
    <w:link w:val="WW8Num18z01"/>
    <w:qFormat/>
    <w:rPr/>
  </w:style>
  <w:style w:type="character" w:styleId="WW8Num23z0">
    <w:name w:val="WW8Num23z0"/>
    <w:link w:val="WW8Num23z01"/>
    <w:qFormat/>
    <w:rPr/>
  </w:style>
  <w:style w:type="character" w:styleId="Style19">
    <w:name w:val="Дата Знак"/>
    <w:link w:val="Style45"/>
    <w:qFormat/>
    <w:rPr>
      <w:sz w:val="24"/>
    </w:rPr>
  </w:style>
  <w:style w:type="character" w:styleId="WW8Num1z6">
    <w:name w:val="WW8Num1z6"/>
    <w:link w:val="WW8Num1z61"/>
    <w:qFormat/>
    <w:rPr/>
  </w:style>
  <w:style w:type="character" w:styleId="WW8Num7z7">
    <w:name w:val="WW8Num7z7"/>
    <w:link w:val="WW8Num7z71"/>
    <w:qFormat/>
    <w:rPr/>
  </w:style>
  <w:style w:type="character" w:styleId="WW8Num18z3">
    <w:name w:val="WW8Num18z3"/>
    <w:link w:val="WW8Num18z31"/>
    <w:qFormat/>
    <w:rPr/>
  </w:style>
  <w:style w:type="character" w:styleId="WW8Num1z3">
    <w:name w:val="WW8Num1z3"/>
    <w:link w:val="WW8Num1z31"/>
    <w:qFormat/>
    <w:rPr/>
  </w:style>
  <w:style w:type="character" w:styleId="WW8Num11z6">
    <w:name w:val="WW8Num11z6"/>
    <w:link w:val="WW8Num11z61"/>
    <w:qFormat/>
    <w:rPr/>
  </w:style>
  <w:style w:type="character" w:styleId="WW8Num5z5">
    <w:name w:val="WW8Num5z5"/>
    <w:link w:val="WW8Num5z51"/>
    <w:qFormat/>
    <w:rPr/>
  </w:style>
  <w:style w:type="character" w:styleId="WW8Num9z5">
    <w:name w:val="WW8Num9z5"/>
    <w:link w:val="WW8Num9z51"/>
    <w:qFormat/>
    <w:rPr/>
  </w:style>
  <w:style w:type="character" w:styleId="WW8Num21z4">
    <w:name w:val="WW8Num21z4"/>
    <w:link w:val="WW8Num21z41"/>
    <w:qFormat/>
    <w:rPr/>
  </w:style>
  <w:style w:type="character" w:styleId="WW8Num30z3">
    <w:name w:val="WW8Num30z3"/>
    <w:link w:val="WW8Num30z31"/>
    <w:qFormat/>
    <w:rPr/>
  </w:style>
  <w:style w:type="character" w:styleId="WW8Num20z6">
    <w:name w:val="WW8Num20z6"/>
    <w:link w:val="WW8Num20z61"/>
    <w:qFormat/>
    <w:rPr/>
  </w:style>
  <w:style w:type="character" w:styleId="WW8Num29z8">
    <w:name w:val="WW8Num29z8"/>
    <w:link w:val="WW8Num29z81"/>
    <w:qFormat/>
    <w:rPr/>
  </w:style>
  <w:style w:type="character" w:styleId="WW8Num26z2">
    <w:name w:val="WW8Num26z2"/>
    <w:link w:val="WW8Num26z21"/>
    <w:qFormat/>
    <w:rPr/>
  </w:style>
  <w:style w:type="character" w:styleId="WW8Num17z0">
    <w:name w:val="WW8Num17z0"/>
    <w:link w:val="WW8Num17z01"/>
    <w:qFormat/>
    <w:rPr/>
  </w:style>
  <w:style w:type="character" w:styleId="WW8Num2z2">
    <w:name w:val="WW8Num2z2"/>
    <w:link w:val="WW8Num2z21"/>
    <w:qFormat/>
    <w:rPr>
      <w:rFonts w:ascii="Wingdings" w:hAnsi="Wingdings"/>
    </w:rPr>
  </w:style>
  <w:style w:type="character" w:styleId="Style20">
    <w:name w:val="Знак Знак Знак Знак Знак Знак Знак"/>
    <w:link w:val="Style46"/>
    <w:qFormat/>
    <w:rPr>
      <w:rFonts w:ascii="Arial" w:hAnsi="Arial"/>
      <w:sz w:val="20"/>
    </w:rPr>
  </w:style>
  <w:style w:type="character" w:styleId="214">
    <w:name w:val="Заголовок 2 Знак1"/>
    <w:link w:val="2110"/>
    <w:qFormat/>
    <w:rPr>
      <w:sz w:val="24"/>
    </w:rPr>
  </w:style>
  <w:style w:type="character" w:styleId="WW8Num28z5">
    <w:name w:val="WW8Num28z5"/>
    <w:link w:val="WW8Num28z51"/>
    <w:qFormat/>
    <w:rPr/>
  </w:style>
  <w:style w:type="character" w:styleId="WW8Num6z2">
    <w:name w:val="WW8Num6z2"/>
    <w:link w:val="WW8Num6z21"/>
    <w:qFormat/>
    <w:rPr>
      <w:rFonts w:ascii="Wingdings" w:hAnsi="Wingdings"/>
    </w:rPr>
  </w:style>
  <w:style w:type="character" w:styleId="WW8Num28z1">
    <w:name w:val="WW8Num28z1"/>
    <w:link w:val="WW8Num28z11"/>
    <w:qFormat/>
    <w:rPr/>
  </w:style>
  <w:style w:type="character" w:styleId="-">
    <w:name w:val="Hyperlink"/>
    <w:rPr>
      <w:color w:val="0000FF"/>
      <w:u w:val="single"/>
    </w:rPr>
  </w:style>
  <w:style w:type="character" w:styleId="Footnote">
    <w:name w:val="Footnote"/>
    <w:link w:val="Footnote1"/>
    <w:qFormat/>
    <w:rPr>
      <w:sz w:val="20"/>
    </w:rPr>
  </w:style>
  <w:style w:type="character" w:styleId="Heading8">
    <w:name w:val="Heading 8"/>
    <w:qFormat/>
    <w:rPr>
      <w:sz w:val="28"/>
    </w:rPr>
  </w:style>
  <w:style w:type="character" w:styleId="WW8Num21z7">
    <w:name w:val="WW8Num21z7"/>
    <w:link w:val="WW8Num21z71"/>
    <w:qFormat/>
    <w:rPr/>
  </w:style>
  <w:style w:type="character" w:styleId="Contents1">
    <w:name w:val="Contents 1"/>
    <w:qFormat/>
    <w:rPr>
      <w:sz w:val="20"/>
    </w:rPr>
  </w:style>
  <w:style w:type="character" w:styleId="WW8Num4z2">
    <w:name w:val="WW8Num4z2"/>
    <w:link w:val="WW8Num4z21"/>
    <w:qFormat/>
    <w:rPr/>
  </w:style>
  <w:style w:type="character" w:styleId="WW8Num16z1">
    <w:name w:val="WW8Num16z1"/>
    <w:link w:val="WW8Num16z11"/>
    <w:qFormat/>
    <w:rPr/>
  </w:style>
  <w:style w:type="character" w:styleId="WW8Num7z0">
    <w:name w:val="WW8Num7z0"/>
    <w:link w:val="WW8Num7z01"/>
    <w:qFormat/>
    <w:rPr/>
  </w:style>
  <w:style w:type="character" w:styleId="WW8Num15z8">
    <w:name w:val="WW8Num15z8"/>
    <w:link w:val="WW8Num15z81"/>
    <w:qFormat/>
    <w:rPr/>
  </w:style>
  <w:style w:type="character" w:styleId="WW8Num20z4">
    <w:name w:val="WW8Num20z4"/>
    <w:link w:val="WW8Num20z41"/>
    <w:qFormat/>
    <w:rPr/>
  </w:style>
  <w:style w:type="character" w:styleId="BalloonText">
    <w:name w:val="Balloon Text"/>
    <w:link w:val="BalloonText1"/>
    <w:qFormat/>
    <w:rPr>
      <w:rFonts w:ascii="Tahoma" w:hAnsi="Tahoma"/>
      <w:sz w:val="16"/>
    </w:rPr>
  </w:style>
  <w:style w:type="character" w:styleId="112">
    <w:name w:val="Основной шрифт абзаца1"/>
    <w:link w:val="128"/>
    <w:qFormat/>
    <w:rPr/>
  </w:style>
  <w:style w:type="character" w:styleId="WW8Num16z4">
    <w:name w:val="WW8Num16z4"/>
    <w:link w:val="WW8Num16z41"/>
    <w:qFormat/>
    <w:rPr/>
  </w:style>
  <w:style w:type="character" w:styleId="WW8Num12z5">
    <w:name w:val="WW8Num12z5"/>
    <w:link w:val="WW8Num12z51"/>
    <w:qFormat/>
    <w:rPr/>
  </w:style>
  <w:style w:type="character" w:styleId="WW8Num21z1">
    <w:name w:val="WW8Num21z1"/>
    <w:link w:val="WW8Num21z11"/>
    <w:qFormat/>
    <w:rPr/>
  </w:style>
  <w:style w:type="character" w:styleId="HeaderandFooter">
    <w:name w:val="Header and Footer"/>
    <w:qFormat/>
    <w:rPr>
      <w:rFonts w:ascii="XO Thames" w:hAnsi="XO Thames"/>
      <w:sz w:val="28"/>
    </w:rPr>
  </w:style>
  <w:style w:type="character" w:styleId="WW8Num7z3">
    <w:name w:val="WW8Num7z3"/>
    <w:link w:val="WW8Num7z31"/>
    <w:qFormat/>
    <w:rPr/>
  </w:style>
  <w:style w:type="character" w:styleId="25">
    <w:name w:val="Маркированный список 2 Знак"/>
    <w:link w:val="221"/>
    <w:qFormat/>
    <w:rPr>
      <w:sz w:val="24"/>
    </w:rPr>
  </w:style>
  <w:style w:type="character" w:styleId="Linenumber">
    <w:name w:val="line number"/>
    <w:basedOn w:val="112"/>
    <w:link w:val="Linenumber1"/>
    <w:qFormat/>
    <w:rPr/>
  </w:style>
  <w:style w:type="character" w:styleId="WW8Num4z7">
    <w:name w:val="WW8Num4z7"/>
    <w:link w:val="WW8Num4z71"/>
    <w:qFormat/>
    <w:rPr/>
  </w:style>
  <w:style w:type="character" w:styleId="WW8Num19z0">
    <w:name w:val="WW8Num19z0"/>
    <w:link w:val="WW8Num19z01"/>
    <w:qFormat/>
    <w:rPr/>
  </w:style>
  <w:style w:type="character" w:styleId="WW8Num23z1">
    <w:name w:val="WW8Num23z1"/>
    <w:link w:val="WW8Num23z11"/>
    <w:qFormat/>
    <w:rPr/>
  </w:style>
  <w:style w:type="character" w:styleId="WW8Num18z7">
    <w:name w:val="WW8Num18z7"/>
    <w:link w:val="WW8Num18z71"/>
    <w:qFormat/>
    <w:rPr/>
  </w:style>
  <w:style w:type="character" w:styleId="Textbody">
    <w:name w:val="Text body"/>
    <w:qFormat/>
    <w:rPr>
      <w:sz w:val="28"/>
    </w:rPr>
  </w:style>
  <w:style w:type="character" w:styleId="WW8Num10z2">
    <w:name w:val="WW8Num10z2"/>
    <w:link w:val="WW8Num10z21"/>
    <w:qFormat/>
    <w:rPr/>
  </w:style>
  <w:style w:type="character" w:styleId="WW8Num23z2">
    <w:name w:val="WW8Num23z2"/>
    <w:link w:val="WW8Num23z21"/>
    <w:qFormat/>
    <w:rPr/>
  </w:style>
  <w:style w:type="character" w:styleId="WW8Num19z2">
    <w:name w:val="WW8Num19z2"/>
    <w:link w:val="WW8Num19z21"/>
    <w:qFormat/>
    <w:rPr/>
  </w:style>
  <w:style w:type="character" w:styleId="WW8Num28z3">
    <w:name w:val="WW8Num28z3"/>
    <w:link w:val="WW8Num28z31"/>
    <w:qFormat/>
    <w:rPr/>
  </w:style>
  <w:style w:type="character" w:styleId="WW8Num30z2">
    <w:name w:val="WW8Num30z2"/>
    <w:link w:val="WW8Num30z21"/>
    <w:qFormat/>
    <w:rPr/>
  </w:style>
  <w:style w:type="character" w:styleId="WW8Num21z5">
    <w:name w:val="WW8Num21z5"/>
    <w:link w:val="WW8Num21z51"/>
    <w:qFormat/>
    <w:rPr/>
  </w:style>
  <w:style w:type="character" w:styleId="WW8Num24z3">
    <w:name w:val="WW8Num24z3"/>
    <w:link w:val="WW8Num24z31"/>
    <w:qFormat/>
    <w:rPr/>
  </w:style>
  <w:style w:type="character" w:styleId="WW8Num32z1">
    <w:name w:val="WW8Num32z1"/>
    <w:link w:val="WW8Num32z11"/>
    <w:qFormat/>
    <w:rPr/>
  </w:style>
  <w:style w:type="character" w:styleId="WW8Num24z6">
    <w:name w:val="WW8Num24z6"/>
    <w:link w:val="WW8Num24z61"/>
    <w:qFormat/>
    <w:rPr/>
  </w:style>
  <w:style w:type="character" w:styleId="Style22">
    <w:name w:val="Текст выноски Знак"/>
    <w:link w:val="Style47"/>
    <w:qFormat/>
    <w:rPr>
      <w:rFonts w:ascii="Tahoma" w:hAnsi="Tahoma"/>
      <w:sz w:val="16"/>
    </w:rPr>
  </w:style>
  <w:style w:type="character" w:styleId="WW8Num3z7">
    <w:name w:val="WW8Num3z7"/>
    <w:link w:val="WW8Num3z71"/>
    <w:qFormat/>
    <w:rPr/>
  </w:style>
  <w:style w:type="character" w:styleId="WW8Num18z4">
    <w:name w:val="WW8Num18z4"/>
    <w:link w:val="WW8Num18z41"/>
    <w:qFormat/>
    <w:rPr/>
  </w:style>
  <w:style w:type="character" w:styleId="WW8Num34z0">
    <w:name w:val="WW8Num34z0"/>
    <w:link w:val="WW8Num34z01"/>
    <w:qFormat/>
    <w:rPr/>
  </w:style>
  <w:style w:type="character" w:styleId="WW8Num15z1">
    <w:name w:val="WW8Num15z1"/>
    <w:link w:val="WW8Num15z11"/>
    <w:qFormat/>
    <w:rPr/>
  </w:style>
  <w:style w:type="character" w:styleId="WW8Num34z3">
    <w:name w:val="WW8Num34z3"/>
    <w:link w:val="WW8Num34z31"/>
    <w:qFormat/>
    <w:rPr/>
  </w:style>
  <w:style w:type="character" w:styleId="WW8Num12z2">
    <w:name w:val="WW8Num12z2"/>
    <w:link w:val="WW8Num12z21"/>
    <w:qFormat/>
    <w:rPr/>
  </w:style>
  <w:style w:type="character" w:styleId="Contents9">
    <w:name w:val="Contents 9"/>
    <w:qFormat/>
    <w:rPr>
      <w:rFonts w:ascii="XO Thames" w:hAnsi="XO Thames"/>
      <w:sz w:val="28"/>
    </w:rPr>
  </w:style>
  <w:style w:type="character" w:styleId="ConsPlusNormal2">
    <w:name w:val="ConsPlusNormal"/>
    <w:link w:val="ConsPlusNormal5"/>
    <w:qFormat/>
    <w:rPr>
      <w:rFonts w:ascii="Arial" w:hAnsi="Arial"/>
    </w:rPr>
  </w:style>
  <w:style w:type="character" w:styleId="WW8Num17z2">
    <w:name w:val="WW8Num17z2"/>
    <w:link w:val="WW8Num17z21"/>
    <w:qFormat/>
    <w:rPr/>
  </w:style>
  <w:style w:type="character" w:styleId="26">
    <w:name w:val="Основной текст с отступом 2 Знак"/>
    <w:link w:val="222"/>
    <w:qFormat/>
    <w:rPr>
      <w:sz w:val="28"/>
    </w:rPr>
  </w:style>
  <w:style w:type="character" w:styleId="WW8Num20z8">
    <w:name w:val="WW8Num20z8"/>
    <w:link w:val="WW8Num20z81"/>
    <w:qFormat/>
    <w:rPr/>
  </w:style>
  <w:style w:type="character" w:styleId="Style23">
    <w:name w:val="Цветовое выделение"/>
    <w:link w:val="Style48"/>
    <w:qFormat/>
    <w:rPr>
      <w:b/>
      <w:color w:val="26282F"/>
      <w:sz w:val="26"/>
    </w:rPr>
  </w:style>
  <w:style w:type="character" w:styleId="WW8Num4z5">
    <w:name w:val="WW8Num4z5"/>
    <w:link w:val="WW8Num4z51"/>
    <w:qFormat/>
    <w:rPr/>
  </w:style>
  <w:style w:type="character" w:styleId="Pagenumber">
    <w:name w:val="page number"/>
    <w:basedOn w:val="112"/>
    <w:link w:val="Pagenumber1"/>
    <w:qFormat/>
    <w:rPr/>
  </w:style>
  <w:style w:type="character" w:styleId="WW8Num8z0">
    <w:name w:val="WW8Num8z0"/>
    <w:link w:val="WW8Num8z01"/>
    <w:qFormat/>
    <w:rPr/>
  </w:style>
  <w:style w:type="character" w:styleId="WW8Num13z1">
    <w:name w:val="WW8Num13z1"/>
    <w:link w:val="WW8Num13z11"/>
    <w:qFormat/>
    <w:rPr/>
  </w:style>
  <w:style w:type="character" w:styleId="WW8Num1z0">
    <w:name w:val="WW8Num1z0"/>
    <w:link w:val="WW8Num1z01"/>
    <w:qFormat/>
    <w:rPr/>
  </w:style>
  <w:style w:type="character" w:styleId="Caption">
    <w:name w:val="caption"/>
    <w:link w:val="Caption1"/>
    <w:qFormat/>
    <w:rPr>
      <w:i/>
    </w:rPr>
  </w:style>
  <w:style w:type="character" w:styleId="27">
    <w:name w:val="Название объекта2"/>
    <w:link w:val="223"/>
    <w:qFormat/>
    <w:rPr>
      <w:i/>
    </w:rPr>
  </w:style>
  <w:style w:type="character" w:styleId="WW8Num17z7">
    <w:name w:val="WW8Num17z7"/>
    <w:link w:val="WW8Num17z71"/>
    <w:qFormat/>
    <w:rPr/>
  </w:style>
  <w:style w:type="character" w:styleId="WW8Num2z4">
    <w:name w:val="WW8Num2z4"/>
    <w:link w:val="WW8Num2z41"/>
    <w:qFormat/>
    <w:rPr>
      <w:b w:val="false"/>
      <w:i w:val="false"/>
    </w:rPr>
  </w:style>
  <w:style w:type="character" w:styleId="WW8Num8z7">
    <w:name w:val="WW8Num8z7"/>
    <w:link w:val="WW8Num8z71"/>
    <w:qFormat/>
    <w:rPr/>
  </w:style>
  <w:style w:type="character" w:styleId="WW8Num23z6">
    <w:name w:val="WW8Num23z6"/>
    <w:link w:val="WW8Num23z61"/>
    <w:qFormat/>
    <w:rPr/>
  </w:style>
  <w:style w:type="character" w:styleId="113">
    <w:name w:val="Название объекта1"/>
    <w:link w:val="129"/>
    <w:qFormat/>
    <w:rPr>
      <w:i/>
    </w:rPr>
  </w:style>
  <w:style w:type="character" w:styleId="Iauiue">
    <w:name w:val="Iau?iue"/>
    <w:link w:val="Iauiue1"/>
    <w:qFormat/>
    <w:rPr>
      <w:sz w:val="28"/>
    </w:rPr>
  </w:style>
  <w:style w:type="character" w:styleId="Style24">
    <w:name w:val="Заголовок таблицы"/>
    <w:basedOn w:val="Style6"/>
    <w:link w:val="Style49"/>
    <w:qFormat/>
    <w:rPr>
      <w:b/>
    </w:rPr>
  </w:style>
  <w:style w:type="character" w:styleId="WW8Num27z3">
    <w:name w:val="WW8Num27z3"/>
    <w:link w:val="WW8Num27z31"/>
    <w:qFormat/>
    <w:rPr/>
  </w:style>
  <w:style w:type="character" w:styleId="Style25">
    <w:name w:val="Основной текст Знак"/>
    <w:link w:val="Style50"/>
    <w:qFormat/>
    <w:rPr>
      <w:sz w:val="28"/>
    </w:rPr>
  </w:style>
  <w:style w:type="character" w:styleId="WW8Num14z2">
    <w:name w:val="WW8Num14z2"/>
    <w:link w:val="WW8Num14z21"/>
    <w:qFormat/>
    <w:rPr/>
  </w:style>
  <w:style w:type="character" w:styleId="HTML1">
    <w:name w:val="Стандартный HTML Знак1"/>
    <w:link w:val="HTML11"/>
    <w:qFormat/>
    <w:rPr>
      <w:rFonts w:ascii="Consolas" w:hAnsi="Consolas"/>
    </w:rPr>
  </w:style>
  <w:style w:type="character" w:styleId="WW8Num26z7">
    <w:name w:val="WW8Num26z7"/>
    <w:link w:val="WW8Num26z71"/>
    <w:qFormat/>
    <w:rPr/>
  </w:style>
  <w:style w:type="character" w:styleId="WW8Num32z2">
    <w:name w:val="WW8Num32z2"/>
    <w:link w:val="WW8Num32z21"/>
    <w:qFormat/>
    <w:rPr/>
  </w:style>
  <w:style w:type="character" w:styleId="Contents8">
    <w:name w:val="Contents 8"/>
    <w:qFormat/>
    <w:rPr>
      <w:rFonts w:ascii="XO Thames" w:hAnsi="XO Thames"/>
      <w:sz w:val="28"/>
    </w:rPr>
  </w:style>
  <w:style w:type="character" w:styleId="WW8Num26z0">
    <w:name w:val="WW8Num26z0"/>
    <w:link w:val="WW8Num26z01"/>
    <w:qFormat/>
    <w:rPr/>
  </w:style>
  <w:style w:type="character" w:styleId="Revision">
    <w:name w:val="Revision"/>
    <w:link w:val="Revision1"/>
    <w:qFormat/>
    <w:rPr>
      <w:sz w:val="24"/>
    </w:rPr>
  </w:style>
  <w:style w:type="character" w:styleId="WW8Num26z4">
    <w:name w:val="WW8Num26z4"/>
    <w:link w:val="WW8Num26z41"/>
    <w:qFormat/>
    <w:rPr/>
  </w:style>
  <w:style w:type="character" w:styleId="WW8Num16z0">
    <w:name w:val="WW8Num16z0"/>
    <w:link w:val="WW8Num16z01"/>
    <w:qFormat/>
    <w:rPr/>
  </w:style>
  <w:style w:type="character" w:styleId="WW8Num6z3">
    <w:name w:val="WW8Num6z3"/>
    <w:link w:val="WW8Num6z31"/>
    <w:qFormat/>
    <w:rPr>
      <w:rFonts w:ascii="Symbol" w:hAnsi="Symbol"/>
    </w:rPr>
  </w:style>
  <w:style w:type="character" w:styleId="WW8Num11z0">
    <w:name w:val="WW8Num11z0"/>
    <w:link w:val="WW8Num11z01"/>
    <w:qFormat/>
    <w:rPr/>
  </w:style>
  <w:style w:type="character" w:styleId="WW8Num8z4">
    <w:name w:val="WW8Num8z4"/>
    <w:link w:val="WW8Num8z41"/>
    <w:qFormat/>
    <w:rPr/>
  </w:style>
  <w:style w:type="character" w:styleId="WW8Num31z0">
    <w:name w:val="WW8Num31z0"/>
    <w:link w:val="WW8Num31z01"/>
    <w:qFormat/>
    <w:rPr/>
  </w:style>
  <w:style w:type="character" w:styleId="WW8Num29z0">
    <w:name w:val="WW8Num29z0"/>
    <w:link w:val="WW8Num29z01"/>
    <w:qFormat/>
    <w:rPr/>
  </w:style>
  <w:style w:type="character" w:styleId="114">
    <w:name w:val="Нижний колонтитул Знак1"/>
    <w:basedOn w:val="DefaultParagraphFont"/>
    <w:link w:val="130"/>
    <w:qFormat/>
    <w:rPr>
      <w:sz w:val="24"/>
    </w:rPr>
  </w:style>
  <w:style w:type="character" w:styleId="WW8Num1z5">
    <w:name w:val="WW8Num1z5"/>
    <w:link w:val="WW8Num1z51"/>
    <w:qFormat/>
    <w:rPr/>
  </w:style>
  <w:style w:type="character" w:styleId="Style26">
    <w:name w:val="Содержимое врезки"/>
    <w:link w:val="Style51"/>
    <w:qFormat/>
    <w:rPr/>
  </w:style>
  <w:style w:type="character" w:styleId="Style27">
    <w:name w:val="Текст примечания Знак"/>
    <w:basedOn w:val="112"/>
    <w:link w:val="Style52"/>
    <w:qFormat/>
    <w:rPr/>
  </w:style>
  <w:style w:type="character" w:styleId="HTMLPreformattedChar">
    <w:name w:val="HTML Preformatted Char"/>
    <w:link w:val="HTMLPreformattedChar1"/>
    <w:qFormat/>
    <w:rPr>
      <w:rFonts w:ascii="Courier New" w:hAnsi="Courier New"/>
    </w:rPr>
  </w:style>
  <w:style w:type="character" w:styleId="WW8Num27z2">
    <w:name w:val="WW8Num27z2"/>
    <w:link w:val="WW8Num27z21"/>
    <w:qFormat/>
    <w:rPr/>
  </w:style>
  <w:style w:type="character" w:styleId="ConsPlusTitle">
    <w:name w:val="ConsPlusTitle"/>
    <w:link w:val="ConsPlusTitle1"/>
    <w:qFormat/>
    <w:rPr>
      <w:rFonts w:ascii="Arial" w:hAnsi="Arial"/>
      <w:b/>
    </w:rPr>
  </w:style>
  <w:style w:type="character" w:styleId="Textbodyindent">
    <w:name w:val="Text body indent"/>
    <w:qFormat/>
    <w:rPr>
      <w:sz w:val="32"/>
    </w:rPr>
  </w:style>
  <w:style w:type="character" w:styleId="WW8Num33z2">
    <w:name w:val="WW8Num33z2"/>
    <w:link w:val="WW8Num33z21"/>
    <w:qFormat/>
    <w:rPr/>
  </w:style>
  <w:style w:type="character" w:styleId="WW8Num33z7">
    <w:name w:val="WW8Num33z7"/>
    <w:link w:val="WW8Num33z71"/>
    <w:qFormat/>
    <w:rPr/>
  </w:style>
  <w:style w:type="character" w:styleId="WW8Num25z5">
    <w:name w:val="WW8Num25z5"/>
    <w:link w:val="WW8Num25z51"/>
    <w:qFormat/>
    <w:rPr/>
  </w:style>
  <w:style w:type="character" w:styleId="WW8Num22z0">
    <w:name w:val="WW8Num22z0"/>
    <w:link w:val="WW8Num22z01"/>
    <w:qFormat/>
    <w:rPr/>
  </w:style>
  <w:style w:type="character" w:styleId="BookTitle">
    <w:name w:val="Book Title"/>
    <w:link w:val="BookTitle1"/>
    <w:qFormat/>
    <w:rPr>
      <w:b/>
      <w:smallCaps/>
      <w:spacing w:val="5"/>
    </w:rPr>
  </w:style>
  <w:style w:type="character" w:styleId="WW8Num25z0">
    <w:name w:val="WW8Num25z0"/>
    <w:link w:val="WW8Num25z01"/>
    <w:qFormat/>
    <w:rPr/>
  </w:style>
  <w:style w:type="character" w:styleId="32">
    <w:name w:val="Указатель3"/>
    <w:link w:val="35"/>
    <w:qFormat/>
    <w:rPr/>
  </w:style>
  <w:style w:type="character" w:styleId="ConsPlusNonformat">
    <w:name w:val="ConsPlusNonformat"/>
    <w:link w:val="ConsPlusNonformat1"/>
    <w:qFormat/>
    <w:rPr>
      <w:rFonts w:ascii="Courier New" w:hAnsi="Courier New"/>
    </w:rPr>
  </w:style>
  <w:style w:type="character" w:styleId="-6">
    <w:name w:val="Пункт-6"/>
    <w:link w:val="-61"/>
    <w:qFormat/>
    <w:rPr>
      <w:sz w:val="22"/>
    </w:rPr>
  </w:style>
  <w:style w:type="character" w:styleId="WW8Num29z6">
    <w:name w:val="WW8Num29z6"/>
    <w:link w:val="WW8Num29z61"/>
    <w:qFormat/>
    <w:rPr/>
  </w:style>
  <w:style w:type="character" w:styleId="WW8Num14z3">
    <w:name w:val="WW8Num14z3"/>
    <w:link w:val="WW8Num14z31"/>
    <w:qFormat/>
    <w:rPr/>
  </w:style>
  <w:style w:type="character" w:styleId="WW8Num28z8">
    <w:name w:val="WW8Num28z8"/>
    <w:link w:val="WW8Num28z81"/>
    <w:qFormat/>
    <w:rPr/>
  </w:style>
  <w:style w:type="character" w:styleId="Indexheading">
    <w:name w:val="index heading"/>
    <w:link w:val="Indexheading1"/>
    <w:qFormat/>
    <w:rPr>
      <w:rFonts w:ascii="PT Astra Serif" w:hAnsi="PT Astra Serif"/>
    </w:rPr>
  </w:style>
  <w:style w:type="character" w:styleId="WW8Num3z4">
    <w:name w:val="WW8Num3z4"/>
    <w:link w:val="WW8Num3z41"/>
    <w:qFormat/>
    <w:rPr/>
  </w:style>
  <w:style w:type="character" w:styleId="Contents5">
    <w:name w:val="Contents 5"/>
    <w:qFormat/>
    <w:rPr>
      <w:rFonts w:ascii="XO Thames" w:hAnsi="XO Thames"/>
      <w:sz w:val="28"/>
    </w:rPr>
  </w:style>
  <w:style w:type="character" w:styleId="WW8Num33z4">
    <w:name w:val="WW8Num33z4"/>
    <w:link w:val="WW8Num33z41"/>
    <w:qFormat/>
    <w:rPr/>
  </w:style>
  <w:style w:type="character" w:styleId="WW8Num14z8">
    <w:name w:val="WW8Num14z8"/>
    <w:link w:val="WW8Num14z81"/>
    <w:qFormat/>
    <w:rPr/>
  </w:style>
  <w:style w:type="character" w:styleId="WW8Num25z2">
    <w:name w:val="WW8Num25z2"/>
    <w:link w:val="WW8Num25z21"/>
    <w:qFormat/>
    <w:rPr/>
  </w:style>
  <w:style w:type="character" w:styleId="WW8Num33z3">
    <w:name w:val="WW8Num33z3"/>
    <w:link w:val="WW8Num33z31"/>
    <w:qFormat/>
    <w:rPr/>
  </w:style>
  <w:style w:type="character" w:styleId="WW8Num19z5">
    <w:name w:val="WW8Num19z5"/>
    <w:link w:val="WW8Num19z51"/>
    <w:qFormat/>
    <w:rPr/>
  </w:style>
  <w:style w:type="character" w:styleId="WW8Num11z8">
    <w:name w:val="WW8Num11z8"/>
    <w:link w:val="WW8Num11z81"/>
    <w:qFormat/>
    <w:rPr/>
  </w:style>
  <w:style w:type="character" w:styleId="Annotationreference">
    <w:name w:val="annotation reference"/>
    <w:link w:val="Annotationreference1"/>
    <w:qFormat/>
    <w:rPr>
      <w:sz w:val="16"/>
    </w:rPr>
  </w:style>
  <w:style w:type="character" w:styleId="WW8Num7z2">
    <w:name w:val="WW8Num7z2"/>
    <w:link w:val="WW8Num7z21"/>
    <w:qFormat/>
    <w:rPr/>
  </w:style>
  <w:style w:type="character" w:styleId="WW8Num34z8">
    <w:name w:val="WW8Num34z8"/>
    <w:link w:val="WW8Num34z81"/>
    <w:qFormat/>
    <w:rPr/>
  </w:style>
  <w:style w:type="character" w:styleId="WW8Num24z0">
    <w:name w:val="WW8Num24z0"/>
    <w:link w:val="WW8Num24z01"/>
    <w:qFormat/>
    <w:rPr/>
  </w:style>
  <w:style w:type="character" w:styleId="PlaceholderText">
    <w:name w:val="Placeholder Text"/>
    <w:link w:val="PlaceholderText1"/>
    <w:qFormat/>
    <w:rPr>
      <w:color w:val="808080"/>
    </w:rPr>
  </w:style>
  <w:style w:type="character" w:styleId="WW8Num12z7">
    <w:name w:val="WW8Num12z7"/>
    <w:link w:val="WW8Num12z71"/>
    <w:qFormat/>
    <w:rPr/>
  </w:style>
  <w:style w:type="character" w:styleId="WW8Num26z8">
    <w:name w:val="WW8Num26z8"/>
    <w:link w:val="WW8Num26z81"/>
    <w:qFormat/>
    <w:rPr/>
  </w:style>
  <w:style w:type="character" w:styleId="WW8Num27z0">
    <w:name w:val="WW8Num27z0"/>
    <w:link w:val="WW8Num27z01"/>
    <w:qFormat/>
    <w:rPr/>
  </w:style>
  <w:style w:type="character" w:styleId="WW8Num13z0">
    <w:name w:val="WW8Num13z0"/>
    <w:link w:val="WW8Num13z01"/>
    <w:qFormat/>
    <w:rPr/>
  </w:style>
  <w:style w:type="character" w:styleId="WW8Num10z0">
    <w:name w:val="WW8Num10z0"/>
    <w:link w:val="WW8Num10z01"/>
    <w:qFormat/>
    <w:rPr/>
  </w:style>
  <w:style w:type="character" w:styleId="WW8Num23z3">
    <w:name w:val="WW8Num23z3"/>
    <w:link w:val="WW8Num23z31"/>
    <w:qFormat/>
    <w:rPr/>
  </w:style>
  <w:style w:type="character" w:styleId="WW8Num22z8">
    <w:name w:val="WW8Num22z8"/>
    <w:link w:val="WW8Num22z81"/>
    <w:qFormat/>
    <w:rPr/>
  </w:style>
  <w:style w:type="character" w:styleId="Header">
    <w:name w:val="Header"/>
    <w:qFormat/>
    <w:rPr/>
  </w:style>
  <w:style w:type="character" w:styleId="WW8Num32z5">
    <w:name w:val="WW8Num32z5"/>
    <w:link w:val="WW8Num32z51"/>
    <w:qFormat/>
    <w:rPr/>
  </w:style>
  <w:style w:type="character" w:styleId="115">
    <w:name w:val="Заголовок1"/>
    <w:link w:val="131"/>
    <w:qFormat/>
    <w:rPr>
      <w:rFonts w:ascii="PT Astra Serif" w:hAnsi="PT Astra Serif"/>
      <w:sz w:val="28"/>
    </w:rPr>
  </w:style>
  <w:style w:type="character" w:styleId="WW8Num3z1">
    <w:name w:val="WW8Num3z1"/>
    <w:link w:val="WW8Num3z11"/>
    <w:qFormat/>
    <w:rPr/>
  </w:style>
  <w:style w:type="character" w:styleId="WW8Num8z6">
    <w:name w:val="WW8Num8z6"/>
    <w:link w:val="WW8Num8z61"/>
    <w:qFormat/>
    <w:rPr/>
  </w:style>
  <w:style w:type="character" w:styleId="WW8Num5z1">
    <w:name w:val="WW8Num5z1"/>
    <w:link w:val="WW8Num5z11"/>
    <w:qFormat/>
    <w:rPr/>
  </w:style>
  <w:style w:type="character" w:styleId="Grame">
    <w:name w:val="grame"/>
    <w:link w:val="Grame1"/>
    <w:qFormat/>
    <w:rPr/>
  </w:style>
  <w:style w:type="character" w:styleId="-3">
    <w:name w:val="Пункт-3"/>
    <w:link w:val="-31"/>
    <w:qFormat/>
    <w:rPr>
      <w:sz w:val="22"/>
    </w:rPr>
  </w:style>
  <w:style w:type="character" w:styleId="List">
    <w:name w:val="List"/>
    <w:basedOn w:val="Textbody"/>
    <w:qFormat/>
    <w:rPr/>
  </w:style>
  <w:style w:type="character" w:styleId="WW8Num24z5">
    <w:name w:val="WW8Num24z5"/>
    <w:link w:val="WW8Num24z51"/>
    <w:qFormat/>
    <w:rPr/>
  </w:style>
  <w:style w:type="character" w:styleId="WW8Num21z6">
    <w:name w:val="WW8Num21z6"/>
    <w:link w:val="WW8Num21z61"/>
    <w:qFormat/>
    <w:rPr/>
  </w:style>
  <w:style w:type="character" w:styleId="WW8Num22z5">
    <w:name w:val="WW8Num22z5"/>
    <w:link w:val="WW8Num22z51"/>
    <w:qFormat/>
    <w:rPr/>
  </w:style>
  <w:style w:type="character" w:styleId="WW8Num9z0">
    <w:name w:val="WW8Num9z0"/>
    <w:link w:val="WW8Num9z01"/>
    <w:qFormat/>
    <w:rPr/>
  </w:style>
  <w:style w:type="character" w:styleId="WW8Num3z5">
    <w:name w:val="WW8Num3z5"/>
    <w:link w:val="WW8Num3z51"/>
    <w:qFormat/>
    <w:rPr/>
  </w:style>
  <w:style w:type="character" w:styleId="WW8Num32z7">
    <w:name w:val="WW8Num32z7"/>
    <w:link w:val="WW8Num32z71"/>
    <w:qFormat/>
    <w:rPr/>
  </w:style>
  <w:style w:type="character" w:styleId="WW8Num9z7">
    <w:name w:val="WW8Num9z7"/>
    <w:link w:val="WW8Num9z71"/>
    <w:qFormat/>
    <w:rPr/>
  </w:style>
  <w:style w:type="character" w:styleId="Subtitle">
    <w:name w:val="Subtitle"/>
    <w:qFormat/>
    <w:rPr>
      <w:rFonts w:ascii="XO Thames" w:hAnsi="XO Thames"/>
      <w:i/>
      <w:sz w:val="24"/>
    </w:rPr>
  </w:style>
  <w:style w:type="character" w:styleId="BodyText2">
    <w:name w:val="Body Text 2"/>
    <w:link w:val="BodyText21"/>
    <w:qFormat/>
    <w:rPr/>
  </w:style>
  <w:style w:type="character" w:styleId="Index1">
    <w:name w:val="index 1"/>
    <w:link w:val="Index11"/>
    <w:qFormat/>
    <w:rPr/>
  </w:style>
  <w:style w:type="character" w:styleId="WW8Num29z2">
    <w:name w:val="WW8Num29z2"/>
    <w:link w:val="WW8Num29z21"/>
    <w:qFormat/>
    <w:rPr/>
  </w:style>
  <w:style w:type="character" w:styleId="Strong">
    <w:name w:val="Strong"/>
    <w:link w:val="Strong1"/>
    <w:qFormat/>
    <w:rPr>
      <w:b/>
    </w:rPr>
  </w:style>
  <w:style w:type="character" w:styleId="WW--">
    <w:name w:val="WW-Интернет-ссылка"/>
    <w:link w:val="WW--1"/>
    <w:qFormat/>
    <w:rPr>
      <w:color w:val="0000FF"/>
      <w:u w:val="single"/>
    </w:rPr>
  </w:style>
  <w:style w:type="character" w:styleId="WW8Num13z2">
    <w:name w:val="WW8Num13z2"/>
    <w:link w:val="WW8Num13z21"/>
    <w:qFormat/>
    <w:rPr/>
  </w:style>
  <w:style w:type="character" w:styleId="WW8Num27z5">
    <w:name w:val="WW8Num27z5"/>
    <w:link w:val="WW8Num27z51"/>
    <w:qFormat/>
    <w:rPr/>
  </w:style>
  <w:style w:type="character" w:styleId="WW8Num23z4">
    <w:name w:val="WW8Num23z4"/>
    <w:link w:val="WW8Num23z41"/>
    <w:qFormat/>
    <w:rPr/>
  </w:style>
  <w:style w:type="character" w:styleId="WW8Num17z1">
    <w:name w:val="WW8Num17z1"/>
    <w:link w:val="WW8Num17z11"/>
    <w:qFormat/>
    <w:rPr/>
  </w:style>
  <w:style w:type="character" w:styleId="WW8Num29z5">
    <w:name w:val="WW8Num29z5"/>
    <w:link w:val="WW8Num29z51"/>
    <w:qFormat/>
    <w:rPr/>
  </w:style>
  <w:style w:type="character" w:styleId="WW8Num29z4">
    <w:name w:val="WW8Num29z4"/>
    <w:link w:val="WW8Num29z41"/>
    <w:qFormat/>
    <w:rPr/>
  </w:style>
  <w:style w:type="character" w:styleId="WW8Num23z5">
    <w:name w:val="WW8Num23z5"/>
    <w:link w:val="WW8Num23z51"/>
    <w:qFormat/>
    <w:rPr/>
  </w:style>
  <w:style w:type="character" w:styleId="28">
    <w:name w:val="Знак Знак2"/>
    <w:link w:val="224"/>
    <w:qFormat/>
    <w:rPr>
      <w:rFonts w:ascii="Verdana" w:hAnsi="Verdana"/>
      <w:sz w:val="20"/>
    </w:rPr>
  </w:style>
  <w:style w:type="character" w:styleId="Title">
    <w:name w:val="Title"/>
    <w:qFormat/>
    <w:rPr>
      <w:rFonts w:ascii="XO Thames" w:hAnsi="XO Thames"/>
      <w:b/>
      <w:caps/>
      <w:sz w:val="40"/>
    </w:rPr>
  </w:style>
  <w:style w:type="character" w:styleId="WW8Num5z3">
    <w:name w:val="WW8Num5z3"/>
    <w:link w:val="WW8Num5z31"/>
    <w:qFormat/>
    <w:rPr/>
  </w:style>
  <w:style w:type="character" w:styleId="Heading4">
    <w:name w:val="Heading 4"/>
    <w:qFormat/>
    <w:rPr>
      <w:sz w:val="32"/>
    </w:rPr>
  </w:style>
  <w:style w:type="character" w:styleId="WW8Num32z3">
    <w:name w:val="WW8Num32z3"/>
    <w:link w:val="WW8Num32z31"/>
    <w:qFormat/>
    <w:rPr/>
  </w:style>
  <w:style w:type="character" w:styleId="HTMLPreformatted">
    <w:name w:val="HTML Preformatted"/>
    <w:link w:val="HTMLPreformatted1"/>
    <w:qFormat/>
    <w:rPr>
      <w:rFonts w:ascii="Courier New" w:hAnsi="Courier New"/>
      <w:sz w:val="20"/>
    </w:rPr>
  </w:style>
  <w:style w:type="character" w:styleId="WW8Num7z4">
    <w:name w:val="WW8Num7z4"/>
    <w:link w:val="WW8Num7z41"/>
    <w:qFormat/>
    <w:rPr/>
  </w:style>
  <w:style w:type="character" w:styleId="WW8Num34z2">
    <w:name w:val="WW8Num34z2"/>
    <w:link w:val="WW8Num34z21"/>
    <w:qFormat/>
    <w:rPr/>
  </w:style>
  <w:style w:type="character" w:styleId="WW8Num10z1">
    <w:name w:val="WW8Num10z1"/>
    <w:link w:val="WW8Num10z11"/>
    <w:qFormat/>
    <w:rPr/>
  </w:style>
  <w:style w:type="character" w:styleId="WW8Num25z1">
    <w:name w:val="WW8Num25z1"/>
    <w:link w:val="WW8Num25z11"/>
    <w:qFormat/>
    <w:rPr/>
  </w:style>
  <w:style w:type="character" w:styleId="WW8Num22z4">
    <w:name w:val="WW8Num22z4"/>
    <w:link w:val="WW8Num22z41"/>
    <w:qFormat/>
    <w:rPr/>
  </w:style>
  <w:style w:type="character" w:styleId="WW8Num20z7">
    <w:name w:val="WW8Num20z7"/>
    <w:link w:val="WW8Num20z71"/>
    <w:qFormat/>
    <w:rPr/>
  </w:style>
  <w:style w:type="character" w:styleId="WW8Num26z3">
    <w:name w:val="WW8Num26z3"/>
    <w:link w:val="WW8Num26z31"/>
    <w:qFormat/>
    <w:rPr/>
  </w:style>
  <w:style w:type="character" w:styleId="WW8Num28z4">
    <w:name w:val="WW8Num28z4"/>
    <w:link w:val="WW8Num28z41"/>
    <w:qFormat/>
    <w:rPr/>
  </w:style>
  <w:style w:type="character" w:styleId="Heading2">
    <w:name w:val="Heading 2"/>
    <w:qFormat/>
    <w:rPr>
      <w:sz w:val="36"/>
    </w:rPr>
  </w:style>
  <w:style w:type="character" w:styleId="WW8Num2z7">
    <w:name w:val="WW8Num2z7"/>
    <w:link w:val="WW8Num2z71"/>
    <w:qFormat/>
    <w:rPr>
      <w:rFonts w:ascii="Symbol" w:hAnsi="Symbol"/>
      <w:color w:val="000000"/>
    </w:rPr>
  </w:style>
  <w:style w:type="character" w:styleId="WW8Num31z1">
    <w:name w:val="WW8Num31z1"/>
    <w:link w:val="WW8Num31z11"/>
    <w:qFormat/>
    <w:rPr/>
  </w:style>
  <w:style w:type="character" w:styleId="WW8Num3z0">
    <w:name w:val="WW8Num3z0"/>
    <w:link w:val="WW8Num3z01"/>
    <w:qFormat/>
    <w:rPr/>
  </w:style>
  <w:style w:type="character" w:styleId="WW8Num13z8">
    <w:name w:val="WW8Num13z8"/>
    <w:link w:val="WW8Num13z81"/>
    <w:qFormat/>
    <w:rPr/>
  </w:style>
  <w:style w:type="character" w:styleId="WW8Num13z3">
    <w:name w:val="WW8Num13z3"/>
    <w:link w:val="WW8Num13z31"/>
    <w:qFormat/>
    <w:rPr/>
  </w:style>
  <w:style w:type="character" w:styleId="116">
    <w:name w:val="Верхний колонтитул Знак1"/>
    <w:basedOn w:val="DefaultParagraphFont"/>
    <w:link w:val="132"/>
    <w:qFormat/>
    <w:rPr>
      <w:sz w:val="24"/>
    </w:rPr>
  </w:style>
  <w:style w:type="character" w:styleId="WW8Num2z3">
    <w:name w:val="WW8Num2z3"/>
    <w:link w:val="WW8Num2z31"/>
    <w:qFormat/>
    <w:rPr>
      <w:rFonts w:ascii="Symbol" w:hAnsi="Symbol"/>
    </w:rPr>
  </w:style>
  <w:style w:type="character" w:styleId="Heading6">
    <w:name w:val="Heading 6"/>
    <w:qFormat/>
    <w:rPr>
      <w:sz w:val="28"/>
    </w:rPr>
  </w:style>
  <w:style w:type="character" w:styleId="WW8Num4z0">
    <w:name w:val="WW8Num4z0"/>
    <w:link w:val="WW8Num4z01"/>
    <w:qFormat/>
    <w:rPr/>
  </w:style>
  <w:style w:type="character" w:styleId="Standard">
    <w:name w:val="Standard"/>
    <w:link w:val="Standard1"/>
    <w:qFormat/>
    <w:rPr>
      <w:sz w:val="24"/>
    </w:rPr>
  </w:style>
  <w:style w:type="character" w:styleId="WW8Num19z7">
    <w:name w:val="WW8Num19z7"/>
    <w:link w:val="WW8Num19z71"/>
    <w:qFormat/>
    <w:rPr/>
  </w:style>
  <w:style w:type="character" w:styleId="WW8Num3z6">
    <w:name w:val="WW8Num3z6"/>
    <w:link w:val="WW8Num3z61"/>
    <w:qFormat/>
    <w:rPr/>
  </w:style>
  <w:style w:type="character" w:styleId="Annotationtext">
    <w:name w:val="annotation text"/>
    <w:link w:val="Annotationtext1"/>
    <w:qFormat/>
    <w:rPr>
      <w:sz w:val="20"/>
    </w:rPr>
  </w:style>
  <w:style w:type="paragraph" w:styleId="Style28">
    <w:name w:val="Заголовок"/>
    <w:basedOn w:val="Normal"/>
    <w:next w:val="Style29"/>
    <w:link w:val="Style13"/>
    <w:qFormat/>
    <w:pPr>
      <w:keepNext w:val="true"/>
      <w:widowControl/>
      <w:spacing w:before="240" w:after="120"/>
    </w:pPr>
    <w:rPr>
      <w:rFonts w:ascii="Liberation Sans" w:hAnsi="Liberation Sans"/>
      <w:sz w:val="28"/>
    </w:rPr>
  </w:style>
  <w:style w:type="paragraph" w:styleId="Style29">
    <w:name w:val="Body Text"/>
    <w:basedOn w:val="Normal"/>
    <w:pPr>
      <w:widowControl/>
      <w:jc w:val="both"/>
    </w:pPr>
    <w:rPr>
      <w:sz w:val="28"/>
    </w:rPr>
  </w:style>
  <w:style w:type="paragraph" w:styleId="Style30">
    <w:name w:val="List"/>
    <w:basedOn w:val="Style29"/>
    <w:pPr/>
    <w:rPr/>
  </w:style>
  <w:style w:type="paragraph" w:styleId="Style31">
    <w:name w:val="Caption"/>
    <w:basedOn w:val="Normal"/>
    <w:qFormat/>
    <w:pPr>
      <w:suppressLineNumbers/>
      <w:spacing w:before="120" w:after="120"/>
    </w:pPr>
    <w:rPr>
      <w:rFonts w:ascii="PT Astra Serif" w:hAnsi="PT Astra Serif" w:cs="Noto Sans Devanagari"/>
      <w:i/>
      <w:iCs/>
      <w:sz w:val="24"/>
      <w:szCs w:val="24"/>
    </w:rPr>
  </w:style>
  <w:style w:type="paragraph" w:styleId="Style32">
    <w:name w:val="Указатель"/>
    <w:basedOn w:val="Normal"/>
    <w:qFormat/>
    <w:pPr>
      <w:suppressLineNumbers/>
    </w:pPr>
    <w:rPr>
      <w:rFonts w:ascii="PT Astra Serif" w:hAnsi="PT Astra Serif" w:cs="Noto Sans Devanagari"/>
    </w:rPr>
  </w:style>
  <w:style w:type="paragraph" w:styleId="WW8Num3z21">
    <w:name w:val="WW8Num3z2"/>
    <w:link w:val="WW8Num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21">
    <w:name w:val="WW8Num31z2"/>
    <w:link w:val="WW8Num3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61">
    <w:name w:val="WW8Num7z6"/>
    <w:link w:val="WW8Num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3">
    <w:name w:val="Текст сноски Знак"/>
    <w:basedOn w:val="128"/>
    <w:link w:val="Style5"/>
    <w:qFormat/>
    <w:pPr/>
    <w:rPr/>
  </w:style>
  <w:style w:type="paragraph" w:styleId="WW8Num26z61">
    <w:name w:val="WW8Num26z6"/>
    <w:link w:val="WW8Num2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11">
    <w:name w:val="WW8Num12z1"/>
    <w:link w:val="WW8Num1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21">
    <w:name w:val="WW8Num16z2"/>
    <w:link w:val="WW8Num1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81">
    <w:name w:val="WW8Num1z8"/>
    <w:link w:val="WW8Num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9">
    <w:name w:val="TOC 2"/>
    <w:next w:val="Normal"/>
    <w:uiPriority w:val="39"/>
    <w:pPr>
      <w:widowControl/>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Style34">
    <w:name w:val="Содержимое таблицы"/>
    <w:basedOn w:val="Normal"/>
    <w:link w:val="Style6"/>
    <w:qFormat/>
    <w:pPr/>
    <w:rPr/>
  </w:style>
  <w:style w:type="paragraph" w:styleId="WW8Num14z51">
    <w:name w:val="WW8Num14z5"/>
    <w:link w:val="WW8Num1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31">
    <w:name w:val="WW8Num8z3"/>
    <w:link w:val="WW8Num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51">
    <w:name w:val="WW8Num13z5"/>
    <w:link w:val="WW8Num1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51">
    <w:name w:val="WW8Num33z5"/>
    <w:link w:val="WW8Num3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41">
    <w:name w:val="WW8Num1z4"/>
    <w:link w:val="WW8Num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11">
    <w:name w:val="WW8Num33z1"/>
    <w:link w:val="WW8Num3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10">
    <w:name w:val="Style 2"/>
    <w:basedOn w:val="Normal"/>
    <w:link w:val="Style21"/>
    <w:qFormat/>
    <w:pPr>
      <w:widowControl w:val="false"/>
      <w:spacing w:lineRule="exact" w:line="338" w:before="0" w:after="420"/>
      <w:jc w:val="both"/>
    </w:pPr>
    <w:rPr>
      <w:sz w:val="20"/>
    </w:rPr>
  </w:style>
  <w:style w:type="paragraph" w:styleId="WW8Num28z61">
    <w:name w:val="WW8Num28z6"/>
    <w:link w:val="WW8Num2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0">
    <w:name w:val="Указатель2"/>
    <w:basedOn w:val="Normal"/>
    <w:link w:val="21"/>
    <w:qFormat/>
    <w:pPr/>
    <w:rPr/>
  </w:style>
  <w:style w:type="paragraph" w:styleId="WW8Num9z81">
    <w:name w:val="WW8Num9z8"/>
    <w:link w:val="WW8Num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41">
    <w:name w:val="Пункт-4"/>
    <w:basedOn w:val="Normal"/>
    <w:link w:val="-4"/>
    <w:qFormat/>
    <w:pPr>
      <w:widowControl/>
      <w:spacing w:before="0" w:after="120"/>
      <w:ind w:left="2628" w:right="0" w:hanging="360"/>
      <w:jc w:val="both"/>
    </w:pPr>
    <w:rPr>
      <w:sz w:val="22"/>
    </w:rPr>
  </w:style>
  <w:style w:type="paragraph" w:styleId="CharStyle31">
    <w:name w:val="Char Style 3"/>
    <w:link w:val="CharStyle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highlight w:val="white"/>
      <w:lang w:val="ru-RU" w:eastAsia="zh-CN" w:bidi="hi-IN"/>
    </w:rPr>
  </w:style>
  <w:style w:type="paragraph" w:styleId="WW8Num33z01">
    <w:name w:val="WW8Num33z0"/>
    <w:link w:val="WW8Num3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5z41">
    <w:name w:val="WW8Num5z4"/>
    <w:link w:val="WW8Num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5">
    <w:name w:val="Текст Знак"/>
    <w:link w:val="Style7"/>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Style36">
    <w:name w:val="Верхний и нижний колонтитулы"/>
    <w:basedOn w:val="Normal"/>
    <w:link w:val="Style8"/>
    <w:qFormat/>
    <w:pPr>
      <w:widowControl/>
      <w:tabs>
        <w:tab w:val="clear" w:pos="709"/>
        <w:tab w:val="center" w:pos="4819" w:leader="none"/>
        <w:tab w:val="right" w:pos="9638" w:leader="none"/>
      </w:tabs>
    </w:pPr>
    <w:rPr/>
  </w:style>
  <w:style w:type="paragraph" w:styleId="WW8Num28z71">
    <w:name w:val="WW8Num28z7"/>
    <w:link w:val="WW8Num2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7">
    <w:name w:val="Обычный (Интернет) Знак1"/>
    <w:link w:val="1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9z61">
    <w:name w:val="WW8Num9z6"/>
    <w:link w:val="WW8Num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21">
    <w:name w:val="WW8Num15z2"/>
    <w:link w:val="WW8Num1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21">
    <w:name w:val="WW8Num11z2"/>
    <w:link w:val="WW8Num1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61">
    <w:name w:val="WW8Num18z6"/>
    <w:link w:val="WW8Num1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01">
    <w:name w:val="WW8Num2z0"/>
    <w:link w:val="WW8Num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11">
    <w:name w:val="WW8Num14z1"/>
    <w:link w:val="WW8Num1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81">
    <w:name w:val="WW8Num31z8"/>
    <w:link w:val="WW8Num3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11">
    <w:name w:val="WW8Num26z1"/>
    <w:link w:val="WW8Num2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61">
    <w:name w:val="WW8Num22z6"/>
    <w:link w:val="WW8Num2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215">
    <w:name w:val="Знак Знак21"/>
    <w:basedOn w:val="Normal"/>
    <w:link w:val="211"/>
    <w:qFormat/>
    <w:pPr/>
    <w:rPr>
      <w:rFonts w:ascii="Verdana" w:hAnsi="Verdana"/>
      <w:sz w:val="20"/>
    </w:rPr>
  </w:style>
  <w:style w:type="paragraph" w:styleId="WW8Num18z81">
    <w:name w:val="WW8Num18z8"/>
    <w:link w:val="WW8Num1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71">
    <w:name w:val="WW8Num31z7"/>
    <w:link w:val="WW8Num3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41">
    <w:name w:val="WW8Num17z4"/>
    <w:link w:val="WW8Num1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8z21">
    <w:name w:val="WW8Num18z2"/>
    <w:link w:val="WW8Num1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81">
    <w:name w:val="WW8Num8z8"/>
    <w:link w:val="WW8Num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41">
    <w:name w:val="WW8Num10z4"/>
    <w:link w:val="WW8Num1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71">
    <w:name w:val="WW8Num25z7"/>
    <w:link w:val="WW8Num2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01">
    <w:name w:val="WW8Num28z0"/>
    <w:link w:val="WW8Num2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41">
    <w:name w:val="WW8Num9z4"/>
    <w:link w:val="WW8Num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01">
    <w:name w:val="WW8Num20z0"/>
    <w:link w:val="WW8Num2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71">
    <w:name w:val="WW8Num5z7"/>
    <w:link w:val="WW8Num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61">
    <w:name w:val="WW8Num16z6"/>
    <w:link w:val="WW8Num1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8">
    <w:name w:val="Дата1"/>
    <w:basedOn w:val="Normal"/>
    <w:next w:val="Normal"/>
    <w:link w:val="12"/>
    <w:qFormat/>
    <w:pPr>
      <w:widowControl/>
      <w:spacing w:before="0" w:after="60"/>
      <w:jc w:val="both"/>
    </w:pPr>
    <w:rPr/>
  </w:style>
  <w:style w:type="paragraph" w:styleId="WW8Num4z61">
    <w:name w:val="WW8Num4z6"/>
    <w:link w:val="WW8Num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31">
    <w:name w:val="WW8Num29z3"/>
    <w:link w:val="WW8Num2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31">
    <w:name w:val="WW8Num3z3"/>
    <w:link w:val="WW8Num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51">
    <w:name w:val="WW8Num10z5"/>
    <w:link w:val="WW8Num1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01">
    <w:name w:val="WW8Num14z0"/>
    <w:link w:val="WW8Num1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11">
    <w:name w:val="WW8Num29z1"/>
    <w:link w:val="WW8Num2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71">
    <w:name w:val="WW8Num24z7"/>
    <w:link w:val="WW8Num2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onsplusnormal3">
    <w:name w:val="consplusnormal"/>
    <w:basedOn w:val="Normal"/>
    <w:link w:val="Consplusnormal"/>
    <w:qFormat/>
    <w:pPr>
      <w:widowControl/>
      <w:spacing w:before="280" w:after="280"/>
    </w:pPr>
    <w:rPr/>
  </w:style>
  <w:style w:type="paragraph" w:styleId="WW8Num14z71">
    <w:name w:val="WW8Num14z7"/>
    <w:link w:val="WW8Num1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Label281">
    <w:name w:val="ListLabel 28"/>
    <w:link w:val="ListLabel28"/>
    <w:qFormat/>
    <w:pPr>
      <w:widowControl/>
      <w:bidi w:val="0"/>
      <w:spacing w:lineRule="auto" w:line="240" w:before="0" w:after="0"/>
      <w:ind w:left="0" w:right="0" w:hanging="0"/>
      <w:jc w:val="left"/>
    </w:pPr>
    <w:rPr>
      <w:rFonts w:ascii="PT Astra Serif" w:hAnsi="PT Astra Serif" w:eastAsia="Tahoma" w:cs="Noto Sans Devanagari"/>
      <w:color w:val="000000"/>
      <w:spacing w:val="0"/>
      <w:kern w:val="0"/>
      <w:sz w:val="28"/>
      <w:szCs w:val="20"/>
      <w:u w:val="none"/>
      <w:lang w:val="ru-RU" w:eastAsia="zh-CN" w:bidi="hi-IN"/>
    </w:rPr>
  </w:style>
  <w:style w:type="paragraph" w:styleId="ConsPlusNormal4">
    <w:name w:val="ConsPlusNormal Знак"/>
    <w:link w:val="ConsPlusNormal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8"/>
      <w:szCs w:val="20"/>
      <w:lang w:val="ru-RU" w:eastAsia="zh-CN" w:bidi="hi-IN"/>
    </w:rPr>
  </w:style>
  <w:style w:type="paragraph" w:styleId="WW8Num11z31">
    <w:name w:val="WW8Num11z3"/>
    <w:link w:val="WW8Num1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51">
    <w:name w:val="WW8Num8z5"/>
    <w:link w:val="WW8Num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61">
    <w:name w:val="WW8Num31z6"/>
    <w:link w:val="WW8Num3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51">
    <w:name w:val="WW8Num18z5"/>
    <w:link w:val="WW8Num1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7">
    <w:name w:val="Основной текст с отступом Знак"/>
    <w:link w:val="Style9"/>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32"/>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23z81">
    <w:name w:val="WW8Num23z8"/>
    <w:link w:val="WW8Num2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21">
    <w:name w:val="WW8Num21z2"/>
    <w:link w:val="WW8Num2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Bullet21">
    <w:name w:val="List Bullet 2"/>
    <w:basedOn w:val="Normal"/>
    <w:link w:val="ListBullet2"/>
    <w:qFormat/>
    <w:pPr>
      <w:widowControl/>
      <w:ind w:left="1068" w:right="0" w:hanging="360"/>
    </w:pPr>
    <w:rPr/>
  </w:style>
  <w:style w:type="paragraph" w:styleId="WW8Num2z51">
    <w:name w:val="WW8Num2z5"/>
    <w:link w:val="WW8Num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41">
    <w:name w:val="WW8Num12z4"/>
    <w:link w:val="WW8Num1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8">
    <w:name w:val="Заголовок Знак"/>
    <w:link w:val="Style10"/>
    <w:qFormat/>
    <w:pPr>
      <w:widowControl/>
      <w:bidi w:val="0"/>
      <w:spacing w:lineRule="auto" w:line="240" w:before="0" w:after="0"/>
      <w:ind w:left="0" w:right="0" w:hanging="0"/>
      <w:jc w:val="left"/>
    </w:pPr>
    <w:rPr>
      <w:rFonts w:ascii="Calibri Light" w:hAnsi="Calibri Light" w:eastAsia="Tahoma" w:cs="Noto Sans Devanagari"/>
      <w:color w:val="323E4F"/>
      <w:spacing w:val="5"/>
      <w:kern w:val="0"/>
      <w:sz w:val="52"/>
      <w:szCs w:val="20"/>
      <w:lang w:val="ru-RU" w:eastAsia="zh-CN" w:bidi="hi-IN"/>
    </w:rPr>
  </w:style>
  <w:style w:type="paragraph" w:styleId="WW8Num13z71">
    <w:name w:val="WW8Num13z7"/>
    <w:link w:val="WW8Num1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9">
    <w:name w:val="Обычный (Интернет)"/>
    <w:basedOn w:val="Normal"/>
    <w:link w:val="Style11"/>
    <w:qFormat/>
    <w:pPr>
      <w:widowControl/>
      <w:spacing w:before="280" w:after="280"/>
      <w:ind w:left="0" w:right="0" w:firstLine="709"/>
      <w:jc w:val="both"/>
    </w:pPr>
    <w:rPr/>
  </w:style>
  <w:style w:type="paragraph" w:styleId="WW8Num30z51">
    <w:name w:val="WW8Num30z5"/>
    <w:link w:val="WW8Num3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01">
    <w:name w:val="WW8Num30z0"/>
    <w:link w:val="WW8Num3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6">
    <w:name w:val="Основной шрифт абзаца2"/>
    <w:link w:val="2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7">
    <w:name w:val="Основной текст с отступом 21"/>
    <w:basedOn w:val="Normal"/>
    <w:link w:val="212"/>
    <w:qFormat/>
    <w:pPr>
      <w:widowControl/>
      <w:ind w:left="510" w:right="0" w:hanging="0"/>
      <w:jc w:val="both"/>
    </w:pPr>
    <w:rPr>
      <w:sz w:val="28"/>
    </w:rPr>
  </w:style>
  <w:style w:type="paragraph" w:styleId="WW8Num30z61">
    <w:name w:val="WW8Num30z6"/>
    <w:link w:val="WW8Num3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31">
    <w:name w:val="WW8Num16z3"/>
    <w:link w:val="WW8Num1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9">
    <w:name w:val="Заголовок Знак1"/>
    <w:link w:val="13"/>
    <w:qFormat/>
    <w:pPr>
      <w:widowControl/>
      <w:bidi w:val="0"/>
      <w:spacing w:lineRule="auto" w:line="240" w:before="0" w:after="0"/>
      <w:ind w:left="0" w:right="0" w:hanging="0"/>
      <w:jc w:val="left"/>
    </w:pPr>
    <w:rPr>
      <w:rFonts w:ascii="Calibri Light" w:hAnsi="Calibri Light" w:eastAsia="Tahoma" w:cs="Noto Sans Devanagari"/>
      <w:color w:val="323E4F"/>
      <w:spacing w:val="5"/>
      <w:kern w:val="0"/>
      <w:sz w:val="52"/>
      <w:szCs w:val="20"/>
      <w:lang w:val="ru-RU" w:eastAsia="zh-CN" w:bidi="hi-IN"/>
    </w:rPr>
  </w:style>
  <w:style w:type="paragraph" w:styleId="WW8Num32z41">
    <w:name w:val="WW8Num32z4"/>
    <w:link w:val="WW8Num3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81">
    <w:name w:val="WW8Num21z8"/>
    <w:link w:val="WW8Num2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40">
    <w:name w:val="Гипертекстовая ссылка"/>
    <w:link w:val="Style12"/>
    <w:qFormat/>
    <w:pPr>
      <w:widowControl/>
      <w:bidi w:val="0"/>
      <w:spacing w:lineRule="auto" w:line="240" w:before="0" w:after="0"/>
      <w:ind w:left="0" w:right="0" w:hanging="0"/>
      <w:jc w:val="left"/>
    </w:pPr>
    <w:rPr>
      <w:rFonts w:ascii="Times New Roman" w:hAnsi="Times New Roman" w:eastAsia="Tahoma" w:cs="Noto Sans Devanagari"/>
      <w:color w:val="106BBE"/>
      <w:spacing w:val="0"/>
      <w:kern w:val="0"/>
      <w:sz w:val="20"/>
      <w:szCs w:val="20"/>
      <w:lang w:val="ru-RU" w:eastAsia="zh-CN" w:bidi="hi-IN"/>
    </w:rPr>
  </w:style>
  <w:style w:type="paragraph" w:styleId="WW8Num12z61">
    <w:name w:val="WW8Num12z6"/>
    <w:link w:val="WW8Num1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8">
    <w:name w:val="Основной текст 21"/>
    <w:basedOn w:val="Normal"/>
    <w:link w:val="213"/>
    <w:qFormat/>
    <w:pPr>
      <w:widowControl/>
      <w:jc w:val="both"/>
    </w:pPr>
    <w:rPr>
      <w:sz w:val="32"/>
    </w:rPr>
  </w:style>
  <w:style w:type="paragraph" w:styleId="WW8Num20z51">
    <w:name w:val="WW8Num20z5"/>
    <w:link w:val="WW8Num2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51">
    <w:name w:val="WW8Num34z5"/>
    <w:link w:val="WW8Num3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41">
    <w:name w:val="WW8Num34z4"/>
    <w:link w:val="WW8Num3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61">
    <w:name w:val="WW8Num10z6"/>
    <w:link w:val="WW8Num1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11">
    <w:name w:val="WW8Num34z1"/>
    <w:link w:val="WW8Num3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rmalWeb1">
    <w:name w:val="Normal (Web)"/>
    <w:basedOn w:val="Normal"/>
    <w:link w:val="NormalWeb"/>
    <w:qFormat/>
    <w:pPr>
      <w:widowControl/>
      <w:spacing w:beforeAutospacing="1" w:after="119"/>
    </w:pPr>
    <w:rPr/>
  </w:style>
  <w:style w:type="paragraph" w:styleId="WW8Num14z61">
    <w:name w:val="WW8Num14z6"/>
    <w:link w:val="WW8Num1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51">
    <w:name w:val="WW8Num11z5"/>
    <w:link w:val="WW8Num1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9">
    <w:name w:val="Текст2"/>
    <w:basedOn w:val="Normal"/>
    <w:link w:val="23"/>
    <w:qFormat/>
    <w:pPr/>
    <w:rPr>
      <w:rFonts w:ascii="Courier New" w:hAnsi="Courier New"/>
      <w:sz w:val="20"/>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6z71">
    <w:name w:val="WW8Num16z7"/>
    <w:link w:val="WW8Num1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71">
    <w:name w:val="WW8Num10z7"/>
    <w:link w:val="WW8Num1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31">
    <w:name w:val="WW8Num25z3"/>
    <w:link w:val="WW8Num2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31">
    <w:name w:val="WW8Num20z3"/>
    <w:link w:val="WW8Num2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31">
    <w:name w:val="WW8Num12z3"/>
    <w:link w:val="WW8Num1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61">
    <w:name w:val="WW8Num17z6"/>
    <w:link w:val="WW8Num1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11">
    <w:name w:val="WW8Num27z1"/>
    <w:link w:val="WW8Num2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41">
    <w:name w:val="WW8Num19z4"/>
    <w:link w:val="WW8Num1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61">
    <w:name w:val="WW8Num27z6"/>
    <w:link w:val="WW8Num2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51">
    <w:name w:val="WW8Num7z5"/>
    <w:link w:val="WW8Num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21">
    <w:name w:val="WW8Num20z2"/>
    <w:link w:val="WW8Num2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3">
    <w:name w:val="Основной шрифт абзаца3"/>
    <w:link w:val="3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41">
    <w:name w:val="WW8Num24z4"/>
    <w:link w:val="WW8Num2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01">
    <w:name w:val="WW8Num15z0"/>
    <w:link w:val="WW8Num1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11">
    <w:name w:val="WW8Num7z1"/>
    <w:link w:val="WW8Num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11">
    <w:name w:val="WW8Num8z1"/>
    <w:link w:val="WW8Num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11">
    <w:name w:val="WW8Num4z1"/>
    <w:link w:val="WW8Num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11">
    <w:name w:val="WW8Num18z1"/>
    <w:link w:val="WW8Num1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01">
    <w:name w:val="WW8Num32z0"/>
    <w:link w:val="WW8Num3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61">
    <w:name w:val="WW8Num5z6"/>
    <w:link w:val="WW8Num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VisitedInternetLink">
    <w:name w:val="Visited Internet Link"/>
    <w:basedOn w:val="DefaultParagraphFont1"/>
    <w:qFormat/>
    <w:pPr/>
    <w:rPr>
      <w:color w:val="954F72" w:themeColor="followedHyperlink"/>
      <w:u w:val="single"/>
    </w:rPr>
  </w:style>
  <w:style w:type="paragraph" w:styleId="WW8Num1z71">
    <w:name w:val="WW8Num1z7"/>
    <w:link w:val="WW8Num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20">
    <w:name w:val="Знак Знак1 Знак"/>
    <w:basedOn w:val="Normal"/>
    <w:link w:val="14"/>
    <w:qFormat/>
    <w:pPr>
      <w:widowControl/>
      <w:spacing w:lineRule="exact" w:line="240" w:before="0" w:after="160"/>
    </w:pPr>
    <w:rPr>
      <w:rFonts w:ascii="Verdana" w:hAnsi="Verdana"/>
      <w:sz w:val="20"/>
    </w:rPr>
  </w:style>
  <w:style w:type="paragraph" w:styleId="WW8Num30z81">
    <w:name w:val="WW8Num30z8"/>
    <w:link w:val="WW8Num3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41">
    <w:name w:val="WW8Num25z4"/>
    <w:link w:val="WW8Num2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11">
    <w:name w:val="WW8Num24z1"/>
    <w:link w:val="WW8Num2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onsPlusCell1">
    <w:name w:val="ConsPlusCell"/>
    <w:link w:val="ConsPlusCell"/>
    <w:qFormat/>
    <w:pPr>
      <w:widowControl w:val="false"/>
      <w:bidi w:val="0"/>
      <w:spacing w:lineRule="auto" w:line="240" w:before="0" w:after="0"/>
      <w:ind w:left="0" w:right="0" w:hanging="0"/>
      <w:jc w:val="left"/>
    </w:pPr>
    <w:rPr>
      <w:rFonts w:ascii="Arial" w:hAnsi="Arial" w:eastAsia="Tahoma" w:cs="Noto Sans Devanagari"/>
      <w:color w:val="000000"/>
      <w:spacing w:val="0"/>
      <w:kern w:val="0"/>
      <w:sz w:val="20"/>
      <w:szCs w:val="20"/>
      <w:lang w:val="ru-RU" w:eastAsia="zh-CN" w:bidi="hi-IN"/>
    </w:rPr>
  </w:style>
  <w:style w:type="paragraph" w:styleId="-71">
    <w:name w:val="Пункт-7"/>
    <w:basedOn w:val="Normal"/>
    <w:link w:val="-7"/>
    <w:qFormat/>
    <w:pPr>
      <w:widowControl/>
      <w:spacing w:before="0" w:after="120"/>
      <w:ind w:left="2628" w:right="0" w:hanging="360"/>
      <w:jc w:val="both"/>
    </w:pPr>
    <w:rPr>
      <w:sz w:val="22"/>
    </w:rPr>
  </w:style>
  <w:style w:type="paragraph" w:styleId="WW8Num7z81">
    <w:name w:val="WW8Num7z8"/>
    <w:link w:val="WW8Num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41">
    <w:name w:val="WW8Num14z4"/>
    <w:link w:val="WW8Num1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81">
    <w:name w:val="WW8Num25z8"/>
    <w:link w:val="WW8Num2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11">
    <w:name w:val="WW8Num2z1"/>
    <w:link w:val="WW8Num2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32z81">
    <w:name w:val="WW8Num32z8"/>
    <w:link w:val="WW8Num3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51">
    <w:name w:val="WW8Num15z5"/>
    <w:link w:val="WW8Num1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61">
    <w:name w:val="WW8Num32z6"/>
    <w:link w:val="WW8Num3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21">
    <w:name w:val="WW8Num8z2"/>
    <w:link w:val="WW8Num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21">
    <w:name w:val="WW8Num5z2"/>
    <w:link w:val="WW8Num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21">
    <w:name w:val="WW8Num24z2"/>
    <w:link w:val="WW8Num2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71">
    <w:name w:val="WW8Num30z7"/>
    <w:link w:val="WW8Num3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31">
    <w:name w:val="WW8Num19z3"/>
    <w:link w:val="WW8Num1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61">
    <w:name w:val="WW8Num19z6"/>
    <w:link w:val="WW8Num1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31">
    <w:name w:val="WW8Num31z3"/>
    <w:link w:val="WW8Num3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41">
    <w:name w:val="WW8Num30z4"/>
    <w:link w:val="WW8Num3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41">
    <w:name w:val="WW8Num27z4"/>
    <w:link w:val="WW8Num2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71">
    <w:name w:val="WW8Num29z7"/>
    <w:link w:val="WW8Num2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51">
    <w:name w:val="WW8Num31z5"/>
    <w:link w:val="WW8Num3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21">
    <w:name w:val="WW8Num28z2"/>
    <w:link w:val="WW8Num2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21">
    <w:name w:val="WW8Num9z2"/>
    <w:link w:val="WW8Num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41">
    <w:name w:val="WW8Num13z4"/>
    <w:link w:val="WW8Num1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11">
    <w:name w:val="WW8Num22z1"/>
    <w:link w:val="WW8Num2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10">
    <w:name w:val="Основной текст с отступом11"/>
    <w:basedOn w:val="Normal"/>
    <w:link w:val="111"/>
    <w:qFormat/>
    <w:pPr>
      <w:widowControl/>
      <w:spacing w:before="60" w:after="0"/>
      <w:ind w:left="0" w:right="0" w:firstLine="851"/>
      <w:jc w:val="both"/>
    </w:pPr>
    <w:rPr/>
  </w:style>
  <w:style w:type="paragraph" w:styleId="WW8Num6z01">
    <w:name w:val="WW8Num6z0"/>
    <w:link w:val="WW8Num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31">
    <w:name w:val="WW8Num21z3"/>
    <w:link w:val="WW8Num2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81">
    <w:name w:val="WW8Num3z8"/>
    <w:link w:val="WW8Num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11">
    <w:name w:val="WW8Num19z1"/>
    <w:link w:val="WW8Num1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subject1">
    <w:name w:val="annotation subject"/>
    <w:basedOn w:val="125"/>
    <w:next w:val="125"/>
    <w:link w:val="Annotationsubject"/>
    <w:qFormat/>
    <w:pPr/>
    <w:rPr>
      <w:b/>
    </w:rPr>
  </w:style>
  <w:style w:type="paragraph" w:styleId="34">
    <w:name w:val="TOC 3"/>
    <w:basedOn w:val="Normal"/>
    <w:next w:val="Normal"/>
    <w:uiPriority w:val="39"/>
    <w:pPr>
      <w:widowControl/>
      <w:spacing w:before="0" w:after="60"/>
      <w:ind w:left="480" w:right="0" w:hanging="0"/>
      <w:jc w:val="center"/>
    </w:pPr>
    <w:rPr>
      <w:b/>
      <w:sz w:val="28"/>
    </w:rPr>
  </w:style>
  <w:style w:type="paragraph" w:styleId="WW8Num33z61">
    <w:name w:val="WW8Num33z6"/>
    <w:link w:val="WW8Num3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11">
    <w:name w:val="WW8Num30z1"/>
    <w:link w:val="WW8Num3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31">
    <w:name w:val="WW8Num4z3"/>
    <w:link w:val="WW8Num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81">
    <w:name w:val="WW8Num17z8"/>
    <w:link w:val="WW8Num1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U1">
    <w:name w:val="u"/>
    <w:link w:val="U"/>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71">
    <w:name w:val="WW8Num22z7"/>
    <w:link w:val="WW8Num2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81">
    <w:name w:val="WW8Num4z8"/>
    <w:link w:val="WW8Num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81">
    <w:name w:val="WW8Num5z8"/>
    <w:link w:val="WW8Num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31">
    <w:name w:val="WW8Num17z3"/>
    <w:link w:val="WW8Num1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71">
    <w:name w:val="WW8Num34z7"/>
    <w:link w:val="WW8Num3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71">
    <w:name w:val="WW8Num15z7"/>
    <w:link w:val="WW8Num1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41">
    <w:name w:val="WW8Num31z4"/>
    <w:link w:val="WW8Num3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61">
    <w:name w:val="WW8Num25z6"/>
    <w:link w:val="WW8Num2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21">
    <w:name w:val="Текст1"/>
    <w:basedOn w:val="Normal"/>
    <w:link w:val="15"/>
    <w:qFormat/>
    <w:pPr/>
    <w:rPr>
      <w:rFonts w:ascii="Courier New" w:hAnsi="Courier New"/>
      <w:sz w:val="20"/>
    </w:rPr>
  </w:style>
  <w:style w:type="paragraph" w:styleId="WW8Num19z81">
    <w:name w:val="WW8Num19z8"/>
    <w:link w:val="WW8Num1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31">
    <w:name w:val="WW8Num9z3"/>
    <w:link w:val="WW8Num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71">
    <w:name w:val="WW8Num27z7"/>
    <w:link w:val="WW8Num2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81">
    <w:name w:val="WW8Num16z8"/>
    <w:link w:val="WW8Num1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71">
    <w:name w:val="WW8Num23z7"/>
    <w:link w:val="WW8Num2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41">
    <w:name w:val="Колонтитул"/>
    <w:qFormat/>
    <w:pPr>
      <w:widowControl/>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Style42">
    <w:name w:val="Footer"/>
    <w:basedOn w:val="Normal"/>
    <w:pPr/>
    <w:rPr/>
  </w:style>
  <w:style w:type="paragraph" w:styleId="ListParagraph1">
    <w:name w:val="List Paragraph"/>
    <w:basedOn w:val="Normal"/>
    <w:link w:val="ListParagraph"/>
    <w:qFormat/>
    <w:pPr>
      <w:widowControl/>
      <w:spacing w:before="0" w:after="0"/>
      <w:ind w:left="720" w:right="0" w:hanging="0"/>
      <w:contextualSpacing/>
    </w:pPr>
    <w:rPr/>
  </w:style>
  <w:style w:type="paragraph" w:styleId="122">
    <w:name w:val="Просмотренная гиперссылка1"/>
    <w:basedOn w:val="DefaultParagraphFont1"/>
    <w:link w:val="16"/>
    <w:qFormat/>
    <w:pPr/>
    <w:rPr>
      <w:color w:val="800080"/>
      <w:u w:val="single"/>
    </w:rPr>
  </w:style>
  <w:style w:type="paragraph" w:styleId="WW8Num22z31">
    <w:name w:val="WW8Num22z3"/>
    <w:link w:val="WW8Num2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23">
    <w:name w:val="Основной текст с отступом1"/>
    <w:basedOn w:val="Normal"/>
    <w:link w:val="17"/>
    <w:qFormat/>
    <w:pPr>
      <w:widowControl/>
      <w:spacing w:before="60" w:after="0"/>
      <w:ind w:left="0" w:right="0" w:firstLine="851"/>
      <w:jc w:val="both"/>
    </w:pPr>
    <w:rPr/>
  </w:style>
  <w:style w:type="paragraph" w:styleId="WW8Num27z81">
    <w:name w:val="WW8Num27z8"/>
    <w:link w:val="WW8Num2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81">
    <w:name w:val="WW8Num33z8"/>
    <w:link w:val="WW8Num3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41">
    <w:name w:val="WW8Num11z4"/>
    <w:link w:val="WW8Num1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24">
    <w:name w:val="Знак примечания1"/>
    <w:link w:val="1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WW8Num9z11">
    <w:name w:val="WW8Num9z1"/>
    <w:link w:val="WW8Num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41">
    <w:name w:val="WW8Num15z4"/>
    <w:link w:val="WW8Num1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11">
    <w:name w:val="WW8Num6z1"/>
    <w:link w:val="WW8Num6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Style43">
    <w:name w:val="Обычный (Интернет) Знак"/>
    <w:link w:val="Style1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z21">
    <w:name w:val="WW8Num1z2"/>
    <w:link w:val="WW8Num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71">
    <w:name w:val="WW8Num11z7"/>
    <w:link w:val="WW8Num1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01">
    <w:name w:val="WW8Num21z0"/>
    <w:link w:val="WW8Num2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61">
    <w:name w:val="WW8Num15z6"/>
    <w:link w:val="WW8Num1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20">
    <w:name w:val="Заголовок 2 Знак"/>
    <w:link w:val="2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36"/>
      <w:szCs w:val="20"/>
      <w:lang w:val="ru-RU" w:eastAsia="zh-CN" w:bidi="hi-IN"/>
    </w:rPr>
  </w:style>
  <w:style w:type="paragraph" w:styleId="WW8Num13z61">
    <w:name w:val="WW8Num13z6"/>
    <w:link w:val="WW8Num1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51">
    <w:name w:val="WW8Num17z5"/>
    <w:link w:val="WW8Num1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11">
    <w:name w:val="WW8Num1z1"/>
    <w:link w:val="WW8Num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25">
    <w:name w:val="Текст примечания1"/>
    <w:basedOn w:val="Normal"/>
    <w:link w:val="19"/>
    <w:qFormat/>
    <w:pPr/>
    <w:rPr>
      <w:sz w:val="20"/>
    </w:rPr>
  </w:style>
  <w:style w:type="paragraph" w:styleId="WW8Num5z01">
    <w:name w:val="WW8Num5z0"/>
    <w:link w:val="WW8Num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11">
    <w:name w:val="WW8Num20z1"/>
    <w:link w:val="WW8Num2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01">
    <w:name w:val="WW8Num12z0"/>
    <w:link w:val="WW8Num1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51">
    <w:name w:val="WW8Num16z5"/>
    <w:link w:val="WW8Num1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26">
    <w:name w:val="Указатель1"/>
    <w:basedOn w:val="Normal"/>
    <w:link w:val="110"/>
    <w:qFormat/>
    <w:pPr/>
    <w:rPr/>
  </w:style>
  <w:style w:type="paragraph" w:styleId="FootnoteCharacters1">
    <w:name w:val="Footnote Characters"/>
    <w:link w:val="FootnoteCharacters"/>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Style44">
    <w:name w:val="Тема примечания Знак"/>
    <w:link w:val="Style16"/>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WW8Num10z31">
    <w:name w:val="WW8Num10z3"/>
    <w:link w:val="WW8Num1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21">
    <w:name w:val="WW8Num22z2"/>
    <w:link w:val="WW8Num2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61">
    <w:name w:val="WW8Num34z6"/>
    <w:link w:val="WW8Num3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31">
    <w:name w:val="WW8Num15z3"/>
    <w:link w:val="WW8Num1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11">
    <w:name w:val="WW8Num11z1"/>
    <w:link w:val="WW8Num1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FootnoteSymbol">
    <w:name w:val="Footnote Symbol"/>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WW8Num10z81">
    <w:name w:val="WW8Num10z8"/>
    <w:link w:val="WW8Num1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51">
    <w:name w:val="WW8Num26z5"/>
    <w:link w:val="WW8Num2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81">
    <w:name w:val="WW8Num24z8"/>
    <w:link w:val="WW8Num2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81">
    <w:name w:val="WW8Num12z8"/>
    <w:link w:val="WW8Num1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41">
    <w:name w:val="WW8Num4z4"/>
    <w:link w:val="WW8Num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01">
    <w:name w:val="WW8Num18z0"/>
    <w:link w:val="WW8Num1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01">
    <w:name w:val="WW8Num23z0"/>
    <w:link w:val="WW8Num2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45">
    <w:name w:val="Дата Знак"/>
    <w:link w:val="Style19"/>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z61">
    <w:name w:val="WW8Num1z6"/>
    <w:link w:val="WW8Num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71">
    <w:name w:val="WW8Num7z7"/>
    <w:link w:val="WW8Num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31">
    <w:name w:val="WW8Num18z3"/>
    <w:link w:val="WW8Num1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31">
    <w:name w:val="WW8Num1z3"/>
    <w:link w:val="WW8Num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61">
    <w:name w:val="WW8Num11z6"/>
    <w:link w:val="WW8Num1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51">
    <w:name w:val="WW8Num5z5"/>
    <w:link w:val="WW8Num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51">
    <w:name w:val="WW8Num9z5"/>
    <w:link w:val="WW8Num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41">
    <w:name w:val="WW8Num21z4"/>
    <w:link w:val="WW8Num2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31">
    <w:name w:val="WW8Num30z3"/>
    <w:link w:val="WW8Num3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61">
    <w:name w:val="WW8Num20z6"/>
    <w:link w:val="WW8Num2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81">
    <w:name w:val="WW8Num29z8"/>
    <w:link w:val="WW8Num2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21">
    <w:name w:val="WW8Num26z2"/>
    <w:link w:val="WW8Num2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01">
    <w:name w:val="WW8Num17z0"/>
    <w:link w:val="WW8Num1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21">
    <w:name w:val="WW8Num2z2"/>
    <w:link w:val="WW8Num2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Style46">
    <w:name w:val="Знак Знак Знак Знак Знак Знак Знак"/>
    <w:basedOn w:val="Normal"/>
    <w:link w:val="Style20"/>
    <w:qFormat/>
    <w:pPr>
      <w:widowControl/>
      <w:spacing w:lineRule="exact" w:line="240" w:before="0" w:after="160"/>
    </w:pPr>
    <w:rPr>
      <w:rFonts w:ascii="Arial" w:hAnsi="Arial"/>
      <w:sz w:val="20"/>
    </w:rPr>
  </w:style>
  <w:style w:type="paragraph" w:styleId="2110">
    <w:name w:val="Заголовок 2 Знак1"/>
    <w:link w:val="21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28z51">
    <w:name w:val="WW8Num28z5"/>
    <w:link w:val="WW8Num2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21">
    <w:name w:val="WW8Num6z2"/>
    <w:link w:val="WW8Num6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28z11">
    <w:name w:val="WW8Num28z1"/>
    <w:link w:val="WW8Num2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
    <w:basedOn w:val="Normal"/>
    <w:link w:val="Footnote"/>
    <w:qFormat/>
    <w:pPr/>
    <w:rPr>
      <w:sz w:val="20"/>
    </w:rPr>
  </w:style>
  <w:style w:type="paragraph" w:styleId="WW8Num21z71">
    <w:name w:val="WW8Num21z7"/>
    <w:link w:val="WW8Num2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27">
    <w:name w:val="TOC 1"/>
    <w:basedOn w:val="Normal"/>
    <w:next w:val="Normal"/>
    <w:uiPriority w:val="39"/>
    <w:pPr/>
    <w:rPr>
      <w:sz w:val="20"/>
    </w:rPr>
  </w:style>
  <w:style w:type="paragraph" w:styleId="WW8Num4z21">
    <w:name w:val="WW8Num4z2"/>
    <w:link w:val="WW8Num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11">
    <w:name w:val="WW8Num16z1"/>
    <w:link w:val="WW8Num1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01">
    <w:name w:val="WW8Num7z0"/>
    <w:link w:val="WW8Num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81">
    <w:name w:val="WW8Num15z8"/>
    <w:link w:val="WW8Num1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41">
    <w:name w:val="WW8Num20z4"/>
    <w:link w:val="WW8Num2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BalloonText1">
    <w:name w:val="Balloon Text"/>
    <w:basedOn w:val="Normal"/>
    <w:link w:val="BalloonText"/>
    <w:qFormat/>
    <w:pPr/>
    <w:rPr>
      <w:rFonts w:ascii="Tahoma" w:hAnsi="Tahoma"/>
      <w:sz w:val="16"/>
    </w:rPr>
  </w:style>
  <w:style w:type="paragraph" w:styleId="128">
    <w:name w:val="Основной шрифт абзаца1"/>
    <w:link w:val="11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41">
    <w:name w:val="WW8Num16z4"/>
    <w:link w:val="WW8Num1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51">
    <w:name w:val="WW8Num12z5"/>
    <w:link w:val="WW8Num1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11">
    <w:name w:val="WW8Num21z1"/>
    <w:link w:val="WW8Num2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31">
    <w:name w:val="WW8Num7z3"/>
    <w:link w:val="WW8Num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21">
    <w:name w:val="Маркированный список 2 Знак"/>
    <w:link w:val="2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Linenumber1">
    <w:name w:val="line number"/>
    <w:basedOn w:val="128"/>
    <w:link w:val="Linenumber"/>
    <w:qFormat/>
    <w:pPr/>
    <w:rPr/>
  </w:style>
  <w:style w:type="paragraph" w:styleId="WW8Num4z71">
    <w:name w:val="WW8Num4z7"/>
    <w:link w:val="WW8Num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01">
    <w:name w:val="WW8Num19z0"/>
    <w:link w:val="WW8Num1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11">
    <w:name w:val="WW8Num23z1"/>
    <w:link w:val="WW8Num2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71">
    <w:name w:val="WW8Num18z7"/>
    <w:link w:val="WW8Num1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21">
    <w:name w:val="WW8Num10z2"/>
    <w:link w:val="WW8Num1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21">
    <w:name w:val="WW8Num23z2"/>
    <w:link w:val="WW8Num2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21">
    <w:name w:val="WW8Num19z2"/>
    <w:link w:val="WW8Num1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31">
    <w:name w:val="WW8Num28z3"/>
    <w:link w:val="WW8Num2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21">
    <w:name w:val="WW8Num30z2"/>
    <w:link w:val="WW8Num3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51">
    <w:name w:val="WW8Num21z5"/>
    <w:link w:val="WW8Num2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31">
    <w:name w:val="WW8Num24z3"/>
    <w:link w:val="WW8Num2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11">
    <w:name w:val="WW8Num32z1"/>
    <w:link w:val="WW8Num3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61">
    <w:name w:val="WW8Num24z6"/>
    <w:link w:val="WW8Num2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47">
    <w:name w:val="Текст выноски Знак"/>
    <w:link w:val="Style22"/>
    <w:qFormat/>
    <w:pPr>
      <w:widowControl/>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WW8Num3z71">
    <w:name w:val="WW8Num3z7"/>
    <w:link w:val="WW8Num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41">
    <w:name w:val="WW8Num18z4"/>
    <w:link w:val="WW8Num1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01">
    <w:name w:val="WW8Num34z0"/>
    <w:link w:val="WW8Num3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11">
    <w:name w:val="WW8Num15z1"/>
    <w:link w:val="WW8Num1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31">
    <w:name w:val="WW8Num34z3"/>
    <w:link w:val="WW8Num3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21">
    <w:name w:val="WW8Num12z2"/>
    <w:link w:val="WW8Num1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1">
    <w:name w:val="TOC 9"/>
    <w:next w:val="Normal"/>
    <w:uiPriority w:val="39"/>
    <w:pPr>
      <w:widowControl/>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ConsPlusNormal5">
    <w:name w:val="ConsPlusNormal"/>
    <w:link w:val="ConsPlusNormal2"/>
    <w:qFormat/>
    <w:pPr>
      <w:widowControl w:val="false"/>
      <w:bidi w:val="0"/>
      <w:spacing w:lineRule="auto" w:line="240" w:before="0" w:after="0"/>
      <w:ind w:left="0" w:right="0" w:hanging="0"/>
      <w:jc w:val="left"/>
    </w:pPr>
    <w:rPr>
      <w:rFonts w:ascii="Arial" w:hAnsi="Arial" w:eastAsia="Tahoma" w:cs="Noto Sans Devanagari"/>
      <w:color w:val="000000"/>
      <w:spacing w:val="0"/>
      <w:kern w:val="0"/>
      <w:sz w:val="20"/>
      <w:szCs w:val="20"/>
      <w:lang w:val="ru-RU" w:eastAsia="zh-CN" w:bidi="hi-IN"/>
    </w:rPr>
  </w:style>
  <w:style w:type="paragraph" w:styleId="WW8Num17z21">
    <w:name w:val="WW8Num17z2"/>
    <w:link w:val="WW8Num1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22">
    <w:name w:val="Основной текст с отступом 2 Знак"/>
    <w:link w:val="2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8"/>
      <w:szCs w:val="20"/>
      <w:lang w:val="ru-RU" w:eastAsia="zh-CN" w:bidi="hi-IN"/>
    </w:rPr>
  </w:style>
  <w:style w:type="paragraph" w:styleId="WW8Num20z81">
    <w:name w:val="WW8Num20z8"/>
    <w:link w:val="WW8Num2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48">
    <w:name w:val="Цветовое выделение"/>
    <w:link w:val="Style23"/>
    <w:qFormat/>
    <w:pPr>
      <w:widowControl/>
      <w:bidi w:val="0"/>
      <w:spacing w:lineRule="auto" w:line="240" w:before="0" w:after="0"/>
      <w:ind w:left="0" w:right="0" w:hanging="0"/>
      <w:jc w:val="left"/>
    </w:pPr>
    <w:rPr>
      <w:rFonts w:ascii="Times New Roman" w:hAnsi="Times New Roman" w:eastAsia="Tahoma" w:cs="Noto Sans Devanagari"/>
      <w:b/>
      <w:color w:val="26282F"/>
      <w:spacing w:val="0"/>
      <w:kern w:val="0"/>
      <w:sz w:val="26"/>
      <w:szCs w:val="20"/>
      <w:lang w:val="ru-RU" w:eastAsia="zh-CN" w:bidi="hi-IN"/>
    </w:rPr>
  </w:style>
  <w:style w:type="paragraph" w:styleId="WW8Num4z51">
    <w:name w:val="WW8Num4z5"/>
    <w:link w:val="WW8Num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agenumber1">
    <w:name w:val="page number"/>
    <w:basedOn w:val="128"/>
    <w:link w:val="Pagenumber"/>
    <w:qFormat/>
    <w:pPr/>
    <w:rPr/>
  </w:style>
  <w:style w:type="paragraph" w:styleId="WW8Num8z01">
    <w:name w:val="WW8Num8z0"/>
    <w:link w:val="WW8Num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11">
    <w:name w:val="WW8Num13z1"/>
    <w:link w:val="WW8Num1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01">
    <w:name w:val="WW8Num1z0"/>
    <w:link w:val="WW8Num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aption1">
    <w:name w:val="caption"/>
    <w:basedOn w:val="Normal"/>
    <w:link w:val="Caption"/>
    <w:qFormat/>
    <w:pPr>
      <w:widowControl/>
      <w:spacing w:before="120" w:after="120"/>
    </w:pPr>
    <w:rPr>
      <w:i/>
    </w:rPr>
  </w:style>
  <w:style w:type="paragraph" w:styleId="223">
    <w:name w:val="Название объекта2"/>
    <w:basedOn w:val="Normal"/>
    <w:link w:val="27"/>
    <w:qFormat/>
    <w:pPr>
      <w:widowControl/>
      <w:spacing w:before="120" w:after="120"/>
    </w:pPr>
    <w:rPr>
      <w:i/>
    </w:rPr>
  </w:style>
  <w:style w:type="paragraph" w:styleId="WW8Num17z71">
    <w:name w:val="WW8Num17z7"/>
    <w:link w:val="WW8Num1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41">
    <w:name w:val="WW8Num2z4"/>
    <w:link w:val="WW8Num2z4"/>
    <w:qFormat/>
    <w:pPr>
      <w:widowControl/>
      <w:bidi w:val="0"/>
      <w:spacing w:lineRule="auto" w:line="240" w:before="0" w:after="0"/>
      <w:ind w:left="0" w:right="0" w:hanging="0"/>
      <w:jc w:val="left"/>
    </w:pPr>
    <w:rPr>
      <w:rFonts w:ascii="Times New Roman" w:hAnsi="Times New Roman" w:eastAsia="Tahoma" w:cs="Noto Sans Devanagari"/>
      <w:b w:val="false"/>
      <w:i w:val="false"/>
      <w:color w:val="000000"/>
      <w:spacing w:val="0"/>
      <w:kern w:val="0"/>
      <w:sz w:val="20"/>
      <w:szCs w:val="20"/>
      <w:lang w:val="ru-RU" w:eastAsia="zh-CN" w:bidi="hi-IN"/>
    </w:rPr>
  </w:style>
  <w:style w:type="paragraph" w:styleId="WW8Num8z71">
    <w:name w:val="WW8Num8z7"/>
    <w:link w:val="WW8Num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61">
    <w:name w:val="WW8Num23z6"/>
    <w:link w:val="WW8Num2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29">
    <w:name w:val="Название объекта1"/>
    <w:basedOn w:val="Normal"/>
    <w:link w:val="113"/>
    <w:qFormat/>
    <w:pPr>
      <w:widowControl/>
      <w:spacing w:before="120" w:after="120"/>
    </w:pPr>
    <w:rPr>
      <w:i/>
    </w:rPr>
  </w:style>
  <w:style w:type="paragraph" w:styleId="Iauiue1">
    <w:name w:val="Iau?iue"/>
    <w:link w:val="Iauiue"/>
    <w:qFormat/>
    <w:pPr>
      <w:widowControl/>
      <w:bidi w:val="0"/>
      <w:spacing w:lineRule="atLeast" w:line="360" w:before="120" w:after="120"/>
      <w:ind w:left="567" w:right="0" w:firstLine="720"/>
      <w:jc w:val="both"/>
    </w:pPr>
    <w:rPr>
      <w:rFonts w:ascii="Times New Roman" w:hAnsi="Times New Roman" w:eastAsia="Tahoma" w:cs="Noto Sans Devanagari"/>
      <w:color w:val="000000"/>
      <w:spacing w:val="0"/>
      <w:kern w:val="0"/>
      <w:sz w:val="28"/>
      <w:szCs w:val="20"/>
      <w:lang w:val="ru-RU" w:eastAsia="zh-CN" w:bidi="hi-IN"/>
    </w:rPr>
  </w:style>
  <w:style w:type="paragraph" w:styleId="Style49">
    <w:name w:val="Заголовок таблицы"/>
    <w:basedOn w:val="Style34"/>
    <w:link w:val="Style24"/>
    <w:qFormat/>
    <w:pPr>
      <w:widowControl/>
      <w:jc w:val="center"/>
    </w:pPr>
    <w:rPr>
      <w:b/>
    </w:rPr>
  </w:style>
  <w:style w:type="paragraph" w:styleId="WW8Num27z31">
    <w:name w:val="WW8Num27z3"/>
    <w:link w:val="WW8Num2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50">
    <w:name w:val="Основной текст Знак"/>
    <w:link w:val="Style2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8"/>
      <w:szCs w:val="20"/>
      <w:lang w:val="ru-RU" w:eastAsia="zh-CN" w:bidi="hi-IN"/>
    </w:rPr>
  </w:style>
  <w:style w:type="paragraph" w:styleId="WW8Num14z21">
    <w:name w:val="WW8Num14z2"/>
    <w:link w:val="WW8Num1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HTML11">
    <w:name w:val="Стандартный HTML Знак1"/>
    <w:link w:val="HTML1"/>
    <w:qFormat/>
    <w:pPr>
      <w:widowControl/>
      <w:bidi w:val="0"/>
      <w:spacing w:lineRule="auto" w:line="240" w:before="0" w:after="0"/>
      <w:ind w:left="0" w:right="0" w:hanging="0"/>
      <w:jc w:val="left"/>
    </w:pPr>
    <w:rPr>
      <w:rFonts w:ascii="Consolas" w:hAnsi="Consolas" w:eastAsia="Tahoma" w:cs="Noto Sans Devanagari"/>
      <w:color w:val="000000"/>
      <w:spacing w:val="0"/>
      <w:kern w:val="0"/>
      <w:sz w:val="20"/>
      <w:szCs w:val="20"/>
      <w:lang w:val="ru-RU" w:eastAsia="zh-CN" w:bidi="hi-IN"/>
    </w:rPr>
  </w:style>
  <w:style w:type="paragraph" w:styleId="WW8Num26z71">
    <w:name w:val="WW8Num26z7"/>
    <w:link w:val="WW8Num2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21">
    <w:name w:val="WW8Num32z2"/>
    <w:link w:val="WW8Num3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81">
    <w:name w:val="TOC 8"/>
    <w:next w:val="Normal"/>
    <w:uiPriority w:val="39"/>
    <w:pPr>
      <w:widowControl/>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6z01">
    <w:name w:val="WW8Num26z0"/>
    <w:link w:val="WW8Num2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Revision1">
    <w:name w:val="Revision"/>
    <w:link w:val="Revision"/>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26z41">
    <w:name w:val="WW8Num26z4"/>
    <w:link w:val="WW8Num2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01">
    <w:name w:val="WW8Num16z0"/>
    <w:link w:val="WW8Num1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31">
    <w:name w:val="WW8Num6z3"/>
    <w:link w:val="WW8Num6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11z01">
    <w:name w:val="WW8Num11z0"/>
    <w:link w:val="WW8Num1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41">
    <w:name w:val="WW8Num8z4"/>
    <w:link w:val="WW8Num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01">
    <w:name w:val="WW8Num31z0"/>
    <w:link w:val="WW8Num3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01">
    <w:name w:val="WW8Num29z0"/>
    <w:link w:val="WW8Num2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30">
    <w:name w:val="Нижний колонтитул Знак1"/>
    <w:basedOn w:val="DefaultParagraphFont1"/>
    <w:link w:val="114"/>
    <w:qFormat/>
    <w:pPr/>
    <w:rPr>
      <w:sz w:val="24"/>
    </w:rPr>
  </w:style>
  <w:style w:type="paragraph" w:styleId="WW8Num1z51">
    <w:name w:val="WW8Num1z5"/>
    <w:link w:val="WW8Num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51">
    <w:name w:val="Содержимое врезки"/>
    <w:basedOn w:val="Normal"/>
    <w:link w:val="Style26"/>
    <w:qFormat/>
    <w:pPr/>
    <w:rPr/>
  </w:style>
  <w:style w:type="paragraph" w:styleId="Style52">
    <w:name w:val="Текст примечания Знак"/>
    <w:basedOn w:val="128"/>
    <w:link w:val="Style27"/>
    <w:qFormat/>
    <w:pPr/>
    <w:rPr/>
  </w:style>
  <w:style w:type="paragraph" w:styleId="HTMLPreformattedChar1">
    <w:name w:val="HTML Preformatted Char"/>
    <w:link w:val="HTMLPreformattedChar"/>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27z21">
    <w:name w:val="WW8Num27z2"/>
    <w:link w:val="WW8Num2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ConsPlusTitle1">
    <w:name w:val="ConsPlusTitle"/>
    <w:link w:val="ConsPlusTitle"/>
    <w:qFormat/>
    <w:pPr>
      <w:widowControl w:val="false"/>
      <w:bidi w:val="0"/>
      <w:spacing w:lineRule="auto" w:line="240" w:before="0" w:after="0"/>
      <w:ind w:left="0" w:right="0" w:hanging="0"/>
      <w:jc w:val="left"/>
    </w:pPr>
    <w:rPr>
      <w:rFonts w:ascii="Arial" w:hAnsi="Arial" w:eastAsia="Tahoma" w:cs="Noto Sans Devanagari"/>
      <w:b/>
      <w:color w:val="000000"/>
      <w:spacing w:val="0"/>
      <w:kern w:val="0"/>
      <w:sz w:val="20"/>
      <w:szCs w:val="20"/>
      <w:lang w:val="ru-RU" w:eastAsia="zh-CN" w:bidi="hi-IN"/>
    </w:rPr>
  </w:style>
  <w:style w:type="paragraph" w:styleId="Style53">
    <w:name w:val="Body Text Indent"/>
    <w:basedOn w:val="Normal"/>
    <w:pPr>
      <w:widowControl/>
      <w:ind w:left="510" w:right="0" w:hanging="0"/>
      <w:jc w:val="both"/>
    </w:pPr>
    <w:rPr>
      <w:sz w:val="32"/>
    </w:rPr>
  </w:style>
  <w:style w:type="paragraph" w:styleId="WW8Num33z21">
    <w:name w:val="WW8Num33z2"/>
    <w:link w:val="WW8Num3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71">
    <w:name w:val="WW8Num33z7"/>
    <w:link w:val="WW8Num3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51">
    <w:name w:val="WW8Num25z5"/>
    <w:link w:val="WW8Num2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01">
    <w:name w:val="WW8Num22z0"/>
    <w:link w:val="WW8Num2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BookTitle1">
    <w:name w:val="Book Title"/>
    <w:link w:val="BookTitle"/>
    <w:qFormat/>
    <w:pPr>
      <w:widowControl/>
      <w:bidi w:val="0"/>
      <w:spacing w:lineRule="auto" w:line="240" w:before="0" w:after="0"/>
      <w:ind w:left="0" w:right="0" w:hanging="0"/>
      <w:jc w:val="left"/>
    </w:pPr>
    <w:rPr>
      <w:rFonts w:ascii="Times New Roman" w:hAnsi="Times New Roman" w:eastAsia="Tahoma" w:cs="Noto Sans Devanagari"/>
      <w:b/>
      <w:smallCaps/>
      <w:color w:val="000000"/>
      <w:spacing w:val="5"/>
      <w:kern w:val="0"/>
      <w:sz w:val="20"/>
      <w:szCs w:val="20"/>
      <w:lang w:val="ru-RU" w:eastAsia="zh-CN" w:bidi="hi-IN"/>
    </w:rPr>
  </w:style>
  <w:style w:type="paragraph" w:styleId="WW8Num25z01">
    <w:name w:val="WW8Num25z0"/>
    <w:link w:val="WW8Num2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5">
    <w:name w:val="Указатель3"/>
    <w:basedOn w:val="Normal"/>
    <w:link w:val="32"/>
    <w:qFormat/>
    <w:pPr/>
    <w:rPr/>
  </w:style>
  <w:style w:type="paragraph" w:styleId="ConsPlusNonformat1">
    <w:name w:val="ConsPlusNonformat"/>
    <w:link w:val="ConsPlusNonformat"/>
    <w:qFormat/>
    <w:pPr>
      <w:widowControl w:val="false"/>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61">
    <w:name w:val="Пункт-6"/>
    <w:basedOn w:val="Normal"/>
    <w:link w:val="-6"/>
    <w:qFormat/>
    <w:pPr>
      <w:widowControl/>
      <w:spacing w:before="0" w:after="120"/>
      <w:ind w:left="2628" w:right="0" w:hanging="360"/>
      <w:jc w:val="both"/>
    </w:pPr>
    <w:rPr>
      <w:sz w:val="22"/>
    </w:rPr>
  </w:style>
  <w:style w:type="paragraph" w:styleId="WW8Num29z61">
    <w:name w:val="WW8Num29z6"/>
    <w:link w:val="WW8Num2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31">
    <w:name w:val="WW8Num14z3"/>
    <w:link w:val="WW8Num1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81">
    <w:name w:val="WW8Num28z8"/>
    <w:link w:val="WW8Num2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dexheading1">
    <w:name w:val="index heading"/>
    <w:basedOn w:val="Normal"/>
    <w:link w:val="Indexheading"/>
    <w:qFormat/>
    <w:pPr/>
    <w:rPr>
      <w:rFonts w:ascii="PT Astra Serif" w:hAnsi="PT Astra Serif"/>
    </w:rPr>
  </w:style>
  <w:style w:type="paragraph" w:styleId="WW8Num3z41">
    <w:name w:val="WW8Num3z4"/>
    <w:link w:val="WW8Num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33z41">
    <w:name w:val="WW8Num33z4"/>
    <w:link w:val="WW8Num3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81">
    <w:name w:val="WW8Num14z8"/>
    <w:link w:val="WW8Num1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21">
    <w:name w:val="WW8Num25z2"/>
    <w:link w:val="WW8Num2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31">
    <w:name w:val="WW8Num33z3"/>
    <w:link w:val="WW8Num3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51">
    <w:name w:val="WW8Num19z5"/>
    <w:link w:val="WW8Num1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81">
    <w:name w:val="WW8Num11z8"/>
    <w:link w:val="WW8Num1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reference1">
    <w:name w:val="annotation reference"/>
    <w:link w:val="Annotationreference"/>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WW8Num7z21">
    <w:name w:val="WW8Num7z2"/>
    <w:link w:val="WW8Num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81">
    <w:name w:val="WW8Num34z8"/>
    <w:link w:val="WW8Num3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01">
    <w:name w:val="WW8Num24z0"/>
    <w:link w:val="WW8Num2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laceholderText1">
    <w:name w:val="Placeholder Text"/>
    <w:link w:val="PlaceholderText"/>
    <w:qFormat/>
    <w:pPr>
      <w:widowControl/>
      <w:bidi w:val="0"/>
      <w:spacing w:lineRule="auto" w:line="240" w:before="0" w:after="0"/>
      <w:ind w:left="0" w:right="0" w:hanging="0"/>
      <w:jc w:val="left"/>
    </w:pPr>
    <w:rPr>
      <w:rFonts w:ascii="Times New Roman" w:hAnsi="Times New Roman" w:eastAsia="Tahoma" w:cs="Noto Sans Devanagari"/>
      <w:color w:val="808080"/>
      <w:spacing w:val="0"/>
      <w:kern w:val="0"/>
      <w:sz w:val="20"/>
      <w:szCs w:val="20"/>
      <w:lang w:val="ru-RU" w:eastAsia="zh-CN" w:bidi="hi-IN"/>
    </w:rPr>
  </w:style>
  <w:style w:type="paragraph" w:styleId="WW8Num12z71">
    <w:name w:val="WW8Num12z7"/>
    <w:link w:val="WW8Num1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81">
    <w:name w:val="WW8Num26z8"/>
    <w:link w:val="WW8Num2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01">
    <w:name w:val="WW8Num27z0"/>
    <w:link w:val="WW8Num2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01">
    <w:name w:val="WW8Num13z0"/>
    <w:link w:val="WW8Num1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01">
    <w:name w:val="WW8Num10z0"/>
    <w:link w:val="WW8Num1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31">
    <w:name w:val="WW8Num23z3"/>
    <w:link w:val="WW8Num2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81">
    <w:name w:val="WW8Num22z8"/>
    <w:link w:val="WW8Num2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54">
    <w:name w:val="Header"/>
    <w:basedOn w:val="Normal"/>
    <w:pPr/>
    <w:rPr/>
  </w:style>
  <w:style w:type="paragraph" w:styleId="WW8Num32z51">
    <w:name w:val="WW8Num32z5"/>
    <w:link w:val="WW8Num3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31">
    <w:name w:val="Заголовок1"/>
    <w:basedOn w:val="Normal"/>
    <w:next w:val="Style29"/>
    <w:link w:val="115"/>
    <w:qFormat/>
    <w:pPr>
      <w:keepNext w:val="true"/>
      <w:widowControl/>
      <w:spacing w:before="240" w:after="120"/>
    </w:pPr>
    <w:rPr>
      <w:rFonts w:ascii="PT Astra Serif" w:hAnsi="PT Astra Serif"/>
      <w:sz w:val="28"/>
    </w:rPr>
  </w:style>
  <w:style w:type="paragraph" w:styleId="WW8Num3z11">
    <w:name w:val="WW8Num3z1"/>
    <w:link w:val="WW8Num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61">
    <w:name w:val="WW8Num8z6"/>
    <w:link w:val="WW8Num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11">
    <w:name w:val="WW8Num5z1"/>
    <w:link w:val="WW8Num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Grame1">
    <w:name w:val="grame"/>
    <w:link w:val="Grame"/>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1">
    <w:name w:val="Пункт-3"/>
    <w:basedOn w:val="Normal"/>
    <w:link w:val="-3"/>
    <w:qFormat/>
    <w:pPr>
      <w:widowControl/>
      <w:spacing w:before="0" w:after="120"/>
      <w:ind w:left="2628" w:right="0" w:hanging="360"/>
      <w:jc w:val="both"/>
    </w:pPr>
    <w:rPr>
      <w:sz w:val="22"/>
    </w:rPr>
  </w:style>
  <w:style w:type="paragraph" w:styleId="WW8Num24z51">
    <w:name w:val="WW8Num24z5"/>
    <w:link w:val="WW8Num2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61">
    <w:name w:val="WW8Num21z6"/>
    <w:link w:val="WW8Num2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51">
    <w:name w:val="WW8Num22z5"/>
    <w:link w:val="WW8Num2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01">
    <w:name w:val="WW8Num9z0"/>
    <w:link w:val="WW8Num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51">
    <w:name w:val="WW8Num3z5"/>
    <w:link w:val="WW8Num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71">
    <w:name w:val="WW8Num32z7"/>
    <w:link w:val="WW8Num3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71">
    <w:name w:val="WW8Num9z7"/>
    <w:link w:val="WW8Num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55">
    <w:name w:val="Subtitle"/>
    <w:next w:val="Normal"/>
    <w:uiPriority w:val="11"/>
    <w:qFormat/>
    <w:pPr>
      <w:widowControl/>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BodyText21">
    <w:name w:val="Body Text 2"/>
    <w:basedOn w:val="Normal"/>
    <w:link w:val="BodyText2"/>
    <w:qFormat/>
    <w:pPr>
      <w:widowControl/>
      <w:spacing w:lineRule="auto" w:line="480" w:before="0" w:after="120"/>
    </w:pPr>
    <w:rPr/>
  </w:style>
  <w:style w:type="paragraph" w:styleId="Index11">
    <w:name w:val="index 1"/>
    <w:basedOn w:val="Normal"/>
    <w:next w:val="Normal"/>
    <w:link w:val="Index1"/>
    <w:qFormat/>
    <w:pPr>
      <w:widowControl/>
      <w:ind w:left="240" w:right="0" w:hanging="240"/>
    </w:pPr>
    <w:rPr/>
  </w:style>
  <w:style w:type="paragraph" w:styleId="WW8Num29z21">
    <w:name w:val="WW8Num29z2"/>
    <w:link w:val="WW8Num2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56">
    <w:name w:val="Символ сноски"/>
    <w:link w:val="Style1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Strong1">
    <w:name w:val="Strong"/>
    <w:link w:val="Strong"/>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WW--1">
    <w:name w:val="WW-Интернет-ссылка"/>
    <w:link w:val="WW--"/>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WW8Num13z21">
    <w:name w:val="WW8Num13z2"/>
    <w:link w:val="WW8Num1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51">
    <w:name w:val="WW8Num27z5"/>
    <w:link w:val="WW8Num2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41">
    <w:name w:val="WW8Num23z4"/>
    <w:link w:val="WW8Num2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11">
    <w:name w:val="WW8Num17z1"/>
    <w:link w:val="WW8Num1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51">
    <w:name w:val="WW8Num29z5"/>
    <w:link w:val="WW8Num2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41">
    <w:name w:val="WW8Num29z4"/>
    <w:link w:val="WW8Num2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51">
    <w:name w:val="WW8Num23z5"/>
    <w:link w:val="WW8Num2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24">
    <w:name w:val="Знак Знак2"/>
    <w:basedOn w:val="Normal"/>
    <w:link w:val="28"/>
    <w:qFormat/>
    <w:pPr/>
    <w:rPr>
      <w:rFonts w:ascii="Verdana" w:hAnsi="Verdana"/>
      <w:sz w:val="20"/>
    </w:rPr>
  </w:style>
  <w:style w:type="paragraph" w:styleId="Style57">
    <w:name w:val="Title"/>
    <w:next w:val="Normal"/>
    <w:uiPriority w:val="10"/>
    <w:qFormat/>
    <w:pPr>
      <w:widowControl/>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WW8Num5z31">
    <w:name w:val="WW8Num5z3"/>
    <w:link w:val="WW8Num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31">
    <w:name w:val="WW8Num32z3"/>
    <w:link w:val="WW8Num3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HTMLPreformatted1">
    <w:name w:val="HTML Preformatted"/>
    <w:basedOn w:val="Normal"/>
    <w:link w:val="HTMLPreformatted"/>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WW8Num7z41">
    <w:name w:val="WW8Num7z4"/>
    <w:link w:val="WW8Num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21">
    <w:name w:val="WW8Num34z2"/>
    <w:link w:val="WW8Num3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11">
    <w:name w:val="WW8Num10z1"/>
    <w:link w:val="WW8Num1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11">
    <w:name w:val="WW8Num25z1"/>
    <w:link w:val="WW8Num2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41">
    <w:name w:val="WW8Num22z4"/>
    <w:link w:val="WW8Num2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71">
    <w:name w:val="WW8Num20z7"/>
    <w:link w:val="WW8Num2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31">
    <w:name w:val="WW8Num26z3"/>
    <w:link w:val="WW8Num2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41">
    <w:name w:val="WW8Num28z4"/>
    <w:link w:val="WW8Num2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71">
    <w:name w:val="WW8Num2z7"/>
    <w:link w:val="WW8Num2z7"/>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31z11">
    <w:name w:val="WW8Num31z1"/>
    <w:link w:val="WW8Num3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01">
    <w:name w:val="WW8Num3z0"/>
    <w:link w:val="WW8Num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81">
    <w:name w:val="WW8Num13z8"/>
    <w:link w:val="WW8Num1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31">
    <w:name w:val="WW8Num13z3"/>
    <w:link w:val="WW8Num1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32">
    <w:name w:val="Верхний колонтитул Знак1"/>
    <w:basedOn w:val="DefaultParagraphFont1"/>
    <w:link w:val="116"/>
    <w:qFormat/>
    <w:pPr/>
    <w:rPr>
      <w:sz w:val="24"/>
    </w:rPr>
  </w:style>
  <w:style w:type="paragraph" w:styleId="WW8Num2z31">
    <w:name w:val="WW8Num2z3"/>
    <w:link w:val="WW8Num2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4z01">
    <w:name w:val="WW8Num4z0"/>
    <w:link w:val="WW8Num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andard1">
    <w:name w:val="Standard"/>
    <w:link w:val="Standard"/>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9z71">
    <w:name w:val="WW8Num19z7"/>
    <w:link w:val="WW8Num1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61">
    <w:name w:val="WW8Num3z6"/>
    <w:link w:val="WW8Num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text1">
    <w:name w:val="annotation text"/>
    <w:basedOn w:val="Normal"/>
    <w:link w:val="Annotationtext"/>
    <w:qFormat/>
    <w:pPr/>
    <w:rPr>
      <w:sz w:val="20"/>
    </w:rPr>
  </w:style>
  <w:style w:type="table" w:styleId="Style_425">
    <w:name w:val="Сетка таблицы2"/>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styleId="Style_426">
    <w:name w:val="Сетка таблицы1"/>
    <w:basedOn w:val="Style_2"/>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styleId="Style_427">
    <w:name w:val="Сетка таблицы11"/>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styleId="Style_3">
    <w:name w:val="Table Grid"/>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image" Target="media/image10.wmf"/><Relationship Id="rId18" Type="http://schemas.openxmlformats.org/officeDocument/2006/relationships/image" Target="media/image11.wmf"/><Relationship Id="rId19" Type="http://schemas.openxmlformats.org/officeDocument/2006/relationships/image" Target="media/image12.wmf"/><Relationship Id="rId20" Type="http://schemas.openxmlformats.org/officeDocument/2006/relationships/image" Target="media/image13.wmf"/><Relationship Id="rId21" Type="http://schemas.openxmlformats.org/officeDocument/2006/relationships/image" Target="media/image14.wmf"/><Relationship Id="rId22" Type="http://schemas.openxmlformats.org/officeDocument/2006/relationships/image" Target="media/image15.wmf"/><Relationship Id="rId23" Type="http://schemas.openxmlformats.org/officeDocument/2006/relationships/image" Target="media/image16.wmf"/><Relationship Id="rId24" Type="http://schemas.openxmlformats.org/officeDocument/2006/relationships/image" Target="media/image17.wmf"/><Relationship Id="rId25" Type="http://schemas.openxmlformats.org/officeDocument/2006/relationships/image" Target="media/image18.wmf"/><Relationship Id="rId26" Type="http://schemas.openxmlformats.org/officeDocument/2006/relationships/image" Target="media/image15.wmf"/><Relationship Id="rId27" Type="http://schemas.openxmlformats.org/officeDocument/2006/relationships/image" Target="media/image19.wmf"/><Relationship Id="rId28" Type="http://schemas.openxmlformats.org/officeDocument/2006/relationships/image" Target="media/image16.wmf"/><Relationship Id="rId29" Type="http://schemas.openxmlformats.org/officeDocument/2006/relationships/image" Target="media/image20.wmf"/><Relationship Id="rId30" Type="http://schemas.openxmlformats.org/officeDocument/2006/relationships/image" Target="media/image21.wmf"/><Relationship Id="rId31" Type="http://schemas.openxmlformats.org/officeDocument/2006/relationships/image" Target="media/image22.wmf"/><Relationship Id="rId32" Type="http://schemas.openxmlformats.org/officeDocument/2006/relationships/image" Target="media/image23.wmf"/><Relationship Id="rId33" Type="http://schemas.openxmlformats.org/officeDocument/2006/relationships/image" Target="media/image24.wmf"/><Relationship Id="rId34" Type="http://schemas.openxmlformats.org/officeDocument/2006/relationships/image" Target="media/image25.wmf"/><Relationship Id="rId35" Type="http://schemas.openxmlformats.org/officeDocument/2006/relationships/image" Target="media/image26.wmf"/><Relationship Id="rId36" Type="http://schemas.openxmlformats.org/officeDocument/2006/relationships/image" Target="media/image15.wmf"/><Relationship Id="rId37" Type="http://schemas.openxmlformats.org/officeDocument/2006/relationships/image" Target="media/image27.wmf"/><Relationship Id="rId38" Type="http://schemas.openxmlformats.org/officeDocument/2006/relationships/image" Target="media/image28.wmf"/><Relationship Id="rId39" Type="http://schemas.openxmlformats.org/officeDocument/2006/relationships/image" Target="media/image29.wmf"/><Relationship Id="rId40" Type="http://schemas.openxmlformats.org/officeDocument/2006/relationships/image" Target="media/image15.wmf"/><Relationship Id="rId41" Type="http://schemas.openxmlformats.org/officeDocument/2006/relationships/image" Target="media/image30.wmf"/><Relationship Id="rId42" Type="http://schemas.openxmlformats.org/officeDocument/2006/relationships/image" Target="media/image27.wmf"/><Relationship Id="rId43" Type="http://schemas.openxmlformats.org/officeDocument/2006/relationships/image" Target="media/image31.wmf"/><Relationship Id="rId44" Type="http://schemas.openxmlformats.org/officeDocument/2006/relationships/image" Target="media/image32.wmf"/><Relationship Id="rId45" Type="http://schemas.openxmlformats.org/officeDocument/2006/relationships/image" Target="media/image33.wmf"/><Relationship Id="rId46" Type="http://schemas.openxmlformats.org/officeDocument/2006/relationships/image" Target="media/image34.wmf"/><Relationship Id="rId47" Type="http://schemas.openxmlformats.org/officeDocument/2006/relationships/image" Target="media/image35.wmf"/><Relationship Id="rId48" Type="http://schemas.openxmlformats.org/officeDocument/2006/relationships/image" Target="media/image36.wmf"/><Relationship Id="rId49" Type="http://schemas.openxmlformats.org/officeDocument/2006/relationships/image" Target="media/image37.wmf"/><Relationship Id="rId50" Type="http://schemas.openxmlformats.org/officeDocument/2006/relationships/image" Target="media/image38.wmf"/><Relationship Id="rId51" Type="http://schemas.openxmlformats.org/officeDocument/2006/relationships/image" Target="media/image39.wmf"/><Relationship Id="rId52" Type="http://schemas.openxmlformats.org/officeDocument/2006/relationships/image" Target="media/image40.wmf"/><Relationship Id="rId53" Type="http://schemas.openxmlformats.org/officeDocument/2006/relationships/image" Target="media/image41.wmf"/><Relationship Id="rId54" Type="http://schemas.openxmlformats.org/officeDocument/2006/relationships/image" Target="media/image42.wmf"/><Relationship Id="rId55" Type="http://schemas.openxmlformats.org/officeDocument/2006/relationships/image" Target="media/image43.wmf"/><Relationship Id="rId56" Type="http://schemas.openxmlformats.org/officeDocument/2006/relationships/image" Target="media/image44.wmf"/><Relationship Id="rId57" Type="http://schemas.openxmlformats.org/officeDocument/2006/relationships/image" Target="media/image45.wmf"/><Relationship Id="rId58" Type="http://schemas.openxmlformats.org/officeDocument/2006/relationships/image" Target="media/image46.wmf"/><Relationship Id="rId59" Type="http://schemas.openxmlformats.org/officeDocument/2006/relationships/header" Target="header7.xml"/><Relationship Id="rId60" Type="http://schemas.openxmlformats.org/officeDocument/2006/relationships/header" Target="header8.xml"/><Relationship Id="rId61" Type="http://schemas.openxmlformats.org/officeDocument/2006/relationships/numbering" Target="numbering.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LibreOffice/7.5.6.2$Linux_X86_64 LibreOffice_project/50$Build-2</Application>
  <AppVersion>15.0000</AppVersion>
  <Pages>87</Pages>
  <Words>26106</Words>
  <Characters>185816</Characters>
  <CharactersWithSpaces>211181</CharactersWithSpaces>
  <Paragraphs>895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2026-04-30T13:49:31Z</dcterms:created>
  <dc:creator/>
  <dc:description/>
  <dc:language>ru-RU</dc:language>
  <cp:lastModifiedBy/>
  <dcterms:modified xsi:type="dcterms:W3CDTF">2026-05-05T09:24:03Z</dcterms:modified>
  <cp:revision>1</cp:revision>
  <dc:subject/>
  <dc:title/>
</cp:coreProperties>
</file>