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6" w:rsidRDefault="00053925" w:rsidP="009A27B6">
      <w:pPr>
        <w:pStyle w:val="Style1"/>
        <w:widowControl/>
        <w:spacing w:before="53"/>
        <w:ind w:firstLine="0"/>
        <w:jc w:val="center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053925" w:rsidP="009A27B6">
      <w:pPr>
        <w:pStyle w:val="Style1"/>
        <w:widowControl/>
        <w:spacing w:before="53"/>
        <w:ind w:firstLine="0"/>
        <w:jc w:val="center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 проекта нормативного правового акта «Об учреждении официального сетевого издания органов местного самоуправления Щек</w:t>
      </w:r>
      <w:r>
        <w:rPr>
          <w:rStyle w:val="FontStyle11"/>
        </w:rPr>
        <w:t>инского района «Щекинский муниципальный</w:t>
      </w:r>
      <w:r w:rsidR="009A27B6">
        <w:rPr>
          <w:rStyle w:val="FontStyle11"/>
        </w:rPr>
        <w:t xml:space="preserve"> </w:t>
      </w:r>
      <w:r>
        <w:rPr>
          <w:rStyle w:val="FontStyle11"/>
        </w:rPr>
        <w:t>вестник»</w:t>
      </w:r>
    </w:p>
    <w:p w:rsidR="009A27B6" w:rsidRDefault="009A27B6" w:rsidP="009A27B6">
      <w:pPr>
        <w:pStyle w:val="Style1"/>
        <w:widowControl/>
        <w:spacing w:before="53"/>
        <w:ind w:firstLine="0"/>
        <w:jc w:val="center"/>
        <w:rPr>
          <w:rStyle w:val="FontStyle11"/>
        </w:rPr>
      </w:pPr>
    </w:p>
    <w:p w:rsidR="00000000" w:rsidRDefault="00053925">
      <w:pPr>
        <w:pStyle w:val="Style3"/>
        <w:widowControl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Щекинского района в соответствии с частями </w:t>
      </w:r>
      <w:r>
        <w:rPr>
          <w:rStyle w:val="FontStyle12"/>
        </w:rPr>
        <w:t xml:space="preserve">1 </w:t>
      </w:r>
      <w:r>
        <w:rPr>
          <w:rStyle w:val="FontStyle11"/>
        </w:rPr>
        <w:t>и 4 статьи 3 Федерального закона от 17 июля 2009 № 172-ФЗ «Об антикоррупционной экспертизе нормативных правовых актов и</w:t>
      </w:r>
      <w:r>
        <w:rPr>
          <w:rStyle w:val="FontStyle11"/>
        </w:rPr>
        <w:t xml:space="preserve">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 их проектов, утвержденных решением</w:t>
      </w:r>
      <w:proofErr w:type="gramEnd"/>
      <w:r>
        <w:rPr>
          <w:rStyle w:val="FontStyle11"/>
        </w:rPr>
        <w:t xml:space="preserve"> Собрания представителей Щекинского района от 26.06.2015 № 13/67, проведена антикоррупционная экспертиза проекта нормативного правового акта: «Об учреждении официального сетевого издания органов местного самоуправления Щекинского района «Щекинский муниципа</w:t>
      </w:r>
      <w:r>
        <w:rPr>
          <w:rStyle w:val="FontStyle11"/>
        </w:rPr>
        <w:t xml:space="preserve">льный вестник», в целях выявления в нем коррупциогенных факторов </w:t>
      </w:r>
      <w:proofErr w:type="gramStart"/>
      <w:r>
        <w:rPr>
          <w:rStyle w:val="FontStyle11"/>
        </w:rPr>
        <w:t>п</w:t>
      </w:r>
      <w:proofErr w:type="gramEnd"/>
      <w:r>
        <w:rPr>
          <w:rStyle w:val="FontStyle11"/>
        </w:rPr>
        <w:t xml:space="preserve"> их последующего устранения.</w:t>
      </w:r>
    </w:p>
    <w:p w:rsidR="00000000" w:rsidRDefault="00053925">
      <w:pPr>
        <w:pStyle w:val="Style3"/>
        <w:widowControl/>
        <w:spacing w:before="197" w:after="163" w:line="312" w:lineRule="exact"/>
        <w:rPr>
          <w:rStyle w:val="FontStyle11"/>
        </w:rPr>
      </w:pPr>
      <w:r>
        <w:rPr>
          <w:rStyle w:val="FontStyle11"/>
        </w:rPr>
        <w:t xml:space="preserve">В представленном проекте нормативного правового акта: «Об учреждении официального сетевого издания органов местного самоуправления Щекинского района «Щекинский </w:t>
      </w:r>
      <w:r w:rsidR="009A27B6">
        <w:rPr>
          <w:rStyle w:val="FontStyle11"/>
        </w:rPr>
        <w:t>му</w:t>
      </w:r>
      <w:r>
        <w:rPr>
          <w:rStyle w:val="FontStyle11"/>
        </w:rPr>
        <w:t xml:space="preserve">ниципальный вестник»,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9A27B6" w:rsidRDefault="009A27B6">
      <w:pPr>
        <w:pStyle w:val="Style3"/>
        <w:widowControl/>
        <w:spacing w:before="197" w:after="163" w:line="312" w:lineRule="exact"/>
        <w:rPr>
          <w:rStyle w:val="FontStyle11"/>
        </w:rPr>
      </w:pPr>
    </w:p>
    <w:p w:rsidR="009A27B6" w:rsidRDefault="009A27B6">
      <w:pPr>
        <w:pStyle w:val="Style3"/>
        <w:widowControl/>
        <w:spacing w:before="197" w:after="163" w:line="312" w:lineRule="exact"/>
        <w:rPr>
          <w:rStyle w:val="FontStyle11"/>
        </w:rPr>
        <w:sectPr w:rsidR="009A27B6">
          <w:type w:val="continuous"/>
          <w:pgSz w:w="11905" w:h="16837"/>
          <w:pgMar w:top="995" w:right="924" w:bottom="1440" w:left="1644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4E4820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0</wp:posOffset>
                </wp:positionV>
                <wp:extent cx="920115" cy="929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53925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3pt;margin-top:0;width:72.45pt;height:73.2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K1rQIAAKg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" filled="f" stroked="f">
                <v:textbox inset="0,0,0,0">
                  <w:txbxContent>
                    <w:p w:rsidR="00000000" w:rsidRDefault="00053925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05392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9A27B6">
      <w:pPr>
        <w:pStyle w:val="Style4"/>
        <w:widowControl/>
        <w:spacing w:before="178"/>
        <w:jc w:val="both"/>
        <w:rPr>
          <w:rStyle w:val="FontStyle11"/>
        </w:rPr>
      </w:pPr>
      <w:r>
        <w:rPr>
          <w:rStyle w:val="FontStyle11"/>
        </w:rPr>
        <w:t xml:space="preserve">Председатель комитета </w:t>
      </w:r>
      <w:proofErr w:type="gramStart"/>
      <w:r>
        <w:rPr>
          <w:rStyle w:val="FontStyle11"/>
        </w:rPr>
        <w:t>по</w:t>
      </w:r>
      <w:proofErr w:type="gramEnd"/>
    </w:p>
    <w:p w:rsidR="009A27B6" w:rsidRDefault="009A27B6">
      <w:pPr>
        <w:pStyle w:val="Style4"/>
        <w:widowControl/>
        <w:spacing w:before="178"/>
        <w:jc w:val="both"/>
        <w:rPr>
          <w:rStyle w:val="FontStyle11"/>
        </w:rPr>
      </w:pPr>
      <w:r>
        <w:rPr>
          <w:rStyle w:val="FontStyle11"/>
        </w:rPr>
        <w:t>правовой работе</w:t>
      </w:r>
    </w:p>
    <w:p w:rsidR="00000000" w:rsidRDefault="00053925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053925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000000" w:rsidRDefault="00053925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053925">
      <w:pPr>
        <w:pStyle w:val="Style6"/>
        <w:widowControl/>
        <w:spacing w:before="182"/>
        <w:jc w:val="both"/>
        <w:rPr>
          <w:rStyle w:val="FontStyle11"/>
        </w:rPr>
      </w:pPr>
      <w:r>
        <w:rPr>
          <w:rStyle w:val="FontStyle11"/>
        </w:rPr>
        <w:t>А.О. Шахова</w:t>
      </w:r>
    </w:p>
    <w:p w:rsidR="00000000" w:rsidRDefault="00053925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053925">
      <w:pPr>
        <w:pStyle w:val="Style6"/>
        <w:widowControl/>
        <w:spacing w:before="29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053925">
      <w:pPr>
        <w:pStyle w:val="Style6"/>
        <w:widowControl/>
        <w:spacing w:before="29"/>
        <w:jc w:val="both"/>
        <w:rPr>
          <w:rStyle w:val="FontStyle11"/>
        </w:rPr>
        <w:sectPr w:rsidR="00000000">
          <w:type w:val="continuous"/>
          <w:pgSz w:w="11905" w:h="16837"/>
          <w:pgMar w:top="995" w:right="1135" w:bottom="1440" w:left="1836" w:header="720" w:footer="720" w:gutter="0"/>
          <w:cols w:num="2" w:space="720" w:equalWidth="0">
            <w:col w:w="2764" w:space="3840"/>
            <w:col w:w="2328"/>
          </w:cols>
          <w:noEndnote/>
        </w:sect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000000" w:rsidRDefault="00053925">
      <w:pPr>
        <w:pStyle w:val="Style2"/>
        <w:widowControl/>
        <w:spacing w:line="240" w:lineRule="exact"/>
        <w:ind w:left="7944"/>
        <w:jc w:val="both"/>
        <w:rPr>
          <w:sz w:val="20"/>
          <w:szCs w:val="20"/>
        </w:rPr>
      </w:pPr>
    </w:p>
    <w:p w:rsidR="004E4820" w:rsidRDefault="00053925">
      <w:pPr>
        <w:pStyle w:val="Style2"/>
        <w:widowControl/>
        <w:spacing w:before="178"/>
        <w:ind w:left="7944"/>
        <w:jc w:val="both"/>
        <w:rPr>
          <w:rStyle w:val="FontStyle14"/>
        </w:rPr>
      </w:pPr>
      <w:r>
        <w:rPr>
          <w:rStyle w:val="FontStyle14"/>
        </w:rPr>
        <w:t>23.12.2016</w:t>
      </w:r>
    </w:p>
    <w:sectPr w:rsidR="004E4820">
      <w:type w:val="continuous"/>
      <w:pgSz w:w="11905" w:h="16837"/>
      <w:pgMar w:top="995" w:right="924" w:bottom="1440" w:left="16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25" w:rsidRDefault="00053925">
      <w:r>
        <w:separator/>
      </w:r>
    </w:p>
  </w:endnote>
  <w:endnote w:type="continuationSeparator" w:id="0">
    <w:p w:rsidR="00053925" w:rsidRDefault="0005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25" w:rsidRDefault="00053925">
      <w:r>
        <w:separator/>
      </w:r>
    </w:p>
  </w:footnote>
  <w:footnote w:type="continuationSeparator" w:id="0">
    <w:p w:rsidR="00053925" w:rsidRDefault="0005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0"/>
    <w:rsid w:val="00053925"/>
    <w:rsid w:val="004E4820"/>
    <w:rsid w:val="009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259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706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w w:val="5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10"/>
      <w:szCs w:val="1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259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706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w w:val="5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10"/>
      <w:szCs w:val="1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2016-12-28T07:10:00Z</dcterms:created>
  <dcterms:modified xsi:type="dcterms:W3CDTF">2016-12-28T07:14:00Z</dcterms:modified>
</cp:coreProperties>
</file>