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78" w:rsidRPr="00561978" w:rsidRDefault="00561978" w:rsidP="00561978">
      <w:pPr>
        <w:suppressAutoHyphens/>
        <w:jc w:val="center"/>
        <w:rPr>
          <w:rFonts w:ascii="Times New Roman" w:eastAsia="Times New Roman" w:hAnsi="Times New Roman" w:cs="Times New Roman"/>
          <w:sz w:val="24"/>
          <w:szCs w:val="24"/>
          <w:lang w:eastAsia="zh-CN"/>
        </w:rPr>
      </w:pPr>
      <w:r w:rsidRPr="00561978">
        <w:rPr>
          <w:rFonts w:ascii="Times New Roman" w:eastAsia="Lucida Sans Unicode" w:hAnsi="Times New Roman" w:cs="Times New Roman"/>
          <w:b/>
          <w:noProof/>
          <w:kern w:val="1"/>
          <w:sz w:val="24"/>
          <w:szCs w:val="24"/>
          <w:lang w:eastAsia="ru-RU"/>
        </w:rPr>
        <w:drawing>
          <wp:inline distT="0" distB="0" distL="0" distR="0" wp14:anchorId="1D195DFE" wp14:editId="7137A89F">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561978" w:rsidRPr="00561978" w:rsidRDefault="00561978" w:rsidP="00561978">
      <w:pPr>
        <w:suppressAutoHyphens/>
        <w:jc w:val="center"/>
        <w:rPr>
          <w:rFonts w:ascii="PT Astra Serif" w:eastAsia="Times New Roman" w:hAnsi="PT Astra Serif" w:cs="Times New Roman"/>
          <w:b/>
          <w:sz w:val="34"/>
          <w:szCs w:val="24"/>
          <w:lang w:eastAsia="zh-CN"/>
        </w:rPr>
      </w:pPr>
      <w:r w:rsidRPr="00561978">
        <w:rPr>
          <w:rFonts w:ascii="PT Astra Serif" w:eastAsia="Times New Roman" w:hAnsi="PT Astra Serif" w:cs="Times New Roman"/>
          <w:b/>
          <w:sz w:val="34"/>
          <w:szCs w:val="24"/>
          <w:lang w:eastAsia="zh-CN"/>
        </w:rPr>
        <w:t xml:space="preserve">АДМИНИСТРАЦИЯ </w:t>
      </w:r>
    </w:p>
    <w:p w:rsidR="00561978" w:rsidRPr="00561978" w:rsidRDefault="00561978" w:rsidP="00561978">
      <w:pPr>
        <w:suppressAutoHyphens/>
        <w:jc w:val="center"/>
        <w:rPr>
          <w:rFonts w:ascii="PT Astra Serif" w:eastAsia="Times New Roman" w:hAnsi="PT Astra Serif" w:cs="Times New Roman"/>
          <w:b/>
          <w:sz w:val="34"/>
          <w:szCs w:val="24"/>
          <w:lang w:eastAsia="zh-CN"/>
        </w:rPr>
      </w:pPr>
      <w:r w:rsidRPr="00561978">
        <w:rPr>
          <w:rFonts w:ascii="PT Astra Serif" w:eastAsia="Times New Roman" w:hAnsi="PT Astra Serif" w:cs="Times New Roman"/>
          <w:b/>
          <w:sz w:val="34"/>
          <w:szCs w:val="24"/>
          <w:lang w:eastAsia="zh-CN"/>
        </w:rPr>
        <w:t xml:space="preserve">МУНИЦИПАЛЬНОГО ОБРАЗОВАНИЯ </w:t>
      </w:r>
    </w:p>
    <w:p w:rsidR="00561978" w:rsidRPr="00561978" w:rsidRDefault="00561978" w:rsidP="00561978">
      <w:pPr>
        <w:suppressAutoHyphens/>
        <w:jc w:val="center"/>
        <w:rPr>
          <w:rFonts w:ascii="PT Astra Serif" w:eastAsia="Times New Roman" w:hAnsi="PT Astra Serif" w:cs="Times New Roman"/>
          <w:b/>
          <w:sz w:val="34"/>
          <w:szCs w:val="24"/>
          <w:lang w:eastAsia="zh-CN"/>
        </w:rPr>
      </w:pPr>
      <w:r w:rsidRPr="00561978">
        <w:rPr>
          <w:rFonts w:ascii="PT Astra Serif" w:eastAsia="Times New Roman" w:hAnsi="PT Astra Serif" w:cs="Times New Roman"/>
          <w:b/>
          <w:sz w:val="34"/>
          <w:szCs w:val="24"/>
          <w:lang w:eastAsia="zh-CN"/>
        </w:rPr>
        <w:t xml:space="preserve">ЩЁКИНСКИЙ РАЙОН </w:t>
      </w:r>
    </w:p>
    <w:p w:rsidR="00561978" w:rsidRPr="00561978" w:rsidRDefault="00561978" w:rsidP="00561978">
      <w:pPr>
        <w:suppressAutoHyphens/>
        <w:spacing w:before="200" w:line="200" w:lineRule="exact"/>
        <w:jc w:val="center"/>
        <w:rPr>
          <w:rFonts w:ascii="PT Astra Serif" w:eastAsia="Times New Roman" w:hAnsi="PT Astra Serif" w:cs="Times New Roman"/>
          <w:b/>
          <w:sz w:val="33"/>
          <w:szCs w:val="33"/>
          <w:lang w:eastAsia="zh-CN"/>
        </w:rPr>
      </w:pPr>
    </w:p>
    <w:p w:rsidR="00561978" w:rsidRPr="00561978" w:rsidRDefault="00561978" w:rsidP="00561978">
      <w:pPr>
        <w:suppressAutoHyphens/>
        <w:spacing w:before="200" w:line="200" w:lineRule="exact"/>
        <w:jc w:val="center"/>
        <w:rPr>
          <w:rFonts w:ascii="PT Astra Serif" w:eastAsia="Times New Roman" w:hAnsi="PT Astra Serif" w:cs="Times New Roman"/>
          <w:b/>
          <w:sz w:val="33"/>
          <w:szCs w:val="33"/>
          <w:lang w:eastAsia="zh-CN"/>
        </w:rPr>
      </w:pPr>
      <w:r w:rsidRPr="00561978">
        <w:rPr>
          <w:rFonts w:ascii="PT Astra Serif" w:eastAsia="Times New Roman" w:hAnsi="PT Astra Serif" w:cs="Times New Roman"/>
          <w:b/>
          <w:sz w:val="33"/>
          <w:szCs w:val="33"/>
          <w:lang w:eastAsia="zh-CN"/>
        </w:rPr>
        <w:t>ПОСТАНОВЛЕНИЕ</w:t>
      </w:r>
    </w:p>
    <w:p w:rsidR="00561978" w:rsidRPr="00561978" w:rsidRDefault="00561978" w:rsidP="00561978">
      <w:pPr>
        <w:suppressAutoHyphens/>
        <w:spacing w:before="600" w:line="200" w:lineRule="exact"/>
        <w:jc w:val="center"/>
        <w:rPr>
          <w:rFonts w:ascii="PT Astra Serif" w:eastAsia="Times New Roman" w:hAnsi="PT Astra Serif" w:cs="Times New Roman"/>
          <w:b/>
          <w:sz w:val="32"/>
          <w:szCs w:val="24"/>
          <w:lang w:eastAsia="zh-CN"/>
        </w:rPr>
      </w:pPr>
    </w:p>
    <w:tbl>
      <w:tblPr>
        <w:tblW w:w="0" w:type="auto"/>
        <w:tblInd w:w="675" w:type="dxa"/>
        <w:tblLook w:val="04A0" w:firstRow="1" w:lastRow="0" w:firstColumn="1" w:lastColumn="0" w:noHBand="0" w:noVBand="1"/>
      </w:tblPr>
      <w:tblGrid>
        <w:gridCol w:w="5846"/>
        <w:gridCol w:w="2409"/>
      </w:tblGrid>
      <w:tr w:rsidR="00561978" w:rsidRPr="00561978" w:rsidTr="007B5510">
        <w:trPr>
          <w:trHeight w:val="146"/>
        </w:trPr>
        <w:tc>
          <w:tcPr>
            <w:tcW w:w="5846" w:type="dxa"/>
            <w:shd w:val="clear" w:color="auto" w:fill="auto"/>
          </w:tcPr>
          <w:p w:rsidR="00561978" w:rsidRPr="00561978" w:rsidRDefault="00561978" w:rsidP="00561978">
            <w:pPr>
              <w:jc w:val="left"/>
              <w:rPr>
                <w:rFonts w:ascii="PT Astra Serif" w:eastAsia="Calibri" w:hAnsi="PT Astra Serif" w:cs="Times New Roman"/>
                <w:sz w:val="28"/>
                <w:szCs w:val="28"/>
              </w:rPr>
            </w:pPr>
            <w:r w:rsidRPr="00561978">
              <w:rPr>
                <w:rFonts w:ascii="PT Astra Serif" w:eastAsia="Calibri" w:hAnsi="PT Astra Serif" w:cs="Times New Roman"/>
                <w:sz w:val="28"/>
                <w:szCs w:val="28"/>
              </w:rPr>
              <w:t>от</w:t>
            </w:r>
            <w:r w:rsidR="00671760">
              <w:rPr>
                <w:rFonts w:ascii="PT Astra Serif" w:eastAsia="Calibri" w:hAnsi="PT Astra Serif" w:cs="Times New Roman"/>
                <w:sz w:val="28"/>
                <w:szCs w:val="28"/>
              </w:rPr>
              <w:t xml:space="preserve"> 01.02.2023</w:t>
            </w:r>
          </w:p>
        </w:tc>
        <w:tc>
          <w:tcPr>
            <w:tcW w:w="2409" w:type="dxa"/>
            <w:shd w:val="clear" w:color="auto" w:fill="auto"/>
          </w:tcPr>
          <w:p w:rsidR="00561978" w:rsidRPr="00561978" w:rsidRDefault="00561978" w:rsidP="00561978">
            <w:pPr>
              <w:jc w:val="left"/>
              <w:rPr>
                <w:rFonts w:ascii="PT Astra Serif" w:eastAsia="Calibri" w:hAnsi="PT Astra Serif" w:cs="Times New Roman"/>
                <w:sz w:val="28"/>
                <w:szCs w:val="28"/>
              </w:rPr>
            </w:pPr>
            <w:r w:rsidRPr="00561978">
              <w:rPr>
                <w:rFonts w:ascii="PT Astra Serif" w:eastAsia="Calibri" w:hAnsi="PT Astra Serif" w:cs="Times New Roman"/>
                <w:sz w:val="28"/>
                <w:szCs w:val="28"/>
              </w:rPr>
              <w:t>№</w:t>
            </w:r>
            <w:r w:rsidR="00671760">
              <w:rPr>
                <w:rFonts w:ascii="PT Astra Serif" w:eastAsia="Calibri" w:hAnsi="PT Astra Serif" w:cs="Times New Roman"/>
                <w:sz w:val="28"/>
                <w:szCs w:val="28"/>
              </w:rPr>
              <w:t xml:space="preserve"> 2-99</w:t>
            </w:r>
          </w:p>
        </w:tc>
      </w:tr>
    </w:tbl>
    <w:p w:rsidR="00561978" w:rsidRPr="00561978" w:rsidRDefault="00561978" w:rsidP="00561978">
      <w:pPr>
        <w:suppressAutoHyphens/>
        <w:jc w:val="left"/>
        <w:rPr>
          <w:rFonts w:ascii="PT Astra Serif" w:eastAsia="Times New Roman" w:hAnsi="PT Astra Serif" w:cs="PT Astra Serif"/>
          <w:sz w:val="28"/>
          <w:szCs w:val="28"/>
          <w:lang w:eastAsia="zh-CN"/>
        </w:rPr>
      </w:pPr>
    </w:p>
    <w:p w:rsidR="00561978" w:rsidRPr="00561978" w:rsidRDefault="00561978" w:rsidP="00561978">
      <w:pPr>
        <w:suppressAutoHyphens/>
        <w:jc w:val="left"/>
        <w:rPr>
          <w:rFonts w:ascii="PT Astra Serif" w:eastAsia="Times New Roman" w:hAnsi="PT Astra Serif" w:cs="PT Astra Serif"/>
          <w:sz w:val="28"/>
          <w:szCs w:val="28"/>
          <w:lang w:eastAsia="zh-CN"/>
        </w:rPr>
      </w:pPr>
    </w:p>
    <w:p w:rsidR="00E24566" w:rsidRPr="00E24566" w:rsidRDefault="00E24566" w:rsidP="00E24566">
      <w:pPr>
        <w:autoSpaceDE w:val="0"/>
        <w:autoSpaceDN w:val="0"/>
        <w:adjustRightInd w:val="0"/>
        <w:jc w:val="center"/>
        <w:rPr>
          <w:rFonts w:ascii="PT Astra Serif" w:eastAsia="Times New Roman" w:hAnsi="PT Astra Serif" w:cs="Times New Roman"/>
          <w:b/>
          <w:sz w:val="28"/>
          <w:szCs w:val="28"/>
          <w:lang w:eastAsia="ru-RU"/>
        </w:rPr>
      </w:pPr>
      <w:r w:rsidRPr="00E24566">
        <w:rPr>
          <w:rFonts w:ascii="PT Astra Serif" w:eastAsia="Times New Roman" w:hAnsi="PT Astra Serif" w:cs="Times New Roman"/>
          <w:b/>
          <w:sz w:val="28"/>
          <w:szCs w:val="24"/>
          <w:lang w:eastAsia="ru-RU"/>
        </w:rPr>
        <w:t xml:space="preserve">Об утверждении стоимости услуг, </w:t>
      </w:r>
      <w:r w:rsidRPr="00E24566">
        <w:rPr>
          <w:rFonts w:ascii="PT Astra Serif" w:eastAsia="Times New Roman" w:hAnsi="PT Astra Serif" w:cs="Times New Roman"/>
          <w:b/>
          <w:sz w:val="28"/>
          <w:szCs w:val="28"/>
          <w:lang w:eastAsia="ru-RU"/>
        </w:rPr>
        <w:t>предоставляемых</w:t>
      </w:r>
    </w:p>
    <w:p w:rsidR="00E24566" w:rsidRPr="00E24566" w:rsidRDefault="00E24566" w:rsidP="00E24566">
      <w:pPr>
        <w:autoSpaceDE w:val="0"/>
        <w:autoSpaceDN w:val="0"/>
        <w:adjustRightInd w:val="0"/>
        <w:jc w:val="center"/>
        <w:rPr>
          <w:rFonts w:ascii="PT Astra Serif" w:eastAsia="Times New Roman" w:hAnsi="PT Astra Serif" w:cs="Times New Roman"/>
          <w:b/>
          <w:sz w:val="28"/>
          <w:szCs w:val="28"/>
          <w:lang w:eastAsia="ru-RU"/>
        </w:rPr>
      </w:pPr>
      <w:r w:rsidRPr="00E24566">
        <w:rPr>
          <w:rFonts w:ascii="PT Astra Serif" w:eastAsia="Times New Roman" w:hAnsi="PT Astra Serif" w:cs="Times New Roman"/>
          <w:b/>
          <w:sz w:val="28"/>
          <w:szCs w:val="28"/>
          <w:lang w:eastAsia="ru-RU"/>
        </w:rPr>
        <w:t>согласно гарантированному перечню услуг по погребению,</w:t>
      </w:r>
    </w:p>
    <w:p w:rsidR="00E24566" w:rsidRPr="00E24566" w:rsidRDefault="00E24566" w:rsidP="00E24566">
      <w:pPr>
        <w:autoSpaceDE w:val="0"/>
        <w:autoSpaceDN w:val="0"/>
        <w:adjustRightInd w:val="0"/>
        <w:jc w:val="center"/>
        <w:rPr>
          <w:rFonts w:ascii="PT Astra Serif" w:eastAsia="Times New Roman" w:hAnsi="PT Astra Serif" w:cs="Times New Roman"/>
          <w:b/>
          <w:sz w:val="28"/>
          <w:szCs w:val="28"/>
          <w:lang w:eastAsia="ru-RU"/>
        </w:rPr>
      </w:pPr>
      <w:r w:rsidRPr="00E24566">
        <w:rPr>
          <w:rFonts w:ascii="PT Astra Serif" w:eastAsia="Times New Roman" w:hAnsi="PT Astra Serif" w:cs="Times New Roman"/>
          <w:b/>
          <w:sz w:val="28"/>
          <w:szCs w:val="28"/>
          <w:lang w:eastAsia="ru-RU"/>
        </w:rPr>
        <w:t>супругу, близким родственникам, иным родственникам,</w:t>
      </w:r>
    </w:p>
    <w:p w:rsidR="00E24566" w:rsidRPr="00E24566" w:rsidRDefault="00E24566" w:rsidP="00E24566">
      <w:pPr>
        <w:tabs>
          <w:tab w:val="left" w:pos="7371"/>
        </w:tabs>
        <w:autoSpaceDE w:val="0"/>
        <w:autoSpaceDN w:val="0"/>
        <w:adjustRightInd w:val="0"/>
        <w:jc w:val="center"/>
        <w:rPr>
          <w:rFonts w:ascii="PT Astra Serif" w:eastAsia="Times New Roman" w:hAnsi="PT Astra Serif" w:cs="Times New Roman"/>
          <w:b/>
          <w:sz w:val="28"/>
          <w:szCs w:val="28"/>
          <w:lang w:eastAsia="ru-RU"/>
        </w:rPr>
      </w:pPr>
      <w:r w:rsidRPr="00E24566">
        <w:rPr>
          <w:rFonts w:ascii="PT Astra Serif" w:eastAsia="Times New Roman" w:hAnsi="PT Astra Serif" w:cs="Times New Roman"/>
          <w:b/>
          <w:sz w:val="28"/>
          <w:szCs w:val="28"/>
          <w:lang w:eastAsia="ru-RU"/>
        </w:rPr>
        <w:t>законному представителю или иному лицу, взявшему на себя обязанность осуществить погребение умершего, на территории</w:t>
      </w:r>
    </w:p>
    <w:p w:rsidR="00B866B3" w:rsidRDefault="00E24566" w:rsidP="00E24566">
      <w:pPr>
        <w:jc w:val="center"/>
        <w:rPr>
          <w:rFonts w:ascii="PT Astra Serif" w:eastAsia="Times New Roman" w:hAnsi="PT Astra Serif" w:cs="Times New Roman"/>
          <w:b/>
          <w:sz w:val="28"/>
          <w:szCs w:val="24"/>
          <w:lang w:eastAsia="ru-RU"/>
        </w:rPr>
      </w:pPr>
      <w:r w:rsidRPr="00E24566">
        <w:rPr>
          <w:rFonts w:ascii="PT Astra Serif" w:eastAsia="Times New Roman" w:hAnsi="PT Astra Serif" w:cs="Times New Roman"/>
          <w:b/>
          <w:sz w:val="28"/>
          <w:szCs w:val="24"/>
          <w:lang w:eastAsia="ru-RU"/>
        </w:rPr>
        <w:t>Щекинского района с 1 февраля 202</w:t>
      </w:r>
      <w:r>
        <w:rPr>
          <w:rFonts w:ascii="PT Astra Serif" w:eastAsia="Times New Roman" w:hAnsi="PT Astra Serif" w:cs="Times New Roman"/>
          <w:b/>
          <w:sz w:val="28"/>
          <w:szCs w:val="24"/>
          <w:lang w:eastAsia="ru-RU"/>
        </w:rPr>
        <w:t>3</w:t>
      </w:r>
      <w:r w:rsidR="00B866B3">
        <w:rPr>
          <w:rFonts w:ascii="PT Astra Serif" w:eastAsia="Times New Roman" w:hAnsi="PT Astra Serif" w:cs="Times New Roman"/>
          <w:b/>
          <w:sz w:val="28"/>
          <w:szCs w:val="24"/>
          <w:lang w:eastAsia="ru-RU"/>
        </w:rPr>
        <w:t xml:space="preserve"> года</w:t>
      </w:r>
    </w:p>
    <w:p w:rsidR="00E24566" w:rsidRPr="00E24566" w:rsidRDefault="00E24566" w:rsidP="00E24566">
      <w:pPr>
        <w:jc w:val="center"/>
        <w:rPr>
          <w:rFonts w:ascii="PT Astra Serif" w:eastAsia="Times New Roman" w:hAnsi="PT Astra Serif" w:cs="Times New Roman"/>
          <w:b/>
          <w:sz w:val="28"/>
          <w:szCs w:val="24"/>
          <w:lang w:eastAsia="ru-RU"/>
        </w:rPr>
      </w:pPr>
      <w:r w:rsidRPr="00E24566">
        <w:rPr>
          <w:rFonts w:ascii="PT Astra Serif" w:eastAsia="Times New Roman" w:hAnsi="PT Astra Serif" w:cs="Times New Roman"/>
          <w:b/>
          <w:sz w:val="28"/>
          <w:szCs w:val="24"/>
          <w:lang w:eastAsia="ru-RU"/>
        </w:rPr>
        <w:t>и до последующей индексации</w:t>
      </w:r>
    </w:p>
    <w:p w:rsidR="00E24566" w:rsidRPr="00E24566" w:rsidRDefault="00E24566" w:rsidP="00E24566">
      <w:pPr>
        <w:tabs>
          <w:tab w:val="left" w:pos="567"/>
          <w:tab w:val="left" w:pos="8931"/>
        </w:tabs>
        <w:spacing w:line="360" w:lineRule="auto"/>
        <w:ind w:firstLine="567"/>
        <w:jc w:val="center"/>
        <w:rPr>
          <w:rFonts w:ascii="PT Astra Serif" w:eastAsia="Times New Roman" w:hAnsi="PT Astra Serif" w:cs="Times New Roman"/>
          <w:sz w:val="28"/>
          <w:szCs w:val="24"/>
          <w:lang w:eastAsia="ru-RU"/>
        </w:rPr>
      </w:pPr>
    </w:p>
    <w:p w:rsidR="00E24566" w:rsidRPr="00E24566" w:rsidRDefault="00E24566" w:rsidP="00561978">
      <w:pPr>
        <w:spacing w:line="380" w:lineRule="exact"/>
        <w:ind w:firstLine="709"/>
        <w:rPr>
          <w:rFonts w:ascii="PT Astra Serif" w:eastAsia="Times New Roman" w:hAnsi="PT Astra Serif" w:cs="Times New Roman"/>
          <w:color w:val="000000"/>
          <w:sz w:val="28"/>
          <w:szCs w:val="28"/>
          <w:lang w:eastAsia="ru-RU"/>
        </w:rPr>
      </w:pPr>
      <w:proofErr w:type="gramStart"/>
      <w:r w:rsidRPr="00E24566">
        <w:rPr>
          <w:rFonts w:ascii="PT Astra Serif" w:eastAsia="Times New Roman" w:hAnsi="PT Astra Serif" w:cs="Times New Roman"/>
          <w:sz w:val="28"/>
          <w:szCs w:val="28"/>
          <w:lang w:eastAsia="ru-RU"/>
        </w:rPr>
        <w:t>В</w:t>
      </w:r>
      <w:r w:rsidRPr="00E24566">
        <w:rPr>
          <w:rFonts w:ascii="PT Astra Serif" w:eastAsia="Times New Roman" w:hAnsi="PT Astra Serif" w:cs="Times New Roman"/>
          <w:color w:val="000000"/>
          <w:sz w:val="28"/>
          <w:szCs w:val="28"/>
          <w:lang w:eastAsia="ru-RU"/>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w:t>
      </w:r>
      <w:r w:rsidRPr="00E24566">
        <w:rPr>
          <w:rFonts w:ascii="PT Astra Serif" w:eastAsia="Times New Roman" w:hAnsi="PT Astra Serif" w:cs="Times New Roman"/>
          <w:sz w:val="28"/>
          <w:szCs w:val="24"/>
          <w:lang w:eastAsia="ru-RU"/>
        </w:rPr>
        <w:t xml:space="preserve"> </w:t>
      </w:r>
      <w:r w:rsidR="00886298" w:rsidRPr="00886298">
        <w:rPr>
          <w:rFonts w:ascii="PT Astra Serif" w:eastAsia="Times New Roman" w:hAnsi="PT Astra Serif" w:cs="Times New Roman"/>
          <w:color w:val="000000"/>
          <w:sz w:val="28"/>
          <w:szCs w:val="28"/>
          <w:lang w:eastAsia="ru-RU"/>
        </w:rPr>
        <w:t xml:space="preserve">решением Собрания представителей муниципального образования Щекинского района 25.03.2016 № 25/147 «Об утверждении Положения «Об организации ритуальных услуг и содержании </w:t>
      </w:r>
      <w:proofErr w:type="spellStart"/>
      <w:r w:rsidR="00886298" w:rsidRPr="00886298">
        <w:rPr>
          <w:rFonts w:ascii="PT Astra Serif" w:eastAsia="Times New Roman" w:hAnsi="PT Astra Serif" w:cs="Times New Roman"/>
          <w:color w:val="000000"/>
          <w:sz w:val="28"/>
          <w:szCs w:val="28"/>
          <w:lang w:eastAsia="ru-RU"/>
        </w:rPr>
        <w:t>межпоселенческих</w:t>
      </w:r>
      <w:proofErr w:type="spellEnd"/>
      <w:r w:rsidR="00886298" w:rsidRPr="00886298">
        <w:rPr>
          <w:rFonts w:ascii="PT Astra Serif" w:eastAsia="Times New Roman" w:hAnsi="PT Astra Serif" w:cs="Times New Roman"/>
          <w:color w:val="000000"/>
          <w:sz w:val="28"/>
          <w:szCs w:val="28"/>
          <w:lang w:eastAsia="ru-RU"/>
        </w:rPr>
        <w:t xml:space="preserve"> мест захоронения и мест захоронения на территории Щекинского района»</w:t>
      </w:r>
      <w:r w:rsidRPr="00E24566">
        <w:rPr>
          <w:rFonts w:ascii="PT Astra Serif" w:eastAsia="Times New Roman" w:hAnsi="PT Astra Serif" w:cs="Times New Roman"/>
          <w:color w:val="000000"/>
          <w:sz w:val="28"/>
          <w:szCs w:val="28"/>
          <w:lang w:eastAsia="ru-RU"/>
        </w:rPr>
        <w:t>, на основании Устава муниципального</w:t>
      </w:r>
      <w:proofErr w:type="gramEnd"/>
      <w:r w:rsidRPr="00E24566">
        <w:rPr>
          <w:rFonts w:ascii="PT Astra Serif" w:eastAsia="Times New Roman" w:hAnsi="PT Astra Serif" w:cs="Times New Roman"/>
          <w:color w:val="000000"/>
          <w:sz w:val="28"/>
          <w:szCs w:val="28"/>
          <w:lang w:eastAsia="ru-RU"/>
        </w:rPr>
        <w:t xml:space="preserve"> образования Щекинский район администрация муниципального образования Щекинский район ПОСТАНОВЛЯЕТ:</w:t>
      </w:r>
    </w:p>
    <w:p w:rsidR="00E24566" w:rsidRPr="00E24566" w:rsidRDefault="00E24566" w:rsidP="00561978">
      <w:pPr>
        <w:spacing w:line="380" w:lineRule="exact"/>
        <w:ind w:firstLine="709"/>
        <w:rPr>
          <w:rFonts w:ascii="PT Astra Serif" w:eastAsia="Times New Roman" w:hAnsi="PT Astra Serif" w:cs="Times New Roman"/>
          <w:sz w:val="28"/>
          <w:szCs w:val="24"/>
          <w:lang w:eastAsia="ru-RU"/>
        </w:rPr>
      </w:pPr>
      <w:r w:rsidRPr="00E24566">
        <w:rPr>
          <w:rFonts w:ascii="PT Astra Serif" w:eastAsia="Times New Roman" w:hAnsi="PT Astra Serif" w:cs="Times New Roman"/>
          <w:sz w:val="28"/>
          <w:szCs w:val="24"/>
          <w:lang w:eastAsia="ru-RU"/>
        </w:rPr>
        <w:t>1. Утвердить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Щекинского района с 1 февраля 202</w:t>
      </w:r>
      <w:r>
        <w:rPr>
          <w:rFonts w:ascii="PT Astra Serif" w:eastAsia="Times New Roman" w:hAnsi="PT Astra Serif" w:cs="Times New Roman"/>
          <w:sz w:val="28"/>
          <w:szCs w:val="24"/>
          <w:lang w:eastAsia="ru-RU"/>
        </w:rPr>
        <w:t>3</w:t>
      </w:r>
      <w:r w:rsidRPr="00E24566">
        <w:rPr>
          <w:rFonts w:ascii="PT Astra Serif" w:eastAsia="Times New Roman" w:hAnsi="PT Astra Serif" w:cs="Times New Roman"/>
          <w:sz w:val="28"/>
          <w:szCs w:val="24"/>
          <w:lang w:eastAsia="ru-RU"/>
        </w:rPr>
        <w:t xml:space="preserve"> года и до последующей индексации (приложение).</w:t>
      </w:r>
    </w:p>
    <w:p w:rsidR="00E24566" w:rsidRPr="00E24566" w:rsidRDefault="00E24566" w:rsidP="00561978">
      <w:pPr>
        <w:spacing w:line="380" w:lineRule="exact"/>
        <w:ind w:firstLine="709"/>
        <w:rPr>
          <w:rFonts w:ascii="PT Astra Serif" w:eastAsia="Times New Roman" w:hAnsi="PT Astra Serif" w:cs="Times New Roman"/>
          <w:sz w:val="28"/>
          <w:szCs w:val="24"/>
          <w:lang w:eastAsia="ru-RU"/>
        </w:rPr>
      </w:pPr>
      <w:r w:rsidRPr="00E24566">
        <w:rPr>
          <w:rFonts w:ascii="PT Astra Serif" w:eastAsia="Times New Roman" w:hAnsi="PT Astra Serif" w:cs="Times New Roman"/>
          <w:sz w:val="28"/>
          <w:szCs w:val="24"/>
          <w:lang w:eastAsia="ru-RU"/>
        </w:rPr>
        <w:t>2. Постановление обнародовать путем размещения на официальном Портале муниципального образования Щекинский район</w:t>
      </w:r>
      <w:r w:rsidRPr="00E24566">
        <w:rPr>
          <w:rFonts w:ascii="PT Astra Serif" w:eastAsia="Times New Roman" w:hAnsi="PT Astra Serif" w:cs="Times New Roman"/>
          <w:sz w:val="24"/>
          <w:szCs w:val="24"/>
          <w:lang w:eastAsia="ru-RU"/>
        </w:rPr>
        <w:t xml:space="preserve"> </w:t>
      </w:r>
      <w:r w:rsidRPr="00E24566">
        <w:rPr>
          <w:rFonts w:ascii="PT Astra Serif" w:eastAsia="Times New Roman" w:hAnsi="PT Astra Serif" w:cs="Times New Roman"/>
          <w:sz w:val="28"/>
          <w:szCs w:val="24"/>
          <w:lang w:eastAsia="ru-RU"/>
        </w:rPr>
        <w:t xml:space="preserve">и </w:t>
      </w:r>
      <w:r w:rsidRPr="00E24566">
        <w:rPr>
          <w:rFonts w:ascii="PT Astra Serif" w:eastAsia="Times New Roman" w:hAnsi="PT Astra Serif" w:cs="Times New Roman"/>
          <w:sz w:val="28"/>
          <w:szCs w:val="24"/>
          <w:lang w:eastAsia="ru-RU"/>
        </w:rPr>
        <w:lastRenderedPageBreak/>
        <w:t>на</w:t>
      </w:r>
      <w:r w:rsidR="00561978">
        <w:rPr>
          <w:rFonts w:ascii="PT Astra Serif" w:eastAsia="Times New Roman" w:hAnsi="PT Astra Serif" w:cs="Times New Roman"/>
          <w:sz w:val="28"/>
          <w:szCs w:val="24"/>
          <w:lang w:eastAsia="ru-RU"/>
        </w:rPr>
        <w:t> </w:t>
      </w:r>
      <w:r w:rsidRPr="00E24566">
        <w:rPr>
          <w:rFonts w:ascii="PT Astra Serif" w:eastAsia="Times New Roman" w:hAnsi="PT Astra Serif" w:cs="Times New Roman"/>
          <w:sz w:val="28"/>
          <w:szCs w:val="24"/>
          <w:lang w:eastAsia="ru-RU"/>
        </w:rPr>
        <w:t>информационном стенде администрации Щекинского района по адресу: Ленина пл., д.1, г. Щекино, Тульская область.</w:t>
      </w:r>
    </w:p>
    <w:p w:rsidR="007371E4" w:rsidRPr="00E707C5" w:rsidRDefault="00E24566" w:rsidP="00561978">
      <w:pPr>
        <w:spacing w:line="380" w:lineRule="exact"/>
        <w:ind w:firstLine="709"/>
        <w:rPr>
          <w:rFonts w:ascii="PT Astra Serif" w:eastAsia="Times New Roman" w:hAnsi="PT Astra Serif" w:cs="Times New Roman"/>
          <w:sz w:val="28"/>
          <w:szCs w:val="28"/>
          <w:lang w:eastAsia="ru-RU"/>
        </w:rPr>
      </w:pPr>
      <w:r w:rsidRPr="00E24566">
        <w:rPr>
          <w:rFonts w:ascii="PT Astra Serif" w:eastAsia="Times New Roman" w:hAnsi="PT Astra Serif" w:cs="Times New Roman"/>
          <w:sz w:val="28"/>
          <w:szCs w:val="24"/>
          <w:lang w:eastAsia="ru-RU"/>
        </w:rPr>
        <w:t>3. Постановление вступает в силу со дня официального обнародования и распространяется на правоотношения, возникающие с 1 февраля 202</w:t>
      </w:r>
      <w:r>
        <w:rPr>
          <w:rFonts w:ascii="PT Astra Serif" w:eastAsia="Times New Roman" w:hAnsi="PT Astra Serif" w:cs="Times New Roman"/>
          <w:sz w:val="28"/>
          <w:szCs w:val="24"/>
          <w:lang w:eastAsia="ru-RU"/>
        </w:rPr>
        <w:t>3</w:t>
      </w:r>
      <w:r w:rsidRPr="00E24566">
        <w:rPr>
          <w:rFonts w:ascii="PT Astra Serif" w:eastAsia="Times New Roman" w:hAnsi="PT Astra Serif" w:cs="Times New Roman"/>
          <w:sz w:val="28"/>
          <w:szCs w:val="24"/>
          <w:lang w:eastAsia="ru-RU"/>
        </w:rPr>
        <w:t xml:space="preserve"> года и до последующей индексации.</w:t>
      </w:r>
    </w:p>
    <w:p w:rsidR="007371E4" w:rsidRPr="00E707C5" w:rsidRDefault="007371E4" w:rsidP="00A30546">
      <w:pPr>
        <w:spacing w:line="400" w:lineRule="exact"/>
        <w:ind w:firstLine="709"/>
        <w:rPr>
          <w:rFonts w:ascii="PT Astra Serif" w:eastAsia="Times New Roman" w:hAnsi="PT Astra Serif" w:cs="Times New Roman"/>
          <w:sz w:val="28"/>
          <w:szCs w:val="28"/>
          <w:lang w:eastAsia="ru-RU"/>
        </w:rPr>
      </w:pPr>
    </w:p>
    <w:p w:rsidR="00A30546" w:rsidRPr="005438AD" w:rsidRDefault="00A30546" w:rsidP="00A30546">
      <w:pPr>
        <w:shd w:val="clear" w:color="auto" w:fill="FFFFFF"/>
        <w:autoSpaceDE w:val="0"/>
        <w:autoSpaceDN w:val="0"/>
        <w:adjustRightInd w:val="0"/>
        <w:ind w:firstLine="709"/>
        <w:rPr>
          <w:rFonts w:ascii="PT Astra Serif" w:hAnsi="PT Astra Serif"/>
          <w:sz w:val="28"/>
          <w:szCs w:val="28"/>
        </w:rPr>
      </w:pPr>
    </w:p>
    <w:tbl>
      <w:tblPr>
        <w:tblStyle w:val="a8"/>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A30546" w:rsidRPr="00276E92" w:rsidTr="00D421E7">
        <w:trPr>
          <w:trHeight w:val="229"/>
        </w:trPr>
        <w:tc>
          <w:tcPr>
            <w:tcW w:w="2288" w:type="pct"/>
          </w:tcPr>
          <w:p w:rsidR="00A30546" w:rsidRPr="008C3903" w:rsidRDefault="00571805" w:rsidP="00571805">
            <w:pPr>
              <w:pStyle w:val="ad"/>
              <w:jc w:val="center"/>
              <w:rPr>
                <w:rFonts w:ascii="PT Astra Serif" w:hAnsi="PT Astra Serif"/>
                <w:b/>
                <w:sz w:val="28"/>
                <w:szCs w:val="28"/>
              </w:rPr>
            </w:pPr>
            <w:r>
              <w:rPr>
                <w:rFonts w:ascii="PT Astra Serif" w:hAnsi="PT Astra Serif"/>
                <w:b/>
                <w:sz w:val="28"/>
                <w:szCs w:val="28"/>
              </w:rPr>
              <w:t>Первый заместитель г</w:t>
            </w:r>
            <w:r w:rsidR="00A30546" w:rsidRPr="008C3903">
              <w:rPr>
                <w:rFonts w:ascii="PT Astra Serif" w:hAnsi="PT Astra Serif"/>
                <w:b/>
                <w:sz w:val="28"/>
                <w:szCs w:val="28"/>
              </w:rPr>
              <w:t>лав</w:t>
            </w:r>
            <w:r>
              <w:rPr>
                <w:rFonts w:ascii="PT Astra Serif" w:hAnsi="PT Astra Serif"/>
                <w:b/>
                <w:sz w:val="28"/>
                <w:szCs w:val="28"/>
              </w:rPr>
              <w:t>ы</w:t>
            </w:r>
            <w:r w:rsidR="00A30546" w:rsidRPr="008C3903">
              <w:rPr>
                <w:rFonts w:ascii="PT Astra Serif" w:hAnsi="PT Astra Serif"/>
                <w:b/>
                <w:sz w:val="28"/>
                <w:szCs w:val="28"/>
              </w:rPr>
              <w:t xml:space="preserve"> </w:t>
            </w:r>
            <w:r w:rsidR="00A30546" w:rsidRPr="005438AD">
              <w:rPr>
                <w:rFonts w:ascii="PT Astra Serif" w:hAnsi="PT Astra Serif"/>
                <w:b/>
                <w:spacing w:val="-6"/>
                <w:sz w:val="28"/>
                <w:szCs w:val="28"/>
              </w:rPr>
              <w:t>администрации муниципального</w:t>
            </w:r>
            <w:r w:rsidR="00A30546" w:rsidRPr="008C3903">
              <w:rPr>
                <w:rFonts w:ascii="PT Astra Serif" w:hAnsi="PT Astra Serif"/>
                <w:b/>
                <w:sz w:val="28"/>
                <w:szCs w:val="28"/>
              </w:rPr>
              <w:t xml:space="preserve"> </w:t>
            </w:r>
            <w:r w:rsidR="00A30546" w:rsidRPr="005438AD">
              <w:rPr>
                <w:rFonts w:ascii="PT Astra Serif" w:hAnsi="PT Astra Serif"/>
                <w:b/>
                <w:spacing w:val="-6"/>
                <w:sz w:val="28"/>
                <w:szCs w:val="28"/>
              </w:rPr>
              <w:t>образования Щёкинск</w:t>
            </w:r>
            <w:r w:rsidR="00A30546">
              <w:rPr>
                <w:rFonts w:ascii="PT Astra Serif" w:hAnsi="PT Astra Serif"/>
                <w:b/>
                <w:spacing w:val="-6"/>
                <w:sz w:val="28"/>
                <w:szCs w:val="28"/>
              </w:rPr>
              <w:t>ий</w:t>
            </w:r>
            <w:r w:rsidR="00A30546" w:rsidRPr="005438AD">
              <w:rPr>
                <w:rFonts w:ascii="PT Astra Serif" w:hAnsi="PT Astra Serif"/>
                <w:b/>
                <w:spacing w:val="-6"/>
                <w:sz w:val="28"/>
                <w:szCs w:val="28"/>
              </w:rPr>
              <w:t xml:space="preserve"> район</w:t>
            </w:r>
          </w:p>
        </w:tc>
        <w:tc>
          <w:tcPr>
            <w:tcW w:w="1174" w:type="pct"/>
            <w:vAlign w:val="center"/>
          </w:tcPr>
          <w:p w:rsidR="00A30546" w:rsidRPr="008C3903" w:rsidRDefault="00A30546" w:rsidP="00D421E7">
            <w:pPr>
              <w:jc w:val="center"/>
              <w:rPr>
                <w:rFonts w:ascii="PT Astra Serif" w:hAnsi="PT Astra Serif"/>
                <w:sz w:val="28"/>
                <w:szCs w:val="28"/>
              </w:rPr>
            </w:pPr>
          </w:p>
        </w:tc>
        <w:tc>
          <w:tcPr>
            <w:tcW w:w="1538" w:type="pct"/>
            <w:vAlign w:val="bottom"/>
          </w:tcPr>
          <w:p w:rsidR="00A30546" w:rsidRPr="008C3903" w:rsidRDefault="00571805" w:rsidP="00D421E7">
            <w:pPr>
              <w:jc w:val="right"/>
              <w:rPr>
                <w:rFonts w:ascii="PT Astra Serif" w:hAnsi="PT Astra Serif"/>
                <w:sz w:val="28"/>
                <w:szCs w:val="28"/>
              </w:rPr>
            </w:pPr>
            <w:r>
              <w:rPr>
                <w:rFonts w:ascii="PT Astra Serif" w:hAnsi="PT Astra Serif"/>
                <w:b/>
                <w:sz w:val="28"/>
                <w:szCs w:val="28"/>
                <w:lang w:eastAsia="en-US"/>
              </w:rPr>
              <w:t>Е.Е. Абрамина</w:t>
            </w:r>
          </w:p>
        </w:tc>
      </w:tr>
    </w:tbl>
    <w:p w:rsidR="007371E4" w:rsidRPr="00E707C5" w:rsidRDefault="007371E4" w:rsidP="007371E4">
      <w:pPr>
        <w:rPr>
          <w:rFonts w:ascii="PT Astra Serif" w:hAnsi="PT Astra Serif" w:cs="PT Astra Serif"/>
          <w:sz w:val="28"/>
          <w:szCs w:val="28"/>
        </w:rPr>
      </w:pPr>
    </w:p>
    <w:p w:rsidR="007371E4" w:rsidRPr="00E707C5" w:rsidRDefault="007371E4" w:rsidP="007371E4">
      <w:pPr>
        <w:rPr>
          <w:rFonts w:ascii="PT Astra Serif" w:hAnsi="PT Astra Serif" w:cs="PT Astra Serif"/>
          <w:sz w:val="28"/>
          <w:szCs w:val="28"/>
        </w:rPr>
      </w:pPr>
    </w:p>
    <w:p w:rsidR="007371E4" w:rsidRPr="00E707C5" w:rsidRDefault="007371E4" w:rsidP="007371E4">
      <w:pPr>
        <w:rPr>
          <w:rFonts w:ascii="PT Astra Serif" w:hAnsi="PT Astra Serif" w:cs="PT Astra Serif"/>
          <w:sz w:val="28"/>
          <w:szCs w:val="28"/>
        </w:rPr>
      </w:pPr>
    </w:p>
    <w:p w:rsidR="008C5F78" w:rsidRPr="00E707C5" w:rsidRDefault="008C5F78" w:rsidP="000474F6">
      <w:pPr>
        <w:widowControl w:val="0"/>
        <w:tabs>
          <w:tab w:val="center" w:pos="4677"/>
        </w:tabs>
        <w:autoSpaceDE w:val="0"/>
        <w:autoSpaceDN w:val="0"/>
        <w:adjustRightInd w:val="0"/>
        <w:rPr>
          <w:rFonts w:ascii="PT Astra Serif" w:eastAsia="Times New Roman" w:hAnsi="PT Astra Serif" w:cs="Times New Roman"/>
          <w:bCs/>
          <w:sz w:val="24"/>
          <w:szCs w:val="24"/>
          <w:lang w:eastAsia="ru-RU"/>
        </w:rPr>
        <w:sectPr w:rsidR="008C5F78" w:rsidRPr="00E707C5" w:rsidSect="00A60AE4">
          <w:headerReference w:type="default" r:id="rId10"/>
          <w:headerReference w:type="first" r:id="rId11"/>
          <w:pgSz w:w="11906" w:h="16838" w:code="9"/>
          <w:pgMar w:top="1134" w:right="850" w:bottom="1134" w:left="1701" w:header="567" w:footer="709" w:gutter="0"/>
          <w:cols w:space="708"/>
          <w:titlePg/>
          <w:docGrid w:linePitch="360"/>
        </w:sectPr>
      </w:pPr>
    </w:p>
    <w:tbl>
      <w:tblPr>
        <w:tblW w:w="0" w:type="auto"/>
        <w:tblInd w:w="5070" w:type="dxa"/>
        <w:tblLook w:val="0000" w:firstRow="0" w:lastRow="0" w:firstColumn="0" w:lastColumn="0" w:noHBand="0" w:noVBand="0"/>
      </w:tblPr>
      <w:tblGrid>
        <w:gridCol w:w="4482"/>
      </w:tblGrid>
      <w:tr w:rsidR="00561978" w:rsidRPr="00632A81" w:rsidTr="007B5510">
        <w:trPr>
          <w:trHeight w:val="1846"/>
        </w:trPr>
        <w:tc>
          <w:tcPr>
            <w:tcW w:w="4482" w:type="dxa"/>
          </w:tcPr>
          <w:p w:rsidR="00561978" w:rsidRPr="00632A81" w:rsidRDefault="00561978" w:rsidP="007B5510">
            <w:pPr>
              <w:pStyle w:val="2"/>
              <w:jc w:val="center"/>
              <w:rPr>
                <w:rFonts w:ascii="PT Astra Serif" w:hAnsi="PT Astra Serif"/>
                <w:sz w:val="28"/>
                <w:szCs w:val="28"/>
              </w:rPr>
            </w:pPr>
            <w:r>
              <w:rPr>
                <w:rFonts w:ascii="PT Astra Serif" w:hAnsi="PT Astra Serif"/>
                <w:sz w:val="28"/>
                <w:szCs w:val="28"/>
              </w:rPr>
              <w:lastRenderedPageBreak/>
              <w:t>Приложение</w:t>
            </w:r>
          </w:p>
          <w:p w:rsidR="00561978" w:rsidRPr="00632A81" w:rsidRDefault="00561978" w:rsidP="007B5510">
            <w:pPr>
              <w:pStyle w:val="2"/>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61978" w:rsidRPr="00632A81" w:rsidRDefault="00561978" w:rsidP="007B5510">
            <w:pPr>
              <w:pStyle w:val="2"/>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61978" w:rsidRDefault="00561978" w:rsidP="007B5510">
            <w:pPr>
              <w:pStyle w:val="2"/>
              <w:jc w:val="center"/>
              <w:rPr>
                <w:rFonts w:ascii="PT Astra Serif" w:hAnsi="PT Astra Serif"/>
                <w:sz w:val="28"/>
                <w:szCs w:val="28"/>
              </w:rPr>
            </w:pPr>
            <w:r w:rsidRPr="00632A81">
              <w:rPr>
                <w:rFonts w:ascii="PT Astra Serif" w:hAnsi="PT Astra Serif"/>
                <w:sz w:val="28"/>
                <w:szCs w:val="28"/>
              </w:rPr>
              <w:t>Щекинский район</w:t>
            </w:r>
          </w:p>
          <w:p w:rsidR="00561978" w:rsidRPr="00B666CA" w:rsidRDefault="00561978" w:rsidP="007B5510">
            <w:pPr>
              <w:pStyle w:val="2"/>
              <w:jc w:val="center"/>
              <w:rPr>
                <w:rFonts w:ascii="PT Astra Serif" w:hAnsi="PT Astra Serif"/>
                <w:sz w:val="12"/>
                <w:szCs w:val="12"/>
              </w:rPr>
            </w:pPr>
          </w:p>
          <w:p w:rsidR="00561978" w:rsidRPr="00637E01" w:rsidRDefault="00561978" w:rsidP="007B5510">
            <w:pPr>
              <w:pStyle w:val="2"/>
              <w:jc w:val="center"/>
              <w:rPr>
                <w:rFonts w:ascii="PT Astra Serif" w:hAnsi="PT Astra Serif"/>
                <w:sz w:val="10"/>
                <w:szCs w:val="10"/>
              </w:rPr>
            </w:pPr>
          </w:p>
          <w:p w:rsidR="00561978" w:rsidRPr="00632A81" w:rsidRDefault="00671760" w:rsidP="007B5510">
            <w:pPr>
              <w:pStyle w:val="2"/>
              <w:jc w:val="center"/>
              <w:rPr>
                <w:rFonts w:ascii="PT Astra Serif" w:hAnsi="PT Astra Serif"/>
                <w:sz w:val="28"/>
                <w:szCs w:val="28"/>
              </w:rPr>
            </w:pPr>
            <w:r w:rsidRPr="00671760">
              <w:rPr>
                <w:rFonts w:ascii="PT Astra Serif" w:hAnsi="PT Astra Serif"/>
                <w:sz w:val="28"/>
                <w:szCs w:val="28"/>
              </w:rPr>
              <w:t>от 01.02.2023</w:t>
            </w:r>
            <w:r w:rsidRPr="00671760">
              <w:rPr>
                <w:rFonts w:ascii="PT Astra Serif" w:hAnsi="PT Astra Serif"/>
                <w:sz w:val="28"/>
                <w:szCs w:val="28"/>
              </w:rPr>
              <w:tab/>
              <w:t>№ 2-99</w:t>
            </w:r>
            <w:bookmarkStart w:id="0" w:name="_GoBack"/>
            <w:bookmarkEnd w:id="0"/>
          </w:p>
        </w:tc>
      </w:tr>
    </w:tbl>
    <w:p w:rsidR="00561978" w:rsidRPr="0085383A" w:rsidRDefault="00561978" w:rsidP="00561978">
      <w:pPr>
        <w:jc w:val="right"/>
        <w:rPr>
          <w:rFonts w:ascii="PT Astra Serif" w:hAnsi="PT Astra Serif"/>
          <w:sz w:val="16"/>
          <w:szCs w:val="16"/>
        </w:rPr>
      </w:pPr>
    </w:p>
    <w:p w:rsidR="00561978" w:rsidRDefault="00561978" w:rsidP="00561978">
      <w:pPr>
        <w:rPr>
          <w:rFonts w:ascii="PT Astra Serif" w:hAnsi="PT Astra Serif" w:cs="PT Astra Serif"/>
          <w:sz w:val="28"/>
          <w:szCs w:val="28"/>
        </w:rPr>
      </w:pPr>
    </w:p>
    <w:p w:rsidR="00561978" w:rsidRDefault="00561978" w:rsidP="00E24566">
      <w:pPr>
        <w:jc w:val="center"/>
        <w:rPr>
          <w:rFonts w:ascii="PT Astra Serif" w:eastAsia="Times New Roman" w:hAnsi="PT Astra Serif" w:cs="Times New Roman"/>
          <w:b/>
          <w:sz w:val="28"/>
          <w:szCs w:val="28"/>
          <w:lang w:eastAsia="ru-RU"/>
        </w:rPr>
      </w:pPr>
    </w:p>
    <w:p w:rsidR="00E24566" w:rsidRPr="00E24566" w:rsidRDefault="00E24566" w:rsidP="00E24566">
      <w:pPr>
        <w:jc w:val="center"/>
        <w:rPr>
          <w:rFonts w:ascii="PT Astra Serif" w:eastAsia="Times New Roman" w:hAnsi="PT Astra Serif" w:cs="Times New Roman"/>
          <w:b/>
          <w:sz w:val="28"/>
          <w:szCs w:val="28"/>
          <w:lang w:eastAsia="ru-RU"/>
        </w:rPr>
      </w:pPr>
      <w:r w:rsidRPr="00E24566">
        <w:rPr>
          <w:rFonts w:ascii="PT Astra Serif" w:eastAsia="Times New Roman" w:hAnsi="PT Astra Serif" w:cs="Times New Roman"/>
          <w:b/>
          <w:sz w:val="28"/>
          <w:szCs w:val="28"/>
          <w:lang w:eastAsia="ru-RU"/>
        </w:rPr>
        <w:t>СТОИМОСТЬ УСЛУГ</w:t>
      </w:r>
      <w:r w:rsidR="00561978">
        <w:rPr>
          <w:rFonts w:ascii="PT Astra Serif" w:eastAsia="Times New Roman" w:hAnsi="PT Astra Serif" w:cs="Times New Roman"/>
          <w:b/>
          <w:sz w:val="28"/>
          <w:szCs w:val="28"/>
          <w:lang w:eastAsia="ru-RU"/>
        </w:rPr>
        <w:t>,</w:t>
      </w:r>
      <w:r w:rsidRPr="00E24566">
        <w:rPr>
          <w:rFonts w:ascii="PT Astra Serif" w:eastAsia="Times New Roman" w:hAnsi="PT Astra Serif" w:cs="Times New Roman"/>
          <w:b/>
          <w:sz w:val="28"/>
          <w:szCs w:val="28"/>
          <w:lang w:eastAsia="ru-RU"/>
        </w:rPr>
        <w:t xml:space="preserve"> </w:t>
      </w:r>
    </w:p>
    <w:p w:rsidR="00E24566" w:rsidRPr="00E24566" w:rsidRDefault="00E24566" w:rsidP="00E24566">
      <w:pPr>
        <w:jc w:val="center"/>
        <w:rPr>
          <w:rFonts w:ascii="PT Astra Serif" w:eastAsia="Times New Roman" w:hAnsi="PT Astra Serif" w:cs="Times New Roman"/>
          <w:b/>
          <w:sz w:val="28"/>
          <w:szCs w:val="28"/>
          <w:lang w:eastAsia="ru-RU"/>
        </w:rPr>
      </w:pPr>
      <w:r w:rsidRPr="00E24566">
        <w:rPr>
          <w:rFonts w:ascii="PT Astra Serif" w:eastAsia="Times New Roman" w:hAnsi="PT Astra Serif" w:cs="Times New Roman"/>
          <w:b/>
          <w:sz w:val="28"/>
          <w:szCs w:val="28"/>
          <w:lang w:eastAsia="ru-RU"/>
        </w:rPr>
        <w:t xml:space="preserve">предоставляемых согласно гарантированному перечню услуг </w:t>
      </w:r>
    </w:p>
    <w:p w:rsidR="00E24566" w:rsidRPr="00E24566" w:rsidRDefault="00E24566" w:rsidP="00E24566">
      <w:pPr>
        <w:jc w:val="center"/>
        <w:rPr>
          <w:rFonts w:ascii="PT Astra Serif" w:eastAsia="Times New Roman" w:hAnsi="PT Astra Serif" w:cs="Times New Roman"/>
          <w:b/>
          <w:sz w:val="28"/>
          <w:szCs w:val="28"/>
          <w:lang w:eastAsia="ru-RU"/>
        </w:rPr>
      </w:pPr>
      <w:r w:rsidRPr="00E24566">
        <w:rPr>
          <w:rFonts w:ascii="PT Astra Serif" w:eastAsia="Times New Roman" w:hAnsi="PT Astra Serif" w:cs="Times New Roman"/>
          <w:b/>
          <w:sz w:val="28"/>
          <w:szCs w:val="28"/>
          <w:lang w:eastAsia="ru-RU"/>
        </w:rPr>
        <w:t xml:space="preserve">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w:t>
      </w:r>
    </w:p>
    <w:p w:rsidR="00B866B3" w:rsidRDefault="00E24566" w:rsidP="00E24566">
      <w:pPr>
        <w:jc w:val="center"/>
        <w:rPr>
          <w:rFonts w:ascii="PT Astra Serif" w:eastAsia="Times New Roman" w:hAnsi="PT Astra Serif" w:cs="Times New Roman"/>
          <w:b/>
          <w:sz w:val="28"/>
          <w:szCs w:val="28"/>
          <w:lang w:eastAsia="ru-RU"/>
        </w:rPr>
      </w:pPr>
      <w:r w:rsidRPr="00E24566">
        <w:rPr>
          <w:rFonts w:ascii="PT Astra Serif" w:eastAsia="Times New Roman" w:hAnsi="PT Astra Serif" w:cs="Times New Roman"/>
          <w:b/>
          <w:sz w:val="28"/>
          <w:szCs w:val="28"/>
          <w:lang w:eastAsia="ru-RU"/>
        </w:rPr>
        <w:t>Щекинского района с 1 февраля 202</w:t>
      </w:r>
      <w:r>
        <w:rPr>
          <w:rFonts w:ascii="PT Astra Serif" w:eastAsia="Times New Roman" w:hAnsi="PT Astra Serif" w:cs="Times New Roman"/>
          <w:b/>
          <w:sz w:val="28"/>
          <w:szCs w:val="28"/>
          <w:lang w:eastAsia="ru-RU"/>
        </w:rPr>
        <w:t>3</w:t>
      </w:r>
      <w:r w:rsidR="00B866B3">
        <w:rPr>
          <w:rFonts w:ascii="PT Astra Serif" w:eastAsia="Times New Roman" w:hAnsi="PT Astra Serif" w:cs="Times New Roman"/>
          <w:b/>
          <w:sz w:val="28"/>
          <w:szCs w:val="28"/>
          <w:lang w:eastAsia="ru-RU"/>
        </w:rPr>
        <w:t xml:space="preserve"> года</w:t>
      </w:r>
    </w:p>
    <w:p w:rsidR="00E24566" w:rsidRPr="00E24566" w:rsidRDefault="00E24566" w:rsidP="00E24566">
      <w:pPr>
        <w:jc w:val="center"/>
        <w:rPr>
          <w:rFonts w:ascii="PT Astra Serif" w:eastAsia="Times New Roman" w:hAnsi="PT Astra Serif" w:cs="Times New Roman"/>
          <w:b/>
          <w:sz w:val="28"/>
          <w:szCs w:val="28"/>
          <w:lang w:eastAsia="ru-RU"/>
        </w:rPr>
      </w:pPr>
      <w:r w:rsidRPr="00E24566">
        <w:rPr>
          <w:rFonts w:ascii="PT Astra Serif" w:eastAsia="Times New Roman" w:hAnsi="PT Astra Serif" w:cs="Times New Roman"/>
          <w:b/>
          <w:sz w:val="28"/>
          <w:szCs w:val="28"/>
          <w:lang w:eastAsia="ru-RU"/>
        </w:rPr>
        <w:t>и до последующей индексации</w:t>
      </w:r>
    </w:p>
    <w:p w:rsidR="00E24566" w:rsidRPr="00E24566" w:rsidRDefault="00E24566" w:rsidP="00E24566">
      <w:pPr>
        <w:jc w:val="center"/>
        <w:rPr>
          <w:rFonts w:ascii="PT Astra Serif" w:eastAsia="Times New Roman" w:hAnsi="PT Astra Serif" w:cs="Times New Roman"/>
          <w:sz w:val="28"/>
          <w:szCs w:val="28"/>
          <w:lang w:eastAsia="ru-RU"/>
        </w:rPr>
      </w:pPr>
    </w:p>
    <w:p w:rsidR="00E24566" w:rsidRPr="00E24566" w:rsidRDefault="00E24566" w:rsidP="00E24566">
      <w:pPr>
        <w:jc w:val="center"/>
        <w:rPr>
          <w:rFonts w:ascii="PT Astra Serif" w:eastAsia="Times New Roman" w:hAnsi="PT Astra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2"/>
        <w:gridCol w:w="2184"/>
      </w:tblGrid>
      <w:tr w:rsidR="00E24566" w:rsidRPr="00E24566" w:rsidTr="003F38A6">
        <w:trPr>
          <w:trHeight w:val="627"/>
        </w:trPr>
        <w:tc>
          <w:tcPr>
            <w:tcW w:w="7292" w:type="dxa"/>
            <w:shd w:val="clear" w:color="auto" w:fill="auto"/>
            <w:vAlign w:val="center"/>
          </w:tcPr>
          <w:p w:rsidR="00E24566" w:rsidRPr="00561978" w:rsidRDefault="00E24566" w:rsidP="00E24566">
            <w:pPr>
              <w:jc w:val="center"/>
              <w:rPr>
                <w:rFonts w:ascii="PT Astra Serif" w:eastAsia="Times New Roman" w:hAnsi="PT Astra Serif" w:cs="Times New Roman"/>
                <w:b/>
                <w:sz w:val="28"/>
                <w:szCs w:val="28"/>
                <w:lang w:eastAsia="ru-RU"/>
              </w:rPr>
            </w:pPr>
            <w:r w:rsidRPr="00561978">
              <w:rPr>
                <w:rFonts w:ascii="PT Astra Serif" w:eastAsia="Times New Roman" w:hAnsi="PT Astra Serif" w:cs="Times New Roman"/>
                <w:b/>
                <w:sz w:val="28"/>
                <w:szCs w:val="28"/>
                <w:lang w:eastAsia="ru-RU"/>
              </w:rPr>
              <w:t>Наименование услуг</w:t>
            </w:r>
          </w:p>
        </w:tc>
        <w:tc>
          <w:tcPr>
            <w:tcW w:w="2184" w:type="dxa"/>
            <w:shd w:val="clear" w:color="auto" w:fill="auto"/>
            <w:vAlign w:val="center"/>
          </w:tcPr>
          <w:p w:rsidR="00E24566" w:rsidRPr="00561978" w:rsidRDefault="00E24566" w:rsidP="00E24566">
            <w:pPr>
              <w:jc w:val="center"/>
              <w:rPr>
                <w:rFonts w:ascii="PT Astra Serif" w:eastAsia="Times New Roman" w:hAnsi="PT Astra Serif" w:cs="Times New Roman"/>
                <w:b/>
                <w:sz w:val="28"/>
                <w:szCs w:val="28"/>
                <w:lang w:eastAsia="ru-RU"/>
              </w:rPr>
            </w:pPr>
            <w:r w:rsidRPr="00561978">
              <w:rPr>
                <w:rFonts w:ascii="PT Astra Serif" w:eastAsia="Times New Roman" w:hAnsi="PT Astra Serif" w:cs="Times New Roman"/>
                <w:b/>
                <w:sz w:val="28"/>
                <w:szCs w:val="28"/>
                <w:lang w:eastAsia="ru-RU"/>
              </w:rPr>
              <w:t>Сумма затрат</w:t>
            </w:r>
          </w:p>
        </w:tc>
      </w:tr>
      <w:tr w:rsidR="006945E9" w:rsidRPr="00E24566" w:rsidTr="003F38A6">
        <w:trPr>
          <w:trHeight w:val="644"/>
        </w:trPr>
        <w:tc>
          <w:tcPr>
            <w:tcW w:w="7292" w:type="dxa"/>
            <w:shd w:val="clear" w:color="auto" w:fill="auto"/>
            <w:vAlign w:val="center"/>
          </w:tcPr>
          <w:p w:rsidR="006945E9" w:rsidRPr="00E24566" w:rsidRDefault="006945E9" w:rsidP="00E24566">
            <w:pPr>
              <w:jc w:val="left"/>
              <w:rPr>
                <w:rFonts w:ascii="PT Astra Serif" w:eastAsia="Times New Roman" w:hAnsi="PT Astra Serif" w:cs="Times New Roman"/>
                <w:sz w:val="28"/>
                <w:szCs w:val="28"/>
                <w:lang w:eastAsia="ru-RU"/>
              </w:rPr>
            </w:pPr>
            <w:r w:rsidRPr="00E24566">
              <w:rPr>
                <w:rFonts w:ascii="PT Astra Serif" w:eastAsia="Times New Roman" w:hAnsi="PT Astra Serif" w:cs="Times New Roman"/>
                <w:sz w:val="28"/>
                <w:szCs w:val="28"/>
                <w:lang w:eastAsia="ru-RU"/>
              </w:rPr>
              <w:t>1. Оформление документов, необходимых для погребения</w:t>
            </w:r>
          </w:p>
        </w:tc>
        <w:tc>
          <w:tcPr>
            <w:tcW w:w="2184" w:type="dxa"/>
            <w:shd w:val="clear" w:color="auto" w:fill="auto"/>
            <w:vAlign w:val="center"/>
          </w:tcPr>
          <w:p w:rsidR="006945E9" w:rsidRPr="006945E9" w:rsidRDefault="00886298" w:rsidP="00F156C3">
            <w:pPr>
              <w:jc w:val="center"/>
              <w:rPr>
                <w:rFonts w:ascii="PT Astra Serif" w:hAnsi="PT Astra Serif"/>
                <w:sz w:val="28"/>
                <w:szCs w:val="28"/>
                <w:highlight w:val="red"/>
              </w:rPr>
            </w:pPr>
            <w:r w:rsidRPr="00886298">
              <w:rPr>
                <w:rFonts w:ascii="PT Astra Serif" w:hAnsi="PT Astra Serif"/>
                <w:sz w:val="28"/>
                <w:szCs w:val="28"/>
              </w:rPr>
              <w:t>493,48</w:t>
            </w:r>
          </w:p>
        </w:tc>
      </w:tr>
      <w:tr w:rsidR="006945E9" w:rsidRPr="00E24566" w:rsidTr="003F38A6">
        <w:trPr>
          <w:trHeight w:val="644"/>
        </w:trPr>
        <w:tc>
          <w:tcPr>
            <w:tcW w:w="7292" w:type="dxa"/>
            <w:shd w:val="clear" w:color="auto" w:fill="auto"/>
            <w:vAlign w:val="center"/>
          </w:tcPr>
          <w:p w:rsidR="006945E9" w:rsidRPr="00E24566" w:rsidRDefault="006945E9" w:rsidP="00E20E25">
            <w:pPr>
              <w:jc w:val="left"/>
              <w:rPr>
                <w:rFonts w:ascii="PT Astra Serif" w:eastAsia="Times New Roman" w:hAnsi="PT Astra Serif" w:cs="Times New Roman"/>
                <w:sz w:val="28"/>
                <w:szCs w:val="28"/>
                <w:lang w:eastAsia="ru-RU"/>
              </w:rPr>
            </w:pPr>
            <w:r w:rsidRPr="00E24566">
              <w:rPr>
                <w:rFonts w:ascii="PT Astra Serif" w:eastAsia="Times New Roman" w:hAnsi="PT Astra Serif" w:cs="Times New Roman"/>
                <w:sz w:val="28"/>
                <w:szCs w:val="28"/>
                <w:lang w:eastAsia="ru-RU"/>
              </w:rPr>
              <w:t>2. Предоставление и доставка гроба и других предметов, необходимых для погребения</w:t>
            </w:r>
          </w:p>
        </w:tc>
        <w:tc>
          <w:tcPr>
            <w:tcW w:w="2184" w:type="dxa"/>
            <w:shd w:val="clear" w:color="auto" w:fill="auto"/>
            <w:vAlign w:val="center"/>
          </w:tcPr>
          <w:p w:rsidR="006945E9" w:rsidRPr="00886298" w:rsidRDefault="00886298" w:rsidP="00F156C3">
            <w:pPr>
              <w:jc w:val="center"/>
              <w:rPr>
                <w:rFonts w:ascii="PT Astra Serif" w:hAnsi="PT Astra Serif"/>
                <w:sz w:val="28"/>
                <w:szCs w:val="28"/>
              </w:rPr>
            </w:pPr>
            <w:r w:rsidRPr="00886298">
              <w:rPr>
                <w:rFonts w:ascii="PT Astra Serif" w:hAnsi="PT Astra Serif"/>
                <w:sz w:val="28"/>
                <w:szCs w:val="28"/>
              </w:rPr>
              <w:t>20</w:t>
            </w:r>
            <w:r w:rsidR="006945E9" w:rsidRPr="00886298">
              <w:rPr>
                <w:rFonts w:ascii="PT Astra Serif" w:hAnsi="PT Astra Serif"/>
                <w:sz w:val="28"/>
                <w:szCs w:val="28"/>
              </w:rPr>
              <w:t>00,00</w:t>
            </w:r>
          </w:p>
        </w:tc>
      </w:tr>
      <w:tr w:rsidR="006945E9" w:rsidRPr="00E24566" w:rsidTr="003F38A6">
        <w:trPr>
          <w:trHeight w:val="644"/>
        </w:trPr>
        <w:tc>
          <w:tcPr>
            <w:tcW w:w="7292" w:type="dxa"/>
            <w:shd w:val="clear" w:color="auto" w:fill="auto"/>
            <w:vAlign w:val="center"/>
          </w:tcPr>
          <w:p w:rsidR="006945E9" w:rsidRPr="00E24566" w:rsidRDefault="006945E9" w:rsidP="00E24566">
            <w:pPr>
              <w:jc w:val="left"/>
              <w:rPr>
                <w:rFonts w:ascii="PT Astra Serif" w:eastAsia="Times New Roman" w:hAnsi="PT Astra Serif" w:cs="Times New Roman"/>
                <w:sz w:val="28"/>
                <w:szCs w:val="28"/>
                <w:lang w:eastAsia="ru-RU"/>
              </w:rPr>
            </w:pPr>
            <w:r w:rsidRPr="00E24566">
              <w:rPr>
                <w:rFonts w:ascii="PT Astra Serif" w:eastAsia="Times New Roman" w:hAnsi="PT Astra Serif" w:cs="Times New Roman"/>
                <w:sz w:val="28"/>
                <w:szCs w:val="28"/>
                <w:lang w:eastAsia="ru-RU"/>
              </w:rPr>
              <w:t>3. Перевозка тела (останков) умершего на кладбище</w:t>
            </w:r>
            <w:r w:rsidR="00E20E25">
              <w:rPr>
                <w:rFonts w:ascii="PT Astra Serif" w:eastAsia="Times New Roman" w:hAnsi="PT Astra Serif" w:cs="Times New Roman"/>
                <w:sz w:val="28"/>
                <w:szCs w:val="28"/>
                <w:lang w:eastAsia="ru-RU"/>
              </w:rPr>
              <w:t xml:space="preserve"> (в крематорий)</w:t>
            </w:r>
          </w:p>
        </w:tc>
        <w:tc>
          <w:tcPr>
            <w:tcW w:w="2184" w:type="dxa"/>
            <w:shd w:val="clear" w:color="auto" w:fill="auto"/>
            <w:vAlign w:val="center"/>
          </w:tcPr>
          <w:p w:rsidR="006945E9" w:rsidRPr="00886298" w:rsidRDefault="006945E9" w:rsidP="00886298">
            <w:pPr>
              <w:jc w:val="center"/>
              <w:rPr>
                <w:rFonts w:ascii="PT Astra Serif" w:hAnsi="PT Astra Serif"/>
                <w:sz w:val="28"/>
                <w:szCs w:val="28"/>
              </w:rPr>
            </w:pPr>
            <w:r w:rsidRPr="00886298">
              <w:rPr>
                <w:rFonts w:ascii="PT Astra Serif" w:hAnsi="PT Astra Serif"/>
                <w:sz w:val="28"/>
                <w:szCs w:val="28"/>
              </w:rPr>
              <w:t>2</w:t>
            </w:r>
            <w:r w:rsidR="00886298" w:rsidRPr="00886298">
              <w:rPr>
                <w:rFonts w:ascii="PT Astra Serif" w:hAnsi="PT Astra Serif"/>
                <w:sz w:val="28"/>
                <w:szCs w:val="28"/>
              </w:rPr>
              <w:t>6</w:t>
            </w:r>
            <w:r w:rsidRPr="00886298">
              <w:rPr>
                <w:rFonts w:ascii="PT Astra Serif" w:hAnsi="PT Astra Serif"/>
                <w:sz w:val="28"/>
                <w:szCs w:val="28"/>
              </w:rPr>
              <w:t>00,00</w:t>
            </w:r>
          </w:p>
        </w:tc>
      </w:tr>
      <w:tr w:rsidR="006945E9" w:rsidRPr="00E24566" w:rsidTr="003F38A6">
        <w:trPr>
          <w:trHeight w:val="644"/>
        </w:trPr>
        <w:tc>
          <w:tcPr>
            <w:tcW w:w="7292" w:type="dxa"/>
            <w:shd w:val="clear" w:color="auto" w:fill="auto"/>
            <w:vAlign w:val="center"/>
          </w:tcPr>
          <w:p w:rsidR="006945E9" w:rsidRPr="00E24566" w:rsidRDefault="006945E9" w:rsidP="00E24566">
            <w:pPr>
              <w:jc w:val="left"/>
              <w:rPr>
                <w:rFonts w:ascii="PT Astra Serif" w:eastAsia="Times New Roman" w:hAnsi="PT Astra Serif" w:cs="Times New Roman"/>
                <w:sz w:val="28"/>
                <w:szCs w:val="28"/>
                <w:lang w:eastAsia="ru-RU"/>
              </w:rPr>
            </w:pPr>
            <w:r w:rsidRPr="00E24566">
              <w:rPr>
                <w:rFonts w:ascii="PT Astra Serif" w:eastAsia="Times New Roman" w:hAnsi="PT Astra Serif" w:cs="Times New Roman"/>
                <w:sz w:val="28"/>
                <w:szCs w:val="28"/>
                <w:lang w:eastAsia="ru-RU"/>
              </w:rPr>
              <w:t>4. Погребение</w:t>
            </w:r>
            <w:r w:rsidR="00E20E25">
              <w:rPr>
                <w:rFonts w:ascii="PT Astra Serif" w:eastAsia="Times New Roman" w:hAnsi="PT Astra Serif" w:cs="Times New Roman"/>
                <w:sz w:val="28"/>
                <w:szCs w:val="28"/>
                <w:lang w:eastAsia="ru-RU"/>
              </w:rPr>
              <w:t xml:space="preserve"> (кремация с последующей выдачей урны с прахом)</w:t>
            </w:r>
          </w:p>
        </w:tc>
        <w:tc>
          <w:tcPr>
            <w:tcW w:w="2184" w:type="dxa"/>
            <w:shd w:val="clear" w:color="auto" w:fill="auto"/>
            <w:vAlign w:val="center"/>
          </w:tcPr>
          <w:p w:rsidR="006945E9" w:rsidRPr="00886298" w:rsidRDefault="006945E9" w:rsidP="00886298">
            <w:pPr>
              <w:jc w:val="center"/>
              <w:rPr>
                <w:rFonts w:ascii="PT Astra Serif" w:hAnsi="PT Astra Serif"/>
                <w:sz w:val="28"/>
                <w:szCs w:val="28"/>
              </w:rPr>
            </w:pPr>
            <w:r w:rsidRPr="00886298">
              <w:rPr>
                <w:rFonts w:ascii="PT Astra Serif" w:hAnsi="PT Astra Serif"/>
                <w:sz w:val="28"/>
                <w:szCs w:val="28"/>
              </w:rPr>
              <w:t>2</w:t>
            </w:r>
            <w:r w:rsidR="00886298" w:rsidRPr="00886298">
              <w:rPr>
                <w:rFonts w:ascii="PT Astra Serif" w:hAnsi="PT Astra Serif"/>
                <w:sz w:val="28"/>
                <w:szCs w:val="28"/>
              </w:rPr>
              <w:t>7</w:t>
            </w:r>
            <w:r w:rsidRPr="00886298">
              <w:rPr>
                <w:rFonts w:ascii="PT Astra Serif" w:hAnsi="PT Astra Serif"/>
                <w:sz w:val="28"/>
                <w:szCs w:val="28"/>
              </w:rPr>
              <w:t>00,00</w:t>
            </w:r>
          </w:p>
        </w:tc>
      </w:tr>
      <w:tr w:rsidR="006945E9" w:rsidRPr="00E24566" w:rsidTr="003F38A6">
        <w:trPr>
          <w:trHeight w:val="644"/>
        </w:trPr>
        <w:tc>
          <w:tcPr>
            <w:tcW w:w="7292" w:type="dxa"/>
            <w:shd w:val="clear" w:color="auto" w:fill="auto"/>
            <w:vAlign w:val="center"/>
          </w:tcPr>
          <w:p w:rsidR="006945E9" w:rsidRPr="00E24566" w:rsidRDefault="006945E9" w:rsidP="00E24566">
            <w:pPr>
              <w:jc w:val="left"/>
              <w:rPr>
                <w:rFonts w:ascii="PT Astra Serif" w:eastAsia="Times New Roman" w:hAnsi="PT Astra Serif" w:cs="Times New Roman"/>
                <w:sz w:val="28"/>
                <w:szCs w:val="28"/>
                <w:lang w:eastAsia="ru-RU"/>
              </w:rPr>
            </w:pPr>
            <w:r w:rsidRPr="00E24566">
              <w:rPr>
                <w:rFonts w:ascii="PT Astra Serif" w:eastAsia="Times New Roman" w:hAnsi="PT Astra Serif" w:cs="Times New Roman"/>
                <w:sz w:val="28"/>
                <w:szCs w:val="28"/>
                <w:lang w:eastAsia="ru-RU"/>
              </w:rPr>
              <w:t>Итого:</w:t>
            </w:r>
          </w:p>
        </w:tc>
        <w:tc>
          <w:tcPr>
            <w:tcW w:w="2184" w:type="dxa"/>
            <w:shd w:val="clear" w:color="auto" w:fill="auto"/>
            <w:vAlign w:val="center"/>
          </w:tcPr>
          <w:p w:rsidR="006945E9" w:rsidRPr="00E24566" w:rsidRDefault="006945E9" w:rsidP="00E24566">
            <w:pPr>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7 793,48</w:t>
            </w:r>
          </w:p>
        </w:tc>
      </w:tr>
    </w:tbl>
    <w:p w:rsidR="00B454F3" w:rsidRDefault="00B454F3" w:rsidP="00B454F3">
      <w:pPr>
        <w:rPr>
          <w:rFonts w:ascii="PT Astra Serif" w:hAnsi="PT Astra Serif"/>
          <w:sz w:val="28"/>
          <w:szCs w:val="28"/>
        </w:rPr>
      </w:pPr>
    </w:p>
    <w:p w:rsidR="00B454F3" w:rsidRDefault="00B454F3" w:rsidP="00B454F3">
      <w:pPr>
        <w:rPr>
          <w:rFonts w:ascii="PT Astra Serif" w:hAnsi="PT Astra Serif"/>
          <w:sz w:val="28"/>
          <w:szCs w:val="28"/>
        </w:rPr>
      </w:pPr>
    </w:p>
    <w:p w:rsidR="00B454F3" w:rsidRDefault="00B454F3" w:rsidP="00B454F3">
      <w:pPr>
        <w:rPr>
          <w:rFonts w:ascii="PT Astra Serif" w:hAnsi="PT Astra Serif"/>
          <w:sz w:val="28"/>
          <w:szCs w:val="28"/>
        </w:rPr>
      </w:pPr>
    </w:p>
    <w:p w:rsidR="00B454F3" w:rsidRPr="00B454F3" w:rsidRDefault="00B454F3" w:rsidP="00B454F3">
      <w:pPr>
        <w:jc w:val="center"/>
        <w:rPr>
          <w:rFonts w:ascii="PT Astra Serif" w:hAnsi="PT Astra Serif"/>
          <w:sz w:val="28"/>
          <w:szCs w:val="28"/>
        </w:rPr>
      </w:pPr>
      <w:r>
        <w:rPr>
          <w:rFonts w:ascii="PT Astra Serif" w:hAnsi="PT Astra Serif"/>
          <w:sz w:val="28"/>
          <w:szCs w:val="28"/>
        </w:rPr>
        <w:t>__________________________________________________</w:t>
      </w:r>
    </w:p>
    <w:sectPr w:rsidR="00B454F3" w:rsidRPr="00B454F3" w:rsidSect="00561978">
      <w:headerReference w:type="first" r:id="rId12"/>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C0" w:rsidRDefault="00FE4FC0" w:rsidP="000F37F7">
      <w:r>
        <w:separator/>
      </w:r>
    </w:p>
  </w:endnote>
  <w:endnote w:type="continuationSeparator" w:id="0">
    <w:p w:rsidR="00FE4FC0" w:rsidRDefault="00FE4FC0" w:rsidP="000F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C0" w:rsidRDefault="00FE4FC0" w:rsidP="000F37F7">
      <w:r>
        <w:separator/>
      </w:r>
    </w:p>
  </w:footnote>
  <w:footnote w:type="continuationSeparator" w:id="0">
    <w:p w:rsidR="00FE4FC0" w:rsidRDefault="00FE4FC0" w:rsidP="000F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597157"/>
      <w:docPartObj>
        <w:docPartGallery w:val="Page Numbers (Top of Page)"/>
        <w:docPartUnique/>
      </w:docPartObj>
    </w:sdtPr>
    <w:sdtEndPr>
      <w:rPr>
        <w:rFonts w:ascii="PT Astra Serif" w:hAnsi="PT Astra Serif"/>
      </w:rPr>
    </w:sdtEndPr>
    <w:sdtContent>
      <w:p w:rsidR="007413E2" w:rsidRPr="00B454F3" w:rsidRDefault="007413E2">
        <w:pPr>
          <w:pStyle w:val="a3"/>
          <w:jc w:val="center"/>
          <w:rPr>
            <w:rFonts w:ascii="PT Astra Serif" w:hAnsi="PT Astra Serif"/>
          </w:rPr>
        </w:pPr>
        <w:r w:rsidRPr="00B454F3">
          <w:rPr>
            <w:rFonts w:ascii="PT Astra Serif" w:hAnsi="PT Astra Serif"/>
          </w:rPr>
          <w:fldChar w:fldCharType="begin"/>
        </w:r>
        <w:r w:rsidRPr="00B454F3">
          <w:rPr>
            <w:rFonts w:ascii="PT Astra Serif" w:hAnsi="PT Astra Serif"/>
          </w:rPr>
          <w:instrText>PAGE   \* MERGEFORMAT</w:instrText>
        </w:r>
        <w:r w:rsidRPr="00B454F3">
          <w:rPr>
            <w:rFonts w:ascii="PT Astra Serif" w:hAnsi="PT Astra Serif"/>
          </w:rPr>
          <w:fldChar w:fldCharType="separate"/>
        </w:r>
        <w:r w:rsidR="00671760">
          <w:rPr>
            <w:rFonts w:ascii="PT Astra Serif" w:hAnsi="PT Astra Serif"/>
            <w:noProof/>
          </w:rPr>
          <w:t>2</w:t>
        </w:r>
        <w:r w:rsidRPr="00B454F3">
          <w:rPr>
            <w:rFonts w:ascii="PT Astra Serif" w:hAnsi="PT Astra Serif"/>
          </w:rPr>
          <w:fldChar w:fldCharType="end"/>
        </w:r>
      </w:p>
    </w:sdtContent>
  </w:sdt>
  <w:p w:rsidR="007413E2" w:rsidRDefault="007413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2" w:rsidRPr="006C5F81" w:rsidRDefault="007413E2" w:rsidP="009F2097">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E2" w:rsidRDefault="007413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37F7"/>
    <w:rsid w:val="00001DD4"/>
    <w:rsid w:val="00024144"/>
    <w:rsid w:val="00042D6B"/>
    <w:rsid w:val="000474F6"/>
    <w:rsid w:val="00054074"/>
    <w:rsid w:val="00057CD2"/>
    <w:rsid w:val="00062E2C"/>
    <w:rsid w:val="0007196B"/>
    <w:rsid w:val="00080873"/>
    <w:rsid w:val="0008419F"/>
    <w:rsid w:val="000849F1"/>
    <w:rsid w:val="000851D2"/>
    <w:rsid w:val="00086F0C"/>
    <w:rsid w:val="00087A29"/>
    <w:rsid w:val="00090D47"/>
    <w:rsid w:val="00095CEA"/>
    <w:rsid w:val="000A39AA"/>
    <w:rsid w:val="000B56BA"/>
    <w:rsid w:val="000C11D3"/>
    <w:rsid w:val="000C3B9A"/>
    <w:rsid w:val="000C5CDE"/>
    <w:rsid w:val="000D7E2C"/>
    <w:rsid w:val="000F37F7"/>
    <w:rsid w:val="00100B51"/>
    <w:rsid w:val="00104072"/>
    <w:rsid w:val="001067C1"/>
    <w:rsid w:val="00112C04"/>
    <w:rsid w:val="00116CEE"/>
    <w:rsid w:val="00132701"/>
    <w:rsid w:val="0014142E"/>
    <w:rsid w:val="0014147E"/>
    <w:rsid w:val="00142E23"/>
    <w:rsid w:val="001465F6"/>
    <w:rsid w:val="00160DC0"/>
    <w:rsid w:val="00162F0E"/>
    <w:rsid w:val="00163CA1"/>
    <w:rsid w:val="00167C1E"/>
    <w:rsid w:val="0017082D"/>
    <w:rsid w:val="0017505D"/>
    <w:rsid w:val="0017595B"/>
    <w:rsid w:val="00175D74"/>
    <w:rsid w:val="001872F7"/>
    <w:rsid w:val="00191329"/>
    <w:rsid w:val="001930C1"/>
    <w:rsid w:val="00194228"/>
    <w:rsid w:val="00194423"/>
    <w:rsid w:val="0019568C"/>
    <w:rsid w:val="00197F86"/>
    <w:rsid w:val="001A789B"/>
    <w:rsid w:val="001B0874"/>
    <w:rsid w:val="001B36AC"/>
    <w:rsid w:val="001B6179"/>
    <w:rsid w:val="001C0FC3"/>
    <w:rsid w:val="001C4EC6"/>
    <w:rsid w:val="001C5DCC"/>
    <w:rsid w:val="001C6EFF"/>
    <w:rsid w:val="001D511C"/>
    <w:rsid w:val="001E1F24"/>
    <w:rsid w:val="001E76C7"/>
    <w:rsid w:val="00200246"/>
    <w:rsid w:val="00201099"/>
    <w:rsid w:val="002055AB"/>
    <w:rsid w:val="00210033"/>
    <w:rsid w:val="00225BC4"/>
    <w:rsid w:val="00233C51"/>
    <w:rsid w:val="00236720"/>
    <w:rsid w:val="00253A37"/>
    <w:rsid w:val="0026387A"/>
    <w:rsid w:val="002711E2"/>
    <w:rsid w:val="0029146B"/>
    <w:rsid w:val="002C23EC"/>
    <w:rsid w:val="002D7F2A"/>
    <w:rsid w:val="002E678B"/>
    <w:rsid w:val="002F0437"/>
    <w:rsid w:val="00302E1D"/>
    <w:rsid w:val="0030555E"/>
    <w:rsid w:val="003056AB"/>
    <w:rsid w:val="00305DEE"/>
    <w:rsid w:val="003119C9"/>
    <w:rsid w:val="00312C4E"/>
    <w:rsid w:val="00322A88"/>
    <w:rsid w:val="00324E9E"/>
    <w:rsid w:val="00326A88"/>
    <w:rsid w:val="003359D7"/>
    <w:rsid w:val="0034327D"/>
    <w:rsid w:val="00343619"/>
    <w:rsid w:val="00362994"/>
    <w:rsid w:val="00371338"/>
    <w:rsid w:val="003735F0"/>
    <w:rsid w:val="00373EEA"/>
    <w:rsid w:val="00380BE4"/>
    <w:rsid w:val="00382163"/>
    <w:rsid w:val="00382CE6"/>
    <w:rsid w:val="00385E85"/>
    <w:rsid w:val="003A0435"/>
    <w:rsid w:val="003A0FC5"/>
    <w:rsid w:val="003B73C0"/>
    <w:rsid w:val="003D257D"/>
    <w:rsid w:val="003D566A"/>
    <w:rsid w:val="003D790A"/>
    <w:rsid w:val="003E33AE"/>
    <w:rsid w:val="003E452E"/>
    <w:rsid w:val="003F602D"/>
    <w:rsid w:val="00402257"/>
    <w:rsid w:val="00402F57"/>
    <w:rsid w:val="00423327"/>
    <w:rsid w:val="004268D5"/>
    <w:rsid w:val="00426E7F"/>
    <w:rsid w:val="00455B8D"/>
    <w:rsid w:val="00460026"/>
    <w:rsid w:val="0046105B"/>
    <w:rsid w:val="00475110"/>
    <w:rsid w:val="0048435F"/>
    <w:rsid w:val="004862DF"/>
    <w:rsid w:val="00490CB8"/>
    <w:rsid w:val="004B0960"/>
    <w:rsid w:val="004B29E3"/>
    <w:rsid w:val="004B5693"/>
    <w:rsid w:val="004C0676"/>
    <w:rsid w:val="004C425C"/>
    <w:rsid w:val="004C473D"/>
    <w:rsid w:val="004D226E"/>
    <w:rsid w:val="004D23AD"/>
    <w:rsid w:val="004D2E47"/>
    <w:rsid w:val="004D32C0"/>
    <w:rsid w:val="004D6ACA"/>
    <w:rsid w:val="004D703A"/>
    <w:rsid w:val="004E1FA8"/>
    <w:rsid w:val="004E62BF"/>
    <w:rsid w:val="0050255E"/>
    <w:rsid w:val="00504EA1"/>
    <w:rsid w:val="00523469"/>
    <w:rsid w:val="0052437D"/>
    <w:rsid w:val="005448D5"/>
    <w:rsid w:val="005465A9"/>
    <w:rsid w:val="00551F6B"/>
    <w:rsid w:val="00561978"/>
    <w:rsid w:val="00571805"/>
    <w:rsid w:val="00580F8B"/>
    <w:rsid w:val="0058623D"/>
    <w:rsid w:val="0059290F"/>
    <w:rsid w:val="005C6AFA"/>
    <w:rsid w:val="005D2E8C"/>
    <w:rsid w:val="005D7114"/>
    <w:rsid w:val="005E19D8"/>
    <w:rsid w:val="005F0531"/>
    <w:rsid w:val="005F3D6F"/>
    <w:rsid w:val="005F47F4"/>
    <w:rsid w:val="005F780C"/>
    <w:rsid w:val="0061236F"/>
    <w:rsid w:val="00624BE9"/>
    <w:rsid w:val="0062752A"/>
    <w:rsid w:val="006371EA"/>
    <w:rsid w:val="00643FA0"/>
    <w:rsid w:val="00671760"/>
    <w:rsid w:val="00677F27"/>
    <w:rsid w:val="006945E9"/>
    <w:rsid w:val="006B150D"/>
    <w:rsid w:val="006C4DA4"/>
    <w:rsid w:val="006C5F81"/>
    <w:rsid w:val="006D13CB"/>
    <w:rsid w:val="006E6B7A"/>
    <w:rsid w:val="006F1004"/>
    <w:rsid w:val="006F29BD"/>
    <w:rsid w:val="00705A9F"/>
    <w:rsid w:val="00710096"/>
    <w:rsid w:val="00714BDE"/>
    <w:rsid w:val="00715507"/>
    <w:rsid w:val="007179D7"/>
    <w:rsid w:val="00720669"/>
    <w:rsid w:val="00724048"/>
    <w:rsid w:val="007252F2"/>
    <w:rsid w:val="007371E4"/>
    <w:rsid w:val="00740845"/>
    <w:rsid w:val="007413E2"/>
    <w:rsid w:val="0074684F"/>
    <w:rsid w:val="007512B6"/>
    <w:rsid w:val="007553C8"/>
    <w:rsid w:val="00755426"/>
    <w:rsid w:val="007558E7"/>
    <w:rsid w:val="00760B1E"/>
    <w:rsid w:val="00765786"/>
    <w:rsid w:val="00772CBF"/>
    <w:rsid w:val="007856E8"/>
    <w:rsid w:val="007A0F02"/>
    <w:rsid w:val="007B18BD"/>
    <w:rsid w:val="007C303E"/>
    <w:rsid w:val="007C4630"/>
    <w:rsid w:val="007C7516"/>
    <w:rsid w:val="007D116F"/>
    <w:rsid w:val="007D131F"/>
    <w:rsid w:val="007D6AC1"/>
    <w:rsid w:val="007E542E"/>
    <w:rsid w:val="007F77E3"/>
    <w:rsid w:val="00814D96"/>
    <w:rsid w:val="0081668B"/>
    <w:rsid w:val="008230FE"/>
    <w:rsid w:val="0082410E"/>
    <w:rsid w:val="00835248"/>
    <w:rsid w:val="008477C0"/>
    <w:rsid w:val="00870E34"/>
    <w:rsid w:val="00872E7B"/>
    <w:rsid w:val="00880B25"/>
    <w:rsid w:val="00880BD5"/>
    <w:rsid w:val="0088213C"/>
    <w:rsid w:val="00882C65"/>
    <w:rsid w:val="00886298"/>
    <w:rsid w:val="0089196F"/>
    <w:rsid w:val="00891E7B"/>
    <w:rsid w:val="008A32F7"/>
    <w:rsid w:val="008B459E"/>
    <w:rsid w:val="008C5F78"/>
    <w:rsid w:val="008C6C0A"/>
    <w:rsid w:val="008D60D1"/>
    <w:rsid w:val="008D6A8A"/>
    <w:rsid w:val="0090312B"/>
    <w:rsid w:val="00906EA8"/>
    <w:rsid w:val="0091081B"/>
    <w:rsid w:val="009144E4"/>
    <w:rsid w:val="00914DEF"/>
    <w:rsid w:val="0092056F"/>
    <w:rsid w:val="00926D53"/>
    <w:rsid w:val="0093562C"/>
    <w:rsid w:val="00944326"/>
    <w:rsid w:val="009457B3"/>
    <w:rsid w:val="0095053B"/>
    <w:rsid w:val="0095135B"/>
    <w:rsid w:val="00970028"/>
    <w:rsid w:val="00970BCD"/>
    <w:rsid w:val="00993FFF"/>
    <w:rsid w:val="009B635B"/>
    <w:rsid w:val="009B718D"/>
    <w:rsid w:val="009B79C6"/>
    <w:rsid w:val="009C2894"/>
    <w:rsid w:val="009C5AC1"/>
    <w:rsid w:val="009F2097"/>
    <w:rsid w:val="00A0075D"/>
    <w:rsid w:val="00A0113E"/>
    <w:rsid w:val="00A14AC2"/>
    <w:rsid w:val="00A17040"/>
    <w:rsid w:val="00A26736"/>
    <w:rsid w:val="00A30546"/>
    <w:rsid w:val="00A3251F"/>
    <w:rsid w:val="00A35006"/>
    <w:rsid w:val="00A432A8"/>
    <w:rsid w:val="00A43C81"/>
    <w:rsid w:val="00A51AF9"/>
    <w:rsid w:val="00A60AE4"/>
    <w:rsid w:val="00A67ACE"/>
    <w:rsid w:val="00A748D2"/>
    <w:rsid w:val="00A7783D"/>
    <w:rsid w:val="00A85054"/>
    <w:rsid w:val="00A86B9C"/>
    <w:rsid w:val="00AA107B"/>
    <w:rsid w:val="00AA1359"/>
    <w:rsid w:val="00AA586A"/>
    <w:rsid w:val="00AA7DE2"/>
    <w:rsid w:val="00AB0CBA"/>
    <w:rsid w:val="00AB3F05"/>
    <w:rsid w:val="00AC12E9"/>
    <w:rsid w:val="00AC1656"/>
    <w:rsid w:val="00AC5188"/>
    <w:rsid w:val="00AD3B0F"/>
    <w:rsid w:val="00AE4E6A"/>
    <w:rsid w:val="00AF7643"/>
    <w:rsid w:val="00B12CA4"/>
    <w:rsid w:val="00B200CD"/>
    <w:rsid w:val="00B34365"/>
    <w:rsid w:val="00B35225"/>
    <w:rsid w:val="00B454F3"/>
    <w:rsid w:val="00B52245"/>
    <w:rsid w:val="00B7487B"/>
    <w:rsid w:val="00B76C8D"/>
    <w:rsid w:val="00B866B3"/>
    <w:rsid w:val="00BA56CF"/>
    <w:rsid w:val="00BA6C34"/>
    <w:rsid w:val="00BB46E9"/>
    <w:rsid w:val="00BB55FE"/>
    <w:rsid w:val="00BC3DA9"/>
    <w:rsid w:val="00BC4A97"/>
    <w:rsid w:val="00BD213E"/>
    <w:rsid w:val="00BD587C"/>
    <w:rsid w:val="00BF2E88"/>
    <w:rsid w:val="00BF4C7F"/>
    <w:rsid w:val="00C01311"/>
    <w:rsid w:val="00C055AC"/>
    <w:rsid w:val="00C11A3C"/>
    <w:rsid w:val="00C15BB4"/>
    <w:rsid w:val="00C5115E"/>
    <w:rsid w:val="00C521DD"/>
    <w:rsid w:val="00C52CA7"/>
    <w:rsid w:val="00C57C88"/>
    <w:rsid w:val="00C61230"/>
    <w:rsid w:val="00C678D6"/>
    <w:rsid w:val="00C74276"/>
    <w:rsid w:val="00C81E91"/>
    <w:rsid w:val="00C847CD"/>
    <w:rsid w:val="00C86013"/>
    <w:rsid w:val="00C8775F"/>
    <w:rsid w:val="00C87807"/>
    <w:rsid w:val="00C90387"/>
    <w:rsid w:val="00C905E9"/>
    <w:rsid w:val="00C96DDB"/>
    <w:rsid w:val="00CB0C0D"/>
    <w:rsid w:val="00CD10AD"/>
    <w:rsid w:val="00CD1F2A"/>
    <w:rsid w:val="00CE319A"/>
    <w:rsid w:val="00CF036C"/>
    <w:rsid w:val="00CF108E"/>
    <w:rsid w:val="00CF41B6"/>
    <w:rsid w:val="00CF5493"/>
    <w:rsid w:val="00CF6830"/>
    <w:rsid w:val="00D1347D"/>
    <w:rsid w:val="00D27E45"/>
    <w:rsid w:val="00D40E48"/>
    <w:rsid w:val="00D4136E"/>
    <w:rsid w:val="00D538A9"/>
    <w:rsid w:val="00D53CA1"/>
    <w:rsid w:val="00D63BFD"/>
    <w:rsid w:val="00D65788"/>
    <w:rsid w:val="00D72F81"/>
    <w:rsid w:val="00D73B35"/>
    <w:rsid w:val="00D856CB"/>
    <w:rsid w:val="00DA164B"/>
    <w:rsid w:val="00DB6222"/>
    <w:rsid w:val="00DB6D8C"/>
    <w:rsid w:val="00DD1274"/>
    <w:rsid w:val="00DE2578"/>
    <w:rsid w:val="00DE4DF9"/>
    <w:rsid w:val="00DF36D2"/>
    <w:rsid w:val="00E01C50"/>
    <w:rsid w:val="00E06139"/>
    <w:rsid w:val="00E117A0"/>
    <w:rsid w:val="00E17484"/>
    <w:rsid w:val="00E17493"/>
    <w:rsid w:val="00E20E25"/>
    <w:rsid w:val="00E21593"/>
    <w:rsid w:val="00E24566"/>
    <w:rsid w:val="00E24AE0"/>
    <w:rsid w:val="00E339C6"/>
    <w:rsid w:val="00E340AB"/>
    <w:rsid w:val="00E37648"/>
    <w:rsid w:val="00E377B5"/>
    <w:rsid w:val="00E45BE8"/>
    <w:rsid w:val="00E50F62"/>
    <w:rsid w:val="00E66F16"/>
    <w:rsid w:val="00E67874"/>
    <w:rsid w:val="00E707C5"/>
    <w:rsid w:val="00E71043"/>
    <w:rsid w:val="00E7278B"/>
    <w:rsid w:val="00E801FD"/>
    <w:rsid w:val="00E82936"/>
    <w:rsid w:val="00E84C0E"/>
    <w:rsid w:val="00E9639C"/>
    <w:rsid w:val="00EA1BA9"/>
    <w:rsid w:val="00EC22E6"/>
    <w:rsid w:val="00EC6EF1"/>
    <w:rsid w:val="00EC7A2D"/>
    <w:rsid w:val="00ED0F59"/>
    <w:rsid w:val="00ED2E28"/>
    <w:rsid w:val="00ED6849"/>
    <w:rsid w:val="00EF473B"/>
    <w:rsid w:val="00F05049"/>
    <w:rsid w:val="00F07745"/>
    <w:rsid w:val="00F1210E"/>
    <w:rsid w:val="00F139C4"/>
    <w:rsid w:val="00F25FA8"/>
    <w:rsid w:val="00F4015B"/>
    <w:rsid w:val="00F40A56"/>
    <w:rsid w:val="00F57036"/>
    <w:rsid w:val="00FA5F20"/>
    <w:rsid w:val="00FA70EA"/>
    <w:rsid w:val="00FB551A"/>
    <w:rsid w:val="00FC75A0"/>
    <w:rsid w:val="00FD6FB9"/>
    <w:rsid w:val="00FE4FC0"/>
    <w:rsid w:val="00FE6476"/>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customStyle="1" w:styleId="2">
    <w:name w:val="Текст2"/>
    <w:basedOn w:val="a"/>
    <w:rsid w:val="001872F7"/>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d">
    <w:name w:val="No Spacing"/>
    <w:uiPriority w:val="1"/>
    <w:qFormat/>
    <w:rsid w:val="007371E4"/>
    <w:pPr>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customStyle="1" w:styleId="2">
    <w:name w:val="Текст2"/>
    <w:basedOn w:val="a"/>
    <w:rsid w:val="001872F7"/>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d">
    <w:name w:val="No Spacing"/>
    <w:uiPriority w:val="1"/>
    <w:qFormat/>
    <w:rsid w:val="007371E4"/>
    <w:pPr>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BE09F-4992-4DD2-9018-E92C21A8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2022-12-26T12:17:00Z</cp:lastPrinted>
  <dcterms:created xsi:type="dcterms:W3CDTF">2023-02-01T13:42:00Z</dcterms:created>
  <dcterms:modified xsi:type="dcterms:W3CDTF">2023-02-01T13:42:00Z</dcterms:modified>
</cp:coreProperties>
</file>