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7" name="Рисунок 7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Тульская область</w:t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 xml:space="preserve">Муниципальное образование 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846675">
        <w:rPr>
          <w:b/>
          <w:spacing w:val="43"/>
          <w:sz w:val="24"/>
          <w:szCs w:val="24"/>
        </w:rPr>
        <w:t>ЩЁКИНСКИЙ РАЙОН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АДМИНИСТРАЦИЯ ЩЁКИНСКОГО РАЙОНА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B85233" w:rsidRPr="007438DD" w:rsidRDefault="00B85233" w:rsidP="00B85233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r w:rsidRPr="007438DD">
        <w:rPr>
          <w:rFonts w:ascii="Tahoma" w:hAnsi="Tahoma" w:cs="Tahoma"/>
          <w:b/>
          <w:spacing w:val="30"/>
          <w:sz w:val="28"/>
          <w:szCs w:val="28"/>
          <w:lang w:eastAsia="zh-CN"/>
        </w:rPr>
        <w:t>П О С Т А Н О В Л Е Н И Е</w:t>
      </w:r>
    </w:p>
    <w:p w:rsidR="00B85233" w:rsidRPr="007438DD" w:rsidRDefault="00B85233" w:rsidP="00B85233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438DD">
        <w:rPr>
          <w:rFonts w:ascii="Arial" w:hAnsi="Arial"/>
          <w:lang w:eastAsia="zh-CN"/>
        </w:rPr>
        <w:tab/>
      </w:r>
    </w:p>
    <w:p w:rsidR="00B85233" w:rsidRPr="007438DD" w:rsidRDefault="00BF56A3" w:rsidP="00B85233">
      <w:pPr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B99B5B" wp14:editId="6A899A38">
                <wp:simplePos x="0" y="0"/>
                <wp:positionH relativeFrom="column">
                  <wp:posOffset>4386</wp:posOffset>
                </wp:positionH>
                <wp:positionV relativeFrom="paragraph">
                  <wp:posOffset>43889</wp:posOffset>
                </wp:positionV>
                <wp:extent cx="3858895" cy="255181"/>
                <wp:effectExtent l="0" t="0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5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D8" w:rsidRDefault="00E21BD8" w:rsidP="00B852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82097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26.04.2018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82097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4-524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35pt;margin-top:3.45pt;width:303.8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/Nvg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" filled="f" stroked="f">
                <v:textbox inset="0,0,0,0">
                  <w:txbxContent>
                    <w:p w:rsidR="00E21BD8" w:rsidRDefault="00E21BD8" w:rsidP="00B8523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820979">
                        <w:rPr>
                          <w:rFonts w:ascii="Arial" w:hAnsi="Arial"/>
                          <w:sz w:val="24"/>
                          <w:szCs w:val="24"/>
                        </w:rPr>
                        <w:t>26.04.2018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820979">
                        <w:rPr>
                          <w:rFonts w:ascii="Arial" w:hAnsi="Arial"/>
                          <w:sz w:val="24"/>
                          <w:szCs w:val="24"/>
                        </w:rPr>
                        <w:t>4-524</w:t>
                      </w:r>
                    </w:p>
                  </w:txbxContent>
                </v:textbox>
              </v:shape>
            </w:pict>
          </mc:Fallback>
        </mc:AlternateContent>
      </w:r>
    </w:p>
    <w:p w:rsidR="00B85233" w:rsidRPr="007438DD" w:rsidRDefault="00B85233" w:rsidP="00B85233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3F52B7">
        <w:rPr>
          <w:b/>
          <w:sz w:val="28"/>
        </w:rPr>
        <w:t>й</w:t>
      </w:r>
      <w:r>
        <w:rPr>
          <w:b/>
          <w:sz w:val="28"/>
        </w:rPr>
        <w:t xml:space="preserve"> в постановление администрации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Щекинского района от 13.10.2016 № </w:t>
      </w:r>
      <w:r w:rsidR="00BF56A3">
        <w:rPr>
          <w:b/>
          <w:sz w:val="28"/>
          <w:szCs w:val="28"/>
        </w:rPr>
        <w:t>10-1093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и использовании резерва финансовых и материально-технических ресурсов для предупреждения и ликвидации чрезвычайных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ситуаций прир</w:t>
      </w:r>
      <w:r w:rsidR="00BF56A3">
        <w:rPr>
          <w:b/>
          <w:sz w:val="28"/>
          <w:szCs w:val="28"/>
        </w:rPr>
        <w:t>одного и техногенного характера</w:t>
      </w:r>
    </w:p>
    <w:p w:rsidR="007D415E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sz w:val="28"/>
          <w:highlight w:val="yellow"/>
        </w:rPr>
      </w:pPr>
      <w:r>
        <w:rPr>
          <w:b/>
          <w:sz w:val="28"/>
          <w:szCs w:val="28"/>
        </w:rPr>
        <w:t>в мирное и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военное время на территории муниципального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Щекинский район»</w:t>
      </w:r>
    </w:p>
    <w:p w:rsidR="007D415E" w:rsidRDefault="007D415E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FB31BC" w:rsidRDefault="00FB31BC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7D415E" w:rsidRDefault="007D415E" w:rsidP="007D41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Федеральным законом </w:t>
      </w:r>
      <w:r w:rsidRPr="005D422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D422F" w:rsidRPr="005D422F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«Об общих принципах организации местного самоуправления в Российской Федерации</w:t>
      </w:r>
      <w:r w:rsidR="005D422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на основании Устава муниципального образования Щекинский район администрация Щекинского района ПОСТАНОВЛЯЕТ:</w:t>
      </w:r>
    </w:p>
    <w:p w:rsidR="007D415E" w:rsidRDefault="007D415E" w:rsidP="007D415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администрации Щекинского района </w:t>
      </w:r>
      <w:r>
        <w:rPr>
          <w:rFonts w:ascii="Times New Roman" w:hAnsi="Times New Roman"/>
          <w:sz w:val="28"/>
        </w:rPr>
        <w:t>от 13.10.2016 № </w:t>
      </w:r>
      <w:r>
        <w:rPr>
          <w:rFonts w:ascii="Times New Roman" w:hAnsi="Times New Roman"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район» </w:t>
      </w:r>
      <w:r w:rsidR="00B2274B">
        <w:rPr>
          <w:rFonts w:ascii="Times New Roman" w:hAnsi="Times New Roman"/>
          <w:sz w:val="28"/>
          <w:szCs w:val="28"/>
        </w:rPr>
        <w:t>(далее – постановление) следующи</w:t>
      </w:r>
      <w:r>
        <w:rPr>
          <w:rFonts w:ascii="Times New Roman" w:hAnsi="Times New Roman"/>
          <w:sz w:val="28"/>
          <w:szCs w:val="28"/>
        </w:rPr>
        <w:t>е изменени</w:t>
      </w:r>
      <w:r w:rsidR="00B227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D95441" w:rsidRDefault="0090271B" w:rsidP="00D9544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5pt;margin-top:782.8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9" DrawAspect="Content" ObjectID="_1586266076" r:id="rId11"/>
        </w:pict>
      </w:r>
      <w:r w:rsidR="00CA34C3">
        <w:rPr>
          <w:sz w:val="28"/>
          <w:szCs w:val="28"/>
        </w:rPr>
        <w:t>1.</w:t>
      </w:r>
      <w:r w:rsidR="0057327F">
        <w:rPr>
          <w:sz w:val="28"/>
          <w:szCs w:val="28"/>
        </w:rPr>
        <w:t>1</w:t>
      </w:r>
      <w:r w:rsidR="003F7573">
        <w:rPr>
          <w:sz w:val="28"/>
          <w:szCs w:val="28"/>
        </w:rPr>
        <w:t>. </w:t>
      </w:r>
      <w:r w:rsidR="00CA34C3" w:rsidRPr="00D95441">
        <w:rPr>
          <w:sz w:val="28"/>
          <w:szCs w:val="28"/>
        </w:rPr>
        <w:t xml:space="preserve"> </w:t>
      </w:r>
      <w:r w:rsidR="00D95441" w:rsidRPr="00D95441">
        <w:rPr>
          <w:sz w:val="28"/>
          <w:szCs w:val="28"/>
        </w:rPr>
        <w:t>Приложение 3</w:t>
      </w:r>
      <w:r w:rsidR="00D95441" w:rsidRPr="00D95441">
        <w:rPr>
          <w:color w:val="000000"/>
          <w:sz w:val="28"/>
          <w:szCs w:val="28"/>
        </w:rPr>
        <w:t xml:space="preserve"> к </w:t>
      </w:r>
      <w:r w:rsidR="00D95441" w:rsidRPr="00D95441">
        <w:rPr>
          <w:sz w:val="28"/>
          <w:szCs w:val="28"/>
        </w:rPr>
        <w:t>постановлению «</w:t>
      </w:r>
      <w:r w:rsidR="00D95441" w:rsidRPr="00D95441">
        <w:rPr>
          <w:sz w:val="28"/>
          <w:szCs w:val="24"/>
        </w:rPr>
        <w:t>Номенклатура 2 и объемы запасов материально- технических и иных средств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</w:t>
      </w:r>
      <w:r w:rsidR="00D95441" w:rsidRPr="00D95441">
        <w:rPr>
          <w:sz w:val="28"/>
          <w:szCs w:val="28"/>
        </w:rPr>
        <w:t>» изложить в следующей редакции:</w:t>
      </w:r>
    </w:p>
    <w:p w:rsidR="00D95441" w:rsidRPr="00D95441" w:rsidRDefault="00D95441" w:rsidP="00D95441">
      <w:pPr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62"/>
        <w:gridCol w:w="2355"/>
        <w:gridCol w:w="1853"/>
      </w:tblGrid>
      <w:tr w:rsidR="00D95441" w:rsidRPr="00E85B93" w:rsidTr="006A3464">
        <w:trPr>
          <w:trHeight w:val="7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A2" w:rsidRDefault="002B65A2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Примечание</w:t>
            </w: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2B65A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 xml:space="preserve">Строительные материалы </w:t>
            </w:r>
          </w:p>
          <w:p w:rsidR="00D95441" w:rsidRPr="00E85B93" w:rsidRDefault="00D95441" w:rsidP="002B65A2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85B93">
              <w:rPr>
                <w:rFonts w:cs="Arial"/>
                <w:b/>
                <w:sz w:val="24"/>
                <w:szCs w:val="24"/>
              </w:rPr>
              <w:t>(проводится предварительный отбор участников размещения за</w:t>
            </w:r>
            <w:r w:rsidR="001B1BCB">
              <w:rPr>
                <w:rFonts w:cs="Arial"/>
                <w:b/>
                <w:sz w:val="24"/>
                <w:szCs w:val="24"/>
              </w:rPr>
              <w:t>каза,</w:t>
            </w:r>
          </w:p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rFonts w:cs="Arial"/>
                <w:b/>
                <w:sz w:val="24"/>
                <w:szCs w:val="24"/>
              </w:rPr>
              <w:t>используются ранее приобретённые товары)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Лес строительный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необрезная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Еврорубероид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Шифер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шиферные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строительные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Провода и кабели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Лента оградительная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2B65A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>Материальные ресурсы (ЖКХ)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Трубы полиэтиленовые: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315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225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160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110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п.м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60,0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108,0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912624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Трубы стальные: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912624">
              <w:rPr>
                <w:sz w:val="24"/>
                <w:szCs w:val="24"/>
                <w:lang w:val="en-US"/>
              </w:rPr>
              <w:t xml:space="preserve">D42 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57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76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89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133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159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219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426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32х3,2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57х3,5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76х3,5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89х3,5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108х4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 108x</w:t>
            </w:r>
            <w:r w:rsidRPr="00912624">
              <w:rPr>
                <w:sz w:val="24"/>
                <w:szCs w:val="24"/>
              </w:rPr>
              <w:t>3,5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912624">
              <w:rPr>
                <w:sz w:val="24"/>
                <w:szCs w:val="24"/>
                <w:lang w:val="en-US"/>
              </w:rPr>
              <w:t>1</w:t>
            </w:r>
            <w:r w:rsidRPr="00912624">
              <w:rPr>
                <w:sz w:val="24"/>
                <w:szCs w:val="24"/>
              </w:rPr>
              <w:t>,</w:t>
            </w:r>
            <w:r w:rsidRPr="00912624">
              <w:rPr>
                <w:sz w:val="24"/>
                <w:szCs w:val="24"/>
                <w:lang w:val="en-US"/>
              </w:rPr>
              <w:t>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0,585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0,326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0,768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0,913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0,514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1,414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1,845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2,545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0,316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0,483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0,827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0,487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2,041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5,399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912624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 xml:space="preserve">Задвижки </w:t>
            </w: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100</w:t>
            </w:r>
            <w:r w:rsidR="00157D46" w:rsidRPr="00912624">
              <w:rPr>
                <w:sz w:val="24"/>
                <w:szCs w:val="24"/>
              </w:rPr>
              <w:t>,</w:t>
            </w:r>
            <w:r w:rsidR="00157D46" w:rsidRPr="00912624">
              <w:t xml:space="preserve"> </w:t>
            </w:r>
            <w:r w:rsidR="00157D46" w:rsidRPr="00912624">
              <w:rPr>
                <w:sz w:val="24"/>
                <w:szCs w:val="24"/>
              </w:rPr>
              <w:t>D50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Насос мембранный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Муфты соединительные:</w:t>
            </w:r>
            <w:r w:rsidR="00157D46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ЗСТП-10(150-240)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ЗСТП-10(70-120)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центробежные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Модуляционный комплект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 неизолированный: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А-50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АС-120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п.м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D82B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247C7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 xml:space="preserve">Насосы </w:t>
            </w:r>
            <w:r w:rsidR="00D82B5D" w:rsidRPr="00247C73">
              <w:rPr>
                <w:sz w:val="24"/>
                <w:szCs w:val="24"/>
              </w:rPr>
              <w:t>погружные</w:t>
            </w:r>
            <w:r w:rsidRPr="00247C73">
              <w:rPr>
                <w:sz w:val="24"/>
                <w:szCs w:val="24"/>
              </w:rPr>
              <w:t>:</w:t>
            </w:r>
          </w:p>
          <w:p w:rsidR="00D933F1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</w:t>
            </w:r>
            <w:r>
              <w:rPr>
                <w:sz w:val="24"/>
                <w:szCs w:val="24"/>
              </w:rPr>
              <w:t>100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6-10-110</w:t>
            </w:r>
          </w:p>
          <w:p w:rsidR="00FA4488" w:rsidRPr="00247C73" w:rsidRDefault="00FA448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6-10-120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6-16-110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</w:t>
            </w:r>
            <w:r w:rsidR="005266C8" w:rsidRPr="00247C73">
              <w:rPr>
                <w:sz w:val="24"/>
                <w:szCs w:val="24"/>
              </w:rPr>
              <w:t>120</w:t>
            </w:r>
          </w:p>
          <w:p w:rsidR="005266C8" w:rsidRPr="00247C73" w:rsidRDefault="005266C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</w:t>
            </w:r>
            <w:r w:rsidR="00AC22FE" w:rsidRPr="00247C73">
              <w:rPr>
                <w:sz w:val="24"/>
                <w:szCs w:val="24"/>
              </w:rPr>
              <w:t>100</w:t>
            </w:r>
          </w:p>
          <w:p w:rsidR="00AC22FE" w:rsidRPr="00247C7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8-16-120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8-25-100</w:t>
            </w:r>
          </w:p>
          <w:p w:rsidR="00AC22FE" w:rsidRPr="00247C7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8-25-110</w:t>
            </w:r>
          </w:p>
          <w:p w:rsidR="001B1BCB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8-25-125</w:t>
            </w:r>
          </w:p>
          <w:p w:rsidR="00D82B5D" w:rsidRPr="00247C73" w:rsidRDefault="00734E7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8-25-125</w:t>
            </w:r>
            <w:r>
              <w:rPr>
                <w:sz w:val="24"/>
                <w:szCs w:val="24"/>
              </w:rPr>
              <w:t xml:space="preserve"> фл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</w:t>
            </w:r>
            <w:r w:rsidR="00AC22FE" w:rsidRPr="00247C73">
              <w:rPr>
                <w:sz w:val="24"/>
                <w:szCs w:val="24"/>
              </w:rPr>
              <w:t>150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8-40-120</w:t>
            </w:r>
          </w:p>
          <w:p w:rsidR="00D95441" w:rsidRPr="00247C7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8-40-150</w:t>
            </w:r>
          </w:p>
          <w:p w:rsidR="00FA4488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10-65-110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247C7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1D61CE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33F1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B1BCB" w:rsidRPr="00E85B93" w:rsidRDefault="001B1BCB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100-65-200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65-50-160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80-50-200-УЗ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45/30</w:t>
            </w:r>
          </w:p>
          <w:p w:rsidR="000F5AEC" w:rsidRPr="00E85B93" w:rsidRDefault="000F5AE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СМ-80-50-200/2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60-66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г 38-88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717C10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  <w:p w:rsidR="00D95441" w:rsidRPr="00E85B93" w:rsidRDefault="00717C10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Компрессор 2АФ53Э52Ш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21BD8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для промывки пластинчатых теплообменников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Агрегат</w:t>
            </w:r>
            <w:r w:rsidR="001A6E2C" w:rsidRPr="00E85B93">
              <w:rPr>
                <w:sz w:val="24"/>
                <w:szCs w:val="24"/>
              </w:rPr>
              <w:t xml:space="preserve"> </w:t>
            </w:r>
            <w:r w:rsidR="00D82B5D" w:rsidRPr="00E85B93">
              <w:rPr>
                <w:sz w:val="24"/>
                <w:szCs w:val="24"/>
              </w:rPr>
              <w:t>Д 200-36а с двигателем</w:t>
            </w:r>
            <w:r w:rsidR="00763D2A">
              <w:rPr>
                <w:sz w:val="24"/>
                <w:szCs w:val="24"/>
              </w:rPr>
              <w:t xml:space="preserve"> 30 кВт*1500 об/мин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1A6E2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82C0D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182C0D" w:rsidRDefault="00182C0D" w:rsidP="006804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Преобразователь </w:t>
            </w:r>
            <w:r w:rsidRPr="00182C0D">
              <w:rPr>
                <w:color w:val="333333"/>
                <w:sz w:val="24"/>
                <w:szCs w:val="24"/>
                <w:shd w:val="clear" w:color="auto" w:fill="FFFFFF"/>
              </w:rPr>
              <w:t>частоты для</w:t>
            </w:r>
            <w:r w:rsidRPr="00182C0D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регулирования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82C0D">
              <w:rPr>
                <w:color w:val="333333"/>
                <w:sz w:val="24"/>
                <w:szCs w:val="24"/>
                <w:shd w:val="clear" w:color="auto" w:fill="FFFFFF"/>
              </w:rPr>
              <w:t>производительности</w:t>
            </w:r>
            <w:r w:rsidRPr="00182C0D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скважинных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насосов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Запорная арматура Ǿ 50 – 150 мм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FA448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Трубы стальные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Тепловентиляторы или печки</w:t>
            </w:r>
            <w:r w:rsidR="00D8082F">
              <w:rPr>
                <w:sz w:val="24"/>
                <w:szCs w:val="24"/>
              </w:rPr>
              <w:t xml:space="preserve"> </w:t>
            </w:r>
            <w:r w:rsidR="00D8082F" w:rsidRPr="00E85B93">
              <w:rPr>
                <w:sz w:val="24"/>
                <w:szCs w:val="24"/>
              </w:rPr>
              <w:t>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6A346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Газовая горелка </w:t>
            </w:r>
            <w:r w:rsidR="00D95441" w:rsidRPr="00E85B93">
              <w:rPr>
                <w:sz w:val="24"/>
                <w:szCs w:val="24"/>
                <w:lang w:val="en-US"/>
              </w:rPr>
              <w:t>GAS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P</w:t>
            </w:r>
            <w:r w:rsidR="00D95441" w:rsidRPr="00E85B93">
              <w:rPr>
                <w:sz w:val="24"/>
                <w:szCs w:val="24"/>
              </w:rPr>
              <w:t xml:space="preserve"> 250/2 </w:t>
            </w:r>
            <w:r w:rsidR="00D95441" w:rsidRPr="00E85B93">
              <w:rPr>
                <w:sz w:val="24"/>
                <w:szCs w:val="24"/>
                <w:lang w:val="en-US"/>
              </w:rPr>
              <w:t>CE</w:t>
            </w:r>
            <w:r w:rsidR="00D95441" w:rsidRPr="00E85B93">
              <w:rPr>
                <w:sz w:val="24"/>
                <w:szCs w:val="24"/>
              </w:rPr>
              <w:t xml:space="preserve"> + </w:t>
            </w:r>
            <w:r w:rsidR="00D95441" w:rsidRPr="00E85B93">
              <w:rPr>
                <w:sz w:val="24"/>
                <w:szCs w:val="24"/>
                <w:lang w:val="en-US"/>
              </w:rPr>
              <w:t>R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CE</w:t>
            </w:r>
            <w:r w:rsidR="00D95441" w:rsidRPr="00E85B93">
              <w:rPr>
                <w:sz w:val="24"/>
                <w:szCs w:val="24"/>
              </w:rPr>
              <w:t>-</w:t>
            </w:r>
            <w:r w:rsidR="00D95441" w:rsidRPr="00E85B93">
              <w:rPr>
                <w:sz w:val="24"/>
                <w:szCs w:val="24"/>
                <w:lang w:val="en-US"/>
              </w:rPr>
              <w:t>CT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D</w:t>
            </w:r>
            <w:r w:rsidR="00D95441" w:rsidRPr="00E85B93">
              <w:rPr>
                <w:sz w:val="24"/>
                <w:szCs w:val="24"/>
              </w:rPr>
              <w:t>2''-</w:t>
            </w:r>
            <w:r w:rsidR="00D95441" w:rsidRPr="00E85B93">
              <w:rPr>
                <w:sz w:val="24"/>
                <w:szCs w:val="24"/>
                <w:lang w:val="en-US"/>
              </w:rPr>
              <w:t>FS</w:t>
            </w:r>
            <w:r w:rsidR="00D95441" w:rsidRPr="00E85B93">
              <w:rPr>
                <w:sz w:val="24"/>
                <w:szCs w:val="24"/>
              </w:rPr>
              <w:t>50, мощностью (1160-2900 кВт)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953D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Газовый клапан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953D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Датчик температуры 0-250</w:t>
            </w:r>
            <w:r w:rsidR="001240E2" w:rsidRPr="00E85B93">
              <w:rPr>
                <w:sz w:val="24"/>
                <w:szCs w:val="24"/>
              </w:rPr>
              <w:t xml:space="preserve"> </w:t>
            </w:r>
            <w:r w:rsidR="001240E2" w:rsidRPr="00E85B93">
              <w:rPr>
                <w:sz w:val="24"/>
                <w:szCs w:val="24"/>
                <w:vertAlign w:val="superscript"/>
              </w:rPr>
              <w:t>0</w:t>
            </w:r>
            <w:r w:rsidRPr="00E85B93">
              <w:rPr>
                <w:sz w:val="24"/>
                <w:szCs w:val="24"/>
              </w:rPr>
              <w:t>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Котел водогрейный жаротрубный (в обшивке, обмуровке и тепловой изоляции)</w:t>
            </w:r>
            <w:r w:rsidR="006A3464" w:rsidRPr="00E85B93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КВ-ГМ-2,32-115</w:t>
            </w:r>
            <w:r w:rsidRPr="00E85B93">
              <w:rPr>
                <w:sz w:val="24"/>
                <w:szCs w:val="24"/>
                <w:lang w:val="en-US"/>
              </w:rPr>
              <w:t>H</w:t>
            </w:r>
            <w:r w:rsidRPr="00E85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963B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Котел водогрейный НР – 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Установка ингибиторн</w:t>
            </w:r>
            <w:r w:rsidR="00727F26">
              <w:rPr>
                <w:sz w:val="24"/>
                <w:szCs w:val="24"/>
              </w:rPr>
              <w:t>ой</w:t>
            </w:r>
            <w:r w:rsidRPr="00E85B93">
              <w:rPr>
                <w:sz w:val="24"/>
                <w:szCs w:val="24"/>
              </w:rPr>
              <w:t xml:space="preserve"> подготовк</w:t>
            </w:r>
            <w:r w:rsidR="00727F26">
              <w:rPr>
                <w:sz w:val="24"/>
                <w:szCs w:val="24"/>
              </w:rPr>
              <w:t>и подпиточной воды на котельной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Установка дозирования комплексонатов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Индикаторы коррозии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Комплексонат против накипеобразования и коррозии (реагент)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>AISI316 0.5 TK 1234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 xml:space="preserve">AISI316 0.5 TL </w:t>
            </w:r>
            <w:r w:rsidRPr="00E85B93">
              <w:rPr>
                <w:sz w:val="24"/>
                <w:szCs w:val="24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FIRST 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Клапан 2-ходовый фланцевый </w:t>
            </w:r>
            <w:r w:rsidRPr="00E85B93">
              <w:rPr>
                <w:sz w:val="24"/>
                <w:szCs w:val="24"/>
                <w:lang w:val="en-US"/>
              </w:rPr>
              <w:t>PN</w:t>
            </w:r>
            <w:r w:rsidRPr="00E85B93">
              <w:rPr>
                <w:sz w:val="24"/>
                <w:szCs w:val="24"/>
              </w:rPr>
              <w:t xml:space="preserve"> 16</w:t>
            </w:r>
            <w:r w:rsidRPr="00E85B93">
              <w:rPr>
                <w:sz w:val="24"/>
                <w:szCs w:val="24"/>
                <w:lang w:val="en-US"/>
              </w:rPr>
              <w:t>V</w:t>
            </w:r>
            <w:r w:rsidRPr="00E85B93">
              <w:rPr>
                <w:sz w:val="24"/>
                <w:szCs w:val="24"/>
              </w:rPr>
              <w:t xml:space="preserve">222 </w:t>
            </w:r>
            <w:r w:rsidRPr="00E85B93">
              <w:rPr>
                <w:sz w:val="24"/>
                <w:szCs w:val="24"/>
                <w:lang w:val="en-US"/>
              </w:rPr>
              <w:t>DN</w:t>
            </w:r>
            <w:r w:rsidRPr="00E85B93">
              <w:rPr>
                <w:sz w:val="24"/>
                <w:szCs w:val="24"/>
              </w:rPr>
              <w:t xml:space="preserve">80 </w:t>
            </w:r>
            <w:r w:rsidRPr="00E85B93">
              <w:rPr>
                <w:sz w:val="24"/>
                <w:szCs w:val="24"/>
                <w:lang w:val="en-US"/>
              </w:rPr>
              <w:t>Kvs</w:t>
            </w:r>
            <w:r w:rsidRPr="00E85B93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Привод </w:t>
            </w:r>
            <w:r w:rsidRPr="00E85B93">
              <w:rPr>
                <w:sz w:val="24"/>
                <w:szCs w:val="24"/>
                <w:lang w:val="en-US"/>
              </w:rPr>
              <w:t>M</w:t>
            </w:r>
            <w:r w:rsidR="00727F26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 xml:space="preserve">Контроллер </w:t>
            </w:r>
            <w:r w:rsidRPr="00E85B93">
              <w:rPr>
                <w:sz w:val="24"/>
                <w:szCs w:val="24"/>
                <w:lang w:val="en-US"/>
              </w:rPr>
              <w:t>Air</w:t>
            </w:r>
            <w:r w:rsidR="00211BEF">
              <w:rPr>
                <w:sz w:val="24"/>
                <w:szCs w:val="24"/>
              </w:rPr>
              <w:t> </w:t>
            </w:r>
            <w:r w:rsidRPr="00E85B93">
              <w:rPr>
                <w:sz w:val="24"/>
                <w:szCs w:val="24"/>
                <w:lang w:val="en-US"/>
              </w:rPr>
              <w:t>Master P1-10-37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Датчик температуры масла </w:t>
            </w:r>
            <w:r w:rsidRPr="00E85B93">
              <w:rPr>
                <w:sz w:val="24"/>
                <w:szCs w:val="24"/>
                <w:lang w:val="en-US"/>
              </w:rPr>
              <w:t>PT</w:t>
            </w:r>
            <w:r w:rsidR="00D06DE7">
              <w:rPr>
                <w:sz w:val="24"/>
                <w:szCs w:val="24"/>
              </w:rPr>
              <w:t> </w:t>
            </w:r>
            <w:r w:rsidRPr="00E85B93">
              <w:rPr>
                <w:sz w:val="24"/>
                <w:szCs w:val="24"/>
                <w:lang w:val="en-US"/>
              </w:rPr>
              <w:t>1000-50</w:t>
            </w:r>
            <w:r w:rsidRPr="00E85B93">
              <w:rPr>
                <w:sz w:val="24"/>
                <w:szCs w:val="24"/>
              </w:rPr>
              <w:t>…120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57D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Модуляционный комплект </w:t>
            </w:r>
            <w:r w:rsidRPr="00E85B93">
              <w:rPr>
                <w:sz w:val="24"/>
                <w:szCs w:val="24"/>
                <w:lang w:val="en-US"/>
              </w:rPr>
              <w:t>GEFRAN</w:t>
            </w:r>
            <w:r w:rsidRPr="00E85B93">
              <w:rPr>
                <w:sz w:val="24"/>
                <w:szCs w:val="24"/>
              </w:rPr>
              <w:t xml:space="preserve"> 1600 с датчиком изме</w:t>
            </w:r>
            <w:r w:rsidR="001B56FD">
              <w:rPr>
                <w:sz w:val="24"/>
                <w:szCs w:val="24"/>
              </w:rPr>
              <w:t>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40E2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Агрегат (насос) КМ 80-50-200, с электродвигателе</w:t>
            </w:r>
            <w:r w:rsidR="00247C73">
              <w:rPr>
                <w:sz w:val="24"/>
                <w:szCs w:val="24"/>
              </w:rPr>
              <w:t>м мощностью 15 кВт 3000 об/мин.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40E2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>Агрегат</w:t>
            </w:r>
            <w:r w:rsidRPr="00E85B93">
              <w:rPr>
                <w:sz w:val="24"/>
                <w:szCs w:val="24"/>
                <w:lang w:val="en-US"/>
              </w:rPr>
              <w:t xml:space="preserve"> (</w:t>
            </w:r>
            <w:r w:rsidRPr="00E85B93">
              <w:rPr>
                <w:sz w:val="24"/>
                <w:szCs w:val="24"/>
              </w:rPr>
              <w:t>насос</w:t>
            </w:r>
            <w:r w:rsidRPr="00E85B93">
              <w:rPr>
                <w:sz w:val="24"/>
                <w:szCs w:val="24"/>
                <w:lang w:val="en-US"/>
              </w:rPr>
              <w:t>) Wilo Rexa CUT GE03.34/P-T39-2-540X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64C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C40FE2" w:rsidRDefault="00864C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40FE2">
              <w:rPr>
                <w:sz w:val="25"/>
                <w:szCs w:val="25"/>
              </w:rPr>
              <w:t xml:space="preserve">Фекальный глубинный насос </w:t>
            </w:r>
            <w:r w:rsidR="002745C5" w:rsidRPr="00C40FE2">
              <w:rPr>
                <w:sz w:val="24"/>
                <w:szCs w:val="24"/>
              </w:rPr>
              <w:t xml:space="preserve">EXTRA </w:t>
            </w:r>
            <w:r w:rsidRPr="00C40FE2">
              <w:rPr>
                <w:sz w:val="25"/>
                <w:szCs w:val="25"/>
                <w:lang w:val="en-US"/>
              </w:rPr>
              <w:t>NSB</w:t>
            </w:r>
            <w:r w:rsidRPr="00C40FE2">
              <w:rPr>
                <w:sz w:val="25"/>
                <w:szCs w:val="25"/>
              </w:rPr>
              <w:t xml:space="preserve"> 1500</w:t>
            </w:r>
            <w:r w:rsidR="00E05E1B" w:rsidRPr="00C40FE2">
              <w:rPr>
                <w:sz w:val="25"/>
                <w:szCs w:val="25"/>
              </w:rPr>
              <w:t> </w:t>
            </w:r>
            <w:r w:rsidRPr="00C40FE2">
              <w:rPr>
                <w:sz w:val="25"/>
                <w:szCs w:val="25"/>
                <w:lang w:val="en-US"/>
              </w:rPr>
              <w:t>G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E85B93" w:rsidRDefault="00864C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864C16" w:rsidRDefault="00864C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864C16" w:rsidRDefault="00864C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2A47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47" w:rsidRPr="00BF2D16" w:rsidRDefault="00702A47" w:rsidP="00385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702A47">
              <w:rPr>
                <w:sz w:val="25"/>
                <w:szCs w:val="25"/>
              </w:rPr>
              <w:t>Асинхрон</w:t>
            </w:r>
            <w:r w:rsidR="00385646">
              <w:rPr>
                <w:sz w:val="25"/>
                <w:szCs w:val="25"/>
              </w:rPr>
              <w:t>ный трёхфазный электродвигатель</w:t>
            </w:r>
            <w:r w:rsidR="00BF2D16">
              <w:rPr>
                <w:sz w:val="25"/>
                <w:szCs w:val="25"/>
              </w:rPr>
              <w:t xml:space="preserve"> АИР112М2УЗ</w:t>
            </w:r>
            <w:r w:rsidR="00BF2D16">
              <w:rPr>
                <w:sz w:val="25"/>
                <w:szCs w:val="25"/>
                <w:lang w:val="en-US"/>
              </w:rPr>
              <w:t>I</w:t>
            </w:r>
            <w:r w:rsidR="00BF2D16">
              <w:rPr>
                <w:sz w:val="25"/>
                <w:szCs w:val="25"/>
              </w:rPr>
              <w:t>М2081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47" w:rsidRPr="00E85B93" w:rsidRDefault="00702A47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47" w:rsidRDefault="00702A47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47" w:rsidRPr="00864C16" w:rsidRDefault="00702A47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2274B" w:rsidRPr="00B2274B" w:rsidRDefault="003F52B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2</w:t>
      </w:r>
      <w:r w:rsidR="00B2274B" w:rsidRPr="00B2274B">
        <w:rPr>
          <w:sz w:val="28"/>
        </w:rPr>
        <w:t>. </w:t>
      </w:r>
      <w:r w:rsidR="003557D6" w:rsidRPr="003557D6">
        <w:rPr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2274B" w:rsidRPr="00B2274B" w:rsidRDefault="003F52B7" w:rsidP="00B2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74B" w:rsidRPr="00B2274B">
        <w:rPr>
          <w:sz w:val="28"/>
          <w:szCs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</w:t>
      </w:r>
      <w:r w:rsidR="00B2274B" w:rsidRPr="00B2274B">
        <w:rPr>
          <w:sz w:val="28"/>
          <w:szCs w:val="28"/>
        </w:rPr>
        <w:t xml:space="preserve"> вступает в силу со дня официального </w:t>
      </w:r>
      <w:r w:rsidR="00846675" w:rsidRPr="000C68DC">
        <w:rPr>
          <w:sz w:val="28"/>
          <w:szCs w:val="28"/>
        </w:rPr>
        <w:t>о</w:t>
      </w:r>
      <w:r w:rsidR="00E07502">
        <w:rPr>
          <w:sz w:val="28"/>
          <w:szCs w:val="28"/>
        </w:rPr>
        <w:t>бнародования</w:t>
      </w:r>
      <w:r w:rsidR="00B2274B" w:rsidRPr="00B2274B">
        <w:rPr>
          <w:sz w:val="28"/>
          <w:szCs w:val="28"/>
        </w:rPr>
        <w:t>.</w:t>
      </w: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3E2783" w:rsidRDefault="003E2783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46675"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470">
        <w:rPr>
          <w:rFonts w:ascii="Times New Roman" w:hAnsi="Times New Roman" w:cs="Times New Roman"/>
          <w:b/>
          <w:sz w:val="28"/>
          <w:szCs w:val="28"/>
        </w:rPr>
        <w:t>а</w:t>
      </w:r>
      <w:r w:rsidR="00846675" w:rsidRPr="00B13910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3E2783" w:rsidRDefault="00901F56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557D6" w:rsidRPr="00BC1470" w:rsidRDefault="00846675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901F5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C1470">
        <w:rPr>
          <w:rFonts w:ascii="Times New Roman" w:hAnsi="Times New Roman" w:cs="Times New Roman"/>
          <w:b/>
          <w:sz w:val="28"/>
          <w:szCs w:val="28"/>
        </w:rPr>
        <w:tab/>
      </w:r>
      <w:r w:rsidR="00BC1470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3E2783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6A3464" w:rsidRDefault="006A3464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  <w:bookmarkStart w:id="0" w:name="_GoBack"/>
      <w:bookmarkEnd w:id="0"/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Default="00211BEF" w:rsidP="00901F56">
      <w:pPr>
        <w:widowControl w:val="0"/>
        <w:spacing w:line="360" w:lineRule="auto"/>
        <w:rPr>
          <w:sz w:val="28"/>
        </w:rPr>
      </w:pPr>
    </w:p>
    <w:p w:rsidR="004501D1" w:rsidRPr="003C1A6A" w:rsidRDefault="004501D1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7D415E" w:rsidRPr="003C1A6A" w:rsidRDefault="007D415E" w:rsidP="00901F56">
      <w:pPr>
        <w:widowControl w:val="0"/>
        <w:spacing w:line="360" w:lineRule="auto"/>
        <w:rPr>
          <w:sz w:val="28"/>
        </w:rPr>
      </w:pPr>
    </w:p>
    <w:p w:rsidR="003F52B7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C434B9">
        <w:rPr>
          <w:sz w:val="24"/>
          <w:szCs w:val="24"/>
        </w:rPr>
        <w:t>Т.В.Панова</w:t>
      </w:r>
    </w:p>
    <w:p w:rsidR="007D415E" w:rsidRDefault="003974B4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т</w:t>
      </w:r>
      <w:r w:rsidR="007D415E">
        <w:rPr>
          <w:sz w:val="24"/>
          <w:szCs w:val="24"/>
        </w:rPr>
        <w:t xml:space="preserve">ел. </w:t>
      </w:r>
      <w:r w:rsidR="001B2832">
        <w:rPr>
          <w:sz w:val="24"/>
          <w:szCs w:val="24"/>
        </w:rPr>
        <w:t>5-5</w:t>
      </w:r>
      <w:r w:rsidR="006A3464">
        <w:rPr>
          <w:sz w:val="24"/>
          <w:szCs w:val="24"/>
        </w:rPr>
        <w:t>7</w:t>
      </w:r>
      <w:r w:rsidR="001B2832">
        <w:rPr>
          <w:sz w:val="24"/>
          <w:szCs w:val="24"/>
        </w:rPr>
        <w:t>-</w:t>
      </w:r>
      <w:r w:rsidR="006A3464">
        <w:rPr>
          <w:sz w:val="24"/>
          <w:szCs w:val="24"/>
        </w:rPr>
        <w:t>22</w:t>
      </w:r>
    </w:p>
    <w:p w:rsidR="00846675" w:rsidRPr="00846675" w:rsidRDefault="00846675" w:rsidP="003F52B7">
      <w:pPr>
        <w:pStyle w:val="a3"/>
        <w:widowControl w:val="0"/>
        <w:jc w:val="both"/>
        <w:rPr>
          <w:rFonts w:ascii="Times New Roman" w:hAnsi="Times New Roman"/>
          <w:sz w:val="6"/>
          <w:szCs w:val="6"/>
        </w:rPr>
      </w:pPr>
    </w:p>
    <w:p w:rsidR="003F52B7" w:rsidRPr="003F52B7" w:rsidRDefault="003F52B7" w:rsidP="003F52B7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52B7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Щекинского района от 13.10.2016 № 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район»</w:t>
      </w:r>
    </w:p>
    <w:sectPr w:rsidR="003F52B7" w:rsidRPr="003F52B7" w:rsidSect="0077238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1B" w:rsidRDefault="0090271B" w:rsidP="00772385">
      <w:r>
        <w:separator/>
      </w:r>
    </w:p>
  </w:endnote>
  <w:endnote w:type="continuationSeparator" w:id="0">
    <w:p w:rsidR="0090271B" w:rsidRDefault="0090271B" w:rsidP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1B" w:rsidRDefault="0090271B" w:rsidP="00772385">
      <w:r>
        <w:separator/>
      </w:r>
    </w:p>
  </w:footnote>
  <w:footnote w:type="continuationSeparator" w:id="0">
    <w:p w:rsidR="0090271B" w:rsidRDefault="0090271B" w:rsidP="0077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24700"/>
      <w:docPartObj>
        <w:docPartGallery w:val="Page Numbers (Top of Page)"/>
        <w:docPartUnique/>
      </w:docPartObj>
    </w:sdtPr>
    <w:sdtEndPr/>
    <w:sdtContent>
      <w:p w:rsidR="00E21BD8" w:rsidRDefault="00E21B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1FE">
          <w:rPr>
            <w:noProof/>
          </w:rPr>
          <w:t>6</w:t>
        </w:r>
        <w:r>
          <w:fldChar w:fldCharType="end"/>
        </w:r>
      </w:p>
    </w:sdtContent>
  </w:sdt>
  <w:p w:rsidR="00E21BD8" w:rsidRDefault="00E21B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0369A"/>
    <w:rsid w:val="00035D40"/>
    <w:rsid w:val="0005130B"/>
    <w:rsid w:val="000978AB"/>
    <w:rsid w:val="000C42D1"/>
    <w:rsid w:val="000D2658"/>
    <w:rsid w:val="000F5AEC"/>
    <w:rsid w:val="00101DB5"/>
    <w:rsid w:val="001211C1"/>
    <w:rsid w:val="001240E2"/>
    <w:rsid w:val="0013222E"/>
    <w:rsid w:val="00132BD3"/>
    <w:rsid w:val="00150A86"/>
    <w:rsid w:val="00157D46"/>
    <w:rsid w:val="001713FA"/>
    <w:rsid w:val="00180670"/>
    <w:rsid w:val="00182C0D"/>
    <w:rsid w:val="001A6E2C"/>
    <w:rsid w:val="001B1BCB"/>
    <w:rsid w:val="001B2832"/>
    <w:rsid w:val="001B46E7"/>
    <w:rsid w:val="001B56FD"/>
    <w:rsid w:val="001D0BB8"/>
    <w:rsid w:val="001D61CE"/>
    <w:rsid w:val="001E224B"/>
    <w:rsid w:val="001E2AC3"/>
    <w:rsid w:val="00211BEF"/>
    <w:rsid w:val="002128F0"/>
    <w:rsid w:val="00247C73"/>
    <w:rsid w:val="00262428"/>
    <w:rsid w:val="002745C5"/>
    <w:rsid w:val="00292AF8"/>
    <w:rsid w:val="002A4D47"/>
    <w:rsid w:val="002A6805"/>
    <w:rsid w:val="002B65A2"/>
    <w:rsid w:val="002E283D"/>
    <w:rsid w:val="003557D6"/>
    <w:rsid w:val="00385646"/>
    <w:rsid w:val="00387D7C"/>
    <w:rsid w:val="003974B4"/>
    <w:rsid w:val="003C1A6A"/>
    <w:rsid w:val="003E01C0"/>
    <w:rsid w:val="003E2783"/>
    <w:rsid w:val="003F52B7"/>
    <w:rsid w:val="003F7573"/>
    <w:rsid w:val="0041103C"/>
    <w:rsid w:val="004501D1"/>
    <w:rsid w:val="004B72F4"/>
    <w:rsid w:val="005266C8"/>
    <w:rsid w:val="00534C73"/>
    <w:rsid w:val="00541540"/>
    <w:rsid w:val="0057327F"/>
    <w:rsid w:val="0058391C"/>
    <w:rsid w:val="0059773D"/>
    <w:rsid w:val="005D422F"/>
    <w:rsid w:val="00647CE7"/>
    <w:rsid w:val="006622EF"/>
    <w:rsid w:val="00680496"/>
    <w:rsid w:val="006A3464"/>
    <w:rsid w:val="006A5EAF"/>
    <w:rsid w:val="006C5F01"/>
    <w:rsid w:val="006F5D48"/>
    <w:rsid w:val="00702A47"/>
    <w:rsid w:val="00717C10"/>
    <w:rsid w:val="00724161"/>
    <w:rsid w:val="00727F26"/>
    <w:rsid w:val="00734E72"/>
    <w:rsid w:val="00752E2E"/>
    <w:rsid w:val="00762901"/>
    <w:rsid w:val="00763D2A"/>
    <w:rsid w:val="00772385"/>
    <w:rsid w:val="007A7794"/>
    <w:rsid w:val="007B4ABE"/>
    <w:rsid w:val="007D415E"/>
    <w:rsid w:val="00820979"/>
    <w:rsid w:val="00841406"/>
    <w:rsid w:val="00846675"/>
    <w:rsid w:val="00856FEC"/>
    <w:rsid w:val="00864C16"/>
    <w:rsid w:val="008831ED"/>
    <w:rsid w:val="008854C7"/>
    <w:rsid w:val="00894A94"/>
    <w:rsid w:val="008B2B2D"/>
    <w:rsid w:val="008B4451"/>
    <w:rsid w:val="008C0EB6"/>
    <w:rsid w:val="00901F56"/>
    <w:rsid w:val="0090271B"/>
    <w:rsid w:val="0090749E"/>
    <w:rsid w:val="00912624"/>
    <w:rsid w:val="00935518"/>
    <w:rsid w:val="00953DF1"/>
    <w:rsid w:val="0099462A"/>
    <w:rsid w:val="00A1228A"/>
    <w:rsid w:val="00A318BA"/>
    <w:rsid w:val="00A42DBD"/>
    <w:rsid w:val="00A456B8"/>
    <w:rsid w:val="00A572D3"/>
    <w:rsid w:val="00A73C75"/>
    <w:rsid w:val="00A914B7"/>
    <w:rsid w:val="00A951DD"/>
    <w:rsid w:val="00A963BC"/>
    <w:rsid w:val="00AC22FE"/>
    <w:rsid w:val="00AD64F2"/>
    <w:rsid w:val="00AF557C"/>
    <w:rsid w:val="00B00C54"/>
    <w:rsid w:val="00B13F04"/>
    <w:rsid w:val="00B1554B"/>
    <w:rsid w:val="00B2274B"/>
    <w:rsid w:val="00B44ADD"/>
    <w:rsid w:val="00B53565"/>
    <w:rsid w:val="00B801D8"/>
    <w:rsid w:val="00B83CB3"/>
    <w:rsid w:val="00B85233"/>
    <w:rsid w:val="00B946B3"/>
    <w:rsid w:val="00BC1470"/>
    <w:rsid w:val="00BE325D"/>
    <w:rsid w:val="00BF2D16"/>
    <w:rsid w:val="00BF56A3"/>
    <w:rsid w:val="00C3446F"/>
    <w:rsid w:val="00C40FE2"/>
    <w:rsid w:val="00C434B9"/>
    <w:rsid w:val="00C43DBB"/>
    <w:rsid w:val="00C66F61"/>
    <w:rsid w:val="00CA34C3"/>
    <w:rsid w:val="00CC25FA"/>
    <w:rsid w:val="00D06DE7"/>
    <w:rsid w:val="00D44DE4"/>
    <w:rsid w:val="00D57574"/>
    <w:rsid w:val="00D5764B"/>
    <w:rsid w:val="00D71715"/>
    <w:rsid w:val="00D73D78"/>
    <w:rsid w:val="00D8082F"/>
    <w:rsid w:val="00D82B5D"/>
    <w:rsid w:val="00D833E0"/>
    <w:rsid w:val="00D933F1"/>
    <w:rsid w:val="00D95441"/>
    <w:rsid w:val="00DA5E74"/>
    <w:rsid w:val="00DC11FE"/>
    <w:rsid w:val="00DE483E"/>
    <w:rsid w:val="00E05E1B"/>
    <w:rsid w:val="00E06935"/>
    <w:rsid w:val="00E07502"/>
    <w:rsid w:val="00E21BD8"/>
    <w:rsid w:val="00E457D6"/>
    <w:rsid w:val="00E646E3"/>
    <w:rsid w:val="00E75A6C"/>
    <w:rsid w:val="00E85B93"/>
    <w:rsid w:val="00EF7506"/>
    <w:rsid w:val="00F002C8"/>
    <w:rsid w:val="00F23A33"/>
    <w:rsid w:val="00F263B8"/>
    <w:rsid w:val="00F30B0C"/>
    <w:rsid w:val="00F6387C"/>
    <w:rsid w:val="00F73607"/>
    <w:rsid w:val="00F85861"/>
    <w:rsid w:val="00F94574"/>
    <w:rsid w:val="00FA4488"/>
    <w:rsid w:val="00F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5CD8-ECC9-46B7-836A-EC56DB2B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2018-04-26T12:16:00Z</cp:lastPrinted>
  <dcterms:created xsi:type="dcterms:W3CDTF">2018-04-26T12:18:00Z</dcterms:created>
  <dcterms:modified xsi:type="dcterms:W3CDTF">2018-04-26T13:42:00Z</dcterms:modified>
</cp:coreProperties>
</file>