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128F" w:rsidRPr="00555A0F" w:rsidRDefault="00E727C9" w:rsidP="00AB128F">
      <w:pPr>
        <w:jc w:val="center"/>
        <w:rPr>
          <w:rFonts w:ascii="PT Astra Serif" w:hAnsi="PT Astra Serif"/>
        </w:rPr>
      </w:pPr>
      <w:r w:rsidRPr="00555A0F">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AB128F" w:rsidRPr="00555A0F">
        <w:rPr>
          <w:rFonts w:ascii="PT Astra Serif" w:eastAsia="Lucida Sans Unicode" w:hAnsi="PT Astra Serif"/>
          <w:b/>
          <w:noProof/>
          <w:kern w:val="1"/>
          <w:lang w:eastAsia="ru-RU"/>
        </w:rPr>
        <w:drawing>
          <wp:inline distT="0" distB="0" distL="0" distR="0" wp14:anchorId="6B1784A9" wp14:editId="00493C49">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AB128F" w:rsidRPr="00555A0F" w:rsidRDefault="00AB128F" w:rsidP="00AB128F">
      <w:pPr>
        <w:jc w:val="center"/>
        <w:rPr>
          <w:rFonts w:ascii="PT Astra Serif" w:hAnsi="PT Astra Serif"/>
          <w:b/>
          <w:sz w:val="34"/>
        </w:rPr>
      </w:pPr>
      <w:r w:rsidRPr="00555A0F">
        <w:rPr>
          <w:rFonts w:ascii="PT Astra Serif" w:hAnsi="PT Astra Serif"/>
          <w:b/>
          <w:sz w:val="34"/>
        </w:rPr>
        <w:t xml:space="preserve">АДМИНИСТРАЦИЯ </w:t>
      </w:r>
    </w:p>
    <w:p w:rsidR="00AB128F" w:rsidRPr="00555A0F" w:rsidRDefault="00AB128F" w:rsidP="00AB128F">
      <w:pPr>
        <w:jc w:val="center"/>
        <w:rPr>
          <w:rFonts w:ascii="PT Astra Serif" w:hAnsi="PT Astra Serif"/>
          <w:b/>
          <w:sz w:val="34"/>
        </w:rPr>
      </w:pPr>
      <w:r w:rsidRPr="00555A0F">
        <w:rPr>
          <w:rFonts w:ascii="PT Astra Serif" w:hAnsi="PT Astra Serif"/>
          <w:b/>
          <w:sz w:val="34"/>
        </w:rPr>
        <w:t xml:space="preserve">МУНИЦИПАЛЬНОГО ОБРАЗОВАНИЯ </w:t>
      </w:r>
    </w:p>
    <w:p w:rsidR="00AB128F" w:rsidRPr="00555A0F" w:rsidRDefault="00AB128F" w:rsidP="00AB128F">
      <w:pPr>
        <w:jc w:val="center"/>
        <w:rPr>
          <w:rFonts w:ascii="PT Astra Serif" w:hAnsi="PT Astra Serif"/>
          <w:b/>
          <w:sz w:val="34"/>
        </w:rPr>
      </w:pPr>
      <w:r w:rsidRPr="00555A0F">
        <w:rPr>
          <w:rFonts w:ascii="PT Astra Serif" w:hAnsi="PT Astra Serif"/>
          <w:b/>
          <w:sz w:val="34"/>
        </w:rPr>
        <w:t xml:space="preserve">ЩЁКИНСКИЙ РАЙОН </w:t>
      </w:r>
    </w:p>
    <w:p w:rsidR="00AB128F" w:rsidRPr="00555A0F" w:rsidRDefault="00AB128F" w:rsidP="00AB128F">
      <w:pPr>
        <w:spacing w:before="200" w:line="200" w:lineRule="exact"/>
        <w:jc w:val="center"/>
        <w:rPr>
          <w:rFonts w:ascii="PT Astra Serif" w:hAnsi="PT Astra Serif"/>
          <w:b/>
          <w:sz w:val="33"/>
          <w:szCs w:val="33"/>
        </w:rPr>
      </w:pPr>
    </w:p>
    <w:p w:rsidR="00AB128F" w:rsidRPr="00555A0F" w:rsidRDefault="00AB128F" w:rsidP="00AB128F">
      <w:pPr>
        <w:spacing w:before="200" w:line="200" w:lineRule="exact"/>
        <w:jc w:val="center"/>
        <w:rPr>
          <w:rFonts w:ascii="PT Astra Serif" w:hAnsi="PT Astra Serif"/>
          <w:b/>
          <w:sz w:val="33"/>
          <w:szCs w:val="33"/>
        </w:rPr>
      </w:pPr>
      <w:r w:rsidRPr="00555A0F">
        <w:rPr>
          <w:rFonts w:ascii="PT Astra Serif" w:hAnsi="PT Astra Serif"/>
          <w:b/>
          <w:sz w:val="33"/>
          <w:szCs w:val="33"/>
        </w:rPr>
        <w:t>ПОСТАНОВЛЕНИЕ</w:t>
      </w:r>
    </w:p>
    <w:p w:rsidR="00AB128F" w:rsidRPr="00555A0F" w:rsidRDefault="00AB128F" w:rsidP="00AB128F">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AB128F" w:rsidRPr="00555A0F" w:rsidTr="00AB128F">
        <w:trPr>
          <w:trHeight w:val="146"/>
        </w:trPr>
        <w:tc>
          <w:tcPr>
            <w:tcW w:w="5846" w:type="dxa"/>
            <w:shd w:val="clear" w:color="auto" w:fill="auto"/>
          </w:tcPr>
          <w:p w:rsidR="00AB128F" w:rsidRPr="00555A0F" w:rsidRDefault="00AB128F" w:rsidP="00AB128F">
            <w:pPr>
              <w:pStyle w:val="afc"/>
              <w:rPr>
                <w:rFonts w:ascii="PT Astra Serif" w:eastAsia="Calibri" w:hAnsi="PT Astra Serif"/>
                <w:sz w:val="28"/>
                <w:szCs w:val="28"/>
                <w:lang w:eastAsia="en-US"/>
              </w:rPr>
            </w:pPr>
            <w:r w:rsidRPr="00555A0F">
              <w:rPr>
                <w:rFonts w:ascii="PT Astra Serif" w:eastAsia="Calibri" w:hAnsi="PT Astra Serif"/>
                <w:sz w:val="28"/>
                <w:szCs w:val="28"/>
                <w:lang w:eastAsia="en-US"/>
              </w:rPr>
              <w:t>от</w:t>
            </w:r>
            <w:r w:rsidR="00555A0F" w:rsidRPr="00555A0F">
              <w:rPr>
                <w:rFonts w:ascii="PT Astra Serif" w:eastAsia="Calibri" w:hAnsi="PT Astra Serif"/>
                <w:sz w:val="28"/>
                <w:szCs w:val="28"/>
                <w:lang w:eastAsia="en-US"/>
              </w:rPr>
              <w:t xml:space="preserve">  11.12.2023</w:t>
            </w:r>
          </w:p>
        </w:tc>
        <w:tc>
          <w:tcPr>
            <w:tcW w:w="2409" w:type="dxa"/>
            <w:shd w:val="clear" w:color="auto" w:fill="auto"/>
          </w:tcPr>
          <w:p w:rsidR="00AB128F" w:rsidRPr="00555A0F" w:rsidRDefault="00AB128F" w:rsidP="00AB128F">
            <w:pPr>
              <w:pStyle w:val="afc"/>
              <w:rPr>
                <w:rFonts w:ascii="PT Astra Serif" w:eastAsia="Calibri" w:hAnsi="PT Astra Serif"/>
                <w:sz w:val="28"/>
                <w:szCs w:val="28"/>
                <w:lang w:eastAsia="en-US"/>
              </w:rPr>
            </w:pPr>
            <w:r w:rsidRPr="00555A0F">
              <w:rPr>
                <w:rFonts w:ascii="PT Astra Serif" w:eastAsia="Calibri" w:hAnsi="PT Astra Serif"/>
                <w:sz w:val="28"/>
                <w:szCs w:val="28"/>
                <w:lang w:eastAsia="en-US"/>
              </w:rPr>
              <w:t>№</w:t>
            </w:r>
            <w:r w:rsidR="00555A0F" w:rsidRPr="00555A0F">
              <w:rPr>
                <w:rFonts w:ascii="PT Astra Serif" w:eastAsia="Calibri" w:hAnsi="PT Astra Serif"/>
                <w:sz w:val="28"/>
                <w:szCs w:val="28"/>
                <w:lang w:eastAsia="en-US"/>
              </w:rPr>
              <w:t xml:space="preserve">  12 – 1623</w:t>
            </w:r>
          </w:p>
        </w:tc>
      </w:tr>
    </w:tbl>
    <w:p w:rsidR="00AB128F" w:rsidRPr="00555A0F" w:rsidRDefault="00AB128F" w:rsidP="00AB128F">
      <w:pPr>
        <w:jc w:val="center"/>
        <w:rPr>
          <w:rFonts w:ascii="PT Astra Serif" w:hAnsi="PT Astra Serif" w:cs="PT Astra Serif"/>
          <w:sz w:val="28"/>
          <w:szCs w:val="28"/>
        </w:rPr>
      </w:pPr>
    </w:p>
    <w:p w:rsidR="001F26AC" w:rsidRPr="00555A0F" w:rsidRDefault="001F26AC" w:rsidP="001F26AC">
      <w:pPr>
        <w:shd w:val="clear" w:color="auto" w:fill="FFFFFF"/>
        <w:autoSpaceDE w:val="0"/>
        <w:autoSpaceDN w:val="0"/>
        <w:adjustRightInd w:val="0"/>
        <w:jc w:val="center"/>
        <w:rPr>
          <w:rFonts w:ascii="PT Astra Serif" w:hAnsi="PT Astra Serif"/>
          <w:b/>
          <w:sz w:val="28"/>
          <w:szCs w:val="28"/>
        </w:rPr>
      </w:pPr>
      <w:r w:rsidRPr="00555A0F">
        <w:rPr>
          <w:rFonts w:ascii="PT Astra Serif" w:hAnsi="PT Astra Serif"/>
          <w:b/>
          <w:sz w:val="28"/>
          <w:szCs w:val="28"/>
        </w:rPr>
        <w:t xml:space="preserve">Об утверждении Положения </w:t>
      </w:r>
    </w:p>
    <w:p w:rsidR="001F26AC" w:rsidRPr="00555A0F" w:rsidRDefault="001F26AC" w:rsidP="001F26AC">
      <w:pPr>
        <w:shd w:val="clear" w:color="auto" w:fill="FFFFFF"/>
        <w:autoSpaceDE w:val="0"/>
        <w:autoSpaceDN w:val="0"/>
        <w:adjustRightInd w:val="0"/>
        <w:jc w:val="center"/>
        <w:rPr>
          <w:rFonts w:ascii="PT Astra Serif" w:hAnsi="PT Astra Serif"/>
          <w:b/>
          <w:sz w:val="28"/>
          <w:szCs w:val="28"/>
        </w:rPr>
      </w:pPr>
      <w:r w:rsidRPr="00555A0F">
        <w:rPr>
          <w:rFonts w:ascii="PT Astra Serif" w:hAnsi="PT Astra Serif"/>
          <w:b/>
          <w:sz w:val="28"/>
          <w:szCs w:val="28"/>
        </w:rPr>
        <w:t xml:space="preserve">о муниципально-частном партнерстве </w:t>
      </w:r>
    </w:p>
    <w:p w:rsidR="001F26AC" w:rsidRPr="00555A0F" w:rsidRDefault="001F26AC" w:rsidP="001F26AC">
      <w:pPr>
        <w:shd w:val="clear" w:color="auto" w:fill="FFFFFF"/>
        <w:autoSpaceDE w:val="0"/>
        <w:autoSpaceDN w:val="0"/>
        <w:adjustRightInd w:val="0"/>
        <w:jc w:val="center"/>
        <w:rPr>
          <w:rFonts w:ascii="PT Astra Serif" w:hAnsi="PT Astra Serif"/>
          <w:b/>
          <w:sz w:val="28"/>
          <w:szCs w:val="28"/>
        </w:rPr>
      </w:pPr>
      <w:r w:rsidRPr="00555A0F">
        <w:rPr>
          <w:rFonts w:ascii="PT Astra Serif" w:hAnsi="PT Astra Serif"/>
          <w:b/>
          <w:sz w:val="28"/>
          <w:szCs w:val="28"/>
        </w:rPr>
        <w:t xml:space="preserve">в муниципальном образовании </w:t>
      </w:r>
    </w:p>
    <w:p w:rsidR="001F26AC" w:rsidRPr="00555A0F" w:rsidRDefault="001F26AC" w:rsidP="001F26AC">
      <w:pPr>
        <w:shd w:val="clear" w:color="auto" w:fill="FFFFFF"/>
        <w:autoSpaceDE w:val="0"/>
        <w:autoSpaceDN w:val="0"/>
        <w:adjustRightInd w:val="0"/>
        <w:jc w:val="center"/>
        <w:rPr>
          <w:rFonts w:ascii="PT Astra Serif" w:hAnsi="PT Astra Serif"/>
          <w:b/>
          <w:sz w:val="28"/>
          <w:szCs w:val="28"/>
        </w:rPr>
      </w:pPr>
      <w:r w:rsidRPr="00555A0F">
        <w:rPr>
          <w:rFonts w:ascii="PT Astra Serif" w:hAnsi="PT Astra Serif"/>
          <w:b/>
          <w:sz w:val="28"/>
          <w:szCs w:val="28"/>
        </w:rPr>
        <w:t>город Щекино Щекинского района</w:t>
      </w:r>
    </w:p>
    <w:p w:rsidR="001F26AC" w:rsidRPr="00555A0F" w:rsidRDefault="001F26AC" w:rsidP="001F26AC">
      <w:pPr>
        <w:spacing w:line="360" w:lineRule="exact"/>
        <w:ind w:firstLine="709"/>
        <w:jc w:val="both"/>
        <w:rPr>
          <w:rFonts w:ascii="PT Astra Serif" w:hAnsi="PT Astra Serif" w:cs="PT Astra Serif"/>
          <w:sz w:val="28"/>
          <w:szCs w:val="28"/>
        </w:rPr>
      </w:pPr>
    </w:p>
    <w:p w:rsidR="00FD1086" w:rsidRPr="00555A0F" w:rsidRDefault="001F26AC" w:rsidP="001F26AC">
      <w:pPr>
        <w:spacing w:line="360" w:lineRule="exact"/>
        <w:ind w:firstLine="709"/>
        <w:jc w:val="both"/>
        <w:rPr>
          <w:rFonts w:ascii="PT Astra Serif" w:hAnsi="PT Astra Serif"/>
          <w:sz w:val="28"/>
          <w:szCs w:val="28"/>
        </w:rPr>
      </w:pPr>
      <w:proofErr w:type="gramStart"/>
      <w:r w:rsidRPr="00555A0F">
        <w:rPr>
          <w:rFonts w:ascii="PT Astra Serif" w:hAnsi="PT Astra Serif"/>
          <w:sz w:val="28"/>
          <w:szCs w:val="28"/>
        </w:rPr>
        <w:t>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от 06.10.2003 № 131-ФЗ «Об общих принципах организации местного самоуправления», от 21.07.2005 № 115-ФЗ «О концессионных соглашениях»,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постановления главы муниципального образования город Щекино Щекинского района</w:t>
      </w:r>
      <w:proofErr w:type="gramEnd"/>
      <w:r w:rsidRPr="00555A0F">
        <w:rPr>
          <w:rFonts w:ascii="PT Astra Serif" w:hAnsi="PT Astra Serif"/>
          <w:sz w:val="28"/>
          <w:szCs w:val="28"/>
        </w:rPr>
        <w:t xml:space="preserve"> от 29.09.2017 № 1 «Об определении уполномоченного органа местного самоуправления» и в целях регулирования взаимоотношений органов местного самоуправления, юридических лиц в рамках муниципально-частного партнерства, на основании Устава муниципального образования </w:t>
      </w:r>
      <w:proofErr w:type="spellStart"/>
      <w:r w:rsidRPr="00555A0F">
        <w:rPr>
          <w:rFonts w:ascii="PT Astra Serif" w:hAnsi="PT Astra Serif"/>
          <w:sz w:val="28"/>
          <w:szCs w:val="28"/>
        </w:rPr>
        <w:t>Щ</w:t>
      </w:r>
      <w:r w:rsidR="00555A0F" w:rsidRPr="00555A0F">
        <w:rPr>
          <w:rFonts w:ascii="PT Astra Serif" w:hAnsi="PT Astra Serif"/>
          <w:sz w:val="28"/>
          <w:szCs w:val="28"/>
        </w:rPr>
        <w:t>е</w:t>
      </w:r>
      <w:r w:rsidRPr="00555A0F">
        <w:rPr>
          <w:rFonts w:ascii="PT Astra Serif" w:hAnsi="PT Astra Serif"/>
          <w:sz w:val="28"/>
          <w:szCs w:val="28"/>
        </w:rPr>
        <w:t>кинский</w:t>
      </w:r>
      <w:proofErr w:type="spellEnd"/>
      <w:r w:rsidRPr="00555A0F">
        <w:rPr>
          <w:rFonts w:ascii="PT Astra Serif" w:hAnsi="PT Astra Serif"/>
          <w:sz w:val="28"/>
          <w:szCs w:val="28"/>
        </w:rPr>
        <w:t xml:space="preserve"> район, Устава муниципального образования город Щекино Щекинского района, </w:t>
      </w:r>
      <w:r w:rsidR="0075627D" w:rsidRPr="00555A0F">
        <w:rPr>
          <w:rFonts w:ascii="PT Astra Serif" w:hAnsi="PT Astra Serif"/>
          <w:sz w:val="28"/>
          <w:szCs w:val="28"/>
        </w:rPr>
        <w:t xml:space="preserve"> </w:t>
      </w:r>
      <w:r w:rsidR="00FD1086" w:rsidRPr="00555A0F">
        <w:rPr>
          <w:rFonts w:ascii="PT Astra Serif" w:hAnsi="PT Astra Serif"/>
          <w:sz w:val="28"/>
          <w:szCs w:val="28"/>
        </w:rPr>
        <w:t>ПОСТАНОВЛЯЕТ:</w:t>
      </w:r>
    </w:p>
    <w:p w:rsidR="0075627D" w:rsidRPr="00555A0F" w:rsidRDefault="00555A0F" w:rsidP="00555A0F">
      <w:pPr>
        <w:pStyle w:val="af6"/>
        <w:spacing w:line="360" w:lineRule="exact"/>
        <w:ind w:left="0" w:firstLine="709"/>
        <w:jc w:val="both"/>
        <w:rPr>
          <w:rFonts w:ascii="PT Astra Serif" w:hAnsi="PT Astra Serif"/>
          <w:sz w:val="28"/>
          <w:szCs w:val="28"/>
        </w:rPr>
      </w:pPr>
      <w:r w:rsidRPr="00555A0F">
        <w:rPr>
          <w:rFonts w:ascii="PT Astra Serif" w:hAnsi="PT Astra Serif"/>
          <w:sz w:val="28"/>
          <w:szCs w:val="28"/>
        </w:rPr>
        <w:t>1. </w:t>
      </w:r>
      <w:r w:rsidR="00700010" w:rsidRPr="00555A0F">
        <w:rPr>
          <w:rFonts w:ascii="PT Astra Serif" w:hAnsi="PT Astra Serif"/>
          <w:sz w:val="28"/>
          <w:szCs w:val="28"/>
        </w:rPr>
        <w:t xml:space="preserve">Утвердить </w:t>
      </w:r>
      <w:r w:rsidR="0075627D" w:rsidRPr="00555A0F">
        <w:rPr>
          <w:rFonts w:ascii="PT Astra Serif" w:hAnsi="PT Astra Serif"/>
          <w:spacing w:val="-1"/>
          <w:sz w:val="28"/>
          <w:szCs w:val="28"/>
        </w:rPr>
        <w:t xml:space="preserve">Положение </w:t>
      </w:r>
      <w:r w:rsidR="0075627D" w:rsidRPr="00555A0F">
        <w:rPr>
          <w:rFonts w:ascii="PT Astra Serif" w:hAnsi="PT Astra Serif"/>
          <w:sz w:val="28"/>
          <w:szCs w:val="28"/>
        </w:rPr>
        <w:t xml:space="preserve">о </w:t>
      </w:r>
      <w:proofErr w:type="spellStart"/>
      <w:r w:rsidR="0075627D" w:rsidRPr="00555A0F">
        <w:rPr>
          <w:rFonts w:ascii="PT Astra Serif" w:hAnsi="PT Astra Serif"/>
          <w:sz w:val="28"/>
          <w:szCs w:val="28"/>
        </w:rPr>
        <w:t>муниципально</w:t>
      </w:r>
      <w:proofErr w:type="spellEnd"/>
      <w:r w:rsidR="0075627D" w:rsidRPr="00555A0F">
        <w:rPr>
          <w:rFonts w:ascii="PT Astra Serif" w:hAnsi="PT Astra Serif"/>
          <w:sz w:val="28"/>
          <w:szCs w:val="28"/>
        </w:rPr>
        <w:t xml:space="preserve">-частном партнерстве в  муниципальном образовании </w:t>
      </w:r>
      <w:r w:rsidR="00BC092D" w:rsidRPr="00555A0F">
        <w:rPr>
          <w:rFonts w:ascii="PT Astra Serif" w:hAnsi="PT Astra Serif"/>
          <w:sz w:val="28"/>
          <w:szCs w:val="28"/>
        </w:rPr>
        <w:t xml:space="preserve">город Щекино </w:t>
      </w:r>
      <w:proofErr w:type="spellStart"/>
      <w:r w:rsidR="0075627D" w:rsidRPr="00555A0F">
        <w:rPr>
          <w:rFonts w:ascii="PT Astra Serif" w:hAnsi="PT Astra Serif"/>
          <w:sz w:val="28"/>
          <w:szCs w:val="28"/>
        </w:rPr>
        <w:t>Щекинск</w:t>
      </w:r>
      <w:r w:rsidR="00BC092D" w:rsidRPr="00555A0F">
        <w:rPr>
          <w:rFonts w:ascii="PT Astra Serif" w:hAnsi="PT Astra Serif"/>
          <w:sz w:val="28"/>
          <w:szCs w:val="28"/>
        </w:rPr>
        <w:t>ого</w:t>
      </w:r>
      <w:proofErr w:type="spellEnd"/>
      <w:r w:rsidR="0075627D" w:rsidRPr="00555A0F">
        <w:rPr>
          <w:rFonts w:ascii="PT Astra Serif" w:hAnsi="PT Astra Serif"/>
          <w:sz w:val="28"/>
          <w:szCs w:val="28"/>
        </w:rPr>
        <w:t xml:space="preserve"> район</w:t>
      </w:r>
      <w:r w:rsidR="00BC092D" w:rsidRPr="00555A0F">
        <w:rPr>
          <w:rFonts w:ascii="PT Astra Serif" w:hAnsi="PT Astra Serif"/>
          <w:sz w:val="28"/>
          <w:szCs w:val="28"/>
        </w:rPr>
        <w:t>а</w:t>
      </w:r>
      <w:r w:rsidR="0075627D" w:rsidRPr="00555A0F">
        <w:rPr>
          <w:rFonts w:ascii="PT Astra Serif" w:hAnsi="PT Astra Serif"/>
          <w:spacing w:val="-2"/>
          <w:sz w:val="28"/>
          <w:szCs w:val="28"/>
        </w:rPr>
        <w:t xml:space="preserve"> (приложение</w:t>
      </w:r>
      <w:bookmarkStart w:id="0" w:name="_GoBack"/>
      <w:bookmarkEnd w:id="0"/>
      <w:r w:rsidR="0075627D" w:rsidRPr="00555A0F">
        <w:rPr>
          <w:rFonts w:ascii="PT Astra Serif" w:hAnsi="PT Astra Serif"/>
          <w:spacing w:val="-2"/>
          <w:sz w:val="28"/>
          <w:szCs w:val="28"/>
        </w:rPr>
        <w:t>)</w:t>
      </w:r>
      <w:r w:rsidR="0075627D" w:rsidRPr="00555A0F">
        <w:rPr>
          <w:rFonts w:ascii="PT Astra Serif" w:hAnsi="PT Astra Serif"/>
          <w:sz w:val="28"/>
          <w:szCs w:val="28"/>
        </w:rPr>
        <w:t>.</w:t>
      </w:r>
    </w:p>
    <w:p w:rsidR="00FC279A" w:rsidRPr="00555A0F" w:rsidRDefault="00555A0F" w:rsidP="00555A0F">
      <w:pPr>
        <w:pStyle w:val="af6"/>
        <w:widowControl w:val="0"/>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z w:val="28"/>
          <w:szCs w:val="28"/>
        </w:rPr>
      </w:pPr>
      <w:r w:rsidRPr="00555A0F">
        <w:rPr>
          <w:rFonts w:ascii="PT Astra Serif" w:hAnsi="PT Astra Serif"/>
          <w:sz w:val="28"/>
          <w:szCs w:val="28"/>
        </w:rPr>
        <w:t>2. </w:t>
      </w:r>
      <w:r w:rsidR="00FC279A" w:rsidRPr="00555A0F">
        <w:rPr>
          <w:rFonts w:ascii="PT Astra Serif" w:hAnsi="PT Astra Serif"/>
          <w:sz w:val="28"/>
          <w:szCs w:val="28"/>
        </w:rPr>
        <w:t xml:space="preserve">Установить, что при подготовке и реализации проектов муниципально-частного партнерства в муниципальном образовании </w:t>
      </w:r>
      <w:r w:rsidR="00BC092D" w:rsidRPr="00555A0F">
        <w:rPr>
          <w:rFonts w:ascii="PT Astra Serif" w:hAnsi="PT Astra Serif"/>
          <w:sz w:val="28"/>
          <w:szCs w:val="28"/>
        </w:rPr>
        <w:t xml:space="preserve">город Щекино </w:t>
      </w:r>
      <w:r w:rsidR="00FC279A" w:rsidRPr="00555A0F">
        <w:rPr>
          <w:rFonts w:ascii="PT Astra Serif" w:hAnsi="PT Astra Serif"/>
          <w:sz w:val="28"/>
          <w:szCs w:val="28"/>
        </w:rPr>
        <w:t>Щекинск</w:t>
      </w:r>
      <w:r w:rsidR="00BC092D" w:rsidRPr="00555A0F">
        <w:rPr>
          <w:rFonts w:ascii="PT Astra Serif" w:hAnsi="PT Astra Serif"/>
          <w:sz w:val="28"/>
          <w:szCs w:val="28"/>
        </w:rPr>
        <w:t>ого</w:t>
      </w:r>
      <w:r w:rsidR="00FC279A" w:rsidRPr="00555A0F">
        <w:rPr>
          <w:rFonts w:ascii="PT Astra Serif" w:hAnsi="PT Astra Serif"/>
          <w:sz w:val="28"/>
          <w:szCs w:val="28"/>
        </w:rPr>
        <w:t xml:space="preserve"> район</w:t>
      </w:r>
      <w:r w:rsidR="00BC092D" w:rsidRPr="00555A0F">
        <w:rPr>
          <w:rFonts w:ascii="PT Astra Serif" w:hAnsi="PT Astra Serif"/>
          <w:sz w:val="28"/>
          <w:szCs w:val="28"/>
        </w:rPr>
        <w:t>а</w:t>
      </w:r>
      <w:r w:rsidR="00FC279A" w:rsidRPr="00555A0F">
        <w:rPr>
          <w:rFonts w:ascii="PT Astra Serif" w:hAnsi="PT Astra Serif"/>
          <w:sz w:val="28"/>
          <w:szCs w:val="28"/>
        </w:rPr>
        <w:t>:</w:t>
      </w:r>
    </w:p>
    <w:p w:rsidR="00FC279A" w:rsidRPr="00555A0F" w:rsidRDefault="00FC279A" w:rsidP="00555A0F">
      <w:pPr>
        <w:pStyle w:val="af6"/>
        <w:widowControl w:val="0"/>
        <w:numPr>
          <w:ilvl w:val="0"/>
          <w:numId w:val="35"/>
        </w:numPr>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z w:val="28"/>
          <w:szCs w:val="28"/>
        </w:rPr>
      </w:pPr>
      <w:r w:rsidRPr="00555A0F">
        <w:rPr>
          <w:rFonts w:ascii="PT Astra Serif" w:hAnsi="PT Astra Serif"/>
          <w:sz w:val="28"/>
          <w:szCs w:val="28"/>
        </w:rPr>
        <w:t xml:space="preserve">функции </w:t>
      </w:r>
      <w:proofErr w:type="gramStart"/>
      <w:r w:rsidRPr="00555A0F">
        <w:rPr>
          <w:rFonts w:ascii="PT Astra Serif" w:hAnsi="PT Astra Serif"/>
          <w:sz w:val="28"/>
          <w:szCs w:val="28"/>
        </w:rPr>
        <w:t>координации деятельности органов местного самоуправления муниципального образования</w:t>
      </w:r>
      <w:proofErr w:type="gramEnd"/>
      <w:r w:rsidRPr="00555A0F">
        <w:rPr>
          <w:rFonts w:ascii="PT Astra Serif" w:hAnsi="PT Astra Serif"/>
          <w:sz w:val="28"/>
          <w:szCs w:val="28"/>
        </w:rPr>
        <w:t xml:space="preserve"> </w:t>
      </w:r>
      <w:r w:rsidR="00BC092D" w:rsidRPr="00555A0F">
        <w:rPr>
          <w:rFonts w:ascii="PT Astra Serif" w:hAnsi="PT Astra Serif"/>
          <w:sz w:val="28"/>
          <w:szCs w:val="28"/>
        </w:rPr>
        <w:t xml:space="preserve">город Щекино </w:t>
      </w:r>
      <w:r w:rsidRPr="00555A0F">
        <w:rPr>
          <w:rFonts w:ascii="PT Astra Serif" w:hAnsi="PT Astra Serif"/>
          <w:sz w:val="28"/>
          <w:szCs w:val="28"/>
        </w:rPr>
        <w:t>Щекинск</w:t>
      </w:r>
      <w:r w:rsidR="00BC092D" w:rsidRPr="00555A0F">
        <w:rPr>
          <w:rFonts w:ascii="PT Astra Serif" w:hAnsi="PT Astra Serif"/>
          <w:sz w:val="28"/>
          <w:szCs w:val="28"/>
        </w:rPr>
        <w:t>ого</w:t>
      </w:r>
      <w:r w:rsidRPr="00555A0F">
        <w:rPr>
          <w:rFonts w:ascii="PT Astra Serif" w:hAnsi="PT Astra Serif"/>
          <w:sz w:val="28"/>
          <w:szCs w:val="28"/>
        </w:rPr>
        <w:t xml:space="preserve"> </w:t>
      </w:r>
      <w:r w:rsidRPr="00555A0F">
        <w:rPr>
          <w:rFonts w:ascii="PT Astra Serif" w:hAnsi="PT Astra Serif"/>
          <w:sz w:val="28"/>
          <w:szCs w:val="28"/>
        </w:rPr>
        <w:lastRenderedPageBreak/>
        <w:t>район</w:t>
      </w:r>
      <w:r w:rsidR="00BC092D" w:rsidRPr="00555A0F">
        <w:rPr>
          <w:rFonts w:ascii="PT Astra Serif" w:hAnsi="PT Astra Serif"/>
          <w:sz w:val="28"/>
          <w:szCs w:val="28"/>
        </w:rPr>
        <w:t>а</w:t>
      </w:r>
      <w:r w:rsidRPr="00555A0F">
        <w:rPr>
          <w:rFonts w:ascii="PT Astra Serif" w:hAnsi="PT Astra Serif"/>
          <w:sz w:val="28"/>
          <w:szCs w:val="28"/>
        </w:rPr>
        <w:t xml:space="preserve"> в сфере муниципально-частного партнерства осуществляет комитет экономического развития администрации муниципального образования Щекинский район;</w:t>
      </w:r>
    </w:p>
    <w:p w:rsidR="00FC279A" w:rsidRPr="00555A0F" w:rsidRDefault="00FC279A" w:rsidP="000F03ED">
      <w:pPr>
        <w:pStyle w:val="af6"/>
        <w:widowControl w:val="0"/>
        <w:numPr>
          <w:ilvl w:val="0"/>
          <w:numId w:val="35"/>
        </w:numPr>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z w:val="28"/>
          <w:szCs w:val="28"/>
        </w:rPr>
      </w:pPr>
      <w:r w:rsidRPr="00555A0F">
        <w:rPr>
          <w:rFonts w:ascii="PT Astra Serif" w:hAnsi="PT Astra Serif"/>
          <w:sz w:val="28"/>
          <w:szCs w:val="28"/>
        </w:rPr>
        <w:t xml:space="preserve">полномочия публичного партнера от имени муниципального образования </w:t>
      </w:r>
      <w:r w:rsidR="00BC092D" w:rsidRPr="00555A0F">
        <w:rPr>
          <w:rFonts w:ascii="PT Astra Serif" w:hAnsi="PT Astra Serif"/>
          <w:sz w:val="28"/>
          <w:szCs w:val="28"/>
        </w:rPr>
        <w:t xml:space="preserve">город Щекино </w:t>
      </w:r>
      <w:r w:rsidRPr="00555A0F">
        <w:rPr>
          <w:rFonts w:ascii="PT Astra Serif" w:hAnsi="PT Astra Serif"/>
          <w:sz w:val="28"/>
          <w:szCs w:val="28"/>
        </w:rPr>
        <w:t>Щекинск</w:t>
      </w:r>
      <w:r w:rsidR="00BC092D" w:rsidRPr="00555A0F">
        <w:rPr>
          <w:rFonts w:ascii="PT Astra Serif" w:hAnsi="PT Astra Serif"/>
          <w:sz w:val="28"/>
          <w:szCs w:val="28"/>
        </w:rPr>
        <w:t>ого</w:t>
      </w:r>
      <w:r w:rsidRPr="00555A0F">
        <w:rPr>
          <w:rFonts w:ascii="PT Astra Serif" w:hAnsi="PT Astra Serif"/>
          <w:sz w:val="28"/>
          <w:szCs w:val="28"/>
        </w:rPr>
        <w:t xml:space="preserve"> район</w:t>
      </w:r>
      <w:r w:rsidR="00BC092D" w:rsidRPr="00555A0F">
        <w:rPr>
          <w:rFonts w:ascii="PT Astra Serif" w:hAnsi="PT Astra Serif"/>
          <w:sz w:val="28"/>
          <w:szCs w:val="28"/>
        </w:rPr>
        <w:t>а</w:t>
      </w:r>
      <w:r w:rsidRPr="00555A0F">
        <w:rPr>
          <w:rFonts w:ascii="PT Astra Serif" w:hAnsi="PT Astra Serif"/>
          <w:sz w:val="28"/>
          <w:szCs w:val="28"/>
        </w:rPr>
        <w:t xml:space="preserve"> осуществляет администрация Щекинского района в лице отраслевых (функциональных) органов, осуществляющих полномочия в </w:t>
      </w:r>
      <w:proofErr w:type="gramStart"/>
      <w:r w:rsidRPr="00555A0F">
        <w:rPr>
          <w:rFonts w:ascii="PT Astra Serif" w:hAnsi="PT Astra Serif"/>
          <w:sz w:val="28"/>
          <w:szCs w:val="28"/>
        </w:rPr>
        <w:t>сфере</w:t>
      </w:r>
      <w:proofErr w:type="gramEnd"/>
      <w:r w:rsidRPr="00555A0F">
        <w:rPr>
          <w:rFonts w:ascii="PT Astra Serif" w:hAnsi="PT Astra Serif"/>
          <w:sz w:val="28"/>
          <w:szCs w:val="28"/>
        </w:rPr>
        <w:t xml:space="preserve"> в которой планируется реализация проекта муниципально-частного партнерства;</w:t>
      </w:r>
    </w:p>
    <w:p w:rsidR="00FC279A" w:rsidRPr="00555A0F" w:rsidRDefault="00FC279A" w:rsidP="000F03ED">
      <w:pPr>
        <w:pStyle w:val="af6"/>
        <w:widowControl w:val="0"/>
        <w:numPr>
          <w:ilvl w:val="0"/>
          <w:numId w:val="35"/>
        </w:numPr>
        <w:shd w:val="clear" w:color="auto" w:fill="FFFFFF"/>
        <w:tabs>
          <w:tab w:val="left" w:pos="1068"/>
          <w:tab w:val="left" w:pos="1134"/>
        </w:tabs>
        <w:autoSpaceDE w:val="0"/>
        <w:autoSpaceDN w:val="0"/>
        <w:adjustRightInd w:val="0"/>
        <w:spacing w:line="360" w:lineRule="exact"/>
        <w:ind w:left="0" w:firstLine="709"/>
        <w:jc w:val="both"/>
        <w:rPr>
          <w:rFonts w:ascii="PT Astra Serif" w:hAnsi="PT Astra Serif"/>
          <w:spacing w:val="-11"/>
          <w:sz w:val="28"/>
          <w:szCs w:val="28"/>
        </w:rPr>
      </w:pPr>
      <w:r w:rsidRPr="00555A0F">
        <w:rPr>
          <w:rFonts w:ascii="PT Astra Serif" w:hAnsi="PT Astra Serif"/>
          <w:sz w:val="28"/>
          <w:szCs w:val="28"/>
        </w:rPr>
        <w:t>отраслевой (функциональный) орган администрации Щекинского района, выступающий от имени публичного партнера, а так же перечень структурных подразделений и юридических лиц, выступающих на стороне публичного партнера, устанавливаются правовым актом администрации Щекинского района о реализации проекта муниципально-частного партнерства.</w:t>
      </w:r>
    </w:p>
    <w:p w:rsidR="00BF4DF5" w:rsidRPr="00555A0F" w:rsidRDefault="00700010" w:rsidP="00BF4DF5">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3</w:t>
      </w:r>
      <w:r w:rsidR="00FD1086" w:rsidRPr="00555A0F">
        <w:rPr>
          <w:rFonts w:ascii="PT Astra Serif" w:hAnsi="PT Astra Serif"/>
          <w:sz w:val="28"/>
          <w:szCs w:val="28"/>
        </w:rPr>
        <w:t>. </w:t>
      </w:r>
      <w:r w:rsidR="00BF4DF5" w:rsidRPr="00555A0F">
        <w:rPr>
          <w:rFonts w:ascii="PT Astra Serif" w:hAnsi="PT Astra Serif"/>
          <w:sz w:val="28"/>
          <w:szCs w:val="28"/>
        </w:rPr>
        <w:t>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EB2692" w:rsidRPr="00555A0F" w:rsidRDefault="00700010" w:rsidP="00EB2692">
      <w:pPr>
        <w:spacing w:line="360" w:lineRule="exact"/>
        <w:ind w:firstLine="709"/>
        <w:jc w:val="both"/>
        <w:rPr>
          <w:rFonts w:ascii="PT Astra Serif" w:hAnsi="PT Astra Serif"/>
          <w:bCs/>
          <w:sz w:val="28"/>
          <w:szCs w:val="28"/>
        </w:rPr>
      </w:pPr>
      <w:r w:rsidRPr="00555A0F">
        <w:rPr>
          <w:rFonts w:ascii="PT Astra Serif" w:hAnsi="PT Astra Serif"/>
          <w:sz w:val="28"/>
          <w:szCs w:val="28"/>
        </w:rPr>
        <w:t>4. </w:t>
      </w:r>
      <w:r w:rsidR="00EB2692" w:rsidRPr="00555A0F">
        <w:rPr>
          <w:rFonts w:ascii="PT Astra Serif" w:hAnsi="PT Astra Serif"/>
          <w:sz w:val="28"/>
          <w:szCs w:val="28"/>
        </w:rPr>
        <w:t xml:space="preserve">Постановление вступает в силу со дня </w:t>
      </w:r>
      <w:r w:rsidR="00BF4DF5" w:rsidRPr="00555A0F">
        <w:rPr>
          <w:rFonts w:ascii="PT Astra Serif" w:hAnsi="PT Astra Serif"/>
          <w:sz w:val="28"/>
          <w:szCs w:val="28"/>
        </w:rPr>
        <w:t>официального обнародования</w:t>
      </w:r>
      <w:r w:rsidR="00EB2692" w:rsidRPr="00555A0F">
        <w:rPr>
          <w:rFonts w:ascii="PT Astra Serif" w:hAnsi="PT Astra Serif"/>
          <w:sz w:val="28"/>
          <w:szCs w:val="28"/>
        </w:rPr>
        <w:t>.</w:t>
      </w:r>
    </w:p>
    <w:p w:rsidR="00555A0F" w:rsidRPr="00555A0F" w:rsidRDefault="00555A0F" w:rsidP="00555A0F">
      <w:pPr>
        <w:shd w:val="clear" w:color="auto" w:fill="FFFFFF"/>
        <w:autoSpaceDE w:val="0"/>
        <w:autoSpaceDN w:val="0"/>
        <w:adjustRightInd w:val="0"/>
        <w:ind w:firstLine="709"/>
        <w:jc w:val="both"/>
        <w:rPr>
          <w:rFonts w:ascii="PT Astra Serif" w:hAnsi="PT Astra Serif"/>
          <w:sz w:val="28"/>
          <w:szCs w:val="28"/>
        </w:rPr>
      </w:pPr>
    </w:p>
    <w:p w:rsidR="00555A0F" w:rsidRPr="00555A0F" w:rsidRDefault="00555A0F" w:rsidP="00555A0F">
      <w:pPr>
        <w:shd w:val="clear" w:color="auto" w:fill="FFFFFF"/>
        <w:autoSpaceDE w:val="0"/>
        <w:autoSpaceDN w:val="0"/>
        <w:adjustRightInd w:val="0"/>
        <w:ind w:firstLine="709"/>
        <w:jc w:val="both"/>
        <w:rPr>
          <w:rFonts w:ascii="PT Astra Serif" w:hAnsi="PT Astra Serif"/>
          <w:sz w:val="28"/>
          <w:szCs w:val="28"/>
        </w:rPr>
      </w:pPr>
    </w:p>
    <w:p w:rsidR="00555A0F" w:rsidRPr="00555A0F" w:rsidRDefault="00555A0F" w:rsidP="00555A0F">
      <w:pPr>
        <w:shd w:val="clear" w:color="auto" w:fill="FFFFFF"/>
        <w:autoSpaceDE w:val="0"/>
        <w:autoSpaceDN w:val="0"/>
        <w:adjustRightInd w:val="0"/>
        <w:ind w:firstLine="709"/>
        <w:jc w:val="both"/>
        <w:rPr>
          <w:rFonts w:ascii="PT Astra Serif" w:hAnsi="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555A0F" w:rsidRPr="00555A0F" w:rsidTr="00CF7769">
        <w:trPr>
          <w:trHeight w:val="229"/>
        </w:trPr>
        <w:tc>
          <w:tcPr>
            <w:tcW w:w="2288" w:type="pct"/>
          </w:tcPr>
          <w:p w:rsidR="00555A0F" w:rsidRPr="00555A0F" w:rsidRDefault="00555A0F" w:rsidP="00CF7769">
            <w:pPr>
              <w:pStyle w:val="afc"/>
              <w:jc w:val="center"/>
              <w:rPr>
                <w:rFonts w:ascii="PT Astra Serif" w:hAnsi="PT Astra Serif"/>
                <w:b/>
                <w:sz w:val="28"/>
                <w:szCs w:val="28"/>
              </w:rPr>
            </w:pPr>
            <w:r w:rsidRPr="00555A0F">
              <w:rPr>
                <w:rFonts w:ascii="PT Astra Serif" w:hAnsi="PT Astra Serif"/>
                <w:b/>
                <w:sz w:val="28"/>
                <w:szCs w:val="28"/>
              </w:rPr>
              <w:t xml:space="preserve">Первый заместитель главы </w:t>
            </w:r>
            <w:r w:rsidRPr="00555A0F">
              <w:rPr>
                <w:rFonts w:ascii="PT Astra Serif" w:hAnsi="PT Astra Serif"/>
                <w:b/>
                <w:spacing w:val="-6"/>
                <w:sz w:val="28"/>
                <w:szCs w:val="28"/>
              </w:rPr>
              <w:t>администрации муниципального</w:t>
            </w:r>
            <w:r w:rsidRPr="00555A0F">
              <w:rPr>
                <w:rFonts w:ascii="PT Astra Serif" w:hAnsi="PT Astra Serif"/>
                <w:b/>
                <w:sz w:val="28"/>
                <w:szCs w:val="28"/>
              </w:rPr>
              <w:t xml:space="preserve"> </w:t>
            </w:r>
            <w:r w:rsidRPr="00555A0F">
              <w:rPr>
                <w:rFonts w:ascii="PT Astra Serif" w:hAnsi="PT Astra Serif"/>
                <w:b/>
                <w:spacing w:val="-6"/>
                <w:sz w:val="28"/>
                <w:szCs w:val="28"/>
              </w:rPr>
              <w:t xml:space="preserve">образования </w:t>
            </w:r>
            <w:proofErr w:type="spellStart"/>
            <w:r w:rsidRPr="00555A0F">
              <w:rPr>
                <w:rFonts w:ascii="PT Astra Serif" w:hAnsi="PT Astra Serif"/>
                <w:b/>
                <w:spacing w:val="-6"/>
                <w:sz w:val="28"/>
                <w:szCs w:val="28"/>
              </w:rPr>
              <w:t>Щёкинский</w:t>
            </w:r>
            <w:proofErr w:type="spellEnd"/>
            <w:r w:rsidRPr="00555A0F">
              <w:rPr>
                <w:rFonts w:ascii="PT Astra Serif" w:hAnsi="PT Astra Serif"/>
                <w:b/>
                <w:spacing w:val="-6"/>
                <w:sz w:val="28"/>
                <w:szCs w:val="28"/>
              </w:rPr>
              <w:t xml:space="preserve"> район</w:t>
            </w:r>
          </w:p>
        </w:tc>
        <w:tc>
          <w:tcPr>
            <w:tcW w:w="1174" w:type="pct"/>
            <w:vAlign w:val="center"/>
          </w:tcPr>
          <w:p w:rsidR="00555A0F" w:rsidRPr="00555A0F" w:rsidRDefault="00555A0F" w:rsidP="00CF7769">
            <w:pPr>
              <w:jc w:val="center"/>
              <w:rPr>
                <w:rFonts w:ascii="PT Astra Serif" w:hAnsi="PT Astra Serif"/>
                <w:sz w:val="28"/>
                <w:szCs w:val="28"/>
              </w:rPr>
            </w:pPr>
          </w:p>
        </w:tc>
        <w:tc>
          <w:tcPr>
            <w:tcW w:w="1538" w:type="pct"/>
            <w:vAlign w:val="bottom"/>
          </w:tcPr>
          <w:p w:rsidR="00555A0F" w:rsidRPr="00555A0F" w:rsidRDefault="00555A0F" w:rsidP="00CF7769">
            <w:pPr>
              <w:jc w:val="right"/>
              <w:rPr>
                <w:rFonts w:ascii="PT Astra Serif" w:hAnsi="PT Astra Serif"/>
                <w:sz w:val="28"/>
                <w:szCs w:val="28"/>
              </w:rPr>
            </w:pPr>
            <w:r w:rsidRPr="00555A0F">
              <w:rPr>
                <w:rFonts w:ascii="PT Astra Serif" w:hAnsi="PT Astra Serif"/>
                <w:b/>
                <w:sz w:val="28"/>
                <w:szCs w:val="28"/>
                <w:lang w:eastAsia="en-US"/>
              </w:rPr>
              <w:t xml:space="preserve">Е.Е. </w:t>
            </w:r>
            <w:proofErr w:type="spellStart"/>
            <w:r w:rsidRPr="00555A0F">
              <w:rPr>
                <w:rFonts w:ascii="PT Astra Serif" w:hAnsi="PT Astra Serif"/>
                <w:b/>
                <w:sz w:val="28"/>
                <w:szCs w:val="28"/>
                <w:lang w:eastAsia="en-US"/>
              </w:rPr>
              <w:t>Абрамина</w:t>
            </w:r>
            <w:proofErr w:type="spellEnd"/>
          </w:p>
        </w:tc>
      </w:tr>
    </w:tbl>
    <w:p w:rsidR="00B76507" w:rsidRPr="00555A0F" w:rsidRDefault="00B76507">
      <w:pPr>
        <w:rPr>
          <w:rFonts w:ascii="PT Astra Serif" w:hAnsi="PT Astra Serif" w:cs="PT Astra Serif"/>
          <w:sz w:val="28"/>
          <w:szCs w:val="28"/>
        </w:rPr>
        <w:sectPr w:rsidR="00B76507" w:rsidRPr="00555A0F" w:rsidSect="00555A0F">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D1086" w:rsidRPr="00555A0F" w:rsidTr="00FD1086">
        <w:trPr>
          <w:trHeight w:val="1846"/>
        </w:trPr>
        <w:tc>
          <w:tcPr>
            <w:tcW w:w="4482" w:type="dxa"/>
          </w:tcPr>
          <w:p w:rsidR="00FD1086" w:rsidRPr="00555A0F" w:rsidRDefault="00FD1086" w:rsidP="00FD1086">
            <w:pPr>
              <w:overflowPunct w:val="0"/>
              <w:autoSpaceDE w:val="0"/>
              <w:autoSpaceDN w:val="0"/>
              <w:adjustRightInd w:val="0"/>
              <w:jc w:val="center"/>
              <w:textAlignment w:val="baseline"/>
              <w:rPr>
                <w:rFonts w:ascii="PT Astra Serif" w:hAnsi="PT Astra Serif"/>
                <w:sz w:val="28"/>
                <w:szCs w:val="28"/>
              </w:rPr>
            </w:pPr>
            <w:r w:rsidRPr="00555A0F">
              <w:rPr>
                <w:rFonts w:ascii="PT Astra Serif" w:hAnsi="PT Astra Serif"/>
                <w:sz w:val="28"/>
                <w:szCs w:val="28"/>
              </w:rPr>
              <w:t xml:space="preserve">Приложение </w:t>
            </w:r>
          </w:p>
          <w:p w:rsidR="00FD1086" w:rsidRPr="00555A0F" w:rsidRDefault="00FD1086" w:rsidP="00FD1086">
            <w:pPr>
              <w:overflowPunct w:val="0"/>
              <w:autoSpaceDE w:val="0"/>
              <w:autoSpaceDN w:val="0"/>
              <w:adjustRightInd w:val="0"/>
              <w:jc w:val="center"/>
              <w:textAlignment w:val="baseline"/>
              <w:rPr>
                <w:rFonts w:ascii="PT Astra Serif" w:hAnsi="PT Astra Serif"/>
                <w:sz w:val="28"/>
                <w:szCs w:val="28"/>
              </w:rPr>
            </w:pPr>
            <w:r w:rsidRPr="00555A0F">
              <w:rPr>
                <w:rFonts w:ascii="PT Astra Serif" w:hAnsi="PT Astra Serif"/>
                <w:sz w:val="28"/>
                <w:szCs w:val="28"/>
              </w:rPr>
              <w:t>к постановлению администрации</w:t>
            </w:r>
          </w:p>
          <w:p w:rsidR="00FD1086" w:rsidRPr="00555A0F" w:rsidRDefault="00FD1086" w:rsidP="00FD1086">
            <w:pPr>
              <w:overflowPunct w:val="0"/>
              <w:autoSpaceDE w:val="0"/>
              <w:autoSpaceDN w:val="0"/>
              <w:adjustRightInd w:val="0"/>
              <w:jc w:val="center"/>
              <w:textAlignment w:val="baseline"/>
              <w:rPr>
                <w:rFonts w:ascii="PT Astra Serif" w:hAnsi="PT Astra Serif"/>
                <w:sz w:val="28"/>
                <w:szCs w:val="28"/>
              </w:rPr>
            </w:pPr>
            <w:r w:rsidRPr="00555A0F">
              <w:rPr>
                <w:rFonts w:ascii="PT Astra Serif" w:hAnsi="PT Astra Serif"/>
                <w:sz w:val="28"/>
                <w:szCs w:val="28"/>
              </w:rPr>
              <w:t>муниципального образования</w:t>
            </w:r>
          </w:p>
          <w:p w:rsidR="00FD1086" w:rsidRPr="00555A0F" w:rsidRDefault="00FD1086" w:rsidP="00FD1086">
            <w:pPr>
              <w:overflowPunct w:val="0"/>
              <w:autoSpaceDE w:val="0"/>
              <w:autoSpaceDN w:val="0"/>
              <w:adjustRightInd w:val="0"/>
              <w:jc w:val="center"/>
              <w:textAlignment w:val="baseline"/>
              <w:rPr>
                <w:rFonts w:ascii="PT Astra Serif" w:hAnsi="PT Astra Serif"/>
                <w:sz w:val="28"/>
                <w:szCs w:val="28"/>
              </w:rPr>
            </w:pPr>
            <w:r w:rsidRPr="00555A0F">
              <w:rPr>
                <w:rFonts w:ascii="PT Astra Serif" w:hAnsi="PT Astra Serif"/>
                <w:sz w:val="28"/>
                <w:szCs w:val="28"/>
              </w:rPr>
              <w:t>Щекинский район</w:t>
            </w:r>
          </w:p>
          <w:p w:rsidR="00FD1086" w:rsidRPr="00555A0F" w:rsidRDefault="00FD1086" w:rsidP="00FD1086">
            <w:pPr>
              <w:overflowPunct w:val="0"/>
              <w:autoSpaceDE w:val="0"/>
              <w:autoSpaceDN w:val="0"/>
              <w:adjustRightInd w:val="0"/>
              <w:jc w:val="center"/>
              <w:textAlignment w:val="baseline"/>
              <w:rPr>
                <w:rFonts w:ascii="PT Astra Serif" w:hAnsi="PT Astra Serif"/>
                <w:sz w:val="16"/>
                <w:szCs w:val="16"/>
              </w:rPr>
            </w:pPr>
          </w:p>
          <w:p w:rsidR="00FD1086" w:rsidRPr="00555A0F" w:rsidRDefault="00FD1086" w:rsidP="00FD1086">
            <w:pPr>
              <w:overflowPunct w:val="0"/>
              <w:autoSpaceDE w:val="0"/>
              <w:autoSpaceDN w:val="0"/>
              <w:adjustRightInd w:val="0"/>
              <w:jc w:val="center"/>
              <w:textAlignment w:val="baseline"/>
              <w:rPr>
                <w:rFonts w:ascii="PT Astra Serif" w:hAnsi="PT Astra Serif"/>
                <w:sz w:val="6"/>
                <w:szCs w:val="6"/>
              </w:rPr>
            </w:pPr>
          </w:p>
          <w:p w:rsidR="00FD1086" w:rsidRPr="00555A0F" w:rsidRDefault="00555A0F" w:rsidP="00555A0F">
            <w:pPr>
              <w:overflowPunct w:val="0"/>
              <w:autoSpaceDE w:val="0"/>
              <w:autoSpaceDN w:val="0"/>
              <w:adjustRightInd w:val="0"/>
              <w:jc w:val="center"/>
              <w:textAlignment w:val="baseline"/>
              <w:rPr>
                <w:rFonts w:ascii="PT Astra Serif" w:hAnsi="PT Astra Serif"/>
                <w:sz w:val="28"/>
                <w:szCs w:val="28"/>
              </w:rPr>
            </w:pPr>
            <w:r w:rsidRPr="00555A0F">
              <w:rPr>
                <w:rFonts w:ascii="PT Astra Serif" w:hAnsi="PT Astra Serif"/>
                <w:sz w:val="28"/>
                <w:szCs w:val="28"/>
              </w:rPr>
              <w:t>от 11.12.2023</w:t>
            </w:r>
            <w:r w:rsidR="00FD1086" w:rsidRPr="00555A0F">
              <w:rPr>
                <w:rFonts w:ascii="PT Astra Serif" w:hAnsi="PT Astra Serif"/>
                <w:sz w:val="28"/>
                <w:szCs w:val="28"/>
              </w:rPr>
              <w:t xml:space="preserve">  </w:t>
            </w:r>
            <w:r w:rsidRPr="00555A0F">
              <w:rPr>
                <w:rFonts w:ascii="PT Astra Serif" w:hAnsi="PT Astra Serif"/>
                <w:sz w:val="28"/>
                <w:szCs w:val="28"/>
              </w:rPr>
              <w:t>№ 12 – 1623</w:t>
            </w:r>
          </w:p>
        </w:tc>
      </w:tr>
    </w:tbl>
    <w:p w:rsidR="00FD1086" w:rsidRPr="00555A0F" w:rsidRDefault="00FD1086" w:rsidP="00FD1086">
      <w:pPr>
        <w:overflowPunct w:val="0"/>
        <w:autoSpaceDE w:val="0"/>
        <w:autoSpaceDN w:val="0"/>
        <w:adjustRightInd w:val="0"/>
        <w:jc w:val="right"/>
        <w:textAlignment w:val="baseline"/>
        <w:rPr>
          <w:rFonts w:ascii="PT Astra Serif" w:hAnsi="PT Astra Serif"/>
        </w:rPr>
      </w:pPr>
    </w:p>
    <w:p w:rsidR="00FD1086" w:rsidRPr="00555A0F" w:rsidRDefault="00FD1086" w:rsidP="00FD1086">
      <w:pPr>
        <w:overflowPunct w:val="0"/>
        <w:autoSpaceDE w:val="0"/>
        <w:autoSpaceDN w:val="0"/>
        <w:adjustRightInd w:val="0"/>
        <w:jc w:val="center"/>
        <w:textAlignment w:val="baseline"/>
        <w:rPr>
          <w:rFonts w:ascii="PT Astra Serif" w:hAnsi="PT Astra Serif"/>
        </w:rPr>
      </w:pPr>
    </w:p>
    <w:p w:rsidR="00FD1086" w:rsidRPr="00555A0F" w:rsidRDefault="00FD1086" w:rsidP="00FD1086">
      <w:pPr>
        <w:overflowPunct w:val="0"/>
        <w:autoSpaceDE w:val="0"/>
        <w:autoSpaceDN w:val="0"/>
        <w:adjustRightInd w:val="0"/>
        <w:jc w:val="center"/>
        <w:textAlignment w:val="baseline"/>
        <w:rPr>
          <w:rFonts w:ascii="PT Astra Serif" w:hAnsi="PT Astra Serif"/>
          <w:caps/>
        </w:rPr>
      </w:pPr>
    </w:p>
    <w:p w:rsidR="00FD1086" w:rsidRPr="00555A0F" w:rsidRDefault="00FD1086" w:rsidP="00FD1086">
      <w:pPr>
        <w:overflowPunct w:val="0"/>
        <w:autoSpaceDE w:val="0"/>
        <w:autoSpaceDN w:val="0"/>
        <w:adjustRightInd w:val="0"/>
        <w:jc w:val="center"/>
        <w:textAlignment w:val="baseline"/>
        <w:rPr>
          <w:rFonts w:ascii="PT Astra Serif" w:hAnsi="PT Astra Serif"/>
          <w:caps/>
        </w:rPr>
      </w:pPr>
    </w:p>
    <w:p w:rsidR="00700010" w:rsidRPr="00555A0F" w:rsidRDefault="00700010" w:rsidP="00FD1086">
      <w:pPr>
        <w:overflowPunct w:val="0"/>
        <w:autoSpaceDE w:val="0"/>
        <w:autoSpaceDN w:val="0"/>
        <w:adjustRightInd w:val="0"/>
        <w:jc w:val="center"/>
        <w:textAlignment w:val="baseline"/>
        <w:rPr>
          <w:rFonts w:ascii="PT Astra Serif" w:hAnsi="PT Astra Serif"/>
          <w:caps/>
        </w:rPr>
      </w:pPr>
    </w:p>
    <w:p w:rsidR="00700010" w:rsidRPr="00555A0F" w:rsidRDefault="00700010" w:rsidP="00FD1086">
      <w:pPr>
        <w:overflowPunct w:val="0"/>
        <w:autoSpaceDE w:val="0"/>
        <w:autoSpaceDN w:val="0"/>
        <w:adjustRightInd w:val="0"/>
        <w:jc w:val="center"/>
        <w:textAlignment w:val="baseline"/>
        <w:rPr>
          <w:rFonts w:ascii="PT Astra Serif" w:hAnsi="PT Astra Serif"/>
          <w:caps/>
        </w:rPr>
      </w:pPr>
    </w:p>
    <w:p w:rsidR="00700010" w:rsidRPr="00555A0F" w:rsidRDefault="00700010" w:rsidP="00FD1086">
      <w:pPr>
        <w:overflowPunct w:val="0"/>
        <w:autoSpaceDE w:val="0"/>
        <w:autoSpaceDN w:val="0"/>
        <w:adjustRightInd w:val="0"/>
        <w:jc w:val="center"/>
        <w:textAlignment w:val="baseline"/>
        <w:rPr>
          <w:rFonts w:ascii="PT Astra Serif" w:hAnsi="PT Astra Serif"/>
          <w:caps/>
        </w:rPr>
      </w:pPr>
    </w:p>
    <w:p w:rsidR="00FD1086" w:rsidRPr="00555A0F" w:rsidRDefault="00FD1086" w:rsidP="00FD1086">
      <w:pPr>
        <w:overflowPunct w:val="0"/>
        <w:autoSpaceDE w:val="0"/>
        <w:autoSpaceDN w:val="0"/>
        <w:adjustRightInd w:val="0"/>
        <w:jc w:val="center"/>
        <w:textAlignment w:val="baseline"/>
        <w:rPr>
          <w:rFonts w:ascii="PT Astra Serif" w:hAnsi="PT Astra Serif"/>
          <w:caps/>
        </w:rPr>
      </w:pPr>
    </w:p>
    <w:p w:rsidR="00FD1086" w:rsidRPr="00555A0F" w:rsidRDefault="00FD1086" w:rsidP="00FD1086">
      <w:pPr>
        <w:overflowPunct w:val="0"/>
        <w:autoSpaceDE w:val="0"/>
        <w:autoSpaceDN w:val="0"/>
        <w:adjustRightInd w:val="0"/>
        <w:jc w:val="center"/>
        <w:textAlignment w:val="baseline"/>
        <w:rPr>
          <w:rFonts w:ascii="PT Astra Serif" w:hAnsi="PT Astra Serif"/>
          <w:caps/>
        </w:rPr>
      </w:pPr>
    </w:p>
    <w:p w:rsidR="00FC279A" w:rsidRPr="00555A0F" w:rsidRDefault="00FC279A" w:rsidP="00700010">
      <w:pPr>
        <w:shd w:val="clear" w:color="auto" w:fill="FFFFFF"/>
        <w:autoSpaceDE w:val="0"/>
        <w:autoSpaceDN w:val="0"/>
        <w:adjustRightInd w:val="0"/>
        <w:jc w:val="center"/>
        <w:rPr>
          <w:rFonts w:ascii="PT Astra Serif" w:hAnsi="PT Astra Serif"/>
          <w:b/>
          <w:sz w:val="28"/>
          <w:szCs w:val="28"/>
        </w:rPr>
      </w:pPr>
      <w:r w:rsidRPr="00555A0F">
        <w:rPr>
          <w:rFonts w:ascii="PT Astra Serif" w:hAnsi="PT Astra Serif"/>
          <w:b/>
          <w:sz w:val="28"/>
          <w:szCs w:val="28"/>
        </w:rPr>
        <w:t xml:space="preserve">ПОЛОЖЕНИЕ </w:t>
      </w:r>
    </w:p>
    <w:p w:rsidR="00FD1086" w:rsidRPr="00555A0F" w:rsidRDefault="00FC279A" w:rsidP="00BC092D">
      <w:pPr>
        <w:shd w:val="clear" w:color="auto" w:fill="FFFFFF"/>
        <w:autoSpaceDE w:val="0"/>
        <w:autoSpaceDN w:val="0"/>
        <w:adjustRightInd w:val="0"/>
        <w:jc w:val="center"/>
        <w:rPr>
          <w:rFonts w:ascii="PT Astra Serif" w:hAnsi="PT Astra Serif"/>
          <w:sz w:val="28"/>
          <w:szCs w:val="28"/>
        </w:rPr>
      </w:pPr>
      <w:r w:rsidRPr="00555A0F">
        <w:rPr>
          <w:rFonts w:ascii="PT Astra Serif" w:hAnsi="PT Astra Serif"/>
          <w:b/>
          <w:sz w:val="28"/>
          <w:szCs w:val="28"/>
        </w:rPr>
        <w:t xml:space="preserve">О МУНИЦИПАЛЬНО-ЧАСТНОМ ПАРТНЕРСТВЕ В МУНИЦИПАЛЬНОМ ОБРАЗОВАНИИ </w:t>
      </w:r>
      <w:r w:rsidR="00BC092D" w:rsidRPr="00555A0F">
        <w:rPr>
          <w:rFonts w:ascii="PT Astra Serif" w:hAnsi="PT Astra Serif"/>
          <w:b/>
          <w:sz w:val="28"/>
          <w:szCs w:val="28"/>
        </w:rPr>
        <w:t xml:space="preserve">ГОРОД ЩЕКИНО </w:t>
      </w:r>
      <w:r w:rsidRPr="00555A0F">
        <w:rPr>
          <w:rFonts w:ascii="PT Astra Serif" w:hAnsi="PT Astra Serif"/>
          <w:b/>
          <w:sz w:val="28"/>
          <w:szCs w:val="28"/>
        </w:rPr>
        <w:t>ЩЕКИНСК</w:t>
      </w:r>
      <w:r w:rsidR="00BC092D" w:rsidRPr="00555A0F">
        <w:rPr>
          <w:rFonts w:ascii="PT Astra Serif" w:hAnsi="PT Astra Serif"/>
          <w:b/>
          <w:sz w:val="28"/>
          <w:szCs w:val="28"/>
        </w:rPr>
        <w:t>ОГО</w:t>
      </w:r>
      <w:r w:rsidRPr="00555A0F">
        <w:rPr>
          <w:rFonts w:ascii="PT Astra Serif" w:hAnsi="PT Astra Serif"/>
          <w:b/>
          <w:sz w:val="28"/>
          <w:szCs w:val="28"/>
        </w:rPr>
        <w:t xml:space="preserve"> РАЙОН</w:t>
      </w:r>
      <w:r w:rsidR="00BC092D" w:rsidRPr="00555A0F">
        <w:rPr>
          <w:rFonts w:ascii="PT Astra Serif" w:hAnsi="PT Astra Serif"/>
          <w:b/>
          <w:sz w:val="28"/>
          <w:szCs w:val="28"/>
        </w:rPr>
        <w:t>А</w:t>
      </w: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001A25" w:rsidRPr="00555A0F" w:rsidRDefault="00001A25" w:rsidP="00FD1086">
      <w:pPr>
        <w:autoSpaceDE w:val="0"/>
        <w:autoSpaceDN w:val="0"/>
        <w:adjustRightInd w:val="0"/>
        <w:ind w:firstLine="709"/>
        <w:jc w:val="both"/>
        <w:rPr>
          <w:rFonts w:ascii="PT Astra Serif" w:hAnsi="PT Astra Serif"/>
          <w:sz w:val="28"/>
          <w:szCs w:val="28"/>
        </w:rPr>
      </w:pPr>
    </w:p>
    <w:p w:rsidR="00001A25" w:rsidRPr="00555A0F" w:rsidRDefault="00001A25"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700010" w:rsidRPr="00555A0F" w:rsidRDefault="00700010" w:rsidP="00FD1086">
      <w:pPr>
        <w:autoSpaceDE w:val="0"/>
        <w:autoSpaceDN w:val="0"/>
        <w:adjustRightInd w:val="0"/>
        <w:ind w:firstLine="709"/>
        <w:jc w:val="both"/>
        <w:rPr>
          <w:rFonts w:ascii="PT Astra Serif" w:hAnsi="PT Astra Serif"/>
          <w:sz w:val="28"/>
          <w:szCs w:val="28"/>
        </w:rPr>
      </w:pPr>
    </w:p>
    <w:p w:rsidR="00700010" w:rsidRPr="00555A0F" w:rsidRDefault="00700010" w:rsidP="00FD1086">
      <w:pPr>
        <w:autoSpaceDE w:val="0"/>
        <w:autoSpaceDN w:val="0"/>
        <w:adjustRightInd w:val="0"/>
        <w:ind w:firstLine="709"/>
        <w:jc w:val="both"/>
        <w:rPr>
          <w:rFonts w:ascii="PT Astra Serif" w:hAnsi="PT Astra Serif"/>
          <w:sz w:val="28"/>
          <w:szCs w:val="28"/>
        </w:rPr>
      </w:pPr>
    </w:p>
    <w:p w:rsidR="00700010" w:rsidRPr="00555A0F" w:rsidRDefault="00700010" w:rsidP="00FD1086">
      <w:pPr>
        <w:autoSpaceDE w:val="0"/>
        <w:autoSpaceDN w:val="0"/>
        <w:adjustRightInd w:val="0"/>
        <w:ind w:firstLine="709"/>
        <w:jc w:val="both"/>
        <w:rPr>
          <w:rFonts w:ascii="PT Astra Serif" w:hAnsi="PT Astra Serif"/>
          <w:sz w:val="28"/>
          <w:szCs w:val="28"/>
        </w:rPr>
      </w:pPr>
    </w:p>
    <w:p w:rsidR="00700010" w:rsidRPr="00555A0F" w:rsidRDefault="00700010" w:rsidP="00FD1086">
      <w:pPr>
        <w:autoSpaceDE w:val="0"/>
        <w:autoSpaceDN w:val="0"/>
        <w:adjustRightInd w:val="0"/>
        <w:ind w:firstLine="709"/>
        <w:jc w:val="both"/>
        <w:rPr>
          <w:rFonts w:ascii="PT Astra Serif" w:hAnsi="PT Astra Serif"/>
          <w:sz w:val="28"/>
          <w:szCs w:val="28"/>
        </w:rPr>
      </w:pPr>
    </w:p>
    <w:p w:rsidR="00700010" w:rsidRPr="00555A0F" w:rsidRDefault="00700010"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0E1B80" w:rsidRPr="00555A0F" w:rsidRDefault="000E1B80" w:rsidP="00FD1086">
      <w:pPr>
        <w:autoSpaceDE w:val="0"/>
        <w:autoSpaceDN w:val="0"/>
        <w:adjustRightInd w:val="0"/>
        <w:ind w:firstLine="709"/>
        <w:jc w:val="both"/>
        <w:rPr>
          <w:rFonts w:ascii="PT Astra Serif" w:hAnsi="PT Astra Serif"/>
          <w:sz w:val="28"/>
          <w:szCs w:val="28"/>
        </w:rPr>
      </w:pPr>
    </w:p>
    <w:p w:rsidR="000E1B80" w:rsidRPr="00555A0F" w:rsidRDefault="000E1B80" w:rsidP="00FD1086">
      <w:pPr>
        <w:autoSpaceDE w:val="0"/>
        <w:autoSpaceDN w:val="0"/>
        <w:adjustRightInd w:val="0"/>
        <w:ind w:firstLine="709"/>
        <w:jc w:val="both"/>
        <w:rPr>
          <w:rFonts w:ascii="PT Astra Serif" w:hAnsi="PT Astra Serif"/>
          <w:sz w:val="28"/>
          <w:szCs w:val="28"/>
        </w:rPr>
      </w:pPr>
    </w:p>
    <w:p w:rsidR="000E1B80" w:rsidRPr="00555A0F" w:rsidRDefault="000E1B80" w:rsidP="00FD1086">
      <w:pPr>
        <w:autoSpaceDE w:val="0"/>
        <w:autoSpaceDN w:val="0"/>
        <w:adjustRightInd w:val="0"/>
        <w:ind w:firstLine="709"/>
        <w:jc w:val="both"/>
        <w:rPr>
          <w:rFonts w:ascii="PT Astra Serif" w:hAnsi="PT Astra Serif"/>
          <w:sz w:val="28"/>
          <w:szCs w:val="28"/>
        </w:rPr>
      </w:pPr>
    </w:p>
    <w:p w:rsidR="00FD1086" w:rsidRPr="00555A0F" w:rsidRDefault="00FD1086" w:rsidP="00FD1086">
      <w:pPr>
        <w:autoSpaceDE w:val="0"/>
        <w:autoSpaceDN w:val="0"/>
        <w:adjustRightInd w:val="0"/>
        <w:ind w:firstLine="709"/>
        <w:jc w:val="both"/>
        <w:rPr>
          <w:rFonts w:ascii="PT Astra Serif" w:hAnsi="PT Astra Serif"/>
          <w:sz w:val="28"/>
          <w:szCs w:val="28"/>
        </w:rPr>
      </w:pPr>
    </w:p>
    <w:p w:rsidR="00FD1086" w:rsidRPr="00555A0F" w:rsidRDefault="00FC279A" w:rsidP="000F03ED">
      <w:pPr>
        <w:numPr>
          <w:ilvl w:val="0"/>
          <w:numId w:val="3"/>
        </w:numPr>
        <w:suppressAutoHyphens w:val="0"/>
        <w:spacing w:line="360" w:lineRule="exact"/>
        <w:ind w:left="0" w:firstLine="709"/>
        <w:contextualSpacing/>
        <w:jc w:val="both"/>
        <w:rPr>
          <w:rFonts w:ascii="PT Astra Serif" w:eastAsia="Calibri" w:hAnsi="PT Astra Serif"/>
          <w:b/>
          <w:sz w:val="28"/>
          <w:szCs w:val="28"/>
        </w:rPr>
      </w:pPr>
      <w:r w:rsidRPr="00555A0F">
        <w:rPr>
          <w:rFonts w:ascii="PT Astra Serif" w:eastAsia="Calibri" w:hAnsi="PT Astra Serif"/>
          <w:b/>
          <w:sz w:val="28"/>
          <w:szCs w:val="28"/>
        </w:rPr>
        <w:t>Предмет настоящего Положения</w:t>
      </w:r>
    </w:p>
    <w:p w:rsidR="00FD1086" w:rsidRPr="00555A0F" w:rsidRDefault="00FD1086" w:rsidP="000F03ED">
      <w:pPr>
        <w:spacing w:line="360" w:lineRule="exact"/>
        <w:ind w:firstLine="709"/>
        <w:contextualSpacing/>
        <w:jc w:val="both"/>
        <w:rPr>
          <w:rFonts w:ascii="PT Astra Serif" w:eastAsia="Calibri" w:hAnsi="PT Astra Serif"/>
          <w:sz w:val="16"/>
          <w:szCs w:val="16"/>
        </w:rPr>
      </w:pPr>
    </w:p>
    <w:p w:rsidR="00FC279A" w:rsidRPr="00555A0F" w:rsidRDefault="00FC279A" w:rsidP="000F03ED">
      <w:pPr>
        <w:pStyle w:val="af6"/>
        <w:tabs>
          <w:tab w:val="left" w:pos="1276"/>
        </w:tabs>
        <w:spacing w:line="360" w:lineRule="exact"/>
        <w:ind w:left="0" w:firstLine="709"/>
        <w:jc w:val="both"/>
        <w:rPr>
          <w:rFonts w:ascii="PT Astra Serif" w:hAnsi="PT Astra Serif"/>
          <w:sz w:val="28"/>
          <w:szCs w:val="28"/>
        </w:rPr>
      </w:pPr>
      <w:r w:rsidRPr="00555A0F">
        <w:rPr>
          <w:rFonts w:ascii="PT Astra Serif" w:hAnsi="PT Astra Serif"/>
          <w:sz w:val="28"/>
          <w:szCs w:val="28"/>
        </w:rPr>
        <w:t>1.</w:t>
      </w:r>
      <w:r w:rsidR="000E1B80" w:rsidRPr="00555A0F">
        <w:rPr>
          <w:rFonts w:ascii="PT Astra Serif" w:hAnsi="PT Astra Serif"/>
          <w:sz w:val="28"/>
          <w:szCs w:val="28"/>
        </w:rPr>
        <w:t>1.</w:t>
      </w:r>
      <w:r w:rsidRPr="00555A0F">
        <w:rPr>
          <w:rFonts w:ascii="PT Astra Serif" w:hAnsi="PT Astra Serif"/>
          <w:sz w:val="28"/>
          <w:szCs w:val="28"/>
        </w:rPr>
        <w:t xml:space="preserve"> </w:t>
      </w:r>
      <w:proofErr w:type="gramStart"/>
      <w:r w:rsidRPr="00555A0F">
        <w:rPr>
          <w:rFonts w:ascii="PT Astra Serif" w:hAnsi="PT Astra Serif"/>
          <w:sz w:val="28"/>
          <w:szCs w:val="28"/>
        </w:rPr>
        <w:t xml:space="preserve">Настоящие Положение определяет цели, формы и условия участия </w:t>
      </w:r>
      <w:r w:rsidR="00BC092D" w:rsidRPr="00555A0F">
        <w:rPr>
          <w:rFonts w:ascii="PT Astra Serif" w:hAnsi="PT Astra Serif"/>
          <w:sz w:val="28"/>
          <w:szCs w:val="28"/>
        </w:rPr>
        <w:t xml:space="preserve">муниципального образования город Щекино </w:t>
      </w:r>
      <w:r w:rsidR="000E1B80" w:rsidRPr="00555A0F">
        <w:rPr>
          <w:rFonts w:ascii="PT Astra Serif" w:hAnsi="PT Astra Serif"/>
          <w:sz w:val="28"/>
          <w:szCs w:val="28"/>
        </w:rPr>
        <w:t>Щекинского района</w:t>
      </w:r>
      <w:r w:rsidRPr="00555A0F">
        <w:rPr>
          <w:rFonts w:ascii="PT Astra Serif" w:hAnsi="PT Astra Serif"/>
          <w:sz w:val="28"/>
          <w:szCs w:val="28"/>
        </w:rPr>
        <w:t xml:space="preserve"> в муниципально-частном партнерстве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21.07.2005 № 115-ФЗ  «О концессионных соглашениях»,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w:t>
      </w:r>
      <w:proofErr w:type="gramEnd"/>
      <w:r w:rsidRPr="00555A0F">
        <w:rPr>
          <w:rFonts w:ascii="PT Astra Serif" w:hAnsi="PT Astra Serif"/>
          <w:sz w:val="28"/>
          <w:szCs w:val="28"/>
        </w:rPr>
        <w:t xml:space="preserve"> Российской Федерации» (далее – Закон № 224-ФЗ). </w:t>
      </w:r>
    </w:p>
    <w:p w:rsidR="00FD1086" w:rsidRPr="00555A0F" w:rsidRDefault="000E1B80" w:rsidP="000F03ED">
      <w:pPr>
        <w:spacing w:line="360" w:lineRule="exact"/>
        <w:ind w:firstLine="709"/>
        <w:jc w:val="both"/>
        <w:rPr>
          <w:rFonts w:ascii="PT Astra Serif" w:hAnsi="PT Astra Serif"/>
          <w:b/>
          <w:sz w:val="28"/>
          <w:szCs w:val="28"/>
        </w:rPr>
      </w:pPr>
      <w:r w:rsidRPr="00555A0F">
        <w:rPr>
          <w:rFonts w:ascii="PT Astra Serif" w:hAnsi="PT Astra Serif"/>
          <w:sz w:val="28"/>
          <w:szCs w:val="28"/>
        </w:rPr>
        <w:t>1.</w:t>
      </w:r>
      <w:r w:rsidR="00FC279A" w:rsidRPr="00555A0F">
        <w:rPr>
          <w:rFonts w:ascii="PT Astra Serif" w:hAnsi="PT Astra Serif"/>
          <w:sz w:val="28"/>
          <w:szCs w:val="28"/>
        </w:rPr>
        <w:t>2. Настоящее Положение разработано в целях регулирования взаимоотношений органов местного самоуправления, юридических лиц (далее - партнер) в рамках муниципально-частного партнерства.</w:t>
      </w:r>
    </w:p>
    <w:p w:rsidR="000E1B80" w:rsidRPr="00555A0F" w:rsidRDefault="000E1B80" w:rsidP="000F03ED">
      <w:pPr>
        <w:pStyle w:val="Default"/>
        <w:spacing w:line="360" w:lineRule="exact"/>
        <w:ind w:firstLine="709"/>
        <w:jc w:val="both"/>
        <w:rPr>
          <w:rFonts w:ascii="PT Astra Serif" w:hAnsi="PT Astra Serif" w:cs="Times New Roman"/>
          <w:b/>
          <w:color w:val="auto"/>
          <w:sz w:val="28"/>
          <w:szCs w:val="28"/>
        </w:rPr>
      </w:pPr>
    </w:p>
    <w:p w:rsidR="004F7915" w:rsidRPr="00555A0F" w:rsidRDefault="00FD1086" w:rsidP="000F03ED">
      <w:pPr>
        <w:pStyle w:val="33"/>
        <w:shd w:val="clear" w:color="auto" w:fill="auto"/>
        <w:tabs>
          <w:tab w:val="left" w:pos="1842"/>
        </w:tabs>
        <w:spacing w:before="0" w:after="0" w:line="360" w:lineRule="exact"/>
        <w:ind w:firstLine="709"/>
        <w:jc w:val="both"/>
        <w:rPr>
          <w:rFonts w:ascii="PT Astra Serif" w:hAnsi="PT Astra Serif"/>
        </w:rPr>
      </w:pPr>
      <w:r w:rsidRPr="00555A0F">
        <w:rPr>
          <w:rFonts w:ascii="PT Astra Serif" w:hAnsi="PT Astra Serif"/>
        </w:rPr>
        <w:t xml:space="preserve">2. </w:t>
      </w:r>
      <w:r w:rsidR="004F7915" w:rsidRPr="00555A0F">
        <w:rPr>
          <w:rFonts w:ascii="PT Astra Serif" w:hAnsi="PT Astra Serif"/>
        </w:rPr>
        <w:t xml:space="preserve">Основные </w:t>
      </w:r>
      <w:r w:rsidR="000E1B80" w:rsidRPr="00555A0F">
        <w:rPr>
          <w:rFonts w:ascii="PT Astra Serif" w:hAnsi="PT Astra Serif"/>
        </w:rPr>
        <w:t>понятия, используемые в настоящем Положении</w:t>
      </w:r>
    </w:p>
    <w:p w:rsidR="00BC092D" w:rsidRPr="00555A0F" w:rsidRDefault="00BC092D" w:rsidP="000F03ED">
      <w:pPr>
        <w:pStyle w:val="33"/>
        <w:shd w:val="clear" w:color="auto" w:fill="auto"/>
        <w:tabs>
          <w:tab w:val="left" w:pos="1842"/>
        </w:tabs>
        <w:spacing w:before="0" w:after="0" w:line="360" w:lineRule="exact"/>
        <w:ind w:firstLine="709"/>
        <w:jc w:val="both"/>
        <w:rPr>
          <w:rFonts w:ascii="PT Astra Serif" w:hAnsi="PT Astra Serif"/>
        </w:rPr>
      </w:pPr>
    </w:p>
    <w:p w:rsidR="000E1B80" w:rsidRPr="00555A0F" w:rsidRDefault="000E1B80"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Для целей настоящего Положения используются следующие основные понятия:</w:t>
      </w:r>
    </w:p>
    <w:p w:rsidR="000E1B80" w:rsidRPr="00555A0F" w:rsidRDefault="000E1B80" w:rsidP="000F03ED">
      <w:pPr>
        <w:spacing w:line="360" w:lineRule="exact"/>
        <w:ind w:firstLine="709"/>
        <w:jc w:val="both"/>
        <w:rPr>
          <w:rFonts w:ascii="PT Astra Serif" w:hAnsi="PT Astra Serif"/>
          <w:sz w:val="28"/>
          <w:szCs w:val="28"/>
        </w:rPr>
      </w:pPr>
      <w:proofErr w:type="gramStart"/>
      <w:r w:rsidRPr="00555A0F">
        <w:rPr>
          <w:rFonts w:ascii="PT Astra Serif" w:hAnsi="PT Astra Serif"/>
          <w:sz w:val="28"/>
          <w:szCs w:val="28"/>
        </w:rPr>
        <w:t xml:space="preserve">1) муниципально-частное партнерство </w:t>
      </w:r>
      <w:r w:rsidR="00A41181" w:rsidRPr="00555A0F">
        <w:rPr>
          <w:rFonts w:ascii="PT Astra Serif" w:hAnsi="PT Astra Serif"/>
          <w:sz w:val="28"/>
          <w:szCs w:val="28"/>
        </w:rPr>
        <w:t>–</w:t>
      </w:r>
      <w:r w:rsidRPr="00555A0F">
        <w:rPr>
          <w:rFonts w:ascii="PT Astra Serif" w:hAnsi="PT Astra Serif"/>
          <w:sz w:val="28"/>
          <w:szCs w:val="28"/>
        </w:rPr>
        <w:t xml:space="preserve"> </w:t>
      </w:r>
      <w:r w:rsidR="00A41181" w:rsidRPr="00555A0F">
        <w:rPr>
          <w:rFonts w:ascii="PT Astra Serif" w:hAnsi="PT Astra Serif"/>
          <w:sz w:val="28"/>
          <w:szCs w:val="28"/>
        </w:rPr>
        <w:t xml:space="preserve">юридически оформленное на определенный срок и основанное на объединении ресурсов, распределении рисков </w:t>
      </w:r>
      <w:r w:rsidRPr="00555A0F">
        <w:rPr>
          <w:rFonts w:ascii="PT Astra Serif" w:hAnsi="PT Astra Serif"/>
          <w:sz w:val="28"/>
          <w:szCs w:val="28"/>
        </w:rPr>
        <w:t xml:space="preserve">сотрудничество </w:t>
      </w:r>
      <w:r w:rsidR="00A41181" w:rsidRPr="00555A0F">
        <w:rPr>
          <w:rFonts w:ascii="PT Astra Serif" w:hAnsi="PT Astra Serif"/>
          <w:sz w:val="28"/>
          <w:szCs w:val="28"/>
        </w:rPr>
        <w:t xml:space="preserve">администрации </w:t>
      </w:r>
      <w:r w:rsidR="00C46328" w:rsidRPr="00555A0F">
        <w:rPr>
          <w:rFonts w:ascii="PT Astra Serif" w:hAnsi="PT Astra Serif"/>
          <w:sz w:val="28"/>
          <w:szCs w:val="28"/>
        </w:rPr>
        <w:t>Щекинского района</w:t>
      </w:r>
      <w:r w:rsidR="00A41181" w:rsidRPr="00555A0F">
        <w:rPr>
          <w:rFonts w:ascii="PT Astra Serif" w:hAnsi="PT Astra Serif"/>
          <w:sz w:val="28"/>
          <w:szCs w:val="28"/>
        </w:rPr>
        <w:t>, с одной стороны, и</w:t>
      </w:r>
      <w:r w:rsidRPr="00555A0F">
        <w:rPr>
          <w:rFonts w:ascii="PT Astra Serif" w:hAnsi="PT Astra Serif"/>
          <w:sz w:val="28"/>
          <w:szCs w:val="28"/>
        </w:rPr>
        <w:t xml:space="preserve"> частн</w:t>
      </w:r>
      <w:r w:rsidR="00A41181" w:rsidRPr="00555A0F">
        <w:rPr>
          <w:rFonts w:ascii="PT Astra Serif" w:hAnsi="PT Astra Serif"/>
          <w:sz w:val="28"/>
          <w:szCs w:val="28"/>
        </w:rPr>
        <w:t>ого</w:t>
      </w:r>
      <w:r w:rsidRPr="00555A0F">
        <w:rPr>
          <w:rFonts w:ascii="PT Astra Serif" w:hAnsi="PT Astra Serif"/>
          <w:sz w:val="28"/>
          <w:szCs w:val="28"/>
        </w:rPr>
        <w:t xml:space="preserve"> партнер</w:t>
      </w:r>
      <w:r w:rsidR="00A41181" w:rsidRPr="00555A0F">
        <w:rPr>
          <w:rFonts w:ascii="PT Astra Serif" w:hAnsi="PT Astra Serif"/>
          <w:sz w:val="28"/>
          <w:szCs w:val="28"/>
        </w:rPr>
        <w:t xml:space="preserve">а, с другой стороны, которое осуществляется </w:t>
      </w:r>
      <w:r w:rsidRPr="00555A0F">
        <w:rPr>
          <w:rFonts w:ascii="PT Astra Serif" w:hAnsi="PT Astra Serif"/>
          <w:sz w:val="28"/>
          <w:szCs w:val="28"/>
        </w:rPr>
        <w:t>на основ</w:t>
      </w:r>
      <w:r w:rsidR="00A41181" w:rsidRPr="00555A0F">
        <w:rPr>
          <w:rFonts w:ascii="PT Astra Serif" w:hAnsi="PT Astra Serif"/>
          <w:sz w:val="28"/>
          <w:szCs w:val="28"/>
        </w:rPr>
        <w:t>ании</w:t>
      </w:r>
      <w:r w:rsidRPr="00555A0F">
        <w:rPr>
          <w:rFonts w:ascii="PT Astra Serif" w:hAnsi="PT Astra Serif"/>
          <w:sz w:val="28"/>
          <w:szCs w:val="28"/>
        </w:rPr>
        <w:t xml:space="preserve"> соглашения </w:t>
      </w:r>
      <w:r w:rsidR="00A41181" w:rsidRPr="00555A0F">
        <w:rPr>
          <w:rFonts w:ascii="PT Astra Serif" w:hAnsi="PT Astra Serif"/>
          <w:sz w:val="28"/>
          <w:szCs w:val="28"/>
        </w:rPr>
        <w:t xml:space="preserve"> о муниципальном-частном партнерстве, заключенного </w:t>
      </w:r>
      <w:r w:rsidRPr="00555A0F">
        <w:rPr>
          <w:rFonts w:ascii="PT Astra Serif" w:hAnsi="PT Astra Serif"/>
          <w:sz w:val="28"/>
          <w:szCs w:val="28"/>
        </w:rPr>
        <w:t xml:space="preserve">в соответствии с федеральным законодательством и законодательством </w:t>
      </w:r>
      <w:r w:rsidR="00C46328" w:rsidRPr="00555A0F">
        <w:rPr>
          <w:rFonts w:ascii="PT Astra Serif" w:hAnsi="PT Astra Serif"/>
          <w:sz w:val="28"/>
          <w:szCs w:val="28"/>
        </w:rPr>
        <w:t>Тульской</w:t>
      </w:r>
      <w:r w:rsidRPr="00555A0F">
        <w:rPr>
          <w:rFonts w:ascii="PT Astra Serif" w:hAnsi="PT Astra Serif"/>
          <w:sz w:val="28"/>
          <w:szCs w:val="28"/>
        </w:rPr>
        <w:t xml:space="preserve">  области </w:t>
      </w:r>
      <w:r w:rsidR="00A41181" w:rsidRPr="00555A0F">
        <w:rPr>
          <w:rFonts w:ascii="PT Astra Serif" w:hAnsi="PT Astra Serif"/>
          <w:sz w:val="28"/>
          <w:szCs w:val="28"/>
        </w:rPr>
        <w:t xml:space="preserve"> в целях привлечения в экономику частных инвестиций, обеспечение администрацией Щекинского района доступности товаров, работ</w:t>
      </w:r>
      <w:proofErr w:type="gramEnd"/>
      <w:r w:rsidR="00A41181" w:rsidRPr="00555A0F">
        <w:rPr>
          <w:rFonts w:ascii="PT Astra Serif" w:hAnsi="PT Astra Serif"/>
          <w:sz w:val="28"/>
          <w:szCs w:val="28"/>
        </w:rPr>
        <w:t>, услуг и повышения их качества</w:t>
      </w:r>
      <w:r w:rsidRPr="00555A0F">
        <w:rPr>
          <w:rFonts w:ascii="PT Astra Serif" w:hAnsi="PT Astra Serif"/>
          <w:sz w:val="28"/>
          <w:szCs w:val="28"/>
        </w:rPr>
        <w:t>;</w:t>
      </w:r>
    </w:p>
    <w:p w:rsidR="000E1B80" w:rsidRPr="00555A0F" w:rsidRDefault="000E1B80"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2) частный партнер - российское юридическое лицо, с которым в соответствии с Законом № 224-ФЗ заключено соглашение;</w:t>
      </w:r>
    </w:p>
    <w:p w:rsidR="000E1B80" w:rsidRPr="00555A0F" w:rsidRDefault="000E1B80"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3) 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Законом № 224-ФЗ;</w:t>
      </w:r>
    </w:p>
    <w:p w:rsidR="000E1B80" w:rsidRPr="00555A0F" w:rsidRDefault="000E1B80"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 xml:space="preserve">4) стороны соглашения о муниципально-частном партнерстве – </w:t>
      </w:r>
      <w:r w:rsidR="00C46328" w:rsidRPr="00555A0F">
        <w:rPr>
          <w:rFonts w:ascii="PT Astra Serif" w:hAnsi="PT Astra Serif"/>
          <w:sz w:val="28"/>
          <w:szCs w:val="28"/>
        </w:rPr>
        <w:t xml:space="preserve">муниципальное образование </w:t>
      </w:r>
      <w:r w:rsidR="00BC092D" w:rsidRPr="00555A0F">
        <w:rPr>
          <w:rFonts w:ascii="PT Astra Serif" w:hAnsi="PT Astra Serif"/>
          <w:sz w:val="28"/>
          <w:szCs w:val="28"/>
        </w:rPr>
        <w:t xml:space="preserve">город Щекино </w:t>
      </w:r>
      <w:r w:rsidR="00C46328" w:rsidRPr="00555A0F">
        <w:rPr>
          <w:rFonts w:ascii="PT Astra Serif" w:hAnsi="PT Astra Serif"/>
          <w:sz w:val="28"/>
          <w:szCs w:val="28"/>
        </w:rPr>
        <w:t>Щекинск</w:t>
      </w:r>
      <w:r w:rsidR="00BC092D" w:rsidRPr="00555A0F">
        <w:rPr>
          <w:rFonts w:ascii="PT Astra Serif" w:hAnsi="PT Astra Serif"/>
          <w:sz w:val="28"/>
          <w:szCs w:val="28"/>
        </w:rPr>
        <w:t>ого</w:t>
      </w:r>
      <w:r w:rsidR="00C46328" w:rsidRPr="00555A0F">
        <w:rPr>
          <w:rFonts w:ascii="PT Astra Serif" w:hAnsi="PT Astra Serif"/>
          <w:sz w:val="28"/>
          <w:szCs w:val="28"/>
        </w:rPr>
        <w:t xml:space="preserve"> район</w:t>
      </w:r>
      <w:r w:rsidR="00BC092D" w:rsidRPr="00555A0F">
        <w:rPr>
          <w:rFonts w:ascii="PT Astra Serif" w:hAnsi="PT Astra Serif"/>
          <w:sz w:val="28"/>
          <w:szCs w:val="28"/>
        </w:rPr>
        <w:t>а</w:t>
      </w:r>
      <w:r w:rsidRPr="00555A0F">
        <w:rPr>
          <w:rFonts w:ascii="PT Astra Serif" w:hAnsi="PT Astra Serif"/>
          <w:sz w:val="28"/>
          <w:szCs w:val="28"/>
        </w:rPr>
        <w:t xml:space="preserve"> в лице  администрации </w:t>
      </w:r>
      <w:r w:rsidR="00C46328" w:rsidRPr="00555A0F">
        <w:rPr>
          <w:rFonts w:ascii="PT Astra Serif" w:hAnsi="PT Astra Serif"/>
          <w:sz w:val="28"/>
          <w:szCs w:val="28"/>
        </w:rPr>
        <w:t>района</w:t>
      </w:r>
      <w:r w:rsidRPr="00555A0F">
        <w:rPr>
          <w:rFonts w:ascii="PT Astra Serif" w:hAnsi="PT Astra Serif"/>
          <w:sz w:val="28"/>
          <w:szCs w:val="28"/>
        </w:rPr>
        <w:t xml:space="preserve">  и частный партнер;</w:t>
      </w:r>
    </w:p>
    <w:p w:rsidR="000E1B80" w:rsidRPr="00555A0F" w:rsidRDefault="000E1B80"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5)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0E1B80" w:rsidRPr="00555A0F" w:rsidRDefault="000E1B80"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6) уполномоченный орган –</w:t>
      </w:r>
      <w:r w:rsidR="00F54A3A" w:rsidRPr="00555A0F">
        <w:rPr>
          <w:rFonts w:ascii="PT Astra Serif" w:hAnsi="PT Astra Serif"/>
          <w:sz w:val="28"/>
          <w:szCs w:val="28"/>
        </w:rPr>
        <w:t xml:space="preserve"> </w:t>
      </w:r>
      <w:r w:rsidRPr="00555A0F">
        <w:rPr>
          <w:rFonts w:ascii="PT Astra Serif" w:hAnsi="PT Astra Serif"/>
          <w:sz w:val="28"/>
          <w:szCs w:val="28"/>
        </w:rPr>
        <w:t>администраци</w:t>
      </w:r>
      <w:r w:rsidR="00F54A3A" w:rsidRPr="00555A0F">
        <w:rPr>
          <w:rFonts w:ascii="PT Astra Serif" w:hAnsi="PT Astra Serif"/>
          <w:sz w:val="28"/>
          <w:szCs w:val="28"/>
        </w:rPr>
        <w:t>я</w:t>
      </w:r>
      <w:r w:rsidRPr="00555A0F">
        <w:rPr>
          <w:rFonts w:ascii="PT Astra Serif" w:hAnsi="PT Astra Serif"/>
          <w:sz w:val="28"/>
          <w:szCs w:val="28"/>
        </w:rPr>
        <w:t xml:space="preserve"> муниципального образования </w:t>
      </w:r>
      <w:r w:rsidR="00C46328" w:rsidRPr="00555A0F">
        <w:rPr>
          <w:rFonts w:ascii="PT Astra Serif" w:hAnsi="PT Astra Serif"/>
          <w:sz w:val="28"/>
          <w:szCs w:val="28"/>
        </w:rPr>
        <w:t>Щекинский район</w:t>
      </w:r>
      <w:r w:rsidRPr="00555A0F">
        <w:rPr>
          <w:rFonts w:ascii="PT Astra Serif" w:hAnsi="PT Astra Serif"/>
          <w:sz w:val="28"/>
          <w:szCs w:val="28"/>
        </w:rPr>
        <w:t xml:space="preserve">, уполномоченный главой </w:t>
      </w:r>
      <w:r w:rsidR="00F54A3A" w:rsidRPr="00555A0F">
        <w:rPr>
          <w:rFonts w:ascii="PT Astra Serif" w:hAnsi="PT Astra Serif"/>
          <w:sz w:val="28"/>
          <w:szCs w:val="28"/>
        </w:rPr>
        <w:t>муниципального образования город Щекино Щекинского района</w:t>
      </w:r>
      <w:r w:rsidR="0022330A" w:rsidRPr="00555A0F">
        <w:rPr>
          <w:rFonts w:ascii="PT Astra Serif" w:hAnsi="PT Astra Serif"/>
          <w:sz w:val="28"/>
          <w:szCs w:val="28"/>
        </w:rPr>
        <w:t xml:space="preserve"> </w:t>
      </w:r>
      <w:r w:rsidRPr="00555A0F">
        <w:rPr>
          <w:rFonts w:ascii="PT Astra Serif" w:hAnsi="PT Astra Serif"/>
          <w:sz w:val="28"/>
          <w:szCs w:val="28"/>
        </w:rPr>
        <w:t>на осуществление полномочий, предусмотренных частью 2 статьи 18 Закона №224-ФЗ;</w:t>
      </w:r>
    </w:p>
    <w:p w:rsidR="000E1B80" w:rsidRPr="00555A0F" w:rsidRDefault="000E1B80"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7) публичный партнер – муниципальное образование</w:t>
      </w:r>
      <w:r w:rsidR="00244A03" w:rsidRPr="00555A0F">
        <w:rPr>
          <w:rFonts w:ascii="PT Astra Serif" w:hAnsi="PT Astra Serif"/>
          <w:sz w:val="28"/>
          <w:szCs w:val="28"/>
        </w:rPr>
        <w:t xml:space="preserve"> </w:t>
      </w:r>
      <w:r w:rsidR="00BC092D" w:rsidRPr="00555A0F">
        <w:rPr>
          <w:rFonts w:ascii="PT Astra Serif" w:hAnsi="PT Astra Serif"/>
          <w:sz w:val="28"/>
          <w:szCs w:val="28"/>
        </w:rPr>
        <w:t xml:space="preserve">город Щекино </w:t>
      </w:r>
      <w:r w:rsidR="00244A03" w:rsidRPr="00555A0F">
        <w:rPr>
          <w:rFonts w:ascii="PT Astra Serif" w:hAnsi="PT Astra Serif"/>
          <w:sz w:val="28"/>
          <w:szCs w:val="28"/>
        </w:rPr>
        <w:t>Щекинск</w:t>
      </w:r>
      <w:r w:rsidR="00BC092D" w:rsidRPr="00555A0F">
        <w:rPr>
          <w:rFonts w:ascii="PT Astra Serif" w:hAnsi="PT Astra Serif"/>
          <w:sz w:val="28"/>
          <w:szCs w:val="28"/>
        </w:rPr>
        <w:t>ого</w:t>
      </w:r>
      <w:r w:rsidR="00244A03" w:rsidRPr="00555A0F">
        <w:rPr>
          <w:rFonts w:ascii="PT Astra Serif" w:hAnsi="PT Astra Serif"/>
          <w:sz w:val="28"/>
          <w:szCs w:val="28"/>
        </w:rPr>
        <w:t xml:space="preserve"> район</w:t>
      </w:r>
      <w:r w:rsidR="00BC092D" w:rsidRPr="00555A0F">
        <w:rPr>
          <w:rFonts w:ascii="PT Astra Serif" w:hAnsi="PT Astra Serif"/>
          <w:sz w:val="28"/>
          <w:szCs w:val="28"/>
        </w:rPr>
        <w:t>а</w:t>
      </w:r>
      <w:r w:rsidRPr="00555A0F">
        <w:rPr>
          <w:rFonts w:ascii="PT Astra Serif" w:hAnsi="PT Astra Serif"/>
          <w:sz w:val="28"/>
          <w:szCs w:val="28"/>
        </w:rPr>
        <w:t xml:space="preserve">, от имени которого выступает глава </w:t>
      </w:r>
      <w:r w:rsidR="0022330A" w:rsidRPr="00555A0F">
        <w:rPr>
          <w:rFonts w:ascii="PT Astra Serif" w:hAnsi="PT Astra Serif"/>
          <w:sz w:val="28"/>
          <w:szCs w:val="28"/>
        </w:rPr>
        <w:t xml:space="preserve">администрации </w:t>
      </w:r>
      <w:r w:rsidRPr="00555A0F">
        <w:rPr>
          <w:rFonts w:ascii="PT Astra Serif" w:hAnsi="PT Astra Serif"/>
          <w:sz w:val="28"/>
          <w:szCs w:val="28"/>
        </w:rPr>
        <w:t xml:space="preserve">муниципального образования </w:t>
      </w:r>
      <w:r w:rsidR="00244A03" w:rsidRPr="00555A0F">
        <w:rPr>
          <w:rFonts w:ascii="PT Astra Serif" w:hAnsi="PT Astra Serif"/>
          <w:sz w:val="28"/>
          <w:szCs w:val="28"/>
        </w:rPr>
        <w:t xml:space="preserve">Щекинский район </w:t>
      </w:r>
      <w:r w:rsidRPr="00555A0F">
        <w:rPr>
          <w:rFonts w:ascii="PT Astra Serif" w:hAnsi="PT Astra Serif"/>
          <w:sz w:val="28"/>
          <w:szCs w:val="28"/>
        </w:rPr>
        <w:t xml:space="preserve">в соответствии с </w:t>
      </w:r>
      <w:r w:rsidR="0022330A" w:rsidRPr="00555A0F">
        <w:rPr>
          <w:rFonts w:ascii="PT Astra Serif" w:hAnsi="PT Astra Serif"/>
          <w:sz w:val="28"/>
          <w:szCs w:val="28"/>
        </w:rPr>
        <w:t>У</w:t>
      </w:r>
      <w:r w:rsidRPr="00555A0F">
        <w:rPr>
          <w:rFonts w:ascii="PT Astra Serif" w:hAnsi="PT Astra Serif"/>
          <w:sz w:val="28"/>
          <w:szCs w:val="28"/>
        </w:rPr>
        <w:t xml:space="preserve">ставом муниципального образования </w:t>
      </w:r>
      <w:r w:rsidR="00BC092D" w:rsidRPr="00555A0F">
        <w:rPr>
          <w:rFonts w:ascii="PT Astra Serif" w:hAnsi="PT Astra Serif"/>
          <w:sz w:val="28"/>
          <w:szCs w:val="28"/>
        </w:rPr>
        <w:t>город Щекино Щекинского</w:t>
      </w:r>
      <w:r w:rsidR="009159B4" w:rsidRPr="00555A0F">
        <w:rPr>
          <w:rFonts w:ascii="PT Astra Serif" w:hAnsi="PT Astra Serif"/>
          <w:sz w:val="28"/>
          <w:szCs w:val="28"/>
        </w:rPr>
        <w:t xml:space="preserve"> район</w:t>
      </w:r>
      <w:r w:rsidR="00BC092D" w:rsidRPr="00555A0F">
        <w:rPr>
          <w:rFonts w:ascii="PT Astra Serif" w:hAnsi="PT Astra Serif"/>
          <w:sz w:val="28"/>
          <w:szCs w:val="28"/>
        </w:rPr>
        <w:t>а</w:t>
      </w:r>
      <w:r w:rsidRPr="00555A0F">
        <w:rPr>
          <w:rFonts w:ascii="PT Astra Serif" w:hAnsi="PT Astra Serif"/>
          <w:sz w:val="28"/>
          <w:szCs w:val="28"/>
        </w:rPr>
        <w:t>;</w:t>
      </w:r>
    </w:p>
    <w:p w:rsidR="000E1B80" w:rsidRPr="00555A0F" w:rsidRDefault="000E1B80"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8) объект соглашения – имущество, указанное в разделе 6 настоящего Положения, создаваемое, реконструируемое, модернизируемое, эксплуатируемое в соответствии с соглашением о муниципально-частном партнерстве;</w:t>
      </w:r>
    </w:p>
    <w:p w:rsidR="000E1B80" w:rsidRPr="00555A0F" w:rsidRDefault="000E1B80"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9)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 товара, объему работы или услуги, качеству поставляемого товара, выполняемой работы, оказываемой услуги, иными характеристикам товара, работы, услуги при реализации муниципального контракта.</w:t>
      </w:r>
    </w:p>
    <w:p w:rsidR="00FD1086" w:rsidRPr="00555A0F" w:rsidRDefault="00FD1086" w:rsidP="000F03ED">
      <w:pPr>
        <w:autoSpaceDE w:val="0"/>
        <w:autoSpaceDN w:val="0"/>
        <w:adjustRightInd w:val="0"/>
        <w:spacing w:line="360" w:lineRule="exact"/>
        <w:ind w:firstLine="709"/>
        <w:jc w:val="both"/>
        <w:rPr>
          <w:rFonts w:ascii="PT Astra Serif" w:eastAsia="Calibri" w:hAnsi="PT Astra Serif"/>
          <w:sz w:val="28"/>
          <w:szCs w:val="28"/>
        </w:rPr>
      </w:pPr>
    </w:p>
    <w:p w:rsidR="004F7915" w:rsidRPr="00555A0F" w:rsidRDefault="00FD1086" w:rsidP="000F03ED">
      <w:pPr>
        <w:pStyle w:val="26"/>
        <w:keepNext/>
        <w:keepLines/>
        <w:shd w:val="clear" w:color="auto" w:fill="auto"/>
        <w:tabs>
          <w:tab w:val="left" w:pos="1918"/>
        </w:tabs>
        <w:spacing w:after="0" w:line="360" w:lineRule="exact"/>
        <w:ind w:firstLine="709"/>
        <w:jc w:val="both"/>
        <w:rPr>
          <w:rFonts w:ascii="PT Astra Serif" w:hAnsi="PT Astra Serif"/>
        </w:rPr>
      </w:pPr>
      <w:bookmarkStart w:id="1" w:name="_Toc498688616"/>
      <w:r w:rsidRPr="00555A0F">
        <w:rPr>
          <w:rFonts w:ascii="PT Astra Serif" w:hAnsi="PT Astra Serif"/>
          <w:spacing w:val="2"/>
        </w:rPr>
        <w:t xml:space="preserve">3. </w:t>
      </w:r>
      <w:bookmarkEnd w:id="1"/>
      <w:r w:rsidR="009159B4" w:rsidRPr="00555A0F">
        <w:rPr>
          <w:rFonts w:ascii="PT Astra Serif" w:hAnsi="PT Astra Serif"/>
        </w:rPr>
        <w:t>Цели муниципально-частного партнерства</w:t>
      </w:r>
    </w:p>
    <w:p w:rsidR="00FD1086" w:rsidRPr="00555A0F" w:rsidRDefault="00FD1086" w:rsidP="000F03ED">
      <w:pPr>
        <w:keepNext/>
        <w:keepLines/>
        <w:shd w:val="clear" w:color="auto" w:fill="FFFFFF"/>
        <w:tabs>
          <w:tab w:val="left" w:pos="142"/>
        </w:tabs>
        <w:spacing w:line="360" w:lineRule="exact"/>
        <w:ind w:firstLine="709"/>
        <w:contextualSpacing/>
        <w:jc w:val="both"/>
        <w:textAlignment w:val="baseline"/>
        <w:outlineLvl w:val="2"/>
        <w:rPr>
          <w:rFonts w:ascii="PT Astra Serif" w:eastAsia="Calibri" w:hAnsi="PT Astra Serif"/>
          <w:sz w:val="28"/>
          <w:szCs w:val="28"/>
        </w:rPr>
      </w:pP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Целями муниципально-частного партнерства являются:</w:t>
      </w: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1) повышение доступности и улучшение качества услуг, предоставляемых потребителям услуг с использованием объектов социальной и инженерной инфраструктуры, за счет привлечения частных инвестиций в создание, реконструкцию, модернизацию, обслуживание или эксплуатацию объектов социальной и инженерной инфраструктуры;</w:t>
      </w: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 xml:space="preserve">2) обеспечение эффективности использования имущества, находящегося в собственности </w:t>
      </w:r>
      <w:r w:rsidR="00954BEB" w:rsidRPr="00555A0F">
        <w:rPr>
          <w:rFonts w:ascii="PT Astra Serif" w:hAnsi="PT Astra Serif"/>
          <w:sz w:val="28"/>
          <w:szCs w:val="28"/>
        </w:rPr>
        <w:t xml:space="preserve">муниципального образования </w:t>
      </w:r>
      <w:r w:rsidR="00553840" w:rsidRPr="00555A0F">
        <w:rPr>
          <w:rFonts w:ascii="PT Astra Serif" w:hAnsi="PT Astra Serif"/>
          <w:sz w:val="28"/>
          <w:szCs w:val="28"/>
        </w:rPr>
        <w:t xml:space="preserve">город Щекино </w:t>
      </w:r>
      <w:r w:rsidR="00954BEB" w:rsidRPr="00555A0F">
        <w:rPr>
          <w:rFonts w:ascii="PT Astra Serif" w:hAnsi="PT Astra Serif"/>
          <w:sz w:val="28"/>
          <w:szCs w:val="28"/>
        </w:rPr>
        <w:t>Щекинск</w:t>
      </w:r>
      <w:r w:rsidR="00553840" w:rsidRPr="00555A0F">
        <w:rPr>
          <w:rFonts w:ascii="PT Astra Serif" w:hAnsi="PT Astra Serif"/>
          <w:sz w:val="28"/>
          <w:szCs w:val="28"/>
        </w:rPr>
        <w:t>ого</w:t>
      </w:r>
      <w:r w:rsidR="00954BEB" w:rsidRPr="00555A0F">
        <w:rPr>
          <w:rFonts w:ascii="PT Astra Serif" w:hAnsi="PT Astra Serif"/>
          <w:sz w:val="28"/>
          <w:szCs w:val="28"/>
        </w:rPr>
        <w:t xml:space="preserve"> район</w:t>
      </w:r>
      <w:r w:rsidR="00553840" w:rsidRPr="00555A0F">
        <w:rPr>
          <w:rFonts w:ascii="PT Astra Serif" w:hAnsi="PT Astra Serif"/>
          <w:sz w:val="28"/>
          <w:szCs w:val="28"/>
        </w:rPr>
        <w:t>а</w:t>
      </w:r>
      <w:r w:rsidRPr="00555A0F">
        <w:rPr>
          <w:rFonts w:ascii="PT Astra Serif" w:hAnsi="PT Astra Serif"/>
          <w:sz w:val="28"/>
          <w:szCs w:val="28"/>
        </w:rPr>
        <w:t>.</w:t>
      </w:r>
    </w:p>
    <w:p w:rsidR="006D55A4" w:rsidRPr="00555A0F" w:rsidRDefault="006D55A4" w:rsidP="000F03ED">
      <w:pPr>
        <w:shd w:val="clear" w:color="auto" w:fill="FFFFFF"/>
        <w:tabs>
          <w:tab w:val="left" w:pos="142"/>
        </w:tabs>
        <w:suppressAutoHyphens w:val="0"/>
        <w:spacing w:line="360" w:lineRule="exact"/>
        <w:ind w:firstLine="709"/>
        <w:contextualSpacing/>
        <w:jc w:val="both"/>
        <w:rPr>
          <w:rFonts w:ascii="PT Astra Serif" w:eastAsia="Calibri" w:hAnsi="PT Astra Serif"/>
          <w:sz w:val="28"/>
          <w:szCs w:val="28"/>
        </w:rPr>
      </w:pPr>
    </w:p>
    <w:p w:rsidR="008F4AD1" w:rsidRPr="00555A0F" w:rsidRDefault="008F4AD1" w:rsidP="000F03ED">
      <w:pPr>
        <w:pStyle w:val="26"/>
        <w:keepNext/>
        <w:keepLines/>
        <w:shd w:val="clear" w:color="auto" w:fill="auto"/>
        <w:tabs>
          <w:tab w:val="left" w:pos="2376"/>
        </w:tabs>
        <w:spacing w:after="0" w:line="360" w:lineRule="exact"/>
        <w:ind w:firstLine="709"/>
        <w:jc w:val="both"/>
        <w:outlineLvl w:val="9"/>
        <w:rPr>
          <w:rFonts w:ascii="PT Astra Serif" w:eastAsia="Calibri" w:hAnsi="PT Astra Serif"/>
        </w:rPr>
      </w:pPr>
    </w:p>
    <w:p w:rsidR="004F7915" w:rsidRPr="00555A0F" w:rsidRDefault="006D55A4" w:rsidP="000F03ED">
      <w:pPr>
        <w:pStyle w:val="26"/>
        <w:keepNext/>
        <w:keepLines/>
        <w:shd w:val="clear" w:color="auto" w:fill="auto"/>
        <w:tabs>
          <w:tab w:val="left" w:pos="2376"/>
        </w:tabs>
        <w:spacing w:after="0" w:line="360" w:lineRule="exact"/>
        <w:ind w:firstLine="709"/>
        <w:jc w:val="both"/>
        <w:outlineLvl w:val="9"/>
        <w:rPr>
          <w:rFonts w:ascii="PT Astra Serif" w:hAnsi="PT Astra Serif"/>
        </w:rPr>
      </w:pPr>
      <w:r w:rsidRPr="00555A0F">
        <w:rPr>
          <w:rFonts w:ascii="PT Astra Serif" w:eastAsia="Calibri" w:hAnsi="PT Astra Serif"/>
        </w:rPr>
        <w:t xml:space="preserve">4. </w:t>
      </w:r>
      <w:r w:rsidR="009159B4" w:rsidRPr="00555A0F">
        <w:rPr>
          <w:rFonts w:ascii="PT Astra Serif" w:hAnsi="PT Astra Serif"/>
        </w:rPr>
        <w:t>Задачи муниципально-частного партнерства</w:t>
      </w:r>
    </w:p>
    <w:p w:rsidR="00764569" w:rsidRPr="00555A0F" w:rsidRDefault="00764569" w:rsidP="000F03ED">
      <w:pPr>
        <w:spacing w:line="360" w:lineRule="exact"/>
        <w:ind w:firstLine="709"/>
        <w:jc w:val="both"/>
        <w:rPr>
          <w:rFonts w:ascii="PT Astra Serif" w:eastAsia="Calibri" w:hAnsi="PT Astra Serif"/>
          <w:b/>
          <w:bCs/>
          <w:sz w:val="28"/>
          <w:szCs w:val="28"/>
        </w:rPr>
      </w:pP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1</w:t>
      </w:r>
      <w:r w:rsidR="0022330A" w:rsidRPr="00555A0F">
        <w:rPr>
          <w:rFonts w:ascii="PT Astra Serif" w:hAnsi="PT Astra Serif"/>
          <w:sz w:val="28"/>
          <w:szCs w:val="28"/>
        </w:rPr>
        <w:t>)</w:t>
      </w:r>
      <w:r w:rsidRPr="00555A0F">
        <w:rPr>
          <w:rFonts w:ascii="PT Astra Serif" w:hAnsi="PT Astra Serif"/>
          <w:sz w:val="28"/>
          <w:szCs w:val="28"/>
        </w:rPr>
        <w:t xml:space="preserve">  Привлечение частного капитала в муниципальный сектор;</w:t>
      </w:r>
    </w:p>
    <w:p w:rsidR="009159B4" w:rsidRPr="00555A0F" w:rsidRDefault="0035638C"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2)</w:t>
      </w:r>
      <w:r w:rsidR="009159B4" w:rsidRPr="00555A0F">
        <w:rPr>
          <w:rFonts w:ascii="PT Astra Serif" w:hAnsi="PT Astra Serif"/>
          <w:sz w:val="28"/>
          <w:szCs w:val="28"/>
        </w:rPr>
        <w:t xml:space="preserve"> Повышение эффектив</w:t>
      </w:r>
      <w:r w:rsidR="00954BEB" w:rsidRPr="00555A0F">
        <w:rPr>
          <w:rFonts w:ascii="PT Astra Serif" w:hAnsi="PT Astra Serif"/>
          <w:sz w:val="28"/>
          <w:szCs w:val="28"/>
        </w:rPr>
        <w:t>ности управления муниципальной с</w:t>
      </w:r>
      <w:r w:rsidR="009159B4" w:rsidRPr="00555A0F">
        <w:rPr>
          <w:rFonts w:ascii="PT Astra Serif" w:hAnsi="PT Astra Serif"/>
          <w:sz w:val="28"/>
          <w:szCs w:val="28"/>
        </w:rPr>
        <w:t>обственностью;</w:t>
      </w:r>
    </w:p>
    <w:p w:rsidR="009159B4" w:rsidRPr="00555A0F" w:rsidRDefault="0035638C"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3)</w:t>
      </w:r>
      <w:r w:rsidR="009159B4" w:rsidRPr="00555A0F">
        <w:rPr>
          <w:rFonts w:ascii="PT Astra Serif" w:hAnsi="PT Astra Serif"/>
          <w:sz w:val="28"/>
          <w:szCs w:val="28"/>
        </w:rPr>
        <w:t xml:space="preserve"> Техническое и технологическое развитие социально значимых объектов;</w:t>
      </w:r>
    </w:p>
    <w:p w:rsidR="00954BEB" w:rsidRPr="00555A0F" w:rsidRDefault="0035638C"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 xml:space="preserve">4) </w:t>
      </w:r>
      <w:r w:rsidR="009159B4" w:rsidRPr="00555A0F">
        <w:rPr>
          <w:rFonts w:ascii="PT Astra Serif" w:hAnsi="PT Astra Serif"/>
          <w:sz w:val="28"/>
          <w:szCs w:val="28"/>
        </w:rPr>
        <w:t xml:space="preserve">Повышение конкурентоспособности продукции и товаропроизводителей; </w:t>
      </w:r>
    </w:p>
    <w:p w:rsidR="009159B4" w:rsidRPr="00555A0F" w:rsidRDefault="00954BE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5) О</w:t>
      </w:r>
      <w:r w:rsidR="009159B4" w:rsidRPr="00555A0F">
        <w:rPr>
          <w:rFonts w:ascii="PT Astra Serif" w:hAnsi="PT Astra Serif"/>
          <w:sz w:val="28"/>
          <w:szCs w:val="28"/>
        </w:rPr>
        <w:t>беспечение высокого качества товаров и услуг;</w:t>
      </w:r>
    </w:p>
    <w:p w:rsidR="009159B4" w:rsidRPr="00555A0F" w:rsidRDefault="00954BE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6</w:t>
      </w:r>
      <w:r w:rsidR="0035638C" w:rsidRPr="00555A0F">
        <w:rPr>
          <w:rFonts w:ascii="PT Astra Serif" w:hAnsi="PT Astra Serif"/>
          <w:sz w:val="28"/>
          <w:szCs w:val="28"/>
        </w:rPr>
        <w:t>)</w:t>
      </w:r>
      <w:r w:rsidR="009159B4" w:rsidRPr="00555A0F">
        <w:rPr>
          <w:rFonts w:ascii="PT Astra Serif" w:hAnsi="PT Astra Serif"/>
          <w:sz w:val="28"/>
          <w:szCs w:val="28"/>
        </w:rPr>
        <w:t xml:space="preserve"> Эффективное использование средств бюджета </w:t>
      </w:r>
      <w:r w:rsidRPr="00555A0F">
        <w:rPr>
          <w:rFonts w:ascii="PT Astra Serif" w:hAnsi="PT Astra Serif"/>
          <w:sz w:val="28"/>
          <w:szCs w:val="28"/>
        </w:rPr>
        <w:t>района</w:t>
      </w:r>
      <w:r w:rsidR="009159B4" w:rsidRPr="00555A0F">
        <w:rPr>
          <w:rFonts w:ascii="PT Astra Serif" w:hAnsi="PT Astra Serif"/>
          <w:sz w:val="28"/>
          <w:szCs w:val="28"/>
        </w:rPr>
        <w:t>.</w:t>
      </w:r>
    </w:p>
    <w:p w:rsidR="009159B4" w:rsidRPr="00555A0F" w:rsidRDefault="009159B4" w:rsidP="000F03ED">
      <w:pPr>
        <w:spacing w:line="360" w:lineRule="exact"/>
        <w:ind w:firstLine="709"/>
        <w:jc w:val="both"/>
        <w:rPr>
          <w:rFonts w:ascii="PT Astra Serif" w:hAnsi="PT Astra Serif"/>
          <w:sz w:val="28"/>
          <w:szCs w:val="28"/>
        </w:rPr>
      </w:pPr>
    </w:p>
    <w:p w:rsidR="009159B4" w:rsidRPr="00555A0F" w:rsidRDefault="009159B4" w:rsidP="000F03ED">
      <w:pPr>
        <w:spacing w:line="360" w:lineRule="exact"/>
        <w:ind w:firstLine="709"/>
        <w:jc w:val="both"/>
        <w:rPr>
          <w:rFonts w:ascii="PT Astra Serif" w:hAnsi="PT Astra Serif"/>
          <w:b/>
          <w:sz w:val="28"/>
          <w:szCs w:val="28"/>
        </w:rPr>
      </w:pPr>
    </w:p>
    <w:p w:rsidR="009159B4" w:rsidRPr="00555A0F" w:rsidRDefault="009159B4" w:rsidP="000F03ED">
      <w:pPr>
        <w:spacing w:line="360" w:lineRule="exact"/>
        <w:ind w:firstLine="709"/>
        <w:jc w:val="both"/>
        <w:rPr>
          <w:rFonts w:ascii="PT Astra Serif" w:hAnsi="PT Astra Serif"/>
          <w:b/>
          <w:sz w:val="28"/>
          <w:szCs w:val="28"/>
        </w:rPr>
      </w:pPr>
    </w:p>
    <w:p w:rsidR="009159B4" w:rsidRPr="00555A0F" w:rsidRDefault="009159B4" w:rsidP="000F03ED">
      <w:pPr>
        <w:spacing w:line="360" w:lineRule="exact"/>
        <w:ind w:firstLine="709"/>
        <w:jc w:val="both"/>
        <w:rPr>
          <w:rFonts w:ascii="PT Astra Serif" w:hAnsi="PT Astra Serif"/>
          <w:b/>
          <w:sz w:val="28"/>
          <w:szCs w:val="28"/>
        </w:rPr>
      </w:pPr>
      <w:r w:rsidRPr="00555A0F">
        <w:rPr>
          <w:rFonts w:ascii="PT Astra Serif" w:hAnsi="PT Astra Serif"/>
          <w:b/>
          <w:sz w:val="28"/>
          <w:szCs w:val="28"/>
        </w:rPr>
        <w:t xml:space="preserve">5. Принципы участия муниципального образования </w:t>
      </w:r>
      <w:r w:rsidR="00553840" w:rsidRPr="00555A0F">
        <w:rPr>
          <w:rFonts w:ascii="PT Astra Serif" w:hAnsi="PT Astra Serif"/>
          <w:b/>
          <w:sz w:val="28"/>
          <w:szCs w:val="28"/>
        </w:rPr>
        <w:t xml:space="preserve">город Щекино </w:t>
      </w:r>
      <w:r w:rsidRPr="00555A0F">
        <w:rPr>
          <w:rFonts w:ascii="PT Astra Serif" w:hAnsi="PT Astra Serif"/>
          <w:b/>
          <w:sz w:val="28"/>
          <w:szCs w:val="28"/>
        </w:rPr>
        <w:t>Щекинск</w:t>
      </w:r>
      <w:r w:rsidR="00553840" w:rsidRPr="00555A0F">
        <w:rPr>
          <w:rFonts w:ascii="PT Astra Serif" w:hAnsi="PT Astra Serif"/>
          <w:b/>
          <w:sz w:val="28"/>
          <w:szCs w:val="28"/>
        </w:rPr>
        <w:t>ого</w:t>
      </w:r>
      <w:r w:rsidRPr="00555A0F">
        <w:rPr>
          <w:rFonts w:ascii="PT Astra Serif" w:hAnsi="PT Astra Serif"/>
          <w:b/>
          <w:sz w:val="28"/>
          <w:szCs w:val="28"/>
        </w:rPr>
        <w:t xml:space="preserve"> район</w:t>
      </w:r>
      <w:r w:rsidR="00553840" w:rsidRPr="00555A0F">
        <w:rPr>
          <w:rFonts w:ascii="PT Astra Serif" w:hAnsi="PT Astra Serif"/>
          <w:b/>
          <w:sz w:val="28"/>
          <w:szCs w:val="28"/>
        </w:rPr>
        <w:t>а</w:t>
      </w:r>
      <w:r w:rsidRPr="00555A0F">
        <w:rPr>
          <w:rFonts w:ascii="PT Astra Serif" w:hAnsi="PT Astra Serif"/>
          <w:b/>
          <w:sz w:val="28"/>
          <w:szCs w:val="28"/>
        </w:rPr>
        <w:t xml:space="preserve"> в муниципально-частном партнерстве</w:t>
      </w:r>
    </w:p>
    <w:p w:rsidR="009159B4" w:rsidRPr="00555A0F" w:rsidRDefault="009159B4" w:rsidP="000F03ED">
      <w:pPr>
        <w:spacing w:line="360" w:lineRule="exact"/>
        <w:ind w:firstLine="709"/>
        <w:jc w:val="both"/>
        <w:rPr>
          <w:rFonts w:ascii="PT Astra Serif" w:hAnsi="PT Astra Serif"/>
          <w:b/>
          <w:sz w:val="28"/>
          <w:szCs w:val="28"/>
        </w:rPr>
      </w:pP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Участие муниципального образования</w:t>
      </w:r>
      <w:r w:rsidR="00553840" w:rsidRPr="00555A0F">
        <w:rPr>
          <w:rFonts w:ascii="PT Astra Serif" w:hAnsi="PT Astra Serif"/>
          <w:sz w:val="28"/>
          <w:szCs w:val="28"/>
        </w:rPr>
        <w:t xml:space="preserve"> город Щекино</w:t>
      </w:r>
      <w:r w:rsidRPr="00555A0F">
        <w:rPr>
          <w:rFonts w:ascii="PT Astra Serif" w:hAnsi="PT Astra Serif"/>
          <w:sz w:val="28"/>
          <w:szCs w:val="28"/>
        </w:rPr>
        <w:t xml:space="preserve"> Щекинск</w:t>
      </w:r>
      <w:r w:rsidR="00553840" w:rsidRPr="00555A0F">
        <w:rPr>
          <w:rFonts w:ascii="PT Astra Serif" w:hAnsi="PT Astra Serif"/>
          <w:sz w:val="28"/>
          <w:szCs w:val="28"/>
        </w:rPr>
        <w:t>ого</w:t>
      </w:r>
      <w:r w:rsidRPr="00555A0F">
        <w:rPr>
          <w:rFonts w:ascii="PT Astra Serif" w:hAnsi="PT Astra Serif"/>
          <w:sz w:val="28"/>
          <w:szCs w:val="28"/>
        </w:rPr>
        <w:t xml:space="preserve"> район</w:t>
      </w:r>
      <w:r w:rsidR="00553840" w:rsidRPr="00555A0F">
        <w:rPr>
          <w:rFonts w:ascii="PT Astra Serif" w:hAnsi="PT Astra Serif"/>
          <w:sz w:val="28"/>
          <w:szCs w:val="28"/>
        </w:rPr>
        <w:t>а</w:t>
      </w:r>
      <w:r w:rsidRPr="00555A0F">
        <w:rPr>
          <w:rFonts w:ascii="PT Astra Serif" w:hAnsi="PT Astra Serif"/>
          <w:sz w:val="28"/>
          <w:szCs w:val="28"/>
        </w:rPr>
        <w:t xml:space="preserve"> в муниципально-частном партнерстве основывается на принципах:</w:t>
      </w: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1</w:t>
      </w:r>
      <w:r w:rsidR="0035638C" w:rsidRPr="00555A0F">
        <w:rPr>
          <w:rFonts w:ascii="PT Astra Serif" w:hAnsi="PT Astra Serif"/>
          <w:sz w:val="28"/>
          <w:szCs w:val="28"/>
        </w:rPr>
        <w:t>)</w:t>
      </w:r>
      <w:r w:rsidRPr="00555A0F">
        <w:rPr>
          <w:rFonts w:ascii="PT Astra Serif" w:hAnsi="PT Astra Serif"/>
          <w:sz w:val="28"/>
          <w:szCs w:val="28"/>
        </w:rPr>
        <w:t xml:space="preserve"> Открытость и доступность информации о муниципально-частном партнерстве, за исключением сведений, составляющих государственную тайну и иную охраняемую законом тайну;</w:t>
      </w: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2</w:t>
      </w:r>
      <w:r w:rsidR="0035638C" w:rsidRPr="00555A0F">
        <w:rPr>
          <w:rFonts w:ascii="PT Astra Serif" w:hAnsi="PT Astra Serif"/>
          <w:sz w:val="28"/>
          <w:szCs w:val="28"/>
        </w:rPr>
        <w:t>)</w:t>
      </w:r>
      <w:r w:rsidRPr="00555A0F">
        <w:rPr>
          <w:rFonts w:ascii="PT Astra Serif" w:hAnsi="PT Astra Serif"/>
          <w:sz w:val="28"/>
          <w:szCs w:val="28"/>
        </w:rPr>
        <w:t xml:space="preserve"> Обеспечение конкуренции;</w:t>
      </w: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3</w:t>
      </w:r>
      <w:r w:rsidR="0035638C" w:rsidRPr="00555A0F">
        <w:rPr>
          <w:rFonts w:ascii="PT Astra Serif" w:hAnsi="PT Astra Serif"/>
          <w:sz w:val="28"/>
          <w:szCs w:val="28"/>
        </w:rPr>
        <w:t>)</w:t>
      </w:r>
      <w:r w:rsidRPr="00555A0F">
        <w:rPr>
          <w:rFonts w:ascii="PT Astra Serif" w:hAnsi="PT Astra Serif"/>
          <w:sz w:val="28"/>
          <w:szCs w:val="28"/>
        </w:rPr>
        <w:t xml:space="preserve"> Отсутствие дискриминации, равноправие сторон соглашения и равенство их перед законом;</w:t>
      </w:r>
    </w:p>
    <w:p w:rsidR="009159B4" w:rsidRPr="00555A0F" w:rsidRDefault="009159B4"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4</w:t>
      </w:r>
      <w:r w:rsidR="00244A03" w:rsidRPr="00555A0F">
        <w:rPr>
          <w:rFonts w:ascii="PT Astra Serif" w:hAnsi="PT Astra Serif"/>
          <w:sz w:val="28"/>
          <w:szCs w:val="28"/>
        </w:rPr>
        <w:t xml:space="preserve">) </w:t>
      </w:r>
      <w:r w:rsidRPr="00555A0F">
        <w:rPr>
          <w:rFonts w:ascii="PT Astra Serif" w:hAnsi="PT Astra Serif"/>
          <w:sz w:val="28"/>
          <w:szCs w:val="28"/>
        </w:rPr>
        <w:t>Добросовестное исполнение сторонами соглашения обязательств по соглашению;</w:t>
      </w:r>
    </w:p>
    <w:p w:rsidR="009159B4" w:rsidRPr="00555A0F" w:rsidRDefault="0035638C"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5)</w:t>
      </w:r>
      <w:r w:rsidR="009159B4" w:rsidRPr="00555A0F">
        <w:rPr>
          <w:rFonts w:ascii="PT Astra Serif" w:hAnsi="PT Astra Serif"/>
          <w:sz w:val="28"/>
          <w:szCs w:val="28"/>
        </w:rPr>
        <w:t xml:space="preserve"> Справедливое распределение рисков и обязательств между сторонами соглашения;</w:t>
      </w:r>
    </w:p>
    <w:p w:rsidR="009159B4" w:rsidRPr="00555A0F" w:rsidRDefault="0035638C"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6)</w:t>
      </w:r>
      <w:r w:rsidR="009159B4" w:rsidRPr="00555A0F">
        <w:rPr>
          <w:rFonts w:ascii="PT Astra Serif" w:hAnsi="PT Astra Serif"/>
          <w:sz w:val="28"/>
          <w:szCs w:val="28"/>
        </w:rPr>
        <w:t xml:space="preserve"> Свобода заключения соглашения. </w:t>
      </w:r>
    </w:p>
    <w:p w:rsidR="009159B4" w:rsidRPr="00555A0F" w:rsidRDefault="009159B4" w:rsidP="000F03ED">
      <w:pPr>
        <w:spacing w:line="360" w:lineRule="exact"/>
        <w:ind w:firstLine="709"/>
        <w:jc w:val="both"/>
        <w:rPr>
          <w:rFonts w:ascii="PT Astra Serif" w:hAnsi="PT Astra Serif"/>
          <w:sz w:val="28"/>
          <w:szCs w:val="28"/>
        </w:rPr>
      </w:pPr>
    </w:p>
    <w:p w:rsidR="009159B4" w:rsidRPr="00555A0F" w:rsidRDefault="009159B4" w:rsidP="000F03ED">
      <w:pPr>
        <w:spacing w:line="360" w:lineRule="exact"/>
        <w:ind w:firstLine="709"/>
        <w:jc w:val="both"/>
        <w:rPr>
          <w:rFonts w:ascii="PT Astra Serif" w:hAnsi="PT Astra Serif"/>
          <w:b/>
          <w:sz w:val="28"/>
          <w:szCs w:val="28"/>
        </w:rPr>
      </w:pPr>
      <w:r w:rsidRPr="00555A0F">
        <w:rPr>
          <w:rFonts w:ascii="PT Astra Serif" w:hAnsi="PT Astra Serif"/>
          <w:b/>
          <w:sz w:val="28"/>
          <w:szCs w:val="28"/>
        </w:rPr>
        <w:t xml:space="preserve">6. </w:t>
      </w:r>
      <w:r w:rsidR="009662F7" w:rsidRPr="00555A0F">
        <w:rPr>
          <w:rFonts w:ascii="PT Astra Serif" w:hAnsi="PT Astra Serif"/>
          <w:b/>
          <w:sz w:val="28"/>
          <w:szCs w:val="28"/>
        </w:rPr>
        <w:t xml:space="preserve">Формы участия муниципального образования </w:t>
      </w:r>
      <w:r w:rsidR="00553840" w:rsidRPr="00555A0F">
        <w:rPr>
          <w:rFonts w:ascii="PT Astra Serif" w:hAnsi="PT Astra Serif"/>
          <w:b/>
          <w:sz w:val="28"/>
          <w:szCs w:val="28"/>
        </w:rPr>
        <w:t xml:space="preserve">город Щекино </w:t>
      </w:r>
      <w:r w:rsidR="009662F7" w:rsidRPr="00555A0F">
        <w:rPr>
          <w:rFonts w:ascii="PT Astra Serif" w:hAnsi="PT Astra Serif"/>
          <w:b/>
          <w:sz w:val="28"/>
          <w:szCs w:val="28"/>
        </w:rPr>
        <w:t>Щекинск</w:t>
      </w:r>
      <w:r w:rsidR="00553840" w:rsidRPr="00555A0F">
        <w:rPr>
          <w:rFonts w:ascii="PT Astra Serif" w:hAnsi="PT Astra Serif"/>
          <w:b/>
          <w:sz w:val="28"/>
          <w:szCs w:val="28"/>
        </w:rPr>
        <w:t>ого</w:t>
      </w:r>
      <w:r w:rsidR="009662F7" w:rsidRPr="00555A0F">
        <w:rPr>
          <w:rFonts w:ascii="PT Astra Serif" w:hAnsi="PT Astra Serif"/>
          <w:b/>
          <w:sz w:val="28"/>
          <w:szCs w:val="28"/>
        </w:rPr>
        <w:t xml:space="preserve"> район</w:t>
      </w:r>
      <w:r w:rsidR="00553840" w:rsidRPr="00555A0F">
        <w:rPr>
          <w:rFonts w:ascii="PT Astra Serif" w:hAnsi="PT Astra Serif"/>
          <w:b/>
          <w:sz w:val="28"/>
          <w:szCs w:val="28"/>
        </w:rPr>
        <w:t>а</w:t>
      </w:r>
      <w:r w:rsidR="009662F7" w:rsidRPr="00555A0F">
        <w:rPr>
          <w:rFonts w:ascii="PT Astra Serif" w:hAnsi="PT Astra Serif"/>
          <w:b/>
          <w:sz w:val="28"/>
          <w:szCs w:val="28"/>
        </w:rPr>
        <w:t xml:space="preserve"> в муниципально-частном партнерстве</w:t>
      </w:r>
    </w:p>
    <w:p w:rsidR="009159B4" w:rsidRPr="00555A0F" w:rsidRDefault="009159B4" w:rsidP="000F03ED">
      <w:pPr>
        <w:spacing w:line="360" w:lineRule="exact"/>
        <w:ind w:firstLine="709"/>
        <w:jc w:val="both"/>
        <w:rPr>
          <w:rFonts w:ascii="PT Astra Serif" w:hAnsi="PT Astra Serif"/>
          <w:sz w:val="28"/>
          <w:szCs w:val="28"/>
        </w:rPr>
      </w:pPr>
    </w:p>
    <w:p w:rsidR="009662F7" w:rsidRPr="00555A0F" w:rsidRDefault="009662F7"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 xml:space="preserve">Участие муниципального образования </w:t>
      </w:r>
      <w:r w:rsidR="00553840" w:rsidRPr="00555A0F">
        <w:rPr>
          <w:rFonts w:ascii="PT Astra Serif" w:hAnsi="PT Astra Serif"/>
          <w:sz w:val="28"/>
          <w:szCs w:val="28"/>
        </w:rPr>
        <w:t xml:space="preserve">город Щекино </w:t>
      </w:r>
      <w:r w:rsidRPr="00555A0F">
        <w:rPr>
          <w:rFonts w:ascii="PT Astra Serif" w:hAnsi="PT Astra Serif"/>
          <w:sz w:val="28"/>
          <w:szCs w:val="28"/>
        </w:rPr>
        <w:t>Щекинск</w:t>
      </w:r>
      <w:r w:rsidR="00553840" w:rsidRPr="00555A0F">
        <w:rPr>
          <w:rFonts w:ascii="PT Astra Serif" w:hAnsi="PT Astra Serif"/>
          <w:sz w:val="28"/>
          <w:szCs w:val="28"/>
        </w:rPr>
        <w:t>ого</w:t>
      </w:r>
      <w:r w:rsidRPr="00555A0F">
        <w:rPr>
          <w:rFonts w:ascii="PT Astra Serif" w:hAnsi="PT Astra Serif"/>
          <w:sz w:val="28"/>
          <w:szCs w:val="28"/>
        </w:rPr>
        <w:t xml:space="preserve"> район</w:t>
      </w:r>
      <w:r w:rsidR="00553840" w:rsidRPr="00555A0F">
        <w:rPr>
          <w:rFonts w:ascii="PT Astra Serif" w:hAnsi="PT Astra Serif"/>
          <w:sz w:val="28"/>
          <w:szCs w:val="28"/>
        </w:rPr>
        <w:t>а</w:t>
      </w:r>
      <w:r w:rsidRPr="00555A0F">
        <w:rPr>
          <w:rFonts w:ascii="PT Astra Serif" w:hAnsi="PT Astra Serif"/>
          <w:sz w:val="28"/>
          <w:szCs w:val="28"/>
        </w:rPr>
        <w:t xml:space="preserve"> в муниципально-частном партнерстве осуществляется в соответствии с федеральным законодательством и законодательством Тульской  области в следующих формах:</w:t>
      </w:r>
    </w:p>
    <w:p w:rsidR="009662F7" w:rsidRPr="00555A0F" w:rsidRDefault="009662F7"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1</w:t>
      </w:r>
      <w:r w:rsidR="0035638C" w:rsidRPr="00555A0F">
        <w:rPr>
          <w:rFonts w:ascii="PT Astra Serif" w:hAnsi="PT Astra Serif"/>
          <w:sz w:val="28"/>
          <w:szCs w:val="28"/>
        </w:rPr>
        <w:t>)</w:t>
      </w:r>
      <w:r w:rsidRPr="00555A0F">
        <w:rPr>
          <w:rFonts w:ascii="PT Astra Serif" w:hAnsi="PT Astra Serif"/>
          <w:sz w:val="28"/>
          <w:szCs w:val="28"/>
        </w:rPr>
        <w:t xml:space="preserve"> Вовлечение в инвестиционный процесс имущества, находящегося в собственности муниципального образования </w:t>
      </w:r>
      <w:r w:rsidR="00553840" w:rsidRPr="00555A0F">
        <w:rPr>
          <w:rFonts w:ascii="PT Astra Serif" w:hAnsi="PT Astra Serif"/>
          <w:sz w:val="28"/>
          <w:szCs w:val="28"/>
        </w:rPr>
        <w:t xml:space="preserve">город Щекино </w:t>
      </w:r>
      <w:r w:rsidRPr="00555A0F">
        <w:rPr>
          <w:rFonts w:ascii="PT Astra Serif" w:hAnsi="PT Astra Serif"/>
          <w:sz w:val="28"/>
          <w:szCs w:val="28"/>
        </w:rPr>
        <w:t>Щекинск</w:t>
      </w:r>
      <w:r w:rsidR="00553840" w:rsidRPr="00555A0F">
        <w:rPr>
          <w:rFonts w:ascii="PT Astra Serif" w:hAnsi="PT Astra Serif"/>
          <w:sz w:val="28"/>
          <w:szCs w:val="28"/>
        </w:rPr>
        <w:t>ого</w:t>
      </w:r>
      <w:r w:rsidRPr="00555A0F">
        <w:rPr>
          <w:rFonts w:ascii="PT Astra Serif" w:hAnsi="PT Astra Serif"/>
          <w:sz w:val="28"/>
          <w:szCs w:val="28"/>
        </w:rPr>
        <w:t xml:space="preserve"> район</w:t>
      </w:r>
      <w:r w:rsidR="00553840" w:rsidRPr="00555A0F">
        <w:rPr>
          <w:rFonts w:ascii="PT Astra Serif" w:hAnsi="PT Astra Serif"/>
          <w:sz w:val="28"/>
          <w:szCs w:val="28"/>
        </w:rPr>
        <w:t>а</w:t>
      </w:r>
      <w:r w:rsidRPr="00555A0F">
        <w:rPr>
          <w:rFonts w:ascii="PT Astra Serif" w:hAnsi="PT Astra Serif"/>
          <w:sz w:val="28"/>
          <w:szCs w:val="28"/>
        </w:rPr>
        <w:t>;</w:t>
      </w:r>
    </w:p>
    <w:p w:rsidR="009662F7" w:rsidRPr="00555A0F" w:rsidRDefault="0035638C"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2)</w:t>
      </w:r>
      <w:r w:rsidR="009662F7" w:rsidRPr="00555A0F">
        <w:rPr>
          <w:rFonts w:ascii="PT Astra Serif" w:hAnsi="PT Astra Serif"/>
          <w:sz w:val="28"/>
          <w:szCs w:val="28"/>
        </w:rPr>
        <w:t xml:space="preserve"> Реализация инвестиционных проектов, в том числе инвестиционных проектов местного значения;</w:t>
      </w:r>
    </w:p>
    <w:p w:rsidR="009662F7" w:rsidRPr="00555A0F" w:rsidRDefault="0035638C"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3)</w:t>
      </w:r>
      <w:r w:rsidR="009662F7" w:rsidRPr="00555A0F">
        <w:rPr>
          <w:rFonts w:ascii="PT Astra Serif" w:hAnsi="PT Astra Serif"/>
          <w:sz w:val="28"/>
          <w:szCs w:val="28"/>
        </w:rPr>
        <w:t xml:space="preserve"> Реализация инновационных проектов;</w:t>
      </w:r>
    </w:p>
    <w:p w:rsidR="009662F7" w:rsidRPr="00555A0F" w:rsidRDefault="0035638C"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4)</w:t>
      </w:r>
      <w:r w:rsidR="009662F7" w:rsidRPr="00555A0F">
        <w:rPr>
          <w:rFonts w:ascii="PT Astra Serif" w:hAnsi="PT Astra Serif"/>
          <w:sz w:val="28"/>
          <w:szCs w:val="28"/>
        </w:rPr>
        <w:t xml:space="preserve"> Концессионные соглашения;</w:t>
      </w:r>
    </w:p>
    <w:p w:rsidR="009662F7" w:rsidRPr="00555A0F" w:rsidRDefault="0035638C"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 xml:space="preserve">5) </w:t>
      </w:r>
      <w:r w:rsidR="009662F7" w:rsidRPr="00555A0F">
        <w:rPr>
          <w:rFonts w:ascii="PT Astra Serif" w:hAnsi="PT Astra Serif"/>
          <w:sz w:val="28"/>
          <w:szCs w:val="28"/>
        </w:rPr>
        <w:t>Соглашения о сотрудничестве и взаимодействии в сфере социально-экономического развития муниципального образования</w:t>
      </w:r>
      <w:r w:rsidR="00553840" w:rsidRPr="00555A0F">
        <w:rPr>
          <w:rFonts w:ascii="PT Astra Serif" w:hAnsi="PT Astra Serif"/>
          <w:sz w:val="28"/>
          <w:szCs w:val="28"/>
        </w:rPr>
        <w:t xml:space="preserve"> город Щекино</w:t>
      </w:r>
      <w:r w:rsidR="009662F7" w:rsidRPr="00555A0F">
        <w:rPr>
          <w:rFonts w:ascii="PT Astra Serif" w:hAnsi="PT Astra Serif"/>
          <w:sz w:val="28"/>
          <w:szCs w:val="28"/>
        </w:rPr>
        <w:t xml:space="preserve"> Щекинск</w:t>
      </w:r>
      <w:r w:rsidR="00553840" w:rsidRPr="00555A0F">
        <w:rPr>
          <w:rFonts w:ascii="PT Astra Serif" w:hAnsi="PT Astra Serif"/>
          <w:sz w:val="28"/>
          <w:szCs w:val="28"/>
        </w:rPr>
        <w:t>ого</w:t>
      </w:r>
      <w:r w:rsidR="009662F7" w:rsidRPr="00555A0F">
        <w:rPr>
          <w:rFonts w:ascii="PT Astra Serif" w:hAnsi="PT Astra Serif"/>
          <w:sz w:val="28"/>
          <w:szCs w:val="28"/>
        </w:rPr>
        <w:t xml:space="preserve"> район</w:t>
      </w:r>
      <w:r w:rsidR="00553840" w:rsidRPr="00555A0F">
        <w:rPr>
          <w:rFonts w:ascii="PT Astra Serif" w:hAnsi="PT Astra Serif"/>
          <w:sz w:val="28"/>
          <w:szCs w:val="28"/>
        </w:rPr>
        <w:t>а</w:t>
      </w:r>
      <w:r w:rsidR="009662F7" w:rsidRPr="00555A0F">
        <w:rPr>
          <w:rFonts w:ascii="PT Astra Serif" w:hAnsi="PT Astra Serif"/>
          <w:sz w:val="28"/>
          <w:szCs w:val="28"/>
        </w:rPr>
        <w:t>;</w:t>
      </w:r>
    </w:p>
    <w:p w:rsidR="009662F7" w:rsidRPr="00555A0F" w:rsidRDefault="009662F7"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6</w:t>
      </w:r>
      <w:r w:rsidR="0035638C" w:rsidRPr="00555A0F">
        <w:rPr>
          <w:rFonts w:ascii="PT Astra Serif" w:hAnsi="PT Astra Serif"/>
          <w:sz w:val="28"/>
          <w:szCs w:val="28"/>
        </w:rPr>
        <w:t>)</w:t>
      </w:r>
      <w:r w:rsidRPr="00555A0F">
        <w:rPr>
          <w:rFonts w:ascii="PT Astra Serif" w:hAnsi="PT Astra Serif"/>
          <w:sz w:val="28"/>
          <w:szCs w:val="28"/>
        </w:rPr>
        <w:t xml:space="preserve"> В иных формах, не противоречащих федеральному законодательству и законодательству Тульской области.</w:t>
      </w:r>
    </w:p>
    <w:p w:rsidR="009159B4" w:rsidRPr="00555A0F" w:rsidRDefault="009159B4" w:rsidP="000F03ED">
      <w:pPr>
        <w:spacing w:line="360" w:lineRule="exact"/>
        <w:ind w:firstLine="709"/>
        <w:jc w:val="both"/>
        <w:rPr>
          <w:rFonts w:ascii="PT Astra Serif" w:hAnsi="PT Astra Serif"/>
          <w:sz w:val="28"/>
          <w:szCs w:val="28"/>
        </w:rPr>
      </w:pPr>
    </w:p>
    <w:p w:rsidR="009662F7" w:rsidRPr="00555A0F" w:rsidRDefault="00CF79CB" w:rsidP="000F03ED">
      <w:pPr>
        <w:spacing w:line="360" w:lineRule="exact"/>
        <w:ind w:firstLine="709"/>
        <w:jc w:val="both"/>
        <w:rPr>
          <w:rFonts w:ascii="PT Astra Serif" w:hAnsi="PT Astra Serif"/>
          <w:b/>
          <w:sz w:val="28"/>
          <w:szCs w:val="28"/>
        </w:rPr>
      </w:pPr>
      <w:r w:rsidRPr="00555A0F">
        <w:rPr>
          <w:rFonts w:ascii="PT Astra Serif" w:hAnsi="PT Astra Serif"/>
          <w:b/>
          <w:sz w:val="28"/>
          <w:szCs w:val="28"/>
        </w:rPr>
        <w:t>7. Формы муниципальной поддержки муниципально-частного партнерства</w:t>
      </w:r>
    </w:p>
    <w:p w:rsidR="00CF79CB" w:rsidRPr="00555A0F" w:rsidRDefault="00CF79CB" w:rsidP="000F03ED">
      <w:pPr>
        <w:spacing w:line="360" w:lineRule="exact"/>
        <w:ind w:firstLine="709"/>
        <w:jc w:val="both"/>
        <w:rPr>
          <w:rFonts w:ascii="PT Astra Serif" w:hAnsi="PT Astra Serif"/>
          <w:b/>
          <w:sz w:val="28"/>
          <w:szCs w:val="28"/>
        </w:rPr>
      </w:pPr>
    </w:p>
    <w:p w:rsidR="00CF79CB" w:rsidRPr="00555A0F" w:rsidRDefault="00CF79C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 xml:space="preserve">Муниципальная поддержка муниципально-частного партнерства в муниципальном образовании </w:t>
      </w:r>
      <w:r w:rsidR="00553840" w:rsidRPr="00555A0F">
        <w:rPr>
          <w:rFonts w:ascii="PT Astra Serif" w:hAnsi="PT Astra Serif"/>
          <w:sz w:val="28"/>
          <w:szCs w:val="28"/>
        </w:rPr>
        <w:t xml:space="preserve">город Щекино </w:t>
      </w:r>
      <w:r w:rsidRPr="00555A0F">
        <w:rPr>
          <w:rFonts w:ascii="PT Astra Serif" w:hAnsi="PT Astra Serif"/>
          <w:sz w:val="28"/>
          <w:szCs w:val="28"/>
        </w:rPr>
        <w:t>Щекинск</w:t>
      </w:r>
      <w:r w:rsidR="00553840" w:rsidRPr="00555A0F">
        <w:rPr>
          <w:rFonts w:ascii="PT Astra Serif" w:hAnsi="PT Astra Serif"/>
          <w:sz w:val="28"/>
          <w:szCs w:val="28"/>
        </w:rPr>
        <w:t>ого</w:t>
      </w:r>
      <w:r w:rsidRPr="00555A0F">
        <w:rPr>
          <w:rFonts w:ascii="PT Astra Serif" w:hAnsi="PT Astra Serif"/>
          <w:sz w:val="28"/>
          <w:szCs w:val="28"/>
        </w:rPr>
        <w:t xml:space="preserve"> район</w:t>
      </w:r>
      <w:r w:rsidR="00553840" w:rsidRPr="00555A0F">
        <w:rPr>
          <w:rFonts w:ascii="PT Astra Serif" w:hAnsi="PT Astra Serif"/>
          <w:sz w:val="28"/>
          <w:szCs w:val="28"/>
        </w:rPr>
        <w:t>а</w:t>
      </w:r>
      <w:r w:rsidRPr="00555A0F">
        <w:rPr>
          <w:rFonts w:ascii="PT Astra Serif" w:hAnsi="PT Astra Serif"/>
          <w:sz w:val="28"/>
          <w:szCs w:val="28"/>
        </w:rPr>
        <w:t xml:space="preserve"> осуществляется в соответствии с федеральным законодательством, законодательством Тульской области  в следующих формах:</w:t>
      </w:r>
    </w:p>
    <w:p w:rsidR="00CF79CB" w:rsidRPr="00555A0F" w:rsidRDefault="00CF79CB"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1</w:t>
      </w:r>
      <w:r w:rsidR="0035638C" w:rsidRPr="00555A0F">
        <w:rPr>
          <w:rFonts w:ascii="PT Astra Serif" w:hAnsi="PT Astra Serif"/>
          <w:sz w:val="28"/>
          <w:szCs w:val="28"/>
        </w:rPr>
        <w:t>)</w:t>
      </w:r>
      <w:r w:rsidRPr="00555A0F">
        <w:rPr>
          <w:rFonts w:ascii="PT Astra Serif" w:hAnsi="PT Astra Serif"/>
          <w:sz w:val="28"/>
          <w:szCs w:val="28"/>
        </w:rPr>
        <w:t xml:space="preserve"> Предоставление налоговых льгот;</w:t>
      </w:r>
    </w:p>
    <w:p w:rsidR="00CF79CB" w:rsidRPr="00555A0F" w:rsidRDefault="00244A03"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2</w:t>
      </w:r>
      <w:r w:rsidR="00B86F44" w:rsidRPr="00555A0F">
        <w:rPr>
          <w:rFonts w:ascii="PT Astra Serif" w:hAnsi="PT Astra Serif"/>
          <w:sz w:val="28"/>
          <w:szCs w:val="28"/>
        </w:rPr>
        <w:t xml:space="preserve">) </w:t>
      </w:r>
      <w:r w:rsidR="00CF79CB" w:rsidRPr="00555A0F">
        <w:rPr>
          <w:rFonts w:ascii="PT Astra Serif" w:hAnsi="PT Astra Serif"/>
          <w:sz w:val="28"/>
          <w:szCs w:val="28"/>
        </w:rPr>
        <w:t>Предоставление льгот по аренде имущества, являющегося муниципальной собственностью;</w:t>
      </w:r>
    </w:p>
    <w:p w:rsidR="00CF79CB" w:rsidRPr="00555A0F" w:rsidRDefault="00244A03" w:rsidP="000F03ED">
      <w:pPr>
        <w:autoSpaceDE w:val="0"/>
        <w:autoSpaceDN w:val="0"/>
        <w:adjustRightInd w:val="0"/>
        <w:spacing w:line="360" w:lineRule="exact"/>
        <w:ind w:firstLine="709"/>
        <w:jc w:val="both"/>
        <w:rPr>
          <w:rFonts w:ascii="PT Astra Serif" w:hAnsi="PT Astra Serif"/>
          <w:sz w:val="28"/>
          <w:szCs w:val="28"/>
        </w:rPr>
      </w:pPr>
      <w:r w:rsidRPr="00555A0F">
        <w:rPr>
          <w:rFonts w:ascii="PT Astra Serif" w:hAnsi="PT Astra Serif"/>
          <w:sz w:val="28"/>
          <w:szCs w:val="28"/>
        </w:rPr>
        <w:t>3</w:t>
      </w:r>
      <w:r w:rsidR="0035638C" w:rsidRPr="00555A0F">
        <w:rPr>
          <w:rFonts w:ascii="PT Astra Serif" w:hAnsi="PT Astra Serif"/>
          <w:sz w:val="28"/>
          <w:szCs w:val="28"/>
        </w:rPr>
        <w:t>)</w:t>
      </w:r>
      <w:r w:rsidR="00CF79CB" w:rsidRPr="00555A0F">
        <w:rPr>
          <w:rFonts w:ascii="PT Astra Serif" w:hAnsi="PT Astra Serif"/>
          <w:sz w:val="28"/>
          <w:szCs w:val="28"/>
        </w:rPr>
        <w:t xml:space="preserve"> Информационная и консультационная поддержка.</w:t>
      </w:r>
    </w:p>
    <w:p w:rsidR="00CF79CB" w:rsidRPr="00555A0F" w:rsidRDefault="00CF79CB" w:rsidP="000F03ED">
      <w:pPr>
        <w:spacing w:line="360" w:lineRule="exact"/>
        <w:ind w:firstLine="709"/>
        <w:jc w:val="both"/>
        <w:rPr>
          <w:rFonts w:ascii="PT Astra Serif" w:eastAsia="Calibri" w:hAnsi="PT Astra Serif"/>
          <w:sz w:val="28"/>
          <w:szCs w:val="28"/>
        </w:rPr>
      </w:pPr>
    </w:p>
    <w:p w:rsidR="00CF79CB" w:rsidRPr="00555A0F" w:rsidRDefault="00CF79CB" w:rsidP="000F03ED">
      <w:pPr>
        <w:spacing w:line="360" w:lineRule="exact"/>
        <w:ind w:firstLine="709"/>
        <w:jc w:val="both"/>
        <w:rPr>
          <w:rFonts w:ascii="PT Astra Serif" w:eastAsia="Calibri" w:hAnsi="PT Astra Serif"/>
          <w:b/>
          <w:sz w:val="28"/>
          <w:szCs w:val="28"/>
        </w:rPr>
      </w:pPr>
      <w:r w:rsidRPr="00555A0F">
        <w:rPr>
          <w:rFonts w:ascii="PT Astra Serif" w:eastAsia="Calibri" w:hAnsi="PT Astra Serif"/>
          <w:b/>
          <w:sz w:val="28"/>
          <w:szCs w:val="28"/>
        </w:rPr>
        <w:t>8. Объекты соглашения</w:t>
      </w:r>
    </w:p>
    <w:p w:rsidR="00CF79CB" w:rsidRPr="00555A0F" w:rsidRDefault="00CF79CB" w:rsidP="000F03ED">
      <w:pPr>
        <w:spacing w:line="360" w:lineRule="exact"/>
        <w:ind w:firstLine="709"/>
        <w:jc w:val="both"/>
        <w:rPr>
          <w:rFonts w:ascii="PT Astra Serif" w:eastAsia="Calibri" w:hAnsi="PT Astra Serif"/>
          <w:sz w:val="28"/>
          <w:szCs w:val="28"/>
        </w:rPr>
      </w:pPr>
    </w:p>
    <w:p w:rsidR="00CF79CB" w:rsidRPr="00555A0F" w:rsidRDefault="00CF79C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Объектом соглашения могут являться:</w:t>
      </w:r>
    </w:p>
    <w:p w:rsidR="00CF79CB" w:rsidRPr="00555A0F" w:rsidRDefault="00CF79C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1) Транспорт и дорожная инфраструктура;</w:t>
      </w:r>
    </w:p>
    <w:p w:rsidR="00CF79CB" w:rsidRPr="00555A0F" w:rsidRDefault="00CF79C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2) Система коммунальной инфраструктуры, объекты благоустройства;</w:t>
      </w:r>
    </w:p>
    <w:p w:rsidR="00CF79CB" w:rsidRPr="00555A0F" w:rsidRDefault="00CF79C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3) Объекты, используемые для осуществления медицинской, лечебно-профилактической и иной деятельности в системе здравоохранения;</w:t>
      </w:r>
    </w:p>
    <w:p w:rsidR="00CF79CB" w:rsidRPr="00555A0F" w:rsidRDefault="00CF79CB"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4) Объекты образования, культуры, спорта, туризма, социального обслуживания, иные объекты социально-культурного назначения.</w:t>
      </w:r>
    </w:p>
    <w:p w:rsidR="00CF79CB" w:rsidRPr="00555A0F" w:rsidRDefault="00CF79CB" w:rsidP="000F03ED">
      <w:pPr>
        <w:spacing w:line="360" w:lineRule="exact"/>
        <w:ind w:firstLine="709"/>
        <w:jc w:val="both"/>
        <w:rPr>
          <w:rFonts w:ascii="PT Astra Serif" w:eastAsia="Calibri" w:hAnsi="PT Astra Serif"/>
          <w:sz w:val="28"/>
          <w:szCs w:val="28"/>
        </w:rPr>
      </w:pPr>
    </w:p>
    <w:p w:rsidR="00CF79CB" w:rsidRPr="00555A0F" w:rsidRDefault="00CF79CB" w:rsidP="000F03ED">
      <w:pPr>
        <w:spacing w:line="360" w:lineRule="exact"/>
        <w:ind w:firstLine="709"/>
        <w:jc w:val="both"/>
        <w:rPr>
          <w:rFonts w:ascii="PT Astra Serif" w:eastAsia="Calibri" w:hAnsi="PT Astra Serif"/>
          <w:b/>
          <w:sz w:val="28"/>
          <w:szCs w:val="28"/>
        </w:rPr>
      </w:pPr>
      <w:r w:rsidRPr="00555A0F">
        <w:rPr>
          <w:rFonts w:ascii="PT Astra Serif" w:eastAsia="Calibri" w:hAnsi="PT Astra Serif"/>
          <w:b/>
          <w:sz w:val="28"/>
          <w:szCs w:val="28"/>
        </w:rPr>
        <w:t>9. Заключение соглашения</w:t>
      </w:r>
    </w:p>
    <w:p w:rsidR="00CF79CB" w:rsidRPr="00555A0F" w:rsidRDefault="00CF79CB" w:rsidP="000F03ED">
      <w:pPr>
        <w:spacing w:line="360" w:lineRule="exact"/>
        <w:ind w:firstLine="709"/>
        <w:jc w:val="both"/>
        <w:rPr>
          <w:rFonts w:ascii="PT Astra Serif" w:eastAsia="Calibri" w:hAnsi="PT Astra Serif"/>
          <w:sz w:val="28"/>
          <w:szCs w:val="28"/>
        </w:rPr>
      </w:pPr>
    </w:p>
    <w:p w:rsidR="00CF79CB" w:rsidRPr="00555A0F" w:rsidRDefault="00F35C71"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9.</w:t>
      </w:r>
      <w:r w:rsidR="00CF79CB" w:rsidRPr="00555A0F">
        <w:rPr>
          <w:rFonts w:ascii="PT Astra Serif" w:hAnsi="PT Astra Serif"/>
          <w:sz w:val="28"/>
          <w:szCs w:val="28"/>
        </w:rPr>
        <w:t>1. В случае если инициатором проекта выступает  администрация  муниципального образования Щекинский район,  то она обеспечивает разработку предложения о реализации проекта муниципально-частного партнерства.</w:t>
      </w:r>
    </w:p>
    <w:p w:rsidR="00CF79CB" w:rsidRPr="00555A0F" w:rsidRDefault="00F35C71" w:rsidP="000F03ED">
      <w:pPr>
        <w:tabs>
          <w:tab w:val="left" w:pos="1134"/>
        </w:tabs>
        <w:spacing w:line="360" w:lineRule="exact"/>
        <w:ind w:firstLine="709"/>
        <w:jc w:val="both"/>
        <w:rPr>
          <w:rFonts w:ascii="PT Astra Serif" w:hAnsi="PT Astra Serif"/>
          <w:sz w:val="28"/>
          <w:szCs w:val="28"/>
        </w:rPr>
      </w:pPr>
      <w:r w:rsidRPr="00555A0F">
        <w:rPr>
          <w:rFonts w:ascii="PT Astra Serif" w:hAnsi="PT Astra Serif"/>
          <w:sz w:val="28"/>
          <w:szCs w:val="28"/>
        </w:rPr>
        <w:t>9.</w:t>
      </w:r>
      <w:r w:rsidR="00CF79CB" w:rsidRPr="00555A0F">
        <w:rPr>
          <w:rFonts w:ascii="PT Astra Serif" w:hAnsi="PT Astra Serif"/>
          <w:sz w:val="28"/>
          <w:szCs w:val="28"/>
        </w:rPr>
        <w:t xml:space="preserve">2. Предложение от юридических лиц о муниципально-частном партнерстве (далее - предложение) направляется в администрацию </w:t>
      </w:r>
      <w:r w:rsidRPr="00555A0F">
        <w:rPr>
          <w:rFonts w:ascii="PT Astra Serif" w:hAnsi="PT Astra Serif"/>
          <w:sz w:val="28"/>
          <w:szCs w:val="28"/>
        </w:rPr>
        <w:t>муниципального образования Щекинский район</w:t>
      </w:r>
      <w:r w:rsidR="00CF79CB" w:rsidRPr="00555A0F">
        <w:rPr>
          <w:rFonts w:ascii="PT Astra Serif" w:hAnsi="PT Astra Serif"/>
          <w:sz w:val="28"/>
          <w:szCs w:val="28"/>
        </w:rPr>
        <w:t>, на имя главы</w:t>
      </w:r>
      <w:r w:rsidR="008107DD" w:rsidRPr="00555A0F">
        <w:rPr>
          <w:rFonts w:ascii="PT Astra Serif" w:hAnsi="PT Astra Serif"/>
          <w:sz w:val="28"/>
          <w:szCs w:val="28"/>
        </w:rPr>
        <w:t xml:space="preserve"> администрации</w:t>
      </w:r>
      <w:r w:rsidR="00CF79CB" w:rsidRPr="00555A0F">
        <w:rPr>
          <w:rFonts w:ascii="PT Astra Serif" w:hAnsi="PT Astra Serif"/>
          <w:sz w:val="28"/>
          <w:szCs w:val="28"/>
        </w:rPr>
        <w:t xml:space="preserve"> </w:t>
      </w:r>
      <w:r w:rsidRPr="00555A0F">
        <w:rPr>
          <w:rFonts w:ascii="PT Astra Serif" w:hAnsi="PT Astra Serif"/>
          <w:sz w:val="28"/>
          <w:szCs w:val="28"/>
        </w:rPr>
        <w:t>муниципального образования Щекинский район</w:t>
      </w:r>
      <w:r w:rsidR="00CF79CB" w:rsidRPr="00555A0F">
        <w:rPr>
          <w:rFonts w:ascii="PT Astra Serif" w:hAnsi="PT Astra Serif"/>
          <w:sz w:val="28"/>
          <w:szCs w:val="28"/>
        </w:rPr>
        <w:t>.</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9.</w:t>
      </w:r>
      <w:r w:rsidR="00CF79CB" w:rsidRPr="00555A0F">
        <w:rPr>
          <w:rFonts w:ascii="PT Astra Serif" w:hAnsi="PT Astra Serif"/>
          <w:sz w:val="28"/>
          <w:szCs w:val="28"/>
        </w:rPr>
        <w:t xml:space="preserve">3. Администрация </w:t>
      </w:r>
      <w:r w:rsidRPr="00555A0F">
        <w:rPr>
          <w:rFonts w:ascii="PT Astra Serif" w:hAnsi="PT Astra Serif"/>
          <w:sz w:val="28"/>
          <w:szCs w:val="28"/>
        </w:rPr>
        <w:t>муниципального образования Щекинский район</w:t>
      </w:r>
      <w:r w:rsidR="00CF79CB" w:rsidRPr="00555A0F">
        <w:rPr>
          <w:rFonts w:ascii="PT Astra Serif" w:hAnsi="PT Astra Serif"/>
          <w:sz w:val="28"/>
          <w:szCs w:val="28"/>
        </w:rPr>
        <w:t xml:space="preserve"> инициирует проведение переговоров путем направления в письменной форме уведомления о проведении переговоров с указанием формы их проведения, перечня рассматриваемых вопросов и при необходимости перечня запрашиваемых дополнительных материалов и документов.</w:t>
      </w:r>
    </w:p>
    <w:p w:rsidR="00CF79CB" w:rsidRPr="00555A0F" w:rsidRDefault="00F35C71" w:rsidP="000F03ED">
      <w:pPr>
        <w:pStyle w:val="ConsPlusNormal"/>
        <w:spacing w:line="360" w:lineRule="exact"/>
        <w:ind w:firstLine="709"/>
        <w:jc w:val="both"/>
        <w:rPr>
          <w:rFonts w:ascii="PT Astra Serif" w:hAnsi="PT Astra Serif"/>
          <w:sz w:val="28"/>
          <w:szCs w:val="28"/>
        </w:rPr>
      </w:pPr>
      <w:bookmarkStart w:id="2" w:name="Par1"/>
      <w:bookmarkEnd w:id="2"/>
      <w:r w:rsidRPr="00555A0F">
        <w:rPr>
          <w:rFonts w:ascii="PT Astra Serif" w:hAnsi="PT Astra Serif"/>
          <w:sz w:val="28"/>
          <w:szCs w:val="28"/>
        </w:rPr>
        <w:t>9.</w:t>
      </w:r>
      <w:r w:rsidR="00CF79CB" w:rsidRPr="00555A0F">
        <w:rPr>
          <w:rFonts w:ascii="PT Astra Serif" w:hAnsi="PT Astra Serif"/>
          <w:sz w:val="28"/>
          <w:szCs w:val="28"/>
        </w:rPr>
        <w:t xml:space="preserve">4. Инициатор проекта (при наличии) в срок, не превышающий 5 рабочих дней со дня поступления уведомления о проведении переговоров, направляют в уполномоченный орган уведомление об участии в переговорах или об отказе от участия в переговорах. </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9.</w:t>
      </w:r>
      <w:r w:rsidR="00CF79CB" w:rsidRPr="00555A0F">
        <w:rPr>
          <w:rFonts w:ascii="PT Astra Serif" w:hAnsi="PT Astra Serif"/>
          <w:sz w:val="28"/>
          <w:szCs w:val="28"/>
        </w:rPr>
        <w:t xml:space="preserve">5. В случае если инициатор проекта отказались от участия в переговорах или не направили уведомления об участии в переговорах в срок, не превышающий 5 рабочих дней, администрация  </w:t>
      </w:r>
      <w:r w:rsidR="00553840" w:rsidRPr="00555A0F">
        <w:rPr>
          <w:rFonts w:ascii="PT Astra Serif" w:hAnsi="PT Astra Serif"/>
          <w:sz w:val="28"/>
          <w:szCs w:val="28"/>
        </w:rPr>
        <w:t xml:space="preserve">Щекинского </w:t>
      </w:r>
      <w:r w:rsidR="00CF79CB" w:rsidRPr="00555A0F">
        <w:rPr>
          <w:rFonts w:ascii="PT Astra Serif" w:hAnsi="PT Astra Serif"/>
          <w:sz w:val="28"/>
          <w:szCs w:val="28"/>
        </w:rPr>
        <w:t>района оставляет предложение о реализации проекта без рассмотрения, о чем в письменной форме уведомляет инициатора проекта.</w:t>
      </w:r>
    </w:p>
    <w:p w:rsidR="00CF79CB" w:rsidRPr="00555A0F" w:rsidRDefault="00CF79CB"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Участники переговоров вправе привлекать к проведению переговоров консультантов, компетентные государственные органы и экспертов.</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9.</w:t>
      </w:r>
      <w:r w:rsidR="00CF79CB" w:rsidRPr="00555A0F">
        <w:rPr>
          <w:rFonts w:ascii="PT Astra Serif" w:hAnsi="PT Astra Serif"/>
          <w:sz w:val="28"/>
          <w:szCs w:val="28"/>
        </w:rPr>
        <w:t xml:space="preserve">6. Администрация </w:t>
      </w:r>
      <w:r w:rsidRPr="00555A0F">
        <w:rPr>
          <w:rFonts w:ascii="PT Astra Serif" w:hAnsi="PT Astra Serif"/>
          <w:sz w:val="28"/>
          <w:szCs w:val="28"/>
        </w:rPr>
        <w:t xml:space="preserve">муниципального образования Щекинский район </w:t>
      </w:r>
      <w:r w:rsidR="00CF79CB" w:rsidRPr="00555A0F">
        <w:rPr>
          <w:rFonts w:ascii="PT Astra Serif" w:hAnsi="PT Astra Serif"/>
          <w:sz w:val="28"/>
          <w:szCs w:val="28"/>
        </w:rPr>
        <w:t xml:space="preserve">рассматривает предложение о реализации проекта в целях оценки эффективности проекта и определения его сравнительного преимущества. </w:t>
      </w:r>
    </w:p>
    <w:p w:rsidR="00CF79CB" w:rsidRPr="00555A0F" w:rsidRDefault="00F35C71" w:rsidP="000F03ED">
      <w:pPr>
        <w:spacing w:line="360" w:lineRule="exact"/>
        <w:ind w:firstLine="709"/>
        <w:jc w:val="both"/>
        <w:rPr>
          <w:rFonts w:ascii="PT Astra Serif" w:hAnsi="PT Astra Serif"/>
          <w:sz w:val="28"/>
          <w:szCs w:val="28"/>
        </w:rPr>
      </w:pPr>
      <w:r w:rsidRPr="00555A0F">
        <w:rPr>
          <w:rFonts w:ascii="PT Astra Serif" w:hAnsi="PT Astra Serif"/>
          <w:sz w:val="28"/>
          <w:szCs w:val="28"/>
        </w:rPr>
        <w:t>9.</w:t>
      </w:r>
      <w:r w:rsidR="00CF79CB" w:rsidRPr="00555A0F">
        <w:rPr>
          <w:rFonts w:ascii="PT Astra Serif" w:hAnsi="PT Astra Serif"/>
          <w:sz w:val="28"/>
          <w:szCs w:val="28"/>
        </w:rPr>
        <w:t>7. В случаях, предусмотренных федеральным законодательством, муниципальными нормативными правовыми актами соглашения заключаются на основании конкурса, за исключением предусмотренных действующим законодательством случаях.</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9.</w:t>
      </w:r>
      <w:r w:rsidR="00CF79CB" w:rsidRPr="00555A0F">
        <w:rPr>
          <w:rFonts w:ascii="PT Astra Serif" w:hAnsi="PT Astra Serif"/>
          <w:sz w:val="28"/>
          <w:szCs w:val="28"/>
        </w:rPr>
        <w:t>8. При принятии решения о реализации проекта муниципально-частного партнерства определяется форма муниципально-частного партнерства посредством включения в соглашение обязательных элементов соглашения и определения последовательности их реализации.</w:t>
      </w:r>
    </w:p>
    <w:p w:rsidR="00CF79CB" w:rsidRPr="00555A0F" w:rsidRDefault="00CF79CB"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Обязательными элементами соглашения являются:</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1)</w:t>
      </w:r>
      <w:r w:rsidR="00CF79CB" w:rsidRPr="00555A0F">
        <w:rPr>
          <w:rFonts w:ascii="PT Astra Serif" w:hAnsi="PT Astra Serif"/>
          <w:sz w:val="28"/>
          <w:szCs w:val="28"/>
        </w:rPr>
        <w:t xml:space="preserve"> строительство и (или) реконструкция (далее также - создание) объекта соглашения частным партнером;</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2)</w:t>
      </w:r>
      <w:r w:rsidR="00CF79CB" w:rsidRPr="00555A0F">
        <w:rPr>
          <w:rFonts w:ascii="PT Astra Serif" w:hAnsi="PT Astra Serif"/>
          <w:sz w:val="28"/>
          <w:szCs w:val="28"/>
        </w:rPr>
        <w:t xml:space="preserve"> осуществление частным партнером полного или частичного финансирования создания объекта соглашения;</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3)</w:t>
      </w:r>
      <w:r w:rsidR="00CF79CB" w:rsidRPr="00555A0F">
        <w:rPr>
          <w:rFonts w:ascii="PT Astra Serif" w:hAnsi="PT Astra Serif"/>
          <w:sz w:val="28"/>
          <w:szCs w:val="28"/>
        </w:rPr>
        <w:t xml:space="preserve"> осуществление частным партнером эксплуатации и (или) технического обслуживания объекта соглашения;</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4)</w:t>
      </w:r>
      <w:r w:rsidR="00CF79CB" w:rsidRPr="00555A0F">
        <w:rPr>
          <w:rFonts w:ascii="PT Astra Serif" w:hAnsi="PT Astra Serif"/>
          <w:sz w:val="28"/>
          <w:szCs w:val="28"/>
        </w:rPr>
        <w:t xml:space="preserve"> возникновение у частного партнера права собственности на объект соглашения при условии обременения объекта соглашения.</w:t>
      </w:r>
    </w:p>
    <w:p w:rsidR="00CF79CB" w:rsidRPr="00555A0F" w:rsidRDefault="00CF79CB"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В соглашение в целях определения формы муниципально-частного партнерства могут быть также включены следующие элементы:</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1)</w:t>
      </w:r>
      <w:r w:rsidR="00CF79CB" w:rsidRPr="00555A0F">
        <w:rPr>
          <w:rFonts w:ascii="PT Astra Serif" w:hAnsi="PT Astra Serif"/>
          <w:sz w:val="28"/>
          <w:szCs w:val="28"/>
        </w:rPr>
        <w:t xml:space="preserve">  проектирование частным партнером объекта соглашения;</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2)</w:t>
      </w:r>
      <w:r w:rsidR="00CF79CB" w:rsidRPr="00555A0F">
        <w:rPr>
          <w:rFonts w:ascii="PT Astra Serif" w:hAnsi="PT Astra Serif"/>
          <w:sz w:val="28"/>
          <w:szCs w:val="28"/>
        </w:rPr>
        <w:t xml:space="preserve"> осуществление частным партнером полного или частичного финансирования эксплуатации и (или) технического обслуживания объекта соглашения;</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3)</w:t>
      </w:r>
      <w:r w:rsidR="00CF79CB" w:rsidRPr="00555A0F">
        <w:rPr>
          <w:rFonts w:ascii="PT Astra Serif" w:hAnsi="PT Astra Serif"/>
          <w:sz w:val="28"/>
          <w:szCs w:val="28"/>
        </w:rPr>
        <w:t xml:space="preserve">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CF79CB" w:rsidRPr="00555A0F" w:rsidRDefault="00F35C71" w:rsidP="000F03ED">
      <w:pPr>
        <w:pStyle w:val="ConsPlusNormal"/>
        <w:spacing w:line="360" w:lineRule="exact"/>
        <w:ind w:firstLine="709"/>
        <w:jc w:val="both"/>
        <w:rPr>
          <w:rFonts w:ascii="PT Astra Serif" w:hAnsi="PT Astra Serif"/>
          <w:sz w:val="28"/>
          <w:szCs w:val="28"/>
        </w:rPr>
      </w:pPr>
      <w:r w:rsidRPr="00555A0F">
        <w:rPr>
          <w:rFonts w:ascii="PT Astra Serif" w:hAnsi="PT Astra Serif"/>
          <w:sz w:val="28"/>
          <w:szCs w:val="28"/>
        </w:rPr>
        <w:t>4)</w:t>
      </w:r>
      <w:r w:rsidR="00CF79CB" w:rsidRPr="00555A0F">
        <w:rPr>
          <w:rFonts w:ascii="PT Astra Serif" w:hAnsi="PT Astra Serif"/>
          <w:sz w:val="28"/>
          <w:szCs w:val="28"/>
        </w:rPr>
        <w:t xml:space="preserve"> наличие у частного партнера обязательства по передаче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CF79CB" w:rsidRPr="00555A0F" w:rsidRDefault="00CF79CB" w:rsidP="000F03ED">
      <w:pPr>
        <w:spacing w:line="360" w:lineRule="exact"/>
        <w:ind w:firstLine="709"/>
        <w:jc w:val="both"/>
        <w:rPr>
          <w:rFonts w:ascii="PT Astra Serif" w:eastAsia="Calibri" w:hAnsi="PT Astra Serif"/>
          <w:sz w:val="28"/>
          <w:szCs w:val="28"/>
        </w:rPr>
      </w:pPr>
    </w:p>
    <w:p w:rsidR="00CF79CB" w:rsidRPr="00555A0F" w:rsidRDefault="00F35C71" w:rsidP="000F03ED">
      <w:pPr>
        <w:spacing w:line="360" w:lineRule="exact"/>
        <w:ind w:firstLine="709"/>
        <w:jc w:val="both"/>
        <w:rPr>
          <w:rFonts w:ascii="PT Astra Serif" w:eastAsia="Calibri" w:hAnsi="PT Astra Serif"/>
          <w:b/>
          <w:sz w:val="28"/>
          <w:szCs w:val="28"/>
        </w:rPr>
      </w:pPr>
      <w:r w:rsidRPr="00555A0F">
        <w:rPr>
          <w:rFonts w:ascii="PT Astra Serif" w:eastAsia="Calibri" w:hAnsi="PT Astra Serif"/>
          <w:b/>
          <w:sz w:val="28"/>
          <w:szCs w:val="28"/>
        </w:rPr>
        <w:t xml:space="preserve">10. Полномочия муниципального образования </w:t>
      </w:r>
      <w:r w:rsidR="000E23C1" w:rsidRPr="00555A0F">
        <w:rPr>
          <w:rFonts w:ascii="PT Astra Serif" w:eastAsia="Calibri" w:hAnsi="PT Astra Serif"/>
          <w:b/>
          <w:sz w:val="28"/>
          <w:szCs w:val="28"/>
        </w:rPr>
        <w:t xml:space="preserve">город Щекино </w:t>
      </w:r>
      <w:r w:rsidRPr="00555A0F">
        <w:rPr>
          <w:rFonts w:ascii="PT Astra Serif" w:eastAsia="Calibri" w:hAnsi="PT Astra Serif"/>
          <w:b/>
          <w:sz w:val="28"/>
          <w:szCs w:val="28"/>
        </w:rPr>
        <w:t>Щекинск</w:t>
      </w:r>
      <w:r w:rsidR="000E23C1" w:rsidRPr="00555A0F">
        <w:rPr>
          <w:rFonts w:ascii="PT Astra Serif" w:eastAsia="Calibri" w:hAnsi="PT Astra Serif"/>
          <w:b/>
          <w:sz w:val="28"/>
          <w:szCs w:val="28"/>
        </w:rPr>
        <w:t>ого</w:t>
      </w:r>
      <w:r w:rsidRPr="00555A0F">
        <w:rPr>
          <w:rFonts w:ascii="PT Astra Serif" w:eastAsia="Calibri" w:hAnsi="PT Astra Serif"/>
          <w:b/>
          <w:sz w:val="28"/>
          <w:szCs w:val="28"/>
        </w:rPr>
        <w:t xml:space="preserve"> район</w:t>
      </w:r>
      <w:r w:rsidR="000E23C1" w:rsidRPr="00555A0F">
        <w:rPr>
          <w:rFonts w:ascii="PT Astra Serif" w:eastAsia="Calibri" w:hAnsi="PT Astra Serif"/>
          <w:b/>
          <w:sz w:val="28"/>
          <w:szCs w:val="28"/>
        </w:rPr>
        <w:t>а</w:t>
      </w:r>
      <w:r w:rsidRPr="00555A0F">
        <w:rPr>
          <w:rFonts w:ascii="PT Astra Serif" w:eastAsia="Calibri" w:hAnsi="PT Astra Serif"/>
          <w:b/>
          <w:sz w:val="28"/>
          <w:szCs w:val="28"/>
        </w:rPr>
        <w:t xml:space="preserve"> в сфере муниципально-частного партнерства</w:t>
      </w:r>
    </w:p>
    <w:p w:rsidR="00CF79CB" w:rsidRPr="00555A0F" w:rsidRDefault="00CF79CB" w:rsidP="000F03ED">
      <w:pPr>
        <w:spacing w:line="360" w:lineRule="exact"/>
        <w:ind w:firstLine="709"/>
        <w:jc w:val="both"/>
        <w:rPr>
          <w:rFonts w:ascii="PT Astra Serif" w:eastAsia="Calibri" w:hAnsi="PT Astra Serif"/>
          <w:sz w:val="28"/>
          <w:szCs w:val="28"/>
        </w:rPr>
      </w:pP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 xml:space="preserve">К полномочиям главы </w:t>
      </w:r>
      <w:r w:rsidR="008107DD" w:rsidRPr="00555A0F">
        <w:rPr>
          <w:rFonts w:ascii="PT Astra Serif" w:hAnsi="PT Astra Serif"/>
        </w:rPr>
        <w:t xml:space="preserve">администрации </w:t>
      </w:r>
      <w:r w:rsidRPr="00555A0F">
        <w:rPr>
          <w:rFonts w:ascii="PT Astra Serif" w:hAnsi="PT Astra Serif"/>
        </w:rPr>
        <w:t>муниципального образования Щекинский район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а так же осуществление иных полномочий, предусмотренных правовыми актами Российской Федерации, нормативными правовыми актами Тульской области.</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 xml:space="preserve">Глава </w:t>
      </w:r>
      <w:r w:rsidR="008107DD" w:rsidRPr="00555A0F">
        <w:rPr>
          <w:rFonts w:ascii="PT Astra Serif" w:hAnsi="PT Astra Serif"/>
        </w:rPr>
        <w:t xml:space="preserve">администрации </w:t>
      </w:r>
      <w:r w:rsidRPr="00555A0F">
        <w:rPr>
          <w:rFonts w:ascii="PT Astra Serif" w:hAnsi="PT Astra Serif"/>
        </w:rPr>
        <w:t>муниципального образования Щекинский район определяет должностных лиц, уполномоченных на осуществление следующих полномочий:</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1) Обеспечение координации деятельности органов местного самоуправления при реализации проекта муниципально-частного партнерства;</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3) Осуществление мониторинга реализации соглашения о муниципально-частном партнерстве;</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5) Ведение реестра заключенных соглашений о муниципально-частном партнерстве (приложение).</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6) Обеспечение открытости и доступности информации о соглашении о муниципально-частном партнерстве;</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7) Представление в уполномоченный орган результатов мониторинга реализации соглашений о муниципально-частном партнерстве;</w:t>
      </w:r>
    </w:p>
    <w:p w:rsidR="00F35C71" w:rsidRPr="00555A0F" w:rsidRDefault="00F35C71"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 xml:space="preserve">8) Осуществление иных полномочий, предусмотренных настоящим положением, законами и нормативными правовыми актами субъектов Российской Федерации, </w:t>
      </w:r>
      <w:r w:rsidR="00404D41" w:rsidRPr="00555A0F">
        <w:rPr>
          <w:rFonts w:ascii="PT Astra Serif" w:hAnsi="PT Astra Serif"/>
        </w:rPr>
        <w:t>Ус</w:t>
      </w:r>
      <w:r w:rsidRPr="00555A0F">
        <w:rPr>
          <w:rFonts w:ascii="PT Astra Serif" w:hAnsi="PT Astra Serif"/>
        </w:rPr>
        <w:t>тав</w:t>
      </w:r>
      <w:r w:rsidR="008107DD" w:rsidRPr="00555A0F">
        <w:rPr>
          <w:rFonts w:ascii="PT Astra Serif" w:hAnsi="PT Astra Serif"/>
        </w:rPr>
        <w:t>ом</w:t>
      </w:r>
      <w:r w:rsidRPr="00555A0F">
        <w:rPr>
          <w:rFonts w:ascii="PT Astra Serif" w:hAnsi="PT Astra Serif"/>
        </w:rPr>
        <w:t xml:space="preserve"> муниципального образования </w:t>
      </w:r>
      <w:r w:rsidR="000E23C1" w:rsidRPr="00555A0F">
        <w:rPr>
          <w:rFonts w:ascii="PT Astra Serif" w:hAnsi="PT Astra Serif"/>
        </w:rPr>
        <w:t xml:space="preserve">город Щекино </w:t>
      </w:r>
      <w:r w:rsidR="008107DD" w:rsidRPr="00555A0F">
        <w:rPr>
          <w:rFonts w:ascii="PT Astra Serif" w:hAnsi="PT Astra Serif"/>
        </w:rPr>
        <w:t>Щекинск</w:t>
      </w:r>
      <w:r w:rsidR="000E23C1" w:rsidRPr="00555A0F">
        <w:rPr>
          <w:rFonts w:ascii="PT Astra Serif" w:hAnsi="PT Astra Serif"/>
        </w:rPr>
        <w:t>ого</w:t>
      </w:r>
      <w:r w:rsidR="008107DD" w:rsidRPr="00555A0F">
        <w:rPr>
          <w:rFonts w:ascii="PT Astra Serif" w:hAnsi="PT Astra Serif"/>
        </w:rPr>
        <w:t xml:space="preserve"> район</w:t>
      </w:r>
      <w:r w:rsidR="000E23C1" w:rsidRPr="00555A0F">
        <w:rPr>
          <w:rFonts w:ascii="PT Astra Serif" w:hAnsi="PT Astra Serif"/>
        </w:rPr>
        <w:t>а</w:t>
      </w:r>
      <w:r w:rsidR="008107DD" w:rsidRPr="00555A0F">
        <w:rPr>
          <w:rFonts w:ascii="PT Astra Serif" w:hAnsi="PT Astra Serif"/>
        </w:rPr>
        <w:t xml:space="preserve"> </w:t>
      </w:r>
      <w:r w:rsidRPr="00555A0F">
        <w:rPr>
          <w:rFonts w:ascii="PT Astra Serif" w:hAnsi="PT Astra Serif"/>
        </w:rPr>
        <w:t>и муниципальными правовыми актами;</w:t>
      </w:r>
    </w:p>
    <w:p w:rsidR="00F35C71" w:rsidRPr="00555A0F" w:rsidRDefault="00954BEB" w:rsidP="000F03ED">
      <w:pPr>
        <w:pStyle w:val="24"/>
        <w:shd w:val="clear" w:color="auto" w:fill="auto"/>
        <w:tabs>
          <w:tab w:val="left" w:pos="1296"/>
        </w:tabs>
        <w:spacing w:before="0" w:line="360" w:lineRule="exact"/>
        <w:ind w:firstLine="709"/>
        <w:rPr>
          <w:rFonts w:ascii="PT Astra Serif" w:hAnsi="PT Astra Serif"/>
        </w:rPr>
      </w:pPr>
      <w:r w:rsidRPr="00555A0F">
        <w:rPr>
          <w:rFonts w:ascii="PT Astra Serif" w:hAnsi="PT Astra Serif"/>
        </w:rPr>
        <w:t>9)</w:t>
      </w:r>
      <w:r w:rsidR="00F35C71" w:rsidRPr="00555A0F">
        <w:rPr>
          <w:rFonts w:ascii="PT Astra Serif" w:hAnsi="PT Astra Serif"/>
        </w:rPr>
        <w:t xml:space="preserve"> Глава</w:t>
      </w:r>
      <w:r w:rsidR="008107DD" w:rsidRPr="00555A0F">
        <w:rPr>
          <w:rFonts w:ascii="PT Astra Serif" w:hAnsi="PT Astra Serif"/>
        </w:rPr>
        <w:t xml:space="preserve"> администрации</w:t>
      </w:r>
      <w:r w:rsidR="00F35C71" w:rsidRPr="00555A0F">
        <w:rPr>
          <w:rFonts w:ascii="PT Astra Serif" w:hAnsi="PT Astra Serif"/>
        </w:rPr>
        <w:t xml:space="preserve"> муниципального образования Щекинский район направляет в орган исполнительной власти Тульской области проект муниципально-частного партнерства для проведения эффективности проекта и определения его сравнительного преимущества.</w:t>
      </w:r>
    </w:p>
    <w:p w:rsidR="00CF79CB" w:rsidRPr="00555A0F" w:rsidRDefault="00CF79CB" w:rsidP="00C13DA7">
      <w:pPr>
        <w:jc w:val="center"/>
        <w:rPr>
          <w:rFonts w:ascii="PT Astra Serif" w:eastAsia="Calibri" w:hAnsi="PT Astra Serif"/>
          <w:sz w:val="28"/>
          <w:szCs w:val="28"/>
        </w:rPr>
      </w:pPr>
    </w:p>
    <w:p w:rsidR="0024733D" w:rsidRPr="00555A0F" w:rsidRDefault="0024733D" w:rsidP="00C13DA7">
      <w:pPr>
        <w:jc w:val="center"/>
        <w:rPr>
          <w:rFonts w:ascii="PT Astra Serif" w:eastAsia="Calibri" w:hAnsi="PT Astra Serif"/>
          <w:sz w:val="28"/>
          <w:szCs w:val="28"/>
        </w:rPr>
      </w:pPr>
      <w:r w:rsidRPr="00555A0F">
        <w:rPr>
          <w:rFonts w:ascii="PT Astra Serif" w:eastAsia="Calibri" w:hAnsi="PT Astra Serif"/>
          <w:sz w:val="28"/>
          <w:szCs w:val="28"/>
        </w:rPr>
        <w:t>______________________________________</w:t>
      </w:r>
    </w:p>
    <w:p w:rsidR="00F35EF7" w:rsidRPr="00555A0F" w:rsidRDefault="00F35EF7" w:rsidP="00FD1086">
      <w:pPr>
        <w:overflowPunct w:val="0"/>
        <w:autoSpaceDE w:val="0"/>
        <w:autoSpaceDN w:val="0"/>
        <w:adjustRightInd w:val="0"/>
        <w:jc w:val="center"/>
        <w:textAlignment w:val="baseline"/>
        <w:rPr>
          <w:rFonts w:ascii="PT Astra Serif" w:hAnsi="PT Astra Serif"/>
          <w:sz w:val="28"/>
          <w:szCs w:val="28"/>
        </w:rPr>
      </w:pPr>
    </w:p>
    <w:p w:rsidR="008E24E7" w:rsidRPr="00555A0F" w:rsidRDefault="008E24E7" w:rsidP="004F7915">
      <w:pPr>
        <w:pStyle w:val="24"/>
        <w:shd w:val="clear" w:color="auto" w:fill="auto"/>
        <w:spacing w:before="0" w:after="303" w:line="324" w:lineRule="exact"/>
        <w:ind w:left="5160" w:firstLine="0"/>
        <w:jc w:val="right"/>
        <w:rPr>
          <w:rFonts w:ascii="PT Astra Serif" w:hAnsi="PT Astra Serif"/>
        </w:rPr>
      </w:pPr>
    </w:p>
    <w:p w:rsidR="008E24E7" w:rsidRPr="00555A0F" w:rsidRDefault="008E24E7" w:rsidP="004F7915">
      <w:pPr>
        <w:pStyle w:val="24"/>
        <w:shd w:val="clear" w:color="auto" w:fill="auto"/>
        <w:spacing w:before="0" w:after="303" w:line="324" w:lineRule="exact"/>
        <w:ind w:left="5160" w:firstLine="0"/>
        <w:jc w:val="right"/>
        <w:rPr>
          <w:rFonts w:ascii="PT Astra Serif" w:hAnsi="PT Astra Serif"/>
        </w:rPr>
      </w:pPr>
    </w:p>
    <w:p w:rsidR="008E24E7" w:rsidRPr="00555A0F" w:rsidRDefault="008E24E7" w:rsidP="004F7915">
      <w:pPr>
        <w:pStyle w:val="24"/>
        <w:shd w:val="clear" w:color="auto" w:fill="auto"/>
        <w:spacing w:before="0" w:after="303" w:line="324" w:lineRule="exact"/>
        <w:ind w:left="5160" w:firstLine="0"/>
        <w:jc w:val="right"/>
        <w:rPr>
          <w:rFonts w:ascii="PT Astra Serif" w:hAnsi="PT Astra Serif"/>
        </w:rPr>
      </w:pPr>
    </w:p>
    <w:p w:rsidR="008E24E7" w:rsidRPr="00555A0F" w:rsidRDefault="008E24E7" w:rsidP="004F7915">
      <w:pPr>
        <w:pStyle w:val="24"/>
        <w:shd w:val="clear" w:color="auto" w:fill="auto"/>
        <w:spacing w:before="0" w:after="303" w:line="324" w:lineRule="exact"/>
        <w:ind w:left="5160" w:firstLine="0"/>
        <w:jc w:val="right"/>
        <w:rPr>
          <w:rFonts w:ascii="PT Astra Serif" w:hAnsi="PT Astra Serif"/>
        </w:rPr>
      </w:pPr>
    </w:p>
    <w:p w:rsidR="008E24E7" w:rsidRPr="00555A0F" w:rsidRDefault="008E24E7" w:rsidP="004F7915">
      <w:pPr>
        <w:pStyle w:val="24"/>
        <w:shd w:val="clear" w:color="auto" w:fill="auto"/>
        <w:spacing w:before="0" w:after="303" w:line="324" w:lineRule="exact"/>
        <w:ind w:left="5160" w:firstLine="0"/>
        <w:jc w:val="right"/>
        <w:rPr>
          <w:rFonts w:ascii="PT Astra Serif" w:hAnsi="PT Astra Serif"/>
        </w:rPr>
      </w:pPr>
    </w:p>
    <w:p w:rsidR="008E24E7" w:rsidRPr="00555A0F" w:rsidRDefault="008E24E7" w:rsidP="004F7915">
      <w:pPr>
        <w:pStyle w:val="24"/>
        <w:shd w:val="clear" w:color="auto" w:fill="auto"/>
        <w:spacing w:before="0" w:after="303" w:line="324" w:lineRule="exact"/>
        <w:ind w:left="5160" w:firstLine="0"/>
        <w:jc w:val="right"/>
        <w:rPr>
          <w:rFonts w:ascii="PT Astra Serif" w:hAnsi="PT Astra Serif"/>
        </w:rPr>
      </w:pPr>
    </w:p>
    <w:p w:rsidR="008E24E7" w:rsidRPr="00555A0F" w:rsidRDefault="008E24E7" w:rsidP="004F7915">
      <w:pPr>
        <w:pStyle w:val="24"/>
        <w:shd w:val="clear" w:color="auto" w:fill="auto"/>
        <w:spacing w:before="0" w:after="303" w:line="324" w:lineRule="exact"/>
        <w:ind w:left="5160" w:firstLine="0"/>
        <w:jc w:val="right"/>
        <w:rPr>
          <w:rFonts w:ascii="PT Astra Serif" w:hAnsi="PT Astra Serif"/>
        </w:rPr>
      </w:pPr>
    </w:p>
    <w:p w:rsidR="00023D4B" w:rsidRPr="00555A0F" w:rsidRDefault="00023D4B" w:rsidP="004F7915">
      <w:pPr>
        <w:pStyle w:val="24"/>
        <w:shd w:val="clear" w:color="auto" w:fill="auto"/>
        <w:spacing w:before="0" w:after="303" w:line="324" w:lineRule="exact"/>
        <w:ind w:left="5160" w:firstLine="0"/>
        <w:jc w:val="right"/>
        <w:rPr>
          <w:rFonts w:ascii="PT Astra Serif" w:hAnsi="PT Astra Serif"/>
        </w:rPr>
      </w:pPr>
    </w:p>
    <w:p w:rsidR="00EB39E6" w:rsidRPr="00555A0F" w:rsidRDefault="00EB39E6" w:rsidP="004F7915">
      <w:pPr>
        <w:pStyle w:val="24"/>
        <w:shd w:val="clear" w:color="auto" w:fill="auto"/>
        <w:spacing w:before="0" w:after="303" w:line="324" w:lineRule="exact"/>
        <w:ind w:left="5160" w:firstLine="0"/>
        <w:jc w:val="right"/>
        <w:rPr>
          <w:rFonts w:ascii="PT Astra Serif" w:hAnsi="PT Astra Serif"/>
        </w:rPr>
      </w:pPr>
    </w:p>
    <w:p w:rsidR="000F03ED" w:rsidRPr="00555A0F" w:rsidRDefault="000F03ED" w:rsidP="004F7915">
      <w:pPr>
        <w:pStyle w:val="24"/>
        <w:shd w:val="clear" w:color="auto" w:fill="auto"/>
        <w:spacing w:before="0" w:after="303" w:line="324" w:lineRule="exact"/>
        <w:ind w:left="5160" w:firstLine="0"/>
        <w:jc w:val="right"/>
        <w:rPr>
          <w:rFonts w:ascii="PT Astra Serif" w:hAnsi="PT Astra Serif"/>
        </w:rPr>
      </w:pPr>
    </w:p>
    <w:p w:rsidR="000F03ED" w:rsidRPr="00555A0F" w:rsidRDefault="000F03ED" w:rsidP="004F7915">
      <w:pPr>
        <w:pStyle w:val="24"/>
        <w:shd w:val="clear" w:color="auto" w:fill="auto"/>
        <w:spacing w:before="0" w:after="303" w:line="324" w:lineRule="exact"/>
        <w:ind w:left="5160" w:firstLine="0"/>
        <w:jc w:val="right"/>
        <w:rPr>
          <w:rFonts w:ascii="PT Astra Serif" w:hAnsi="PT Astra Serif"/>
        </w:rPr>
      </w:pPr>
    </w:p>
    <w:p w:rsidR="000F03ED" w:rsidRPr="00555A0F" w:rsidRDefault="000F03ED" w:rsidP="004F7915">
      <w:pPr>
        <w:pStyle w:val="24"/>
        <w:shd w:val="clear" w:color="auto" w:fill="auto"/>
        <w:spacing w:before="0" w:after="303" w:line="324" w:lineRule="exact"/>
        <w:ind w:left="5160" w:firstLine="0"/>
        <w:jc w:val="right"/>
        <w:rPr>
          <w:rFonts w:ascii="PT Astra Serif" w:hAnsi="PT Astra Serif"/>
        </w:rPr>
      </w:pPr>
    </w:p>
    <w:p w:rsidR="000F03ED" w:rsidRPr="00555A0F" w:rsidRDefault="000F03ED" w:rsidP="004F7915">
      <w:pPr>
        <w:pStyle w:val="24"/>
        <w:shd w:val="clear" w:color="auto" w:fill="auto"/>
        <w:spacing w:before="0" w:after="303" w:line="324" w:lineRule="exact"/>
        <w:ind w:left="5160" w:firstLine="0"/>
        <w:jc w:val="right"/>
        <w:rPr>
          <w:rFonts w:ascii="PT Astra Serif" w:hAnsi="PT Astra Serif"/>
        </w:rPr>
      </w:pPr>
    </w:p>
    <w:p w:rsidR="000F03ED" w:rsidRPr="00555A0F" w:rsidRDefault="000F03ED" w:rsidP="004F7915">
      <w:pPr>
        <w:pStyle w:val="24"/>
        <w:shd w:val="clear" w:color="auto" w:fill="auto"/>
        <w:spacing w:before="0" w:after="303" w:line="324" w:lineRule="exact"/>
        <w:ind w:left="5160" w:firstLine="0"/>
        <w:jc w:val="right"/>
        <w:rPr>
          <w:rFonts w:ascii="PT Astra Serif" w:hAnsi="PT Astra Serif"/>
        </w:rPr>
      </w:pPr>
    </w:p>
    <w:tbl>
      <w:tblPr>
        <w:tblStyle w:val="afd"/>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tblGrid>
      <w:tr w:rsidR="00EB39E6" w:rsidRPr="00555A0F" w:rsidTr="00EB39E6">
        <w:trPr>
          <w:trHeight w:val="1384"/>
        </w:trPr>
        <w:tc>
          <w:tcPr>
            <w:tcW w:w="4694" w:type="dxa"/>
          </w:tcPr>
          <w:p w:rsidR="00EB39E6" w:rsidRPr="00555A0F" w:rsidRDefault="00EB39E6" w:rsidP="00EB39E6">
            <w:pPr>
              <w:jc w:val="center"/>
              <w:rPr>
                <w:rFonts w:ascii="PT Astra Serif" w:hAnsi="PT Astra Serif"/>
              </w:rPr>
            </w:pPr>
            <w:r w:rsidRPr="00555A0F">
              <w:rPr>
                <w:rFonts w:ascii="PT Astra Serif" w:hAnsi="PT Astra Serif"/>
              </w:rPr>
              <w:t xml:space="preserve">Приложение </w:t>
            </w:r>
          </w:p>
          <w:p w:rsidR="00EB39E6" w:rsidRPr="00555A0F" w:rsidRDefault="00EB39E6" w:rsidP="000E23C1">
            <w:pPr>
              <w:jc w:val="center"/>
              <w:rPr>
                <w:rFonts w:ascii="PT Astra Serif" w:hAnsi="PT Astra Serif"/>
              </w:rPr>
            </w:pPr>
            <w:r w:rsidRPr="00555A0F">
              <w:rPr>
                <w:rFonts w:ascii="PT Astra Serif" w:hAnsi="PT Astra Serif"/>
              </w:rPr>
              <w:t xml:space="preserve">к </w:t>
            </w:r>
            <w:r w:rsidR="00F35C71" w:rsidRPr="00555A0F">
              <w:rPr>
                <w:rFonts w:ascii="PT Astra Serif" w:hAnsi="PT Astra Serif"/>
              </w:rPr>
              <w:t xml:space="preserve">Положению о муниципально-частном партнерстве в муниципальном </w:t>
            </w:r>
            <w:r w:rsidR="00767200" w:rsidRPr="00555A0F">
              <w:rPr>
                <w:rFonts w:ascii="PT Astra Serif" w:hAnsi="PT Astra Serif"/>
              </w:rPr>
              <w:t xml:space="preserve">образовании </w:t>
            </w:r>
            <w:r w:rsidR="000E23C1" w:rsidRPr="00555A0F">
              <w:rPr>
                <w:rFonts w:ascii="PT Astra Serif" w:hAnsi="PT Astra Serif"/>
              </w:rPr>
              <w:t xml:space="preserve">город Щекино </w:t>
            </w:r>
            <w:r w:rsidR="00767200" w:rsidRPr="00555A0F">
              <w:rPr>
                <w:rFonts w:ascii="PT Astra Serif" w:hAnsi="PT Astra Serif"/>
              </w:rPr>
              <w:t>Щекинск</w:t>
            </w:r>
            <w:r w:rsidR="000E23C1" w:rsidRPr="00555A0F">
              <w:rPr>
                <w:rFonts w:ascii="PT Astra Serif" w:hAnsi="PT Astra Serif"/>
              </w:rPr>
              <w:t>ого</w:t>
            </w:r>
            <w:r w:rsidR="00767200" w:rsidRPr="00555A0F">
              <w:rPr>
                <w:rFonts w:ascii="PT Astra Serif" w:hAnsi="PT Astra Serif"/>
              </w:rPr>
              <w:t xml:space="preserve"> район</w:t>
            </w:r>
            <w:r w:rsidR="000E23C1" w:rsidRPr="00555A0F">
              <w:rPr>
                <w:rFonts w:ascii="PT Astra Serif" w:hAnsi="PT Astra Serif"/>
              </w:rPr>
              <w:t>а</w:t>
            </w:r>
          </w:p>
        </w:tc>
      </w:tr>
    </w:tbl>
    <w:p w:rsidR="00EB39E6" w:rsidRPr="00555A0F" w:rsidRDefault="00EB39E6" w:rsidP="004F7915">
      <w:pPr>
        <w:pStyle w:val="33"/>
        <w:shd w:val="clear" w:color="auto" w:fill="auto"/>
        <w:spacing w:before="0" w:after="0" w:line="320" w:lineRule="exact"/>
        <w:ind w:left="60"/>
        <w:jc w:val="center"/>
        <w:rPr>
          <w:rFonts w:ascii="PT Astra Serif" w:hAnsi="PT Astra Serif"/>
        </w:rPr>
      </w:pPr>
    </w:p>
    <w:p w:rsidR="00767200" w:rsidRPr="00555A0F" w:rsidRDefault="00767200" w:rsidP="004F7915">
      <w:pPr>
        <w:pStyle w:val="33"/>
        <w:shd w:val="clear" w:color="auto" w:fill="auto"/>
        <w:spacing w:before="0" w:after="0" w:line="320" w:lineRule="exact"/>
        <w:ind w:left="60"/>
        <w:jc w:val="center"/>
        <w:rPr>
          <w:rFonts w:ascii="PT Astra Serif" w:hAnsi="PT Astra Serif"/>
        </w:rPr>
      </w:pPr>
    </w:p>
    <w:p w:rsidR="00767200" w:rsidRPr="00555A0F" w:rsidRDefault="00767200" w:rsidP="004F7915">
      <w:pPr>
        <w:pStyle w:val="33"/>
        <w:shd w:val="clear" w:color="auto" w:fill="auto"/>
        <w:spacing w:before="0" w:after="0" w:line="320" w:lineRule="exact"/>
        <w:ind w:left="60"/>
        <w:jc w:val="center"/>
        <w:rPr>
          <w:rFonts w:ascii="PT Astra Serif" w:hAnsi="PT Astra Serif"/>
        </w:rPr>
      </w:pPr>
      <w:r w:rsidRPr="00555A0F">
        <w:rPr>
          <w:rFonts w:ascii="PT Astra Serif" w:hAnsi="PT Astra Serif"/>
        </w:rPr>
        <w:t>Реестр заключенных соглашений о муниципально-частном партнерстве</w:t>
      </w:r>
    </w:p>
    <w:p w:rsidR="00767200" w:rsidRPr="00555A0F" w:rsidRDefault="00767200" w:rsidP="004F7915">
      <w:pPr>
        <w:pStyle w:val="33"/>
        <w:shd w:val="clear" w:color="auto" w:fill="auto"/>
        <w:spacing w:before="0" w:after="0" w:line="320" w:lineRule="exact"/>
        <w:ind w:left="60"/>
        <w:jc w:val="center"/>
        <w:rPr>
          <w:rFonts w:ascii="PT Astra Serif" w:hAnsi="PT Astra Serif"/>
        </w:rPr>
      </w:pPr>
    </w:p>
    <w:tbl>
      <w:tblPr>
        <w:tblStyle w:val="afd"/>
        <w:tblW w:w="0" w:type="auto"/>
        <w:tblLook w:val="04A0" w:firstRow="1" w:lastRow="0" w:firstColumn="1" w:lastColumn="0" w:noHBand="0" w:noVBand="1"/>
      </w:tblPr>
      <w:tblGrid>
        <w:gridCol w:w="446"/>
        <w:gridCol w:w="1078"/>
        <w:gridCol w:w="1078"/>
        <w:gridCol w:w="1285"/>
        <w:gridCol w:w="1285"/>
        <w:gridCol w:w="1079"/>
        <w:gridCol w:w="1079"/>
        <w:gridCol w:w="1116"/>
        <w:gridCol w:w="1125"/>
      </w:tblGrid>
      <w:tr w:rsidR="00767200" w:rsidRPr="00555A0F" w:rsidTr="00537EE0">
        <w:tc>
          <w:tcPr>
            <w:tcW w:w="540" w:type="dxa"/>
          </w:tcPr>
          <w:p w:rsidR="00767200" w:rsidRPr="00555A0F" w:rsidRDefault="00767200" w:rsidP="00537EE0">
            <w:pPr>
              <w:jc w:val="center"/>
              <w:rPr>
                <w:rFonts w:ascii="PT Astra Serif" w:hAnsi="PT Astra Serif"/>
              </w:rPr>
            </w:pPr>
            <w:r w:rsidRPr="00555A0F">
              <w:rPr>
                <w:rFonts w:ascii="PT Astra Serif" w:hAnsi="PT Astra Serif"/>
              </w:rPr>
              <w:t>№ п/п</w:t>
            </w:r>
          </w:p>
        </w:tc>
        <w:tc>
          <w:tcPr>
            <w:tcW w:w="2721" w:type="dxa"/>
          </w:tcPr>
          <w:p w:rsidR="00767200" w:rsidRPr="00555A0F" w:rsidRDefault="00767200" w:rsidP="00537EE0">
            <w:pPr>
              <w:jc w:val="center"/>
              <w:rPr>
                <w:rFonts w:ascii="PT Astra Serif" w:hAnsi="PT Astra Serif"/>
              </w:rPr>
            </w:pPr>
            <w:r w:rsidRPr="00555A0F">
              <w:rPr>
                <w:rFonts w:ascii="PT Astra Serif" w:hAnsi="PT Astra Serif"/>
              </w:rPr>
              <w:t>№ соглашения МЧП</w:t>
            </w:r>
          </w:p>
        </w:tc>
        <w:tc>
          <w:tcPr>
            <w:tcW w:w="1652" w:type="dxa"/>
          </w:tcPr>
          <w:p w:rsidR="00767200" w:rsidRPr="00555A0F" w:rsidRDefault="00767200" w:rsidP="00537EE0">
            <w:pPr>
              <w:jc w:val="center"/>
              <w:rPr>
                <w:rFonts w:ascii="PT Astra Serif" w:hAnsi="PT Astra Serif"/>
              </w:rPr>
            </w:pPr>
            <w:r w:rsidRPr="00555A0F">
              <w:rPr>
                <w:rFonts w:ascii="PT Astra Serif" w:hAnsi="PT Astra Serif"/>
              </w:rPr>
              <w:t>Дата соглашения о МЧП</w:t>
            </w:r>
          </w:p>
        </w:tc>
        <w:tc>
          <w:tcPr>
            <w:tcW w:w="1715" w:type="dxa"/>
          </w:tcPr>
          <w:p w:rsidR="00767200" w:rsidRPr="00555A0F" w:rsidRDefault="00767200" w:rsidP="00537EE0">
            <w:pPr>
              <w:jc w:val="center"/>
              <w:rPr>
                <w:rFonts w:ascii="PT Astra Serif" w:hAnsi="PT Astra Serif"/>
              </w:rPr>
            </w:pPr>
            <w:r w:rsidRPr="00555A0F">
              <w:rPr>
                <w:rFonts w:ascii="PT Astra Serif" w:hAnsi="PT Astra Serif"/>
              </w:rPr>
              <w:t>Наименование частного партнера</w:t>
            </w:r>
          </w:p>
        </w:tc>
        <w:tc>
          <w:tcPr>
            <w:tcW w:w="1715" w:type="dxa"/>
          </w:tcPr>
          <w:p w:rsidR="00767200" w:rsidRPr="00555A0F" w:rsidRDefault="00767200" w:rsidP="00537EE0">
            <w:pPr>
              <w:jc w:val="center"/>
              <w:rPr>
                <w:rFonts w:ascii="PT Astra Serif" w:hAnsi="PT Astra Serif"/>
              </w:rPr>
            </w:pPr>
            <w:r w:rsidRPr="00555A0F">
              <w:rPr>
                <w:rFonts w:ascii="PT Astra Serif" w:hAnsi="PT Astra Serif"/>
              </w:rPr>
              <w:t>Наименование публичного партнера</w:t>
            </w:r>
          </w:p>
        </w:tc>
        <w:tc>
          <w:tcPr>
            <w:tcW w:w="1652" w:type="dxa"/>
          </w:tcPr>
          <w:p w:rsidR="00767200" w:rsidRPr="00555A0F" w:rsidRDefault="00767200" w:rsidP="00537EE0">
            <w:pPr>
              <w:jc w:val="center"/>
              <w:rPr>
                <w:rFonts w:ascii="PT Astra Serif" w:hAnsi="PT Astra Serif"/>
              </w:rPr>
            </w:pPr>
            <w:r w:rsidRPr="00555A0F">
              <w:rPr>
                <w:rFonts w:ascii="PT Astra Serif" w:hAnsi="PT Astra Serif"/>
              </w:rPr>
              <w:t>Предмет соглашения</w:t>
            </w:r>
          </w:p>
        </w:tc>
        <w:tc>
          <w:tcPr>
            <w:tcW w:w="1652" w:type="dxa"/>
          </w:tcPr>
          <w:p w:rsidR="00767200" w:rsidRPr="00555A0F" w:rsidRDefault="00767200" w:rsidP="00537EE0">
            <w:pPr>
              <w:jc w:val="center"/>
              <w:rPr>
                <w:rFonts w:ascii="PT Astra Serif" w:hAnsi="PT Astra Serif"/>
              </w:rPr>
            </w:pPr>
            <w:r w:rsidRPr="00555A0F">
              <w:rPr>
                <w:rFonts w:ascii="PT Astra Serif" w:hAnsi="PT Astra Serif"/>
              </w:rPr>
              <w:t>Срок действия соглашения</w:t>
            </w:r>
          </w:p>
        </w:tc>
        <w:tc>
          <w:tcPr>
            <w:tcW w:w="1654" w:type="dxa"/>
          </w:tcPr>
          <w:p w:rsidR="00767200" w:rsidRPr="00555A0F" w:rsidRDefault="00767200" w:rsidP="00537EE0">
            <w:pPr>
              <w:jc w:val="center"/>
              <w:rPr>
                <w:rFonts w:ascii="PT Astra Serif" w:hAnsi="PT Astra Serif"/>
              </w:rPr>
            </w:pPr>
            <w:r w:rsidRPr="00555A0F">
              <w:rPr>
                <w:rFonts w:ascii="PT Astra Serif" w:hAnsi="PT Astra Serif"/>
              </w:rPr>
              <w:t>Объем инвестиций, тыс. руб.</w:t>
            </w:r>
          </w:p>
        </w:tc>
        <w:tc>
          <w:tcPr>
            <w:tcW w:w="1655" w:type="dxa"/>
          </w:tcPr>
          <w:p w:rsidR="00767200" w:rsidRPr="00555A0F" w:rsidRDefault="00767200" w:rsidP="00537EE0">
            <w:pPr>
              <w:jc w:val="center"/>
              <w:rPr>
                <w:rFonts w:ascii="PT Astra Serif" w:hAnsi="PT Astra Serif"/>
              </w:rPr>
            </w:pPr>
            <w:r w:rsidRPr="00555A0F">
              <w:rPr>
                <w:rFonts w:ascii="PT Astra Serif" w:hAnsi="PT Astra Serif"/>
              </w:rPr>
              <w:t>Примечания</w:t>
            </w:r>
          </w:p>
        </w:tc>
      </w:tr>
      <w:tr w:rsidR="00767200" w:rsidRPr="00555A0F" w:rsidTr="00537EE0">
        <w:tc>
          <w:tcPr>
            <w:tcW w:w="540" w:type="dxa"/>
          </w:tcPr>
          <w:p w:rsidR="00767200" w:rsidRPr="00555A0F" w:rsidRDefault="00767200" w:rsidP="00537EE0">
            <w:pPr>
              <w:jc w:val="center"/>
              <w:rPr>
                <w:rFonts w:ascii="PT Astra Serif" w:hAnsi="PT Astra Serif"/>
              </w:rPr>
            </w:pPr>
            <w:r w:rsidRPr="00555A0F">
              <w:rPr>
                <w:rFonts w:ascii="PT Astra Serif" w:hAnsi="PT Astra Serif"/>
              </w:rPr>
              <w:t>1</w:t>
            </w:r>
          </w:p>
        </w:tc>
        <w:tc>
          <w:tcPr>
            <w:tcW w:w="2721"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4" w:type="dxa"/>
          </w:tcPr>
          <w:p w:rsidR="00767200" w:rsidRPr="00555A0F" w:rsidRDefault="00767200" w:rsidP="00537EE0">
            <w:pPr>
              <w:jc w:val="both"/>
              <w:rPr>
                <w:rFonts w:ascii="PT Astra Serif" w:hAnsi="PT Astra Serif"/>
              </w:rPr>
            </w:pPr>
          </w:p>
        </w:tc>
        <w:tc>
          <w:tcPr>
            <w:tcW w:w="1655" w:type="dxa"/>
          </w:tcPr>
          <w:p w:rsidR="00767200" w:rsidRPr="00555A0F" w:rsidRDefault="00767200" w:rsidP="00537EE0">
            <w:pPr>
              <w:jc w:val="both"/>
              <w:rPr>
                <w:rFonts w:ascii="PT Astra Serif" w:hAnsi="PT Astra Serif"/>
              </w:rPr>
            </w:pPr>
          </w:p>
        </w:tc>
      </w:tr>
      <w:tr w:rsidR="00767200" w:rsidRPr="00555A0F" w:rsidTr="00537EE0">
        <w:tc>
          <w:tcPr>
            <w:tcW w:w="540" w:type="dxa"/>
          </w:tcPr>
          <w:p w:rsidR="00767200" w:rsidRPr="00555A0F" w:rsidRDefault="00767200" w:rsidP="00537EE0">
            <w:pPr>
              <w:jc w:val="center"/>
              <w:rPr>
                <w:rFonts w:ascii="PT Astra Serif" w:hAnsi="PT Astra Serif"/>
              </w:rPr>
            </w:pPr>
            <w:r w:rsidRPr="00555A0F">
              <w:rPr>
                <w:rFonts w:ascii="PT Astra Serif" w:hAnsi="PT Astra Serif"/>
              </w:rPr>
              <w:t>2</w:t>
            </w:r>
          </w:p>
        </w:tc>
        <w:tc>
          <w:tcPr>
            <w:tcW w:w="2721"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4" w:type="dxa"/>
          </w:tcPr>
          <w:p w:rsidR="00767200" w:rsidRPr="00555A0F" w:rsidRDefault="00767200" w:rsidP="00537EE0">
            <w:pPr>
              <w:jc w:val="both"/>
              <w:rPr>
                <w:rFonts w:ascii="PT Astra Serif" w:hAnsi="PT Astra Serif"/>
              </w:rPr>
            </w:pPr>
          </w:p>
        </w:tc>
        <w:tc>
          <w:tcPr>
            <w:tcW w:w="1655" w:type="dxa"/>
          </w:tcPr>
          <w:p w:rsidR="00767200" w:rsidRPr="00555A0F" w:rsidRDefault="00767200" w:rsidP="00537EE0">
            <w:pPr>
              <w:jc w:val="both"/>
              <w:rPr>
                <w:rFonts w:ascii="PT Astra Serif" w:hAnsi="PT Astra Serif"/>
              </w:rPr>
            </w:pPr>
          </w:p>
        </w:tc>
      </w:tr>
      <w:tr w:rsidR="00767200" w:rsidRPr="00555A0F" w:rsidTr="00537EE0">
        <w:tc>
          <w:tcPr>
            <w:tcW w:w="540" w:type="dxa"/>
          </w:tcPr>
          <w:p w:rsidR="00767200" w:rsidRPr="00555A0F" w:rsidRDefault="00767200" w:rsidP="00537EE0">
            <w:pPr>
              <w:jc w:val="center"/>
              <w:rPr>
                <w:rFonts w:ascii="PT Astra Serif" w:hAnsi="PT Astra Serif"/>
              </w:rPr>
            </w:pPr>
            <w:r w:rsidRPr="00555A0F">
              <w:rPr>
                <w:rFonts w:ascii="PT Astra Serif" w:hAnsi="PT Astra Serif"/>
              </w:rPr>
              <w:t>3</w:t>
            </w:r>
          </w:p>
        </w:tc>
        <w:tc>
          <w:tcPr>
            <w:tcW w:w="2721"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4" w:type="dxa"/>
          </w:tcPr>
          <w:p w:rsidR="00767200" w:rsidRPr="00555A0F" w:rsidRDefault="00767200" w:rsidP="00537EE0">
            <w:pPr>
              <w:jc w:val="both"/>
              <w:rPr>
                <w:rFonts w:ascii="PT Astra Serif" w:hAnsi="PT Astra Serif"/>
              </w:rPr>
            </w:pPr>
          </w:p>
        </w:tc>
        <w:tc>
          <w:tcPr>
            <w:tcW w:w="1655" w:type="dxa"/>
          </w:tcPr>
          <w:p w:rsidR="00767200" w:rsidRPr="00555A0F" w:rsidRDefault="00767200" w:rsidP="00537EE0">
            <w:pPr>
              <w:jc w:val="both"/>
              <w:rPr>
                <w:rFonts w:ascii="PT Astra Serif" w:hAnsi="PT Astra Serif"/>
              </w:rPr>
            </w:pPr>
          </w:p>
        </w:tc>
      </w:tr>
      <w:tr w:rsidR="00767200" w:rsidRPr="00555A0F" w:rsidTr="00537EE0">
        <w:tc>
          <w:tcPr>
            <w:tcW w:w="540" w:type="dxa"/>
          </w:tcPr>
          <w:p w:rsidR="00767200" w:rsidRPr="00555A0F" w:rsidRDefault="00767200" w:rsidP="00537EE0">
            <w:pPr>
              <w:jc w:val="center"/>
              <w:rPr>
                <w:rFonts w:ascii="PT Astra Serif" w:hAnsi="PT Astra Serif"/>
              </w:rPr>
            </w:pPr>
            <w:r w:rsidRPr="00555A0F">
              <w:rPr>
                <w:rFonts w:ascii="PT Astra Serif" w:hAnsi="PT Astra Serif"/>
              </w:rPr>
              <w:t>4</w:t>
            </w:r>
          </w:p>
        </w:tc>
        <w:tc>
          <w:tcPr>
            <w:tcW w:w="2721"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4" w:type="dxa"/>
          </w:tcPr>
          <w:p w:rsidR="00767200" w:rsidRPr="00555A0F" w:rsidRDefault="00767200" w:rsidP="00537EE0">
            <w:pPr>
              <w:jc w:val="both"/>
              <w:rPr>
                <w:rFonts w:ascii="PT Astra Serif" w:hAnsi="PT Astra Serif"/>
              </w:rPr>
            </w:pPr>
          </w:p>
        </w:tc>
        <w:tc>
          <w:tcPr>
            <w:tcW w:w="1655" w:type="dxa"/>
          </w:tcPr>
          <w:p w:rsidR="00767200" w:rsidRPr="00555A0F" w:rsidRDefault="00767200" w:rsidP="00537EE0">
            <w:pPr>
              <w:jc w:val="both"/>
              <w:rPr>
                <w:rFonts w:ascii="PT Astra Serif" w:hAnsi="PT Astra Serif"/>
              </w:rPr>
            </w:pPr>
          </w:p>
        </w:tc>
      </w:tr>
      <w:tr w:rsidR="00767200" w:rsidRPr="00555A0F" w:rsidTr="00537EE0">
        <w:tc>
          <w:tcPr>
            <w:tcW w:w="540" w:type="dxa"/>
          </w:tcPr>
          <w:p w:rsidR="00767200" w:rsidRPr="00555A0F" w:rsidRDefault="00767200" w:rsidP="00537EE0">
            <w:pPr>
              <w:jc w:val="center"/>
              <w:rPr>
                <w:rFonts w:ascii="PT Astra Serif" w:hAnsi="PT Astra Serif"/>
              </w:rPr>
            </w:pPr>
            <w:r w:rsidRPr="00555A0F">
              <w:rPr>
                <w:rFonts w:ascii="PT Astra Serif" w:hAnsi="PT Astra Serif"/>
              </w:rPr>
              <w:t>5</w:t>
            </w:r>
          </w:p>
        </w:tc>
        <w:tc>
          <w:tcPr>
            <w:tcW w:w="2721"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715"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2" w:type="dxa"/>
          </w:tcPr>
          <w:p w:rsidR="00767200" w:rsidRPr="00555A0F" w:rsidRDefault="00767200" w:rsidP="00537EE0">
            <w:pPr>
              <w:jc w:val="both"/>
              <w:rPr>
                <w:rFonts w:ascii="PT Astra Serif" w:hAnsi="PT Astra Serif"/>
              </w:rPr>
            </w:pPr>
          </w:p>
        </w:tc>
        <w:tc>
          <w:tcPr>
            <w:tcW w:w="1654" w:type="dxa"/>
          </w:tcPr>
          <w:p w:rsidR="00767200" w:rsidRPr="00555A0F" w:rsidRDefault="00767200" w:rsidP="00537EE0">
            <w:pPr>
              <w:jc w:val="both"/>
              <w:rPr>
                <w:rFonts w:ascii="PT Astra Serif" w:hAnsi="PT Astra Serif"/>
              </w:rPr>
            </w:pPr>
          </w:p>
        </w:tc>
        <w:tc>
          <w:tcPr>
            <w:tcW w:w="1655" w:type="dxa"/>
          </w:tcPr>
          <w:p w:rsidR="00767200" w:rsidRPr="00555A0F" w:rsidRDefault="00767200" w:rsidP="00537EE0">
            <w:pPr>
              <w:jc w:val="both"/>
              <w:rPr>
                <w:rFonts w:ascii="PT Astra Serif" w:hAnsi="PT Astra Serif"/>
              </w:rPr>
            </w:pPr>
          </w:p>
        </w:tc>
      </w:tr>
    </w:tbl>
    <w:p w:rsidR="00767200" w:rsidRPr="00555A0F" w:rsidRDefault="00767200" w:rsidP="00767200">
      <w:pPr>
        <w:jc w:val="both"/>
        <w:rPr>
          <w:rFonts w:ascii="PT Astra Serif" w:hAnsi="PT Astra Serif"/>
        </w:rPr>
      </w:pPr>
    </w:p>
    <w:p w:rsidR="00993523" w:rsidRPr="00555A0F" w:rsidRDefault="00993523" w:rsidP="00767200">
      <w:pPr>
        <w:pStyle w:val="33"/>
        <w:shd w:val="clear" w:color="auto" w:fill="auto"/>
        <w:spacing w:before="0" w:after="0" w:line="320" w:lineRule="exact"/>
        <w:ind w:left="60"/>
        <w:jc w:val="center"/>
        <w:rPr>
          <w:rFonts w:ascii="PT Astra Serif" w:hAnsi="PT Astra Serif" w:cs="PT Astra Serif"/>
        </w:rPr>
      </w:pPr>
    </w:p>
    <w:sectPr w:rsidR="00993523" w:rsidRPr="00555A0F" w:rsidSect="000F03ED">
      <w:headerReference w:type="first" r:id="rId11"/>
      <w:pgSz w:w="11906" w:h="16838"/>
      <w:pgMar w:top="1134" w:right="850" w:bottom="1134" w:left="1701" w:header="567"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72" w:rsidRDefault="00A45872">
      <w:r>
        <w:separator/>
      </w:r>
    </w:p>
  </w:endnote>
  <w:endnote w:type="continuationSeparator" w:id="0">
    <w:p w:rsidR="00A45872" w:rsidRDefault="00A4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72" w:rsidRDefault="00A45872">
      <w:r>
        <w:separator/>
      </w:r>
    </w:p>
  </w:footnote>
  <w:footnote w:type="continuationSeparator" w:id="0">
    <w:p w:rsidR="00A45872" w:rsidRDefault="00A4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25825"/>
      <w:docPartObj>
        <w:docPartGallery w:val="Page Numbers (Top of Page)"/>
        <w:docPartUnique/>
      </w:docPartObj>
    </w:sdtPr>
    <w:sdtEndPr>
      <w:rPr>
        <w:rFonts w:ascii="PT Astra Serif" w:hAnsi="PT Astra Serif"/>
        <w:sz w:val="28"/>
        <w:szCs w:val="28"/>
      </w:rPr>
    </w:sdtEndPr>
    <w:sdtContent>
      <w:p w:rsidR="00555A0F" w:rsidRPr="00555A0F" w:rsidRDefault="00555A0F">
        <w:pPr>
          <w:pStyle w:val="af0"/>
          <w:jc w:val="center"/>
          <w:rPr>
            <w:rFonts w:ascii="PT Astra Serif" w:hAnsi="PT Astra Serif"/>
            <w:sz w:val="28"/>
            <w:szCs w:val="28"/>
          </w:rPr>
        </w:pPr>
        <w:r w:rsidRPr="00555A0F">
          <w:rPr>
            <w:rFonts w:ascii="PT Astra Serif" w:hAnsi="PT Astra Serif"/>
            <w:sz w:val="28"/>
            <w:szCs w:val="28"/>
          </w:rPr>
          <w:fldChar w:fldCharType="begin"/>
        </w:r>
        <w:r w:rsidRPr="00555A0F">
          <w:rPr>
            <w:rFonts w:ascii="PT Astra Serif" w:hAnsi="PT Astra Serif"/>
            <w:sz w:val="28"/>
            <w:szCs w:val="28"/>
          </w:rPr>
          <w:instrText>PAGE   \* MERGEFORMAT</w:instrText>
        </w:r>
        <w:r w:rsidRPr="00555A0F">
          <w:rPr>
            <w:rFonts w:ascii="PT Astra Serif" w:hAnsi="PT Astra Serif"/>
            <w:sz w:val="28"/>
            <w:szCs w:val="28"/>
          </w:rPr>
          <w:fldChar w:fldCharType="separate"/>
        </w:r>
        <w:r w:rsidR="00D73C74">
          <w:rPr>
            <w:rFonts w:ascii="PT Astra Serif" w:hAnsi="PT Astra Serif"/>
            <w:noProof/>
            <w:sz w:val="28"/>
            <w:szCs w:val="28"/>
          </w:rPr>
          <w:t>2</w:t>
        </w:r>
        <w:r w:rsidRPr="00555A0F">
          <w:rPr>
            <w:rFonts w:ascii="PT Astra Serif" w:hAnsi="PT Astra Serif"/>
            <w:sz w:val="28"/>
            <w:szCs w:val="28"/>
          </w:rPr>
          <w:fldChar w:fldCharType="end"/>
        </w:r>
      </w:p>
    </w:sdtContent>
  </w:sdt>
  <w:p w:rsidR="00F02DF6" w:rsidRDefault="00F02DF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F6" w:rsidRDefault="00F02DF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7834DA4"/>
    <w:multiLevelType w:val="hybridMultilevel"/>
    <w:tmpl w:val="194244C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63B6F"/>
    <w:multiLevelType w:val="multilevel"/>
    <w:tmpl w:val="7A5A6F2A"/>
    <w:lvl w:ilvl="0">
      <w:start w:val="1"/>
      <w:numFmt w:val="decimal"/>
      <w:lvlText w:val="%1."/>
      <w:lvlJc w:val="left"/>
      <w:pPr>
        <w:ind w:left="2062"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A41137C"/>
    <w:multiLevelType w:val="multilevel"/>
    <w:tmpl w:val="4C98B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40D54"/>
    <w:multiLevelType w:val="multilevel"/>
    <w:tmpl w:val="F5EE61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05BFA"/>
    <w:multiLevelType w:val="multilevel"/>
    <w:tmpl w:val="8CECD228"/>
    <w:lvl w:ilvl="0">
      <w:start w:val="5"/>
      <w:numFmt w:val="decimal"/>
      <w:lvlText w:val="%1."/>
      <w:lvlJc w:val="left"/>
      <w:pPr>
        <w:ind w:left="480" w:hanging="480"/>
      </w:pPr>
      <w:rPr>
        <w:rFonts w:hint="default"/>
      </w:rPr>
    </w:lvl>
    <w:lvl w:ilvl="1">
      <w:start w:val="1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E0D3AB4"/>
    <w:multiLevelType w:val="hybridMultilevel"/>
    <w:tmpl w:val="A4CEE4B0"/>
    <w:lvl w:ilvl="0" w:tplc="654EDA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354246B"/>
    <w:multiLevelType w:val="hybridMultilevel"/>
    <w:tmpl w:val="FDB4B07A"/>
    <w:lvl w:ilvl="0" w:tplc="E166A94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5482328"/>
    <w:multiLevelType w:val="hybridMultilevel"/>
    <w:tmpl w:val="E466CFBE"/>
    <w:lvl w:ilvl="0" w:tplc="832A72FE">
      <w:start w:val="1"/>
      <w:numFmt w:val="bullet"/>
      <w:lvlText w:val="-"/>
      <w:lvlJc w:val="left"/>
      <w:pPr>
        <w:ind w:left="1353" w:hanging="360"/>
      </w:pPr>
      <w:rPr>
        <w:rFonts w:ascii="Arial" w:hAnsi="Aria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9">
    <w:nsid w:val="1A5138A0"/>
    <w:multiLevelType w:val="multilevel"/>
    <w:tmpl w:val="36ACE620"/>
    <w:lvl w:ilvl="0">
      <w:start w:val="5"/>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B890ED5"/>
    <w:multiLevelType w:val="multilevel"/>
    <w:tmpl w:val="06BCAF0E"/>
    <w:lvl w:ilvl="0">
      <w:start w:val="1"/>
      <w:numFmt w:val="decimal"/>
      <w:lvlText w:val="%1."/>
      <w:lvlJc w:val="left"/>
      <w:pPr>
        <w:ind w:left="1714"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F3C0937"/>
    <w:multiLevelType w:val="hybridMultilevel"/>
    <w:tmpl w:val="9844D566"/>
    <w:lvl w:ilvl="0" w:tplc="ECF40734">
      <w:start w:val="4"/>
      <w:numFmt w:val="bullet"/>
      <w:lvlText w:val=""/>
      <w:lvlJc w:val="left"/>
      <w:pPr>
        <w:ind w:left="840" w:hanging="360"/>
      </w:pPr>
      <w:rPr>
        <w:rFonts w:ascii="Symbol" w:eastAsia="Times New Roman"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24075B9B"/>
    <w:multiLevelType w:val="multilevel"/>
    <w:tmpl w:val="3ED0083E"/>
    <w:lvl w:ilvl="0">
      <w:start w:val="3"/>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3">
    <w:nsid w:val="2602506D"/>
    <w:multiLevelType w:val="hybridMultilevel"/>
    <w:tmpl w:val="1166DF18"/>
    <w:lvl w:ilvl="0" w:tplc="53322EB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972CFB"/>
    <w:multiLevelType w:val="hybridMultilevel"/>
    <w:tmpl w:val="BAF8558A"/>
    <w:lvl w:ilvl="0" w:tplc="832A72F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D5518F"/>
    <w:multiLevelType w:val="multilevel"/>
    <w:tmpl w:val="67F204E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363848"/>
    <w:multiLevelType w:val="hybridMultilevel"/>
    <w:tmpl w:val="BCEAE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A0019"/>
    <w:multiLevelType w:val="hybridMultilevel"/>
    <w:tmpl w:val="AF5CDC2A"/>
    <w:lvl w:ilvl="0" w:tplc="87BE191C">
      <w:start w:val="1"/>
      <w:numFmt w:val="decimal"/>
      <w:lvlText w:val="%1)"/>
      <w:lvlJc w:val="left"/>
      <w:pPr>
        <w:ind w:left="2074" w:hanging="360"/>
      </w:pPr>
      <w:rPr>
        <w:rFonts w:hint="default"/>
      </w:rPr>
    </w:lvl>
    <w:lvl w:ilvl="1" w:tplc="04190019">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8">
    <w:nsid w:val="402927D3"/>
    <w:multiLevelType w:val="hybridMultilevel"/>
    <w:tmpl w:val="6C183572"/>
    <w:lvl w:ilvl="0" w:tplc="621892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1790D6F"/>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1301D3"/>
    <w:multiLevelType w:val="hybridMultilevel"/>
    <w:tmpl w:val="47A4C4C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384203"/>
    <w:multiLevelType w:val="hybridMultilevel"/>
    <w:tmpl w:val="41F268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9C727C4"/>
    <w:multiLevelType w:val="hybridMultilevel"/>
    <w:tmpl w:val="941A4408"/>
    <w:lvl w:ilvl="0" w:tplc="6E2E7656">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DC30749"/>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3D1E5C"/>
    <w:multiLevelType w:val="hybridMultilevel"/>
    <w:tmpl w:val="B5540550"/>
    <w:lvl w:ilvl="0" w:tplc="04190011">
      <w:start w:val="1"/>
      <w:numFmt w:val="decimal"/>
      <w:lvlText w:val="%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961E3"/>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052438"/>
    <w:multiLevelType w:val="multilevel"/>
    <w:tmpl w:val="55D088D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5221C67"/>
    <w:multiLevelType w:val="hybridMultilevel"/>
    <w:tmpl w:val="9ACAB752"/>
    <w:lvl w:ilvl="0" w:tplc="832A72F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CA2051"/>
    <w:multiLevelType w:val="hybridMultilevel"/>
    <w:tmpl w:val="2250D564"/>
    <w:lvl w:ilvl="0" w:tplc="418AD9E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B6F3C98"/>
    <w:multiLevelType w:val="hybridMultilevel"/>
    <w:tmpl w:val="43CC7756"/>
    <w:lvl w:ilvl="0" w:tplc="04190011">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1E1A85"/>
    <w:multiLevelType w:val="multilevel"/>
    <w:tmpl w:val="F6C2F81E"/>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nsid w:val="706C2D19"/>
    <w:multiLevelType w:val="multilevel"/>
    <w:tmpl w:val="81925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97F59"/>
    <w:multiLevelType w:val="multilevel"/>
    <w:tmpl w:val="86BE860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nsid w:val="72D93CD7"/>
    <w:multiLevelType w:val="multilevel"/>
    <w:tmpl w:val="FB6E3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40B3B"/>
    <w:multiLevelType w:val="hybridMultilevel"/>
    <w:tmpl w:val="1F7A041A"/>
    <w:lvl w:ilvl="0" w:tplc="04190011">
      <w:start w:val="1"/>
      <w:numFmt w:val="decimal"/>
      <w:lvlText w:val="%1)"/>
      <w:lvlJc w:val="left"/>
      <w:pPr>
        <w:ind w:left="2769" w:hanging="360"/>
      </w:pPr>
      <w:rPr>
        <w:rFonts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num w:numId="1">
    <w:abstractNumId w:val="0"/>
  </w:num>
  <w:num w:numId="2">
    <w:abstractNumId w:val="14"/>
  </w:num>
  <w:num w:numId="3">
    <w:abstractNumId w:val="2"/>
  </w:num>
  <w:num w:numId="4">
    <w:abstractNumId w:val="34"/>
  </w:num>
  <w:num w:numId="5">
    <w:abstractNumId w:val="24"/>
  </w:num>
  <w:num w:numId="6">
    <w:abstractNumId w:val="12"/>
  </w:num>
  <w:num w:numId="7">
    <w:abstractNumId w:val="20"/>
  </w:num>
  <w:num w:numId="8">
    <w:abstractNumId w:val="21"/>
  </w:num>
  <w:num w:numId="9">
    <w:abstractNumId w:val="26"/>
  </w:num>
  <w:num w:numId="10">
    <w:abstractNumId w:val="9"/>
  </w:num>
  <w:num w:numId="11">
    <w:abstractNumId w:val="5"/>
  </w:num>
  <w:num w:numId="12">
    <w:abstractNumId w:val="27"/>
  </w:num>
  <w:num w:numId="13">
    <w:abstractNumId w:val="8"/>
  </w:num>
  <w:num w:numId="14">
    <w:abstractNumId w:val="13"/>
  </w:num>
  <w:num w:numId="15">
    <w:abstractNumId w:val="10"/>
  </w:num>
  <w:num w:numId="16">
    <w:abstractNumId w:val="7"/>
  </w:num>
  <w:num w:numId="17">
    <w:abstractNumId w:val="28"/>
  </w:num>
  <w:num w:numId="18">
    <w:abstractNumId w:val="19"/>
  </w:num>
  <w:num w:numId="19">
    <w:abstractNumId w:val="3"/>
  </w:num>
  <w:num w:numId="20">
    <w:abstractNumId w:val="33"/>
  </w:num>
  <w:num w:numId="21">
    <w:abstractNumId w:val="25"/>
  </w:num>
  <w:num w:numId="22">
    <w:abstractNumId w:val="23"/>
  </w:num>
  <w:num w:numId="23">
    <w:abstractNumId w:val="4"/>
  </w:num>
  <w:num w:numId="24">
    <w:abstractNumId w:val="16"/>
  </w:num>
  <w:num w:numId="25">
    <w:abstractNumId w:val="31"/>
  </w:num>
  <w:num w:numId="26">
    <w:abstractNumId w:val="1"/>
  </w:num>
  <w:num w:numId="27">
    <w:abstractNumId w:val="29"/>
  </w:num>
  <w:num w:numId="28">
    <w:abstractNumId w:val="18"/>
  </w:num>
  <w:num w:numId="29">
    <w:abstractNumId w:val="22"/>
  </w:num>
  <w:num w:numId="30">
    <w:abstractNumId w:val="15"/>
  </w:num>
  <w:num w:numId="31">
    <w:abstractNumId w:val="30"/>
  </w:num>
  <w:num w:numId="32">
    <w:abstractNumId w:val="32"/>
  </w:num>
  <w:num w:numId="33">
    <w:abstractNumId w:val="6"/>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1A25"/>
    <w:rsid w:val="00010179"/>
    <w:rsid w:val="00023D4B"/>
    <w:rsid w:val="000416C4"/>
    <w:rsid w:val="0004561B"/>
    <w:rsid w:val="00095FEE"/>
    <w:rsid w:val="00097D31"/>
    <w:rsid w:val="000C51A6"/>
    <w:rsid w:val="000D05A0"/>
    <w:rsid w:val="000E1B80"/>
    <w:rsid w:val="000E23C1"/>
    <w:rsid w:val="000E3836"/>
    <w:rsid w:val="000E6231"/>
    <w:rsid w:val="000F03B2"/>
    <w:rsid w:val="000F03ED"/>
    <w:rsid w:val="00115CE3"/>
    <w:rsid w:val="0011670F"/>
    <w:rsid w:val="00116FEE"/>
    <w:rsid w:val="00123743"/>
    <w:rsid w:val="00140632"/>
    <w:rsid w:val="0016136D"/>
    <w:rsid w:val="00174BF8"/>
    <w:rsid w:val="0019121B"/>
    <w:rsid w:val="001A5FBD"/>
    <w:rsid w:val="001C32A8"/>
    <w:rsid w:val="001C7CE2"/>
    <w:rsid w:val="001E53E5"/>
    <w:rsid w:val="001F0DB5"/>
    <w:rsid w:val="001F26AC"/>
    <w:rsid w:val="002013D6"/>
    <w:rsid w:val="0021412F"/>
    <w:rsid w:val="002147F8"/>
    <w:rsid w:val="0022330A"/>
    <w:rsid w:val="00236560"/>
    <w:rsid w:val="00244A03"/>
    <w:rsid w:val="0024733D"/>
    <w:rsid w:val="002529B1"/>
    <w:rsid w:val="00260B37"/>
    <w:rsid w:val="00270298"/>
    <w:rsid w:val="00270C3B"/>
    <w:rsid w:val="0029794D"/>
    <w:rsid w:val="002A0DD9"/>
    <w:rsid w:val="002A16C1"/>
    <w:rsid w:val="002B4FD2"/>
    <w:rsid w:val="002E54BE"/>
    <w:rsid w:val="00322635"/>
    <w:rsid w:val="0035638C"/>
    <w:rsid w:val="003A2384"/>
    <w:rsid w:val="003D216B"/>
    <w:rsid w:val="00404D41"/>
    <w:rsid w:val="0048387B"/>
    <w:rsid w:val="004845B3"/>
    <w:rsid w:val="004964FF"/>
    <w:rsid w:val="004A4540"/>
    <w:rsid w:val="004C74A2"/>
    <w:rsid w:val="004E0BD8"/>
    <w:rsid w:val="004F7915"/>
    <w:rsid w:val="00513DDD"/>
    <w:rsid w:val="00520ECE"/>
    <w:rsid w:val="00553840"/>
    <w:rsid w:val="00555A0F"/>
    <w:rsid w:val="005B2800"/>
    <w:rsid w:val="005B3753"/>
    <w:rsid w:val="005C6B9A"/>
    <w:rsid w:val="005F6D36"/>
    <w:rsid w:val="005F7562"/>
    <w:rsid w:val="005F7DEF"/>
    <w:rsid w:val="006312E7"/>
    <w:rsid w:val="00631C5C"/>
    <w:rsid w:val="00642422"/>
    <w:rsid w:val="006D55A4"/>
    <w:rsid w:val="006D6FE7"/>
    <w:rsid w:val="006F2075"/>
    <w:rsid w:val="00700010"/>
    <w:rsid w:val="007112E3"/>
    <w:rsid w:val="007143EE"/>
    <w:rsid w:val="00724E8F"/>
    <w:rsid w:val="00735804"/>
    <w:rsid w:val="00750ABC"/>
    <w:rsid w:val="00751008"/>
    <w:rsid w:val="00754061"/>
    <w:rsid w:val="0075627D"/>
    <w:rsid w:val="00764569"/>
    <w:rsid w:val="00767200"/>
    <w:rsid w:val="00796661"/>
    <w:rsid w:val="007B1557"/>
    <w:rsid w:val="007F12CE"/>
    <w:rsid w:val="007F4F01"/>
    <w:rsid w:val="008107DD"/>
    <w:rsid w:val="00826211"/>
    <w:rsid w:val="0083223B"/>
    <w:rsid w:val="00886A38"/>
    <w:rsid w:val="0089341B"/>
    <w:rsid w:val="008A457D"/>
    <w:rsid w:val="008A4BBA"/>
    <w:rsid w:val="008D164B"/>
    <w:rsid w:val="008E24E7"/>
    <w:rsid w:val="008F2E0C"/>
    <w:rsid w:val="008F4AD1"/>
    <w:rsid w:val="009110D2"/>
    <w:rsid w:val="009159B4"/>
    <w:rsid w:val="00954BEB"/>
    <w:rsid w:val="009662F7"/>
    <w:rsid w:val="0097756C"/>
    <w:rsid w:val="00993523"/>
    <w:rsid w:val="00995151"/>
    <w:rsid w:val="009A7968"/>
    <w:rsid w:val="009C68B4"/>
    <w:rsid w:val="00A12C54"/>
    <w:rsid w:val="00A24EB9"/>
    <w:rsid w:val="00A30E1D"/>
    <w:rsid w:val="00A333F8"/>
    <w:rsid w:val="00A41181"/>
    <w:rsid w:val="00A45872"/>
    <w:rsid w:val="00A965DA"/>
    <w:rsid w:val="00AA7BAD"/>
    <w:rsid w:val="00AB128F"/>
    <w:rsid w:val="00AE0A0C"/>
    <w:rsid w:val="00AE65FE"/>
    <w:rsid w:val="00B0593F"/>
    <w:rsid w:val="00B34B5D"/>
    <w:rsid w:val="00B423A9"/>
    <w:rsid w:val="00B562C1"/>
    <w:rsid w:val="00B63641"/>
    <w:rsid w:val="00B76507"/>
    <w:rsid w:val="00B86F44"/>
    <w:rsid w:val="00BA4658"/>
    <w:rsid w:val="00BC092D"/>
    <w:rsid w:val="00BD2261"/>
    <w:rsid w:val="00BF4DF5"/>
    <w:rsid w:val="00C1010B"/>
    <w:rsid w:val="00C13DA7"/>
    <w:rsid w:val="00C46328"/>
    <w:rsid w:val="00CB0B1A"/>
    <w:rsid w:val="00CC4111"/>
    <w:rsid w:val="00CE493C"/>
    <w:rsid w:val="00CF25B5"/>
    <w:rsid w:val="00CF3559"/>
    <w:rsid w:val="00CF4EC4"/>
    <w:rsid w:val="00CF79CB"/>
    <w:rsid w:val="00D056D6"/>
    <w:rsid w:val="00D34220"/>
    <w:rsid w:val="00D73C74"/>
    <w:rsid w:val="00D73CC9"/>
    <w:rsid w:val="00D763FA"/>
    <w:rsid w:val="00E03E77"/>
    <w:rsid w:val="00E06FAE"/>
    <w:rsid w:val="00E11B07"/>
    <w:rsid w:val="00E41E47"/>
    <w:rsid w:val="00E449C4"/>
    <w:rsid w:val="00E560D6"/>
    <w:rsid w:val="00E727C9"/>
    <w:rsid w:val="00EB2692"/>
    <w:rsid w:val="00EB39E6"/>
    <w:rsid w:val="00EB3C1B"/>
    <w:rsid w:val="00EF09A2"/>
    <w:rsid w:val="00F0138B"/>
    <w:rsid w:val="00F02DF6"/>
    <w:rsid w:val="00F057F4"/>
    <w:rsid w:val="00F10C41"/>
    <w:rsid w:val="00F35C71"/>
    <w:rsid w:val="00F35EF7"/>
    <w:rsid w:val="00F54A3A"/>
    <w:rsid w:val="00F613A9"/>
    <w:rsid w:val="00F63BDF"/>
    <w:rsid w:val="00F737E5"/>
    <w:rsid w:val="00F825D0"/>
    <w:rsid w:val="00F923E4"/>
    <w:rsid w:val="00FC279A"/>
    <w:rsid w:val="00FD1086"/>
    <w:rsid w:val="00FD642B"/>
    <w:rsid w:val="00FD6AEF"/>
    <w:rsid w:val="00FE04D2"/>
    <w:rsid w:val="00FE125F"/>
    <w:rsid w:val="00FE6B18"/>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7">
    <w:name w:val="Абзац списка Знак"/>
    <w:link w:val="af6"/>
    <w:uiPriority w:val="34"/>
    <w:rsid w:val="00FD1086"/>
    <w:rPr>
      <w:sz w:val="24"/>
      <w:szCs w:val="24"/>
      <w:lang w:eastAsia="zh-CN"/>
    </w:rPr>
  </w:style>
  <w:style w:type="paragraph" w:customStyle="1" w:styleId="Default">
    <w:name w:val="Default"/>
    <w:rsid w:val="00FD1086"/>
    <w:pPr>
      <w:autoSpaceDE w:val="0"/>
      <w:autoSpaceDN w:val="0"/>
      <w:adjustRightInd w:val="0"/>
    </w:pPr>
    <w:rPr>
      <w:rFonts w:ascii="Calibri" w:eastAsiaTheme="minorHAnsi" w:hAnsi="Calibri" w:cs="Calibri"/>
      <w:color w:val="000000"/>
      <w:sz w:val="24"/>
      <w:szCs w:val="24"/>
      <w:lang w:eastAsia="en-US"/>
    </w:rPr>
  </w:style>
  <w:style w:type="paragraph" w:customStyle="1" w:styleId="formattext">
    <w:name w:val="formattext"/>
    <w:basedOn w:val="a"/>
    <w:rsid w:val="00FD1086"/>
    <w:pPr>
      <w:suppressAutoHyphens w:val="0"/>
      <w:spacing w:before="100" w:beforeAutospacing="1" w:after="100" w:afterAutospacing="1"/>
    </w:pPr>
    <w:rPr>
      <w:lang w:eastAsia="ru-RU"/>
    </w:rPr>
  </w:style>
  <w:style w:type="paragraph" w:customStyle="1" w:styleId="ConsPlusNormal">
    <w:name w:val="ConsPlusNormal"/>
    <w:link w:val="ConsPlusNormal0"/>
    <w:qFormat/>
    <w:rsid w:val="00FD1086"/>
    <w:pPr>
      <w:autoSpaceDE w:val="0"/>
      <w:autoSpaceDN w:val="0"/>
      <w:adjustRightInd w:val="0"/>
    </w:pPr>
    <w:rPr>
      <w:rFonts w:eastAsiaTheme="minorHAnsi"/>
      <w:sz w:val="18"/>
      <w:szCs w:val="18"/>
      <w:lang w:eastAsia="en-US"/>
    </w:rPr>
  </w:style>
  <w:style w:type="character" w:customStyle="1" w:styleId="ConsPlusNormal0">
    <w:name w:val="ConsPlusNormal Знак"/>
    <w:link w:val="ConsPlusNormal"/>
    <w:locked/>
    <w:rsid w:val="00FD1086"/>
    <w:rPr>
      <w:rFonts w:eastAsiaTheme="minorHAnsi"/>
      <w:sz w:val="18"/>
      <w:szCs w:val="18"/>
      <w:lang w:eastAsia="en-US"/>
    </w:rPr>
  </w:style>
  <w:style w:type="character" w:customStyle="1" w:styleId="23">
    <w:name w:val="Основной текст (2)_"/>
    <w:basedOn w:val="a0"/>
    <w:link w:val="24"/>
    <w:rsid w:val="004F7915"/>
    <w:rPr>
      <w:sz w:val="28"/>
      <w:szCs w:val="28"/>
      <w:shd w:val="clear" w:color="auto" w:fill="FFFFFF"/>
    </w:rPr>
  </w:style>
  <w:style w:type="character" w:customStyle="1" w:styleId="212pt">
    <w:name w:val="Основной текст (2) + 12 pt"/>
    <w:basedOn w:val="23"/>
    <w:rsid w:val="004F7915"/>
    <w:rPr>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4F7915"/>
    <w:pPr>
      <w:widowControl w:val="0"/>
      <w:shd w:val="clear" w:color="auto" w:fill="FFFFFF"/>
      <w:suppressAutoHyphens w:val="0"/>
      <w:spacing w:before="300" w:line="320" w:lineRule="exact"/>
      <w:ind w:hanging="780"/>
      <w:jc w:val="both"/>
    </w:pPr>
    <w:rPr>
      <w:sz w:val="28"/>
      <w:szCs w:val="28"/>
      <w:lang w:eastAsia="ru-RU"/>
    </w:rPr>
  </w:style>
  <w:style w:type="character" w:customStyle="1" w:styleId="32">
    <w:name w:val="Основной текст (3)_"/>
    <w:basedOn w:val="a0"/>
    <w:link w:val="33"/>
    <w:rsid w:val="004F7915"/>
    <w:rPr>
      <w:b/>
      <w:bCs/>
      <w:sz w:val="28"/>
      <w:szCs w:val="28"/>
      <w:shd w:val="clear" w:color="auto" w:fill="FFFFFF"/>
    </w:rPr>
  </w:style>
  <w:style w:type="paragraph" w:customStyle="1" w:styleId="33">
    <w:name w:val="Основной текст (3)"/>
    <w:basedOn w:val="a"/>
    <w:link w:val="32"/>
    <w:rsid w:val="004F7915"/>
    <w:pPr>
      <w:widowControl w:val="0"/>
      <w:shd w:val="clear" w:color="auto" w:fill="FFFFFF"/>
      <w:suppressAutoHyphens w:val="0"/>
      <w:spacing w:before="120" w:after="300" w:line="324" w:lineRule="exact"/>
    </w:pPr>
    <w:rPr>
      <w:b/>
      <w:bCs/>
      <w:sz w:val="28"/>
      <w:szCs w:val="28"/>
      <w:lang w:eastAsia="ru-RU"/>
    </w:rPr>
  </w:style>
  <w:style w:type="character" w:customStyle="1" w:styleId="25">
    <w:name w:val="Заголовок №2_"/>
    <w:basedOn w:val="a0"/>
    <w:link w:val="26"/>
    <w:rsid w:val="004F7915"/>
    <w:rPr>
      <w:b/>
      <w:bCs/>
      <w:sz w:val="28"/>
      <w:szCs w:val="28"/>
      <w:shd w:val="clear" w:color="auto" w:fill="FFFFFF"/>
    </w:rPr>
  </w:style>
  <w:style w:type="paragraph" w:customStyle="1" w:styleId="26">
    <w:name w:val="Заголовок №2"/>
    <w:basedOn w:val="a"/>
    <w:link w:val="25"/>
    <w:rsid w:val="004F7915"/>
    <w:pPr>
      <w:widowControl w:val="0"/>
      <w:shd w:val="clear" w:color="auto" w:fill="FFFFFF"/>
      <w:suppressAutoHyphens w:val="0"/>
      <w:spacing w:after="720" w:line="0" w:lineRule="atLeast"/>
      <w:ind w:hanging="480"/>
      <w:jc w:val="center"/>
      <w:outlineLvl w:val="1"/>
    </w:pPr>
    <w:rPr>
      <w:b/>
      <w:bCs/>
      <w:sz w:val="28"/>
      <w:szCs w:val="28"/>
      <w:lang w:eastAsia="ru-RU"/>
    </w:rPr>
  </w:style>
  <w:style w:type="character" w:customStyle="1" w:styleId="27">
    <w:name w:val="Основной текст (2) + Полужирный"/>
    <w:basedOn w:val="23"/>
    <w:rsid w:val="004F791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8">
    <w:name w:val="Основной текст (2) + Курсив"/>
    <w:basedOn w:val="23"/>
    <w:rsid w:val="004F791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0">
    <w:name w:val="Основной текст (4)_"/>
    <w:basedOn w:val="a0"/>
    <w:link w:val="41"/>
    <w:rsid w:val="004F7915"/>
    <w:rPr>
      <w:i/>
      <w:iCs/>
      <w:sz w:val="28"/>
      <w:szCs w:val="28"/>
      <w:shd w:val="clear" w:color="auto" w:fill="FFFFFF"/>
    </w:rPr>
  </w:style>
  <w:style w:type="character" w:customStyle="1" w:styleId="42">
    <w:name w:val="Основной текст (4) + Не курсив"/>
    <w:basedOn w:val="40"/>
    <w:rsid w:val="004F7915"/>
    <w:rPr>
      <w:i/>
      <w:i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3"/>
    <w:rsid w:val="004F791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2pt">
    <w:name w:val="Основной текст (2) + Lucida Sans Unicode;12 pt"/>
    <w:basedOn w:val="23"/>
    <w:rsid w:val="004F7915"/>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1">
    <w:name w:val="Основной текст (4)"/>
    <w:basedOn w:val="a"/>
    <w:link w:val="40"/>
    <w:rsid w:val="004F7915"/>
    <w:pPr>
      <w:widowControl w:val="0"/>
      <w:shd w:val="clear" w:color="auto" w:fill="FFFFFF"/>
      <w:suppressAutoHyphens w:val="0"/>
      <w:spacing w:before="720" w:after="300" w:line="317" w:lineRule="exact"/>
      <w:jc w:val="center"/>
    </w:pPr>
    <w:rPr>
      <w:i/>
      <w:iCs/>
      <w:sz w:val="28"/>
      <w:szCs w:val="28"/>
      <w:lang w:eastAsia="ru-RU"/>
    </w:rPr>
  </w:style>
  <w:style w:type="character" w:styleId="afe">
    <w:name w:val="endnote reference"/>
    <w:basedOn w:val="a0"/>
    <w:uiPriority w:val="99"/>
    <w:semiHidden/>
    <w:unhideWhenUsed/>
    <w:rsid w:val="00EB39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7">
    <w:name w:val="Абзац списка Знак"/>
    <w:link w:val="af6"/>
    <w:uiPriority w:val="34"/>
    <w:rsid w:val="00FD1086"/>
    <w:rPr>
      <w:sz w:val="24"/>
      <w:szCs w:val="24"/>
      <w:lang w:eastAsia="zh-CN"/>
    </w:rPr>
  </w:style>
  <w:style w:type="paragraph" w:customStyle="1" w:styleId="Default">
    <w:name w:val="Default"/>
    <w:rsid w:val="00FD1086"/>
    <w:pPr>
      <w:autoSpaceDE w:val="0"/>
      <w:autoSpaceDN w:val="0"/>
      <w:adjustRightInd w:val="0"/>
    </w:pPr>
    <w:rPr>
      <w:rFonts w:ascii="Calibri" w:eastAsiaTheme="minorHAnsi" w:hAnsi="Calibri" w:cs="Calibri"/>
      <w:color w:val="000000"/>
      <w:sz w:val="24"/>
      <w:szCs w:val="24"/>
      <w:lang w:eastAsia="en-US"/>
    </w:rPr>
  </w:style>
  <w:style w:type="paragraph" w:customStyle="1" w:styleId="formattext">
    <w:name w:val="formattext"/>
    <w:basedOn w:val="a"/>
    <w:rsid w:val="00FD1086"/>
    <w:pPr>
      <w:suppressAutoHyphens w:val="0"/>
      <w:spacing w:before="100" w:beforeAutospacing="1" w:after="100" w:afterAutospacing="1"/>
    </w:pPr>
    <w:rPr>
      <w:lang w:eastAsia="ru-RU"/>
    </w:rPr>
  </w:style>
  <w:style w:type="paragraph" w:customStyle="1" w:styleId="ConsPlusNormal">
    <w:name w:val="ConsPlusNormal"/>
    <w:link w:val="ConsPlusNormal0"/>
    <w:qFormat/>
    <w:rsid w:val="00FD1086"/>
    <w:pPr>
      <w:autoSpaceDE w:val="0"/>
      <w:autoSpaceDN w:val="0"/>
      <w:adjustRightInd w:val="0"/>
    </w:pPr>
    <w:rPr>
      <w:rFonts w:eastAsiaTheme="minorHAnsi"/>
      <w:sz w:val="18"/>
      <w:szCs w:val="18"/>
      <w:lang w:eastAsia="en-US"/>
    </w:rPr>
  </w:style>
  <w:style w:type="character" w:customStyle="1" w:styleId="ConsPlusNormal0">
    <w:name w:val="ConsPlusNormal Знак"/>
    <w:link w:val="ConsPlusNormal"/>
    <w:locked/>
    <w:rsid w:val="00FD1086"/>
    <w:rPr>
      <w:rFonts w:eastAsiaTheme="minorHAnsi"/>
      <w:sz w:val="18"/>
      <w:szCs w:val="18"/>
      <w:lang w:eastAsia="en-US"/>
    </w:rPr>
  </w:style>
  <w:style w:type="character" w:customStyle="1" w:styleId="23">
    <w:name w:val="Основной текст (2)_"/>
    <w:basedOn w:val="a0"/>
    <w:link w:val="24"/>
    <w:rsid w:val="004F7915"/>
    <w:rPr>
      <w:sz w:val="28"/>
      <w:szCs w:val="28"/>
      <w:shd w:val="clear" w:color="auto" w:fill="FFFFFF"/>
    </w:rPr>
  </w:style>
  <w:style w:type="character" w:customStyle="1" w:styleId="212pt">
    <w:name w:val="Основной текст (2) + 12 pt"/>
    <w:basedOn w:val="23"/>
    <w:rsid w:val="004F7915"/>
    <w:rPr>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4F7915"/>
    <w:pPr>
      <w:widowControl w:val="0"/>
      <w:shd w:val="clear" w:color="auto" w:fill="FFFFFF"/>
      <w:suppressAutoHyphens w:val="0"/>
      <w:spacing w:before="300" w:line="320" w:lineRule="exact"/>
      <w:ind w:hanging="780"/>
      <w:jc w:val="both"/>
    </w:pPr>
    <w:rPr>
      <w:sz w:val="28"/>
      <w:szCs w:val="28"/>
      <w:lang w:eastAsia="ru-RU"/>
    </w:rPr>
  </w:style>
  <w:style w:type="character" w:customStyle="1" w:styleId="32">
    <w:name w:val="Основной текст (3)_"/>
    <w:basedOn w:val="a0"/>
    <w:link w:val="33"/>
    <w:rsid w:val="004F7915"/>
    <w:rPr>
      <w:b/>
      <w:bCs/>
      <w:sz w:val="28"/>
      <w:szCs w:val="28"/>
      <w:shd w:val="clear" w:color="auto" w:fill="FFFFFF"/>
    </w:rPr>
  </w:style>
  <w:style w:type="paragraph" w:customStyle="1" w:styleId="33">
    <w:name w:val="Основной текст (3)"/>
    <w:basedOn w:val="a"/>
    <w:link w:val="32"/>
    <w:rsid w:val="004F7915"/>
    <w:pPr>
      <w:widowControl w:val="0"/>
      <w:shd w:val="clear" w:color="auto" w:fill="FFFFFF"/>
      <w:suppressAutoHyphens w:val="0"/>
      <w:spacing w:before="120" w:after="300" w:line="324" w:lineRule="exact"/>
    </w:pPr>
    <w:rPr>
      <w:b/>
      <w:bCs/>
      <w:sz w:val="28"/>
      <w:szCs w:val="28"/>
      <w:lang w:eastAsia="ru-RU"/>
    </w:rPr>
  </w:style>
  <w:style w:type="character" w:customStyle="1" w:styleId="25">
    <w:name w:val="Заголовок №2_"/>
    <w:basedOn w:val="a0"/>
    <w:link w:val="26"/>
    <w:rsid w:val="004F7915"/>
    <w:rPr>
      <w:b/>
      <w:bCs/>
      <w:sz w:val="28"/>
      <w:szCs w:val="28"/>
      <w:shd w:val="clear" w:color="auto" w:fill="FFFFFF"/>
    </w:rPr>
  </w:style>
  <w:style w:type="paragraph" w:customStyle="1" w:styleId="26">
    <w:name w:val="Заголовок №2"/>
    <w:basedOn w:val="a"/>
    <w:link w:val="25"/>
    <w:rsid w:val="004F7915"/>
    <w:pPr>
      <w:widowControl w:val="0"/>
      <w:shd w:val="clear" w:color="auto" w:fill="FFFFFF"/>
      <w:suppressAutoHyphens w:val="0"/>
      <w:spacing w:after="720" w:line="0" w:lineRule="atLeast"/>
      <w:ind w:hanging="480"/>
      <w:jc w:val="center"/>
      <w:outlineLvl w:val="1"/>
    </w:pPr>
    <w:rPr>
      <w:b/>
      <w:bCs/>
      <w:sz w:val="28"/>
      <w:szCs w:val="28"/>
      <w:lang w:eastAsia="ru-RU"/>
    </w:rPr>
  </w:style>
  <w:style w:type="character" w:customStyle="1" w:styleId="27">
    <w:name w:val="Основной текст (2) + Полужирный"/>
    <w:basedOn w:val="23"/>
    <w:rsid w:val="004F791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8">
    <w:name w:val="Основной текст (2) + Курсив"/>
    <w:basedOn w:val="23"/>
    <w:rsid w:val="004F791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0">
    <w:name w:val="Основной текст (4)_"/>
    <w:basedOn w:val="a0"/>
    <w:link w:val="41"/>
    <w:rsid w:val="004F7915"/>
    <w:rPr>
      <w:i/>
      <w:iCs/>
      <w:sz w:val="28"/>
      <w:szCs w:val="28"/>
      <w:shd w:val="clear" w:color="auto" w:fill="FFFFFF"/>
    </w:rPr>
  </w:style>
  <w:style w:type="character" w:customStyle="1" w:styleId="42">
    <w:name w:val="Основной текст (4) + Не курсив"/>
    <w:basedOn w:val="40"/>
    <w:rsid w:val="004F7915"/>
    <w:rPr>
      <w:i/>
      <w:i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3"/>
    <w:rsid w:val="004F791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2pt">
    <w:name w:val="Основной текст (2) + Lucida Sans Unicode;12 pt"/>
    <w:basedOn w:val="23"/>
    <w:rsid w:val="004F7915"/>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1">
    <w:name w:val="Основной текст (4)"/>
    <w:basedOn w:val="a"/>
    <w:link w:val="40"/>
    <w:rsid w:val="004F7915"/>
    <w:pPr>
      <w:widowControl w:val="0"/>
      <w:shd w:val="clear" w:color="auto" w:fill="FFFFFF"/>
      <w:suppressAutoHyphens w:val="0"/>
      <w:spacing w:before="720" w:after="300" w:line="317" w:lineRule="exact"/>
      <w:jc w:val="center"/>
    </w:pPr>
    <w:rPr>
      <w:i/>
      <w:iCs/>
      <w:sz w:val="28"/>
      <w:szCs w:val="28"/>
      <w:lang w:eastAsia="ru-RU"/>
    </w:rPr>
  </w:style>
  <w:style w:type="character" w:styleId="afe">
    <w:name w:val="endnote reference"/>
    <w:basedOn w:val="a0"/>
    <w:uiPriority w:val="99"/>
    <w:semiHidden/>
    <w:unhideWhenUsed/>
    <w:rsid w:val="00EB3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FA22-DDC2-40DC-B742-549A129E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11</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2023-12-11T09:06:00Z</cp:lastPrinted>
  <dcterms:created xsi:type="dcterms:W3CDTF">2023-12-11T09:08:00Z</dcterms:created>
  <dcterms:modified xsi:type="dcterms:W3CDTF">2023-12-11T09:22:00Z</dcterms:modified>
</cp:coreProperties>
</file>