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99" w:rsidRPr="00FF7699" w:rsidRDefault="00FF7699" w:rsidP="00FF76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FF7699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4D9B25AA" wp14:editId="5400CCB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99" w:rsidRPr="00FF7699" w:rsidRDefault="00FF7699" w:rsidP="00FF7699">
      <w:pPr>
        <w:autoSpaceDN w:val="0"/>
        <w:jc w:val="center"/>
        <w:rPr>
          <w:rFonts w:ascii="PT Astra Serif" w:hAnsi="PT Astra Serif"/>
          <w:b/>
        </w:rPr>
      </w:pPr>
      <w:r w:rsidRPr="00FF7699">
        <w:rPr>
          <w:rFonts w:ascii="PT Astra Serif" w:hAnsi="PT Astra Serif"/>
          <w:b/>
        </w:rPr>
        <w:t>Тульская область</w:t>
      </w:r>
    </w:p>
    <w:p w:rsidR="00FF7699" w:rsidRPr="00FF7699" w:rsidRDefault="00FF7699" w:rsidP="00FF7699">
      <w:pPr>
        <w:autoSpaceDN w:val="0"/>
        <w:jc w:val="center"/>
        <w:rPr>
          <w:rFonts w:ascii="PT Astra Serif" w:hAnsi="PT Astra Serif"/>
          <w:b/>
        </w:rPr>
      </w:pPr>
      <w:r w:rsidRPr="00FF7699">
        <w:rPr>
          <w:rFonts w:ascii="PT Astra Serif" w:hAnsi="PT Astra Serif"/>
          <w:b/>
        </w:rPr>
        <w:t xml:space="preserve">Муниципальное образование </w:t>
      </w:r>
    </w:p>
    <w:p w:rsidR="00FF7699" w:rsidRPr="00FF7699" w:rsidRDefault="00FF7699" w:rsidP="00FF76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FF7699">
        <w:rPr>
          <w:rFonts w:ascii="PT Astra Serif" w:hAnsi="PT Astra Serif"/>
          <w:b/>
          <w:spacing w:val="43"/>
        </w:rPr>
        <w:t>ЩЁКИНСКИЙ РАЙОН</w:t>
      </w:r>
    </w:p>
    <w:p w:rsidR="00FF7699" w:rsidRPr="00FF7699" w:rsidRDefault="00FF7699" w:rsidP="00FF769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FF7699" w:rsidRPr="00FF7699" w:rsidRDefault="00FF7699" w:rsidP="00FF76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F7699">
        <w:rPr>
          <w:rFonts w:ascii="PT Astra Serif" w:hAnsi="PT Astra Serif"/>
          <w:b/>
        </w:rPr>
        <w:t>АДМИНИСТРАЦИЯ ЩЁКИНСКОГО РАЙОНА</w:t>
      </w:r>
    </w:p>
    <w:p w:rsidR="00FF7699" w:rsidRPr="00FF7699" w:rsidRDefault="00FF7699" w:rsidP="00FF769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FF7699" w:rsidRPr="00FF7699" w:rsidRDefault="00FF7699" w:rsidP="00FF7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F7699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F7699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F7699" w:rsidRPr="00FF7699" w:rsidRDefault="00FF7699" w:rsidP="00FF769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FF7699">
        <w:rPr>
          <w:rFonts w:ascii="PT Astra Serif" w:hAnsi="PT Astra Serif"/>
          <w:sz w:val="20"/>
          <w:szCs w:val="20"/>
        </w:rPr>
        <w:tab/>
      </w:r>
    </w:p>
    <w:p w:rsidR="00FF7699" w:rsidRPr="00FF7699" w:rsidRDefault="00FF7699" w:rsidP="00FF7699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FF76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9654A" wp14:editId="0C6F8A3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699" w:rsidRDefault="00FF7699" w:rsidP="00FF7699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4537C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15</w:t>
                            </w:r>
                            <w:r w:rsidR="004537C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.04.2021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</w:t>
                            </w:r>
                            <w:r w:rsidR="004537C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4-48</w:t>
                            </w:r>
                            <w:r w:rsidR="0025710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FF7699" w:rsidRDefault="00FF7699" w:rsidP="00FF76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7699" w:rsidRDefault="00FF7699" w:rsidP="00FF76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Pv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8G+DKtmI+at&#10;KF9AwVKAwECLMPbAqIX8jlEPIyTF6tueSIpR857DKzDzZjLkZGwng/ACrqZYYzSaaz3OpX0n2a4G&#10;5PGdcbGEl1IxK+JzFsf3BWPB1nIcYWbuXP5br/OgXfwC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TCtT77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FF7699" w:rsidRDefault="00FF7699" w:rsidP="00FF7699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</w:t>
                      </w:r>
                      <w:r w:rsidR="004537C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15</w:t>
                      </w:r>
                      <w:r w:rsidR="004537C6">
                        <w:rPr>
                          <w:rFonts w:ascii="PT Astra Serif" w:hAnsi="PT Astra Serif"/>
                          <w:sz w:val="32"/>
                          <w:szCs w:val="32"/>
                        </w:rPr>
                        <w:t>.04.2021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_</w:t>
                      </w:r>
                      <w:r w:rsidR="004537C6">
                        <w:rPr>
                          <w:rFonts w:ascii="PT Astra Serif" w:hAnsi="PT Astra Serif"/>
                          <w:sz w:val="32"/>
                          <w:szCs w:val="32"/>
                        </w:rPr>
                        <w:t>4-48</w:t>
                      </w:r>
                      <w:r w:rsidR="00257107">
                        <w:rPr>
                          <w:rFonts w:ascii="PT Astra Serif" w:hAnsi="PT Astra Serif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FF7699" w:rsidRDefault="00FF7699" w:rsidP="00FF76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7699" w:rsidRDefault="00FF7699" w:rsidP="00FF76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699" w:rsidRPr="00FF7699" w:rsidRDefault="00FF7699" w:rsidP="00FF7699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FF7699" w:rsidRPr="00FF7699" w:rsidRDefault="00FF7699" w:rsidP="00FF7699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FF7699" w:rsidRPr="00FF7699" w:rsidRDefault="00FF7699" w:rsidP="00FF769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607015" w:rsidRDefault="00607015" w:rsidP="00FF2E11">
      <w:pPr>
        <w:tabs>
          <w:tab w:val="left" w:pos="8080"/>
          <w:tab w:val="left" w:pos="8222"/>
        </w:tabs>
        <w:ind w:left="851" w:right="1134"/>
        <w:jc w:val="center"/>
        <w:rPr>
          <w:rFonts w:ascii="PT Astra Serif" w:hAnsi="PT Astra Serif"/>
          <w:b/>
          <w:sz w:val="28"/>
          <w:szCs w:val="28"/>
        </w:rPr>
      </w:pPr>
    </w:p>
    <w:p w:rsidR="005B362A" w:rsidRPr="00FF2E11" w:rsidRDefault="00FF2E11" w:rsidP="00FF2E11">
      <w:pPr>
        <w:tabs>
          <w:tab w:val="left" w:pos="8080"/>
          <w:tab w:val="left" w:pos="8222"/>
        </w:tabs>
        <w:ind w:left="851" w:right="1134"/>
        <w:jc w:val="center"/>
        <w:rPr>
          <w:rFonts w:ascii="PT Astra Serif" w:hAnsi="PT Astra Serif" w:cs="PT Astra Serif"/>
        </w:rPr>
      </w:pPr>
      <w:r w:rsidRPr="00FF2E11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07015">
        <w:rPr>
          <w:rFonts w:ascii="PT Astra Serif" w:hAnsi="PT Astra Serif"/>
          <w:b/>
          <w:sz w:val="28"/>
          <w:szCs w:val="28"/>
        </w:rPr>
        <w:t>м</w:t>
      </w:r>
      <w:r w:rsidRPr="00FF2E11">
        <w:rPr>
          <w:rFonts w:ascii="PT Astra Serif" w:hAnsi="PT Astra Serif"/>
          <w:b/>
          <w:sz w:val="28"/>
          <w:szCs w:val="28"/>
        </w:rPr>
        <w:t>етодики расчета</w:t>
      </w:r>
      <w:r w:rsidR="00A67705">
        <w:rPr>
          <w:rFonts w:ascii="PT Astra Serif" w:hAnsi="PT Astra Serif"/>
          <w:b/>
          <w:sz w:val="28"/>
          <w:szCs w:val="28"/>
        </w:rPr>
        <w:t xml:space="preserve"> и распределения</w:t>
      </w:r>
      <w:r w:rsidRPr="00FF2E11">
        <w:rPr>
          <w:rFonts w:ascii="PT Astra Serif" w:hAnsi="PT Astra Serif"/>
          <w:b/>
          <w:sz w:val="28"/>
          <w:szCs w:val="28"/>
        </w:rPr>
        <w:t xml:space="preserve"> </w:t>
      </w:r>
      <w:r w:rsidR="00607015">
        <w:rPr>
          <w:rFonts w:ascii="PT Astra Serif" w:hAnsi="PT Astra Serif"/>
          <w:b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b/>
          <w:sz w:val="28"/>
          <w:szCs w:val="28"/>
        </w:rPr>
        <w:t xml:space="preserve"> на обеспечение сбалансированности</w:t>
      </w:r>
      <w:r w:rsidR="00A67705">
        <w:rPr>
          <w:rFonts w:ascii="PT Astra Serif" w:hAnsi="PT Astra Serif"/>
          <w:b/>
          <w:sz w:val="28"/>
          <w:szCs w:val="28"/>
        </w:rPr>
        <w:t xml:space="preserve"> </w:t>
      </w:r>
      <w:r w:rsidRPr="00FF2E11">
        <w:rPr>
          <w:rFonts w:ascii="PT Astra Serif" w:hAnsi="PT Astra Serif"/>
          <w:b/>
          <w:sz w:val="28"/>
          <w:szCs w:val="28"/>
        </w:rPr>
        <w:t xml:space="preserve"> бюджетов </w:t>
      </w:r>
      <w:r w:rsidR="00607015">
        <w:rPr>
          <w:rFonts w:ascii="PT Astra Serif" w:hAnsi="PT Astra Serif"/>
          <w:b/>
          <w:sz w:val="28"/>
          <w:szCs w:val="28"/>
        </w:rPr>
        <w:t>муниципальных образований (</w:t>
      </w:r>
      <w:r w:rsidRPr="00FF2E11">
        <w:rPr>
          <w:rFonts w:ascii="PT Astra Serif" w:hAnsi="PT Astra Serif"/>
          <w:b/>
          <w:sz w:val="28"/>
          <w:szCs w:val="28"/>
        </w:rPr>
        <w:t>поселений</w:t>
      </w:r>
      <w:r w:rsidR="00607015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FF2E1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F2E1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FF2E11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B362A" w:rsidRPr="00FF2E11" w:rsidRDefault="005B362A" w:rsidP="00583577">
      <w:pPr>
        <w:pStyle w:val="ConsPlusTitle"/>
        <w:jc w:val="center"/>
        <w:rPr>
          <w:rFonts w:ascii="PT Astra Serif" w:hAnsi="PT Astra Serif" w:cs="PT Astra Serif"/>
        </w:rPr>
      </w:pPr>
    </w:p>
    <w:p w:rsidR="005B362A" w:rsidRPr="00FF2E11" w:rsidRDefault="005B362A" w:rsidP="005835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FF2E11" w:rsidRDefault="00FF2E11" w:rsidP="00FF2E11">
      <w:pPr>
        <w:tabs>
          <w:tab w:val="left" w:pos="836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В соответствии со статьей 142.4 Бюджетного кодекса Российской Федерации, Федеральн</w:t>
      </w:r>
      <w:r w:rsidR="00FF7699">
        <w:rPr>
          <w:rFonts w:ascii="PT Astra Serif" w:hAnsi="PT Astra Serif"/>
          <w:sz w:val="28"/>
          <w:szCs w:val="28"/>
          <w:shd w:val="clear" w:color="auto" w:fill="FFFFFF"/>
        </w:rPr>
        <w:t>ым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закон</w:t>
      </w:r>
      <w:r w:rsidR="00FF7699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, Закон</w:t>
      </w:r>
      <w:r w:rsidR="00FF7699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Тульской области от 11.11.2005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на основании решения Собрания представителей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 от 30.11.2012 № 44/496 «Об</w:t>
      </w:r>
      <w:proofErr w:type="gram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утверждении</w:t>
      </w:r>
      <w:proofErr w:type="gram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Положения «О межбюджетных отношениях в муниципальном образовании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район», Устава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 администрация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 ПОСТАНОВЛЯЕТ:</w:t>
      </w:r>
    </w:p>
    <w:p w:rsidR="00FF2E11" w:rsidRPr="00FF2E11" w:rsidRDefault="00376821" w:rsidP="00FF2E11">
      <w:pPr>
        <w:tabs>
          <w:tab w:val="left" w:pos="836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75pt;margin-top:796.5pt;width:57.9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0076277" r:id="rId11"/>
        </w:pic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>1. 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>твер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>дить м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>етодик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расчета</w:t>
      </w:r>
      <w:r w:rsidR="00A67705">
        <w:rPr>
          <w:rFonts w:ascii="PT Astra Serif" w:hAnsi="PT Astra Serif"/>
          <w:sz w:val="28"/>
          <w:szCs w:val="28"/>
          <w:shd w:val="clear" w:color="auto" w:fill="FFFFFF"/>
        </w:rPr>
        <w:t xml:space="preserve"> и распределения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>иного межбюджетного трансферта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на обеспечение сбалансированности бюджетов 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муниципальных 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образований (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>поселений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FF2E11"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</w:t>
      </w:r>
      <w:r w:rsidR="00607015">
        <w:rPr>
          <w:rFonts w:ascii="PT Astra Serif" w:hAnsi="PT Astra Serif"/>
          <w:sz w:val="28"/>
          <w:szCs w:val="28"/>
          <w:shd w:val="clear" w:color="auto" w:fill="FFFFFF"/>
        </w:rPr>
        <w:t xml:space="preserve">ого образования </w:t>
      </w:r>
      <w:proofErr w:type="spellStart"/>
      <w:r w:rsidR="00607015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="00607015">
        <w:rPr>
          <w:rFonts w:ascii="PT Astra Serif" w:hAnsi="PT Astra Serif"/>
          <w:sz w:val="28"/>
          <w:szCs w:val="28"/>
          <w:shd w:val="clear" w:color="auto" w:fill="FFFFFF"/>
        </w:rPr>
        <w:t xml:space="preserve"> район (приложение)</w:t>
      </w:r>
    </w:p>
    <w:p w:rsidR="005B362A" w:rsidRPr="00FF2E11" w:rsidRDefault="004011AA" w:rsidP="001A39E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5B362A" w:rsidRPr="00FF2E11">
        <w:rPr>
          <w:rFonts w:ascii="PT Astra Serif" w:hAnsi="PT Astra Serif" w:cs="PT Astra Serif"/>
          <w:sz w:val="28"/>
          <w:szCs w:val="28"/>
        </w:rPr>
        <w:t>.</w:t>
      </w:r>
      <w:r w:rsidR="00FF7699">
        <w:rPr>
          <w:rFonts w:ascii="PT Astra Serif" w:hAnsi="PT Astra Serif" w:cs="PT Astra Serif"/>
          <w:sz w:val="28"/>
          <w:szCs w:val="28"/>
        </w:rPr>
        <w:t> </w:t>
      </w:r>
      <w:r w:rsidR="00607015">
        <w:rPr>
          <w:rFonts w:ascii="PT Astra Serif" w:hAnsi="PT Astra Serif" w:cs="PT Astra Serif"/>
          <w:sz w:val="28"/>
          <w:szCs w:val="28"/>
        </w:rPr>
        <w:t>П</w:t>
      </w:r>
      <w:r w:rsidR="005B362A" w:rsidRPr="00FF2E11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5B362A" w:rsidRPr="00FF2E11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5B362A" w:rsidRPr="00FF2E11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5B362A" w:rsidRPr="00FF2E11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5B362A" w:rsidRPr="00FF2E11">
        <w:rPr>
          <w:rFonts w:ascii="PT Astra Serif" w:hAnsi="PT Astra Serif" w:cs="PT Astra Serif"/>
          <w:sz w:val="28"/>
          <w:szCs w:val="28"/>
        </w:rPr>
        <w:t xml:space="preserve"> района по адресу: Ленина пл., д.</w:t>
      </w:r>
      <w:r w:rsidR="00FF7699">
        <w:rPr>
          <w:rFonts w:ascii="PT Astra Serif" w:hAnsi="PT Astra Serif" w:cs="PT Astra Serif"/>
          <w:sz w:val="28"/>
          <w:szCs w:val="28"/>
        </w:rPr>
        <w:t> </w:t>
      </w:r>
      <w:r w:rsidR="005B362A" w:rsidRPr="00FF2E11">
        <w:rPr>
          <w:rFonts w:ascii="PT Astra Serif" w:hAnsi="PT Astra Serif" w:cs="PT Astra Serif"/>
          <w:sz w:val="28"/>
          <w:szCs w:val="28"/>
        </w:rPr>
        <w:t>1, г. Щекино, Тульская область.</w:t>
      </w:r>
    </w:p>
    <w:p w:rsidR="005B362A" w:rsidRPr="00FF2E11" w:rsidRDefault="004011AA" w:rsidP="001A39EC">
      <w:pPr>
        <w:pStyle w:val="1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5B362A" w:rsidRPr="00FF2E11">
        <w:rPr>
          <w:rFonts w:ascii="PT Astra Serif" w:hAnsi="PT Astra Serif" w:cs="PT Astra Serif"/>
          <w:sz w:val="28"/>
          <w:szCs w:val="28"/>
        </w:rPr>
        <w:t>. </w:t>
      </w:r>
      <w:r w:rsidR="00607015">
        <w:rPr>
          <w:rFonts w:ascii="PT Astra Serif" w:hAnsi="PT Astra Serif" w:cs="PT Astra Serif"/>
          <w:sz w:val="28"/>
          <w:szCs w:val="28"/>
        </w:rPr>
        <w:t>П</w:t>
      </w:r>
      <w:r w:rsidR="005B362A" w:rsidRPr="00FF2E11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обнародования и распространяется на правоотношения, возникшие с 01.01.2021. </w:t>
      </w:r>
    </w:p>
    <w:p w:rsidR="005B362A" w:rsidRPr="00FF2E11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2E11">
        <w:rPr>
          <w:rFonts w:ascii="PT Astra Serif" w:hAnsi="PT Astra Serif" w:cs="PT Astra Serif"/>
          <w:b/>
          <w:bCs/>
          <w:sz w:val="28"/>
          <w:szCs w:val="28"/>
        </w:rPr>
        <w:t xml:space="preserve">  </w:t>
      </w:r>
    </w:p>
    <w:p w:rsidR="005B362A" w:rsidRPr="00FF2E11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5B362A" w:rsidRPr="00FF2E11">
        <w:tc>
          <w:tcPr>
            <w:tcW w:w="4785" w:type="dxa"/>
          </w:tcPr>
          <w:p w:rsidR="005B362A" w:rsidRPr="00FF2E11" w:rsidRDefault="005B362A" w:rsidP="0060598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2E1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Pr="00FF2E1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FF2E1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5B362A" w:rsidRPr="00FF2E11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B362A" w:rsidRPr="00FF2E11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B362A" w:rsidRPr="00FF2E11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2E1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5B362A" w:rsidRPr="00FF2E11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B362A" w:rsidRPr="00FF2E11" w:rsidRDefault="005B362A" w:rsidP="001A39EC">
      <w:pPr>
        <w:tabs>
          <w:tab w:val="left" w:pos="7200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2E11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257107" w:rsidRDefault="00257107" w:rsidP="001A39EC">
      <w:pPr>
        <w:jc w:val="both"/>
        <w:rPr>
          <w:rFonts w:ascii="PT Astra Serif" w:hAnsi="PT Astra Serif" w:cs="PT Astra Serif"/>
        </w:rPr>
      </w:pPr>
    </w:p>
    <w:p w:rsidR="005B362A" w:rsidRPr="00FF2E11" w:rsidRDefault="005B362A" w:rsidP="001A39EC">
      <w:pPr>
        <w:jc w:val="both"/>
        <w:rPr>
          <w:rFonts w:ascii="PT Astra Serif" w:hAnsi="PT Astra Serif" w:cs="PT Astra Serif"/>
        </w:rPr>
      </w:pPr>
      <w:r w:rsidRPr="00FF2E11">
        <w:rPr>
          <w:rFonts w:ascii="PT Astra Serif" w:hAnsi="PT Astra Serif" w:cs="PT Astra Serif"/>
        </w:rPr>
        <w:t>Исп. Чапала Анна Евгеньевна,</w:t>
      </w:r>
    </w:p>
    <w:p w:rsidR="005B362A" w:rsidRPr="00FF2E11" w:rsidRDefault="005B362A" w:rsidP="001A39EC">
      <w:pPr>
        <w:jc w:val="both"/>
        <w:rPr>
          <w:rFonts w:ascii="PT Astra Serif" w:hAnsi="PT Astra Serif" w:cs="PT Astra Serif"/>
        </w:rPr>
      </w:pPr>
      <w:r w:rsidRPr="00FF2E11">
        <w:rPr>
          <w:rFonts w:ascii="PT Astra Serif" w:hAnsi="PT Astra Serif" w:cs="PT Astra Serif"/>
        </w:rPr>
        <w:t>тел.(48751) 5-72-23</w:t>
      </w:r>
    </w:p>
    <w:p w:rsidR="005B362A" w:rsidRPr="00FF7699" w:rsidRDefault="005B362A" w:rsidP="001A39EC">
      <w:pPr>
        <w:pStyle w:val="ConsPlusTitle"/>
        <w:jc w:val="both"/>
        <w:rPr>
          <w:rFonts w:ascii="PT Astra Serif" w:hAnsi="PT Astra Serif" w:cs="PT Astra Serif"/>
          <w:b w:val="0"/>
          <w:bCs w:val="0"/>
          <w:sz w:val="16"/>
          <w:szCs w:val="16"/>
        </w:rPr>
      </w:pPr>
    </w:p>
    <w:p w:rsidR="007F7BD0" w:rsidRDefault="004011AA" w:rsidP="004011AA">
      <w:pPr>
        <w:pStyle w:val="ConsPlusTitle"/>
        <w:jc w:val="both"/>
        <w:rPr>
          <w:rFonts w:ascii="PT Astra Serif" w:hAnsi="PT Astra Serif" w:cs="PT Astra Serif"/>
          <w:b w:val="0"/>
          <w:sz w:val="24"/>
          <w:szCs w:val="24"/>
        </w:rPr>
        <w:sectPr w:rsidR="007F7BD0" w:rsidSect="003E6E05">
          <w:headerReference w:type="default" r:id="rId12"/>
          <w:headerReference w:type="first" r:id="rId13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4011AA">
        <w:rPr>
          <w:rFonts w:ascii="PT Astra Serif" w:hAnsi="PT Astra Serif"/>
          <w:b w:val="0"/>
          <w:sz w:val="24"/>
          <w:szCs w:val="24"/>
        </w:rPr>
        <w:t xml:space="preserve">Об утверждении </w:t>
      </w:r>
      <w:r w:rsidR="00607015">
        <w:rPr>
          <w:rFonts w:ascii="PT Astra Serif" w:hAnsi="PT Astra Serif"/>
          <w:b w:val="0"/>
          <w:sz w:val="24"/>
          <w:szCs w:val="24"/>
        </w:rPr>
        <w:t>м</w:t>
      </w:r>
      <w:r w:rsidRPr="004011AA">
        <w:rPr>
          <w:rFonts w:ascii="PT Astra Serif" w:hAnsi="PT Astra Serif"/>
          <w:b w:val="0"/>
          <w:sz w:val="24"/>
          <w:szCs w:val="24"/>
        </w:rPr>
        <w:t>етодики расчета</w:t>
      </w:r>
      <w:r w:rsidR="00A67705">
        <w:rPr>
          <w:rFonts w:ascii="PT Astra Serif" w:hAnsi="PT Astra Serif"/>
          <w:b w:val="0"/>
          <w:sz w:val="24"/>
          <w:szCs w:val="24"/>
        </w:rPr>
        <w:t xml:space="preserve"> и распределения</w:t>
      </w:r>
      <w:r w:rsidRPr="004011AA">
        <w:rPr>
          <w:rFonts w:ascii="PT Astra Serif" w:hAnsi="PT Astra Serif"/>
          <w:b w:val="0"/>
          <w:sz w:val="24"/>
          <w:szCs w:val="24"/>
        </w:rPr>
        <w:t xml:space="preserve"> </w:t>
      </w:r>
      <w:r w:rsidR="00607015">
        <w:rPr>
          <w:rFonts w:ascii="PT Astra Serif" w:hAnsi="PT Astra Serif"/>
          <w:b w:val="0"/>
          <w:sz w:val="24"/>
          <w:szCs w:val="24"/>
        </w:rPr>
        <w:t>иного межбюджетного трансферта</w:t>
      </w:r>
      <w:r w:rsidRPr="004011AA">
        <w:rPr>
          <w:rFonts w:ascii="PT Astra Serif" w:hAnsi="PT Astra Serif"/>
          <w:b w:val="0"/>
          <w:sz w:val="24"/>
          <w:szCs w:val="24"/>
        </w:rPr>
        <w:t xml:space="preserve"> </w:t>
      </w:r>
      <w:r w:rsidR="00607015" w:rsidRPr="00607015">
        <w:rPr>
          <w:rFonts w:ascii="PT Astra Serif" w:hAnsi="PT Astra Serif"/>
          <w:b w:val="0"/>
          <w:sz w:val="24"/>
          <w:szCs w:val="24"/>
        </w:rPr>
        <w:t>на обеспечение сбалансированности бюджетов</w:t>
      </w:r>
      <w:r w:rsidR="00607015">
        <w:rPr>
          <w:rFonts w:ascii="PT Astra Serif" w:hAnsi="PT Astra Serif"/>
          <w:b w:val="0"/>
          <w:sz w:val="24"/>
          <w:szCs w:val="24"/>
        </w:rPr>
        <w:t xml:space="preserve"> муниципальных образований (</w:t>
      </w:r>
      <w:r w:rsidR="00607015" w:rsidRPr="00607015">
        <w:rPr>
          <w:rFonts w:ascii="PT Astra Serif" w:hAnsi="PT Astra Serif"/>
          <w:b w:val="0"/>
          <w:sz w:val="24"/>
          <w:szCs w:val="24"/>
        </w:rPr>
        <w:t>поселений</w:t>
      </w:r>
      <w:r w:rsidR="00607015">
        <w:rPr>
          <w:rFonts w:ascii="PT Astra Serif" w:hAnsi="PT Astra Serif"/>
          <w:b w:val="0"/>
          <w:sz w:val="24"/>
          <w:szCs w:val="24"/>
        </w:rPr>
        <w:t>)</w:t>
      </w:r>
      <w:r w:rsidR="00607015" w:rsidRPr="0060701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proofErr w:type="spellStart"/>
      <w:r w:rsidR="00607015" w:rsidRPr="00607015">
        <w:rPr>
          <w:rFonts w:ascii="PT Astra Serif" w:hAnsi="PT Astra Serif"/>
          <w:b w:val="0"/>
          <w:sz w:val="24"/>
          <w:szCs w:val="24"/>
        </w:rPr>
        <w:t>Щекинский</w:t>
      </w:r>
      <w:proofErr w:type="spellEnd"/>
      <w:r w:rsidR="00607015" w:rsidRPr="00607015">
        <w:rPr>
          <w:rFonts w:ascii="PT Astra Serif" w:hAnsi="PT Astra Serif"/>
          <w:b w:val="0"/>
          <w:sz w:val="24"/>
          <w:szCs w:val="24"/>
        </w:rPr>
        <w:t xml:space="preserve"> район</w:t>
      </w:r>
      <w:r w:rsidR="00607015">
        <w:rPr>
          <w:rFonts w:ascii="PT Astra Serif" w:hAnsi="PT Astra Serif"/>
          <w:b w:val="0"/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72"/>
      </w:tblGrid>
      <w:tr w:rsidR="005B362A" w:rsidRPr="00FF2E11">
        <w:tc>
          <w:tcPr>
            <w:tcW w:w="4671" w:type="dxa"/>
          </w:tcPr>
          <w:p w:rsidR="005B362A" w:rsidRPr="00FF2E11" w:rsidRDefault="00E64D07" w:rsidP="00BC55D1">
            <w:pPr>
              <w:pStyle w:val="ConsPlusTitle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 w:val="0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672" w:type="dxa"/>
          </w:tcPr>
          <w:p w:rsidR="00EB14F4" w:rsidRPr="00EB14F4" w:rsidRDefault="00EB14F4" w:rsidP="00EB14F4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F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B14F4" w:rsidRPr="00EB14F4" w:rsidRDefault="00EB14F4" w:rsidP="00EB14F4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F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B14F4" w:rsidRPr="00EB14F4" w:rsidRDefault="00EB14F4" w:rsidP="00EB14F4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14F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B14F4" w:rsidRPr="00EB14F4" w:rsidRDefault="00EB14F4" w:rsidP="00EB14F4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B14F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B14F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B362A" w:rsidRPr="00FF2E11" w:rsidRDefault="00EB14F4" w:rsidP="004537C6">
            <w:pPr>
              <w:pStyle w:val="ConsPlusTitle"/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 w:rsidRPr="00EB14F4">
              <w:rPr>
                <w:rFonts w:ascii="PT Astra Serif" w:hAnsi="PT Astra Serif"/>
                <w:b w:val="0"/>
              </w:rPr>
              <w:t>от _</w:t>
            </w:r>
            <w:r w:rsidR="004537C6">
              <w:rPr>
                <w:rFonts w:ascii="PT Astra Serif" w:hAnsi="PT Astra Serif"/>
                <w:b w:val="0"/>
              </w:rPr>
              <w:t>15.04.2021</w:t>
            </w:r>
            <w:r w:rsidRPr="00EB14F4">
              <w:rPr>
                <w:rFonts w:ascii="PT Astra Serif" w:hAnsi="PT Astra Serif"/>
                <w:b w:val="0"/>
              </w:rPr>
              <w:t xml:space="preserve">  №  _</w:t>
            </w:r>
            <w:r w:rsidR="004537C6">
              <w:rPr>
                <w:rFonts w:ascii="PT Astra Serif" w:hAnsi="PT Astra Serif"/>
                <w:b w:val="0"/>
              </w:rPr>
              <w:t>4-480</w:t>
            </w:r>
            <w:r w:rsidRPr="00EB14F4">
              <w:rPr>
                <w:rFonts w:ascii="PT Astra Serif" w:hAnsi="PT Astra Serif"/>
                <w:b w:val="0"/>
              </w:rPr>
              <w:t>_</w:t>
            </w:r>
          </w:p>
        </w:tc>
      </w:tr>
      <w:tr w:rsidR="005B362A" w:rsidRPr="00FF2E11">
        <w:tc>
          <w:tcPr>
            <w:tcW w:w="4671" w:type="dxa"/>
          </w:tcPr>
          <w:p w:rsidR="005B362A" w:rsidRPr="00FF2E11" w:rsidRDefault="005B362A" w:rsidP="00BC55D1">
            <w:pPr>
              <w:pStyle w:val="ConsPlusTitle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4672" w:type="dxa"/>
          </w:tcPr>
          <w:p w:rsidR="005B362A" w:rsidRPr="00FF2E11" w:rsidRDefault="005B362A" w:rsidP="00BC55D1">
            <w:pPr>
              <w:pStyle w:val="ConsPlusTitle"/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</w:p>
          <w:p w:rsidR="005B362A" w:rsidRDefault="005B362A" w:rsidP="004011AA">
            <w:pPr>
              <w:pStyle w:val="ConsPlusTitle"/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</w:p>
          <w:p w:rsidR="00607015" w:rsidRPr="00FF2E11" w:rsidRDefault="00607015" w:rsidP="004011AA">
            <w:pPr>
              <w:pStyle w:val="ConsPlusTitle"/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</w:p>
        </w:tc>
      </w:tr>
    </w:tbl>
    <w:p w:rsidR="00EB14F4" w:rsidRDefault="00EB14F4" w:rsidP="00DC2578">
      <w:pPr>
        <w:pStyle w:val="ConsPlusTitle"/>
        <w:jc w:val="right"/>
        <w:rPr>
          <w:rFonts w:ascii="PT Astra Serif" w:hAnsi="PT Astra Serif" w:cs="PT Astra Serif"/>
        </w:rPr>
      </w:pPr>
    </w:p>
    <w:p w:rsidR="00EB14F4" w:rsidRDefault="00EB14F4" w:rsidP="00DC2578">
      <w:pPr>
        <w:pStyle w:val="ConsPlusTitle"/>
        <w:jc w:val="right"/>
        <w:rPr>
          <w:rFonts w:ascii="PT Astra Serif" w:hAnsi="PT Astra Serif" w:cs="PT Astra Serif"/>
        </w:rPr>
      </w:pPr>
    </w:p>
    <w:p w:rsidR="005B362A" w:rsidRPr="00FF2E11" w:rsidRDefault="005B362A" w:rsidP="00DC2578">
      <w:pPr>
        <w:pStyle w:val="ConsPlusTitle"/>
        <w:jc w:val="right"/>
        <w:rPr>
          <w:rFonts w:ascii="PT Astra Serif" w:hAnsi="PT Astra Serif" w:cs="PT Astra Serif"/>
        </w:rPr>
      </w:pPr>
      <w:r w:rsidRPr="00FF2E11">
        <w:rPr>
          <w:rFonts w:ascii="PT Astra Serif" w:hAnsi="PT Astra Serif" w:cs="PT Astra Serif"/>
        </w:rPr>
        <w:t xml:space="preserve">                                                </w:t>
      </w:r>
    </w:p>
    <w:p w:rsidR="005B362A" w:rsidRPr="00FF2E11" w:rsidRDefault="005B362A" w:rsidP="00DC2578">
      <w:pPr>
        <w:pStyle w:val="ConsPlusTitle"/>
        <w:jc w:val="right"/>
        <w:rPr>
          <w:rFonts w:ascii="PT Astra Serif" w:hAnsi="PT Astra Serif" w:cs="PT Astra Serif"/>
        </w:rPr>
      </w:pPr>
    </w:p>
    <w:p w:rsidR="00FF7699" w:rsidRDefault="00FF7699" w:rsidP="00FF7699">
      <w:pPr>
        <w:jc w:val="center"/>
        <w:rPr>
          <w:rFonts w:ascii="PT Astra Serif" w:hAnsi="PT Astra Serif"/>
          <w:b/>
          <w:sz w:val="28"/>
          <w:szCs w:val="28"/>
        </w:rPr>
      </w:pPr>
      <w:r w:rsidRPr="00FF2E11">
        <w:rPr>
          <w:rFonts w:ascii="PT Astra Serif" w:hAnsi="PT Astra Serif"/>
          <w:b/>
          <w:sz w:val="28"/>
          <w:szCs w:val="28"/>
        </w:rPr>
        <w:t>МЕТОДИКА</w:t>
      </w:r>
      <w:r w:rsidR="00FF2E11" w:rsidRPr="00FF2E11">
        <w:rPr>
          <w:rFonts w:ascii="PT Astra Serif" w:hAnsi="PT Astra Serif"/>
          <w:b/>
          <w:sz w:val="28"/>
          <w:szCs w:val="28"/>
        </w:rPr>
        <w:t xml:space="preserve"> </w:t>
      </w:r>
    </w:p>
    <w:p w:rsidR="00EB14F4" w:rsidRDefault="00EB14F4" w:rsidP="00FF7699">
      <w:pPr>
        <w:jc w:val="center"/>
        <w:rPr>
          <w:rFonts w:ascii="PT Astra Serif" w:hAnsi="PT Astra Serif"/>
          <w:b/>
          <w:sz w:val="28"/>
          <w:szCs w:val="28"/>
        </w:rPr>
      </w:pPr>
    </w:p>
    <w:p w:rsidR="00FF7699" w:rsidRDefault="00FF2E11" w:rsidP="00FF7699">
      <w:pPr>
        <w:jc w:val="center"/>
        <w:rPr>
          <w:rFonts w:ascii="PT Astra Serif" w:hAnsi="PT Astra Serif"/>
          <w:b/>
          <w:sz w:val="28"/>
          <w:szCs w:val="28"/>
        </w:rPr>
      </w:pPr>
      <w:r w:rsidRPr="00FF2E11">
        <w:rPr>
          <w:rFonts w:ascii="PT Astra Serif" w:hAnsi="PT Astra Serif"/>
          <w:b/>
          <w:sz w:val="28"/>
          <w:szCs w:val="28"/>
        </w:rPr>
        <w:t>расчета</w:t>
      </w:r>
      <w:r w:rsidR="00A67705">
        <w:rPr>
          <w:rFonts w:ascii="PT Astra Serif" w:hAnsi="PT Astra Serif"/>
          <w:b/>
          <w:sz w:val="28"/>
          <w:szCs w:val="28"/>
        </w:rPr>
        <w:t xml:space="preserve"> и распределения</w:t>
      </w:r>
      <w:r w:rsidRPr="00FF2E11">
        <w:rPr>
          <w:rFonts w:ascii="PT Astra Serif" w:hAnsi="PT Astra Serif"/>
          <w:b/>
          <w:sz w:val="28"/>
          <w:szCs w:val="28"/>
        </w:rPr>
        <w:t xml:space="preserve"> </w:t>
      </w:r>
      <w:r w:rsidR="004011AA">
        <w:rPr>
          <w:rFonts w:ascii="PT Astra Serif" w:hAnsi="PT Astra Serif"/>
          <w:b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b/>
          <w:sz w:val="28"/>
          <w:szCs w:val="28"/>
        </w:rPr>
        <w:t xml:space="preserve"> </w:t>
      </w:r>
    </w:p>
    <w:p w:rsidR="00FF2E11" w:rsidRPr="00FF2E11" w:rsidRDefault="00FF2E11" w:rsidP="00FF7699">
      <w:pPr>
        <w:jc w:val="center"/>
        <w:rPr>
          <w:rFonts w:ascii="PT Astra Serif" w:hAnsi="PT Astra Serif"/>
          <w:b/>
          <w:sz w:val="28"/>
          <w:szCs w:val="28"/>
        </w:rPr>
      </w:pPr>
      <w:r w:rsidRPr="00FF2E11">
        <w:rPr>
          <w:rFonts w:ascii="PT Astra Serif" w:hAnsi="PT Astra Serif"/>
          <w:b/>
          <w:sz w:val="28"/>
          <w:szCs w:val="28"/>
        </w:rPr>
        <w:t xml:space="preserve">на обеспечение сбалансированности бюджетов поселений муниципального </w:t>
      </w:r>
      <w:r w:rsidR="00FF7699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="00FF769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FF769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F2E11" w:rsidRPr="00FF2E11" w:rsidRDefault="00FF2E11" w:rsidP="00E4617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4F4" w:rsidRDefault="00EB14F4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E11" w:rsidRPr="00FF2E11" w:rsidRDefault="00FF2E11" w:rsidP="003A4F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lastRenderedPageBreak/>
        <w:t xml:space="preserve">1. Настоящая </w:t>
      </w:r>
      <w:r w:rsidR="00607015">
        <w:rPr>
          <w:rFonts w:ascii="PT Astra Serif" w:hAnsi="PT Astra Serif"/>
          <w:sz w:val="28"/>
          <w:szCs w:val="28"/>
        </w:rPr>
        <w:t>м</w:t>
      </w:r>
      <w:r w:rsidRPr="00FF2E11">
        <w:rPr>
          <w:rFonts w:ascii="PT Astra Serif" w:hAnsi="PT Astra Serif"/>
          <w:sz w:val="28"/>
          <w:szCs w:val="28"/>
        </w:rPr>
        <w:t>етодика расчета</w:t>
      </w:r>
      <w:r w:rsidR="00A67705">
        <w:rPr>
          <w:rFonts w:ascii="PT Astra Serif" w:hAnsi="PT Astra Serif"/>
          <w:sz w:val="28"/>
          <w:szCs w:val="28"/>
        </w:rPr>
        <w:t xml:space="preserve"> и распределения</w:t>
      </w:r>
      <w:r w:rsidRPr="00FF2E11">
        <w:rPr>
          <w:rFonts w:ascii="PT Astra Serif" w:hAnsi="PT Astra Serif"/>
          <w:sz w:val="28"/>
          <w:szCs w:val="28"/>
        </w:rPr>
        <w:t xml:space="preserve"> </w:t>
      </w:r>
      <w:r w:rsidR="004011AA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обеспечение сбалансированности бюджетов поселений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район (далее - </w:t>
      </w:r>
      <w:r w:rsidR="00607015">
        <w:rPr>
          <w:rFonts w:ascii="PT Astra Serif" w:hAnsi="PT Astra Serif"/>
          <w:sz w:val="28"/>
          <w:szCs w:val="28"/>
        </w:rPr>
        <w:t>м</w:t>
      </w:r>
      <w:r w:rsidRPr="00FF2E11">
        <w:rPr>
          <w:rFonts w:ascii="PT Astra Serif" w:hAnsi="PT Astra Serif"/>
          <w:sz w:val="28"/>
          <w:szCs w:val="28"/>
        </w:rPr>
        <w:t>етодика) определяет порядок расчета</w:t>
      </w:r>
      <w:r w:rsidR="00A67705">
        <w:rPr>
          <w:rFonts w:ascii="PT Astra Serif" w:hAnsi="PT Astra Serif"/>
          <w:sz w:val="28"/>
          <w:szCs w:val="28"/>
        </w:rPr>
        <w:t xml:space="preserve"> и распределения</w:t>
      </w:r>
      <w:r w:rsidRPr="00FF2E11">
        <w:rPr>
          <w:rFonts w:ascii="PT Astra Serif" w:hAnsi="PT Astra Serif"/>
          <w:sz w:val="28"/>
          <w:szCs w:val="28"/>
        </w:rPr>
        <w:t xml:space="preserve">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обеспечение сбалансированности бюджетов поселений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район</w:t>
      </w:r>
      <w:r w:rsidR="000C4FC1">
        <w:rPr>
          <w:rFonts w:ascii="PT Astra Serif" w:hAnsi="PT Astra Serif"/>
          <w:sz w:val="28"/>
          <w:szCs w:val="28"/>
        </w:rPr>
        <w:t xml:space="preserve"> (далее – иной межбюджетный трансферт)</w:t>
      </w:r>
      <w:r w:rsidRPr="00FF2E11">
        <w:rPr>
          <w:rFonts w:ascii="PT Astra Serif" w:hAnsi="PT Astra Serif"/>
          <w:sz w:val="28"/>
          <w:szCs w:val="28"/>
        </w:rPr>
        <w:t>.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 xml:space="preserve">2. Объем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для i-</w:t>
      </w:r>
      <w:proofErr w:type="spellStart"/>
      <w:r w:rsidRPr="00FF2E11">
        <w:rPr>
          <w:rFonts w:ascii="PT Astra Serif" w:hAnsi="PT Astra Serif"/>
          <w:sz w:val="28"/>
          <w:szCs w:val="28"/>
        </w:rPr>
        <w:t>го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поселения определяется по формуле: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18"/>
          <w:szCs w:val="28"/>
        </w:rPr>
      </w:pP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proofErr w:type="gramStart"/>
      <w:r w:rsidR="00FF2E11"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="00FF2E11" w:rsidRPr="00FF2E11">
        <w:rPr>
          <w:rFonts w:ascii="PT Astra Serif" w:hAnsi="PT Astra Serif"/>
          <w:sz w:val="28"/>
          <w:szCs w:val="28"/>
        </w:rPr>
        <w:t xml:space="preserve"> = </w:t>
      </w:r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 xml:space="preserve">i1 + </w:t>
      </w:r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>i2,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proofErr w:type="gramStart"/>
      <w:r w:rsidR="00FF2E11"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="00FF2E11" w:rsidRPr="00FF2E11">
        <w:rPr>
          <w:rFonts w:ascii="PT Astra Serif" w:hAnsi="PT Astra Serif"/>
          <w:sz w:val="28"/>
          <w:szCs w:val="28"/>
        </w:rPr>
        <w:t xml:space="preserve"> - объем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FF2E11" w:rsidRPr="00FF2E11">
        <w:rPr>
          <w:rFonts w:ascii="PT Astra Serif" w:hAnsi="PT Astra Serif"/>
          <w:sz w:val="28"/>
          <w:szCs w:val="28"/>
        </w:rPr>
        <w:t xml:space="preserve"> для i-</w:t>
      </w:r>
      <w:proofErr w:type="spellStart"/>
      <w:r w:rsidR="00FF2E11" w:rsidRPr="00FF2E11">
        <w:rPr>
          <w:rFonts w:ascii="PT Astra Serif" w:hAnsi="PT Astra Serif"/>
          <w:sz w:val="28"/>
          <w:szCs w:val="28"/>
        </w:rPr>
        <w:t>го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поселения;</w:t>
      </w: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 xml:space="preserve">i1 - объем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FF2E11" w:rsidRPr="00FF2E11">
        <w:rPr>
          <w:rFonts w:ascii="PT Astra Serif" w:hAnsi="PT Astra Serif"/>
          <w:sz w:val="28"/>
          <w:szCs w:val="28"/>
        </w:rPr>
        <w:t xml:space="preserve"> для i-</w:t>
      </w:r>
      <w:proofErr w:type="spellStart"/>
      <w:r w:rsidR="00FF2E11" w:rsidRPr="00FF2E11">
        <w:rPr>
          <w:rFonts w:ascii="PT Astra Serif" w:hAnsi="PT Astra Serif"/>
          <w:sz w:val="28"/>
          <w:szCs w:val="28"/>
        </w:rPr>
        <w:t>го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поселения;</w:t>
      </w: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 xml:space="preserve">i2 - объем второй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FF2E11" w:rsidRPr="00FF2E11">
        <w:rPr>
          <w:rFonts w:ascii="PT Astra Serif" w:hAnsi="PT Astra Serif"/>
          <w:sz w:val="28"/>
          <w:szCs w:val="28"/>
        </w:rPr>
        <w:t xml:space="preserve"> для i-</w:t>
      </w:r>
      <w:proofErr w:type="spellStart"/>
      <w:r w:rsidR="00FF2E11" w:rsidRPr="00FF2E11">
        <w:rPr>
          <w:rFonts w:ascii="PT Astra Serif" w:hAnsi="PT Astra Serif"/>
          <w:sz w:val="28"/>
          <w:szCs w:val="28"/>
        </w:rPr>
        <w:t>го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поселения.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 xml:space="preserve">3. Объем первой части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для i-</w:t>
      </w:r>
      <w:proofErr w:type="spellStart"/>
      <w:r w:rsidRPr="00FF2E11">
        <w:rPr>
          <w:rFonts w:ascii="PT Astra Serif" w:hAnsi="PT Astra Serif"/>
          <w:sz w:val="28"/>
          <w:szCs w:val="28"/>
        </w:rPr>
        <w:t>го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поселения  определяется по следующей формуле: 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14"/>
          <w:szCs w:val="28"/>
        </w:rPr>
      </w:pP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 xml:space="preserve">i1 = </w:t>
      </w:r>
      <w:proofErr w:type="spellStart"/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x 80% x Кi1,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- объем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FF2E11" w:rsidRPr="00FF2E11">
        <w:rPr>
          <w:rFonts w:ascii="PT Astra Serif" w:hAnsi="PT Astra Serif"/>
          <w:sz w:val="28"/>
          <w:szCs w:val="28"/>
        </w:rPr>
        <w:t>;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 xml:space="preserve">80% - доля первой части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в общем объеме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>;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2E11">
        <w:rPr>
          <w:rFonts w:ascii="PT Astra Serif" w:hAnsi="PT Astra Serif"/>
          <w:sz w:val="28"/>
          <w:szCs w:val="28"/>
        </w:rPr>
        <w:t>Кi1 -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в очередном финансовом году (очередном финансовом году и плановом периоде)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</w:t>
      </w:r>
      <w:proofErr w:type="gramEnd"/>
      <w:r w:rsidRPr="00FF2E11">
        <w:rPr>
          <w:rFonts w:ascii="PT Astra Serif" w:hAnsi="PT Astra Serif"/>
          <w:sz w:val="28"/>
          <w:szCs w:val="28"/>
        </w:rPr>
        <w:t xml:space="preserve"> бюджетов поселений с учетом распределения дотации на выравнивание бюджетной обеспеченности.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Кi1 определяется по формуле: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0"/>
          <w:szCs w:val="28"/>
        </w:rPr>
      </w:pP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Кi1= (</w:t>
      </w:r>
      <w:proofErr w:type="spellStart"/>
      <w:r w:rsidRPr="00FF2E11">
        <w:rPr>
          <w:rFonts w:ascii="PT Astra Serif" w:hAnsi="PT Astra Serif"/>
          <w:sz w:val="28"/>
          <w:szCs w:val="28"/>
        </w:rPr>
        <w:t>Р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gramEnd"/>
      <w:r w:rsidRPr="00FF2E11">
        <w:rPr>
          <w:rFonts w:ascii="PT Astra Serif" w:hAnsi="PT Astra Serif"/>
          <w:sz w:val="28"/>
          <w:szCs w:val="28"/>
        </w:rPr>
        <w:t>-Дi</w:t>
      </w:r>
      <w:proofErr w:type="spellEnd"/>
      <w:r w:rsidRPr="00FF2E11">
        <w:rPr>
          <w:rFonts w:ascii="PT Astra Serif" w:hAnsi="PT Astra Serif"/>
          <w:sz w:val="28"/>
          <w:szCs w:val="28"/>
        </w:rPr>
        <w:t>)/ SUM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),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Р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Pr="00FF2E11">
        <w:rPr>
          <w:rFonts w:ascii="PT Astra Serif" w:hAnsi="PT Astra Serif"/>
          <w:sz w:val="28"/>
          <w:szCs w:val="28"/>
        </w:rPr>
        <w:t xml:space="preserve"> - прогноз первоочередных расходов бюджета  поселения на очередной года (очередного финансовый год и плановый период), за исключением </w:t>
      </w:r>
      <w:r w:rsidRPr="00FF2E11">
        <w:rPr>
          <w:rFonts w:ascii="PT Astra Serif" w:hAnsi="PT Astra Serif"/>
          <w:sz w:val="28"/>
          <w:szCs w:val="28"/>
        </w:rPr>
        <w:lastRenderedPageBreak/>
        <w:t>расходов на социальные выплаты, предусмотренные за счет средств местного бюджета;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Д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Pr="00FF2E11">
        <w:rPr>
          <w:rFonts w:ascii="PT Astra Serif" w:hAnsi="PT Astra Serif"/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очередной финансовый год (очередной финансовый год и плановый период).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4.</w:t>
      </w:r>
      <w:r w:rsidR="00FF7699">
        <w:rPr>
          <w:rFonts w:ascii="PT Astra Serif" w:hAnsi="PT Astra Serif"/>
          <w:sz w:val="28"/>
          <w:szCs w:val="28"/>
        </w:rPr>
        <w:t> </w:t>
      </w:r>
      <w:r w:rsidRPr="00FF2E11">
        <w:rPr>
          <w:rFonts w:ascii="PT Astra Serif" w:hAnsi="PT Astra Serif"/>
          <w:sz w:val="28"/>
          <w:szCs w:val="28"/>
        </w:rPr>
        <w:t xml:space="preserve">Объем второй части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распределяется во втором полугодии текущего финансового года  и определяется по следующей формуле: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0"/>
          <w:szCs w:val="28"/>
        </w:rPr>
      </w:pP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 xml:space="preserve">i2 = </w:t>
      </w:r>
      <w:proofErr w:type="spellStart"/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x 20% x Кi2,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FF2E11" w:rsidRPr="00FF2E11" w:rsidRDefault="000C4FC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r w:rsidR="00FF2E11"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="00FF2E11" w:rsidRPr="00FF2E11">
        <w:rPr>
          <w:rFonts w:ascii="PT Astra Serif" w:hAnsi="PT Astra Serif"/>
          <w:sz w:val="28"/>
          <w:szCs w:val="28"/>
        </w:rPr>
        <w:t xml:space="preserve"> - объем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FF2E11" w:rsidRPr="00FF2E11">
        <w:rPr>
          <w:rFonts w:ascii="PT Astra Serif" w:hAnsi="PT Astra Serif"/>
          <w:sz w:val="28"/>
          <w:szCs w:val="28"/>
        </w:rPr>
        <w:t>;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 xml:space="preserve">20% - доля второй части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в общем объеме дотации;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2E11">
        <w:rPr>
          <w:rFonts w:ascii="PT Astra Serif" w:hAnsi="PT Astra Serif"/>
          <w:sz w:val="28"/>
          <w:szCs w:val="28"/>
        </w:rPr>
        <w:t xml:space="preserve">Кi2 –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и первой части </w:t>
      </w:r>
      <w:r w:rsidR="003E6E05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 к прогнозу общего объема первоочередных расходов бюджетов поселений, связанных с решением вопросов местного значения, от прогноза налоговых и</w:t>
      </w:r>
      <w:proofErr w:type="gramEnd"/>
      <w:r w:rsidRPr="00FF2E11">
        <w:rPr>
          <w:rFonts w:ascii="PT Astra Serif" w:hAnsi="PT Astra Serif"/>
          <w:sz w:val="28"/>
          <w:szCs w:val="28"/>
        </w:rPr>
        <w:t xml:space="preserve"> неналоговых доходов бюджетов поселений с учетом распределения дотации на выравнивание бюджетной обеспеченности и первой части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сбалансированность.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Кi2 определяется по формуле: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0"/>
          <w:szCs w:val="28"/>
        </w:rPr>
      </w:pP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Кi2 = (</w:t>
      </w:r>
      <w:proofErr w:type="spellStart"/>
      <w:r w:rsidRPr="00FF2E11">
        <w:rPr>
          <w:rFonts w:ascii="PT Astra Serif" w:hAnsi="PT Astra Serif"/>
          <w:sz w:val="28"/>
          <w:szCs w:val="28"/>
        </w:rPr>
        <w:t>Р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gramEnd"/>
      <w:r w:rsidRPr="00FF2E11">
        <w:rPr>
          <w:rFonts w:ascii="PT Astra Serif" w:hAnsi="PT Astra Serif"/>
          <w:sz w:val="28"/>
          <w:szCs w:val="28"/>
        </w:rPr>
        <w:t>-Дi</w:t>
      </w:r>
      <w:proofErr w:type="spellEnd"/>
      <w:r w:rsidRPr="00FF2E11">
        <w:rPr>
          <w:rFonts w:ascii="PT Astra Serif" w:hAnsi="PT Astra Serif"/>
          <w:sz w:val="28"/>
          <w:szCs w:val="28"/>
        </w:rPr>
        <w:t>)/ SUM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),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Р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Pr="00FF2E11">
        <w:rPr>
          <w:rFonts w:ascii="PT Astra Serif" w:hAnsi="PT Astra Serif"/>
          <w:sz w:val="28"/>
          <w:szCs w:val="28"/>
        </w:rPr>
        <w:t xml:space="preserve"> - прогноз первоочередных расходов бюджета  поселения текущего финансового года за исключением расходов на социальные выплаты, предусмотренные за счет средств местного бюджета, и суммы остатков по налоговым и неналоговым доходам, сложившимся на начало финансового года;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Д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Pr="00FF2E11">
        <w:rPr>
          <w:rFonts w:ascii="PT Astra Serif" w:hAnsi="PT Astra Serif"/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текущий финансовый год</w:t>
      </w:r>
      <w:r w:rsidR="00A67705">
        <w:rPr>
          <w:rFonts w:ascii="PT Astra Serif" w:hAnsi="PT Astra Serif"/>
          <w:sz w:val="28"/>
          <w:szCs w:val="28"/>
        </w:rPr>
        <w:t xml:space="preserve"> </w:t>
      </w:r>
      <w:r w:rsidR="00A67705" w:rsidRPr="00FF2E11">
        <w:rPr>
          <w:rFonts w:ascii="PT Astra Serif" w:hAnsi="PT Astra Serif"/>
          <w:sz w:val="28"/>
          <w:szCs w:val="28"/>
        </w:rPr>
        <w:t xml:space="preserve">и первой части </w:t>
      </w:r>
      <w:r w:rsidR="00A67705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A67705"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</w:t>
      </w:r>
      <w:r w:rsidRPr="00FF2E11">
        <w:rPr>
          <w:rFonts w:ascii="PT Astra Serif" w:hAnsi="PT Astra Serif"/>
          <w:sz w:val="28"/>
          <w:szCs w:val="28"/>
        </w:rPr>
        <w:t>.</w:t>
      </w:r>
    </w:p>
    <w:p w:rsidR="00FF2E11" w:rsidRP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i/>
        </w:rPr>
      </w:pPr>
      <w:r w:rsidRPr="00FF2E11">
        <w:rPr>
          <w:rFonts w:ascii="PT Astra Serif" w:hAnsi="PT Astra Serif"/>
          <w:sz w:val="28"/>
          <w:szCs w:val="28"/>
        </w:rPr>
        <w:lastRenderedPageBreak/>
        <w:t>5.</w:t>
      </w:r>
      <w:r w:rsidR="00FF7699">
        <w:rPr>
          <w:rFonts w:ascii="PT Astra Serif" w:hAnsi="PT Astra Serif"/>
          <w:sz w:val="28"/>
          <w:szCs w:val="28"/>
        </w:rPr>
        <w:t> </w:t>
      </w:r>
      <w:r w:rsidRPr="00FF2E11">
        <w:rPr>
          <w:rFonts w:ascii="PT Astra Serif" w:hAnsi="PT Astra Serif"/>
          <w:sz w:val="28"/>
          <w:szCs w:val="28"/>
        </w:rPr>
        <w:t xml:space="preserve">Для настоящей </w:t>
      </w:r>
      <w:r w:rsidR="00607015">
        <w:rPr>
          <w:rFonts w:ascii="PT Astra Serif" w:hAnsi="PT Astra Serif"/>
          <w:sz w:val="28"/>
          <w:szCs w:val="28"/>
        </w:rPr>
        <w:t>м</w:t>
      </w:r>
      <w:r w:rsidRPr="00FF2E11">
        <w:rPr>
          <w:rFonts w:ascii="PT Astra Serif" w:hAnsi="PT Astra Serif"/>
          <w:sz w:val="28"/>
          <w:szCs w:val="28"/>
        </w:rPr>
        <w:t>етодики в составе первоочередных расходов бюджета поселения в текущем финансовом году учитываются расходы бюджетов поселений без учета расходов на капитальные вложения, текущий и капитальный ремонты, увелич</w:t>
      </w:r>
      <w:r w:rsidR="000C4FC1">
        <w:rPr>
          <w:rFonts w:ascii="PT Astra Serif" w:hAnsi="PT Astra Serif"/>
          <w:sz w:val="28"/>
          <w:szCs w:val="28"/>
        </w:rPr>
        <w:t>ение стоимости основных средств.</w:t>
      </w:r>
    </w:p>
    <w:p w:rsidR="00FF2E11" w:rsidRDefault="00FF2E11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FF2E11">
        <w:rPr>
          <w:rFonts w:ascii="PT Astra Serif" w:hAnsi="PT Astra Serif"/>
          <w:sz w:val="28"/>
          <w:szCs w:val="28"/>
        </w:rPr>
        <w:t xml:space="preserve">В случае если при распределении второй части </w:t>
      </w:r>
      <w:r w:rsidR="000C4FC1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при определении К</w:t>
      </w:r>
      <w:proofErr w:type="spellStart"/>
      <w:r w:rsidRPr="00FF2E11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FF2E11">
        <w:rPr>
          <w:rFonts w:ascii="PT Astra Serif" w:hAnsi="PT Astra Serif"/>
          <w:sz w:val="28"/>
          <w:szCs w:val="28"/>
        </w:rPr>
        <w:t>2 не выявлено превышения прогноза  первоочередных расходов бюджета поселения на очередной год (очередной финансовый год и плановый период), за исключением расходов на социальные выплаты, предусмотренные за счет средств местного бюджета (</w:t>
      </w:r>
      <w:proofErr w:type="spellStart"/>
      <w:r w:rsidRPr="00FF2E11">
        <w:rPr>
          <w:rFonts w:ascii="PT Astra Serif" w:hAnsi="PT Astra Serif"/>
          <w:sz w:val="28"/>
          <w:szCs w:val="28"/>
        </w:rPr>
        <w:t>Pi</w:t>
      </w:r>
      <w:proofErr w:type="spellEnd"/>
      <w:r w:rsidRPr="00FF2E11">
        <w:rPr>
          <w:rFonts w:ascii="PT Astra Serif" w:hAnsi="PT Astra Serif"/>
          <w:sz w:val="28"/>
          <w:szCs w:val="28"/>
        </w:rPr>
        <w:t>), над прогнозом налоговых и неналоговых доходов бюджета поселения с учетом распределения дотации на выравнивание бюджетной обеспеченности на</w:t>
      </w:r>
      <w:proofErr w:type="gramEnd"/>
      <w:r w:rsidRPr="00FF2E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2E11">
        <w:rPr>
          <w:rFonts w:ascii="PT Astra Serif" w:hAnsi="PT Astra Serif"/>
          <w:sz w:val="28"/>
          <w:szCs w:val="28"/>
        </w:rPr>
        <w:t xml:space="preserve">очередной финансовый год (очередной финансовый год и плановый период) </w:t>
      </w:r>
      <w:r w:rsidR="00A67705" w:rsidRPr="00FF2E11">
        <w:rPr>
          <w:rFonts w:ascii="PT Astra Serif" w:hAnsi="PT Astra Serif"/>
          <w:sz w:val="28"/>
          <w:szCs w:val="28"/>
        </w:rPr>
        <w:t xml:space="preserve">и первой части </w:t>
      </w:r>
      <w:r w:rsidR="00A67705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A67705"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</w:t>
      </w:r>
      <w:r w:rsidR="00A67705" w:rsidRPr="00A67705">
        <w:rPr>
          <w:rFonts w:ascii="PT Astra Serif" w:hAnsi="PT Astra Serif"/>
          <w:sz w:val="28"/>
          <w:szCs w:val="28"/>
        </w:rPr>
        <w:t xml:space="preserve"> </w:t>
      </w:r>
      <w:r w:rsidR="00A67705" w:rsidRPr="00FF2E11">
        <w:rPr>
          <w:rFonts w:ascii="PT Astra Serif" w:hAnsi="PT Astra Serif"/>
          <w:sz w:val="28"/>
          <w:szCs w:val="28"/>
        </w:rPr>
        <w:t>по всем поселениям</w:t>
      </w:r>
      <w:r w:rsidRPr="00FF2E11">
        <w:rPr>
          <w:rFonts w:ascii="PT Astra Serif" w:hAnsi="PT Astra Serif"/>
          <w:sz w:val="28"/>
          <w:szCs w:val="28"/>
        </w:rPr>
        <w:t xml:space="preserve">, вторая часть </w:t>
      </w:r>
      <w:r w:rsidR="00E4617E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распределению не подлежит и может быть направлена на другие расходы бюджета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район при очередном внесении изменений в решение Собрания представителей </w:t>
      </w:r>
      <w:proofErr w:type="spellStart"/>
      <w:r w:rsidRPr="00FF2E1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района о бюджете муниципального образования</w:t>
      </w:r>
      <w:r w:rsidR="00E4617E">
        <w:rPr>
          <w:rFonts w:ascii="PT Astra Serif" w:hAnsi="PT Astra Serif"/>
          <w:sz w:val="28"/>
          <w:szCs w:val="28"/>
        </w:rPr>
        <w:t>.</w:t>
      </w:r>
      <w:proofErr w:type="gramEnd"/>
    </w:p>
    <w:p w:rsidR="003A4F45" w:rsidRPr="00FF2E11" w:rsidRDefault="003A4F45" w:rsidP="00E461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i/>
        </w:rPr>
      </w:pPr>
    </w:p>
    <w:p w:rsidR="00FF2E11" w:rsidRPr="00FF2E11" w:rsidRDefault="00FF2E11" w:rsidP="00FF2E1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114"/>
      </w:tblGrid>
      <w:tr w:rsidR="00E4617E" w:rsidTr="00E4617E">
        <w:tc>
          <w:tcPr>
            <w:tcW w:w="6374" w:type="dxa"/>
          </w:tcPr>
          <w:p w:rsidR="00E4617E" w:rsidRPr="00FF2E11" w:rsidRDefault="00E4617E" w:rsidP="00E4617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2E11">
              <w:rPr>
                <w:rFonts w:ascii="PT Astra Serif" w:hAnsi="PT Astra Serif"/>
                <w:b/>
                <w:sz w:val="28"/>
                <w:szCs w:val="28"/>
              </w:rPr>
              <w:t>Начальник финансового управления</w:t>
            </w:r>
          </w:p>
          <w:p w:rsidR="00E4617E" w:rsidRDefault="00E4617E" w:rsidP="00E4617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2E1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FF2E11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E4617E" w:rsidRPr="00E4617E" w:rsidRDefault="00E4617E" w:rsidP="00E4617E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2E11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 </w:t>
            </w:r>
            <w:proofErr w:type="spellStart"/>
            <w:r w:rsidRPr="00FF2E1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F2E1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114" w:type="dxa"/>
          </w:tcPr>
          <w:p w:rsidR="00E4617E" w:rsidRDefault="00E4617E" w:rsidP="00E4617E">
            <w:pPr>
              <w:shd w:val="clear" w:color="auto" w:fill="FFFFFF"/>
              <w:ind w:left="56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617E" w:rsidRDefault="00E4617E" w:rsidP="00E4617E">
            <w:pPr>
              <w:shd w:val="clear" w:color="auto" w:fill="FFFFFF"/>
              <w:ind w:left="56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617E" w:rsidRDefault="00E4617E" w:rsidP="00E4617E">
            <w:pPr>
              <w:shd w:val="clear" w:color="auto" w:fill="FFFFFF"/>
              <w:ind w:left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FF2E11"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  <w:r w:rsidRPr="00FF2E11">
              <w:rPr>
                <w:rFonts w:ascii="PT Astra Serif" w:hAnsi="PT Astra Serif"/>
                <w:b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FF2E11" w:rsidRPr="00FF2E11" w:rsidRDefault="00FF2E11" w:rsidP="00FF2E11">
      <w:pPr>
        <w:ind w:left="851" w:right="850"/>
        <w:jc w:val="center"/>
        <w:rPr>
          <w:rFonts w:ascii="PT Astra Serif" w:hAnsi="PT Astra Serif"/>
          <w:b/>
          <w:sz w:val="28"/>
          <w:szCs w:val="28"/>
        </w:rPr>
      </w:pPr>
    </w:p>
    <w:p w:rsidR="005B362A" w:rsidRPr="00FF2E11" w:rsidRDefault="005B362A" w:rsidP="00FF2E11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sectPr w:rsidR="005B362A" w:rsidRPr="00FF2E11" w:rsidSect="008519CE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21" w:rsidRDefault="00376821">
      <w:r>
        <w:separator/>
      </w:r>
    </w:p>
  </w:endnote>
  <w:endnote w:type="continuationSeparator" w:id="0">
    <w:p w:rsidR="00376821" w:rsidRDefault="003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21" w:rsidRDefault="00376821">
      <w:r>
        <w:separator/>
      </w:r>
    </w:p>
  </w:footnote>
  <w:footnote w:type="continuationSeparator" w:id="0">
    <w:p w:rsidR="00376821" w:rsidRDefault="0037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41853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E6E05" w:rsidRPr="00FF7699" w:rsidRDefault="003E6E05">
        <w:pPr>
          <w:pStyle w:val="a5"/>
          <w:jc w:val="center"/>
          <w:rPr>
            <w:rFonts w:ascii="PT Astra Serif" w:hAnsi="PT Astra Serif"/>
          </w:rPr>
        </w:pPr>
        <w:r w:rsidRPr="00FF7699">
          <w:rPr>
            <w:rFonts w:ascii="PT Astra Serif" w:hAnsi="PT Astra Serif"/>
          </w:rPr>
          <w:fldChar w:fldCharType="begin"/>
        </w:r>
        <w:r w:rsidRPr="00FF7699">
          <w:rPr>
            <w:rFonts w:ascii="PT Astra Serif" w:hAnsi="PT Astra Serif"/>
          </w:rPr>
          <w:instrText>PAGE   \* MERGEFORMAT</w:instrText>
        </w:r>
        <w:r w:rsidRPr="00FF7699">
          <w:rPr>
            <w:rFonts w:ascii="PT Astra Serif" w:hAnsi="PT Astra Serif"/>
          </w:rPr>
          <w:fldChar w:fldCharType="separate"/>
        </w:r>
        <w:r w:rsidR="00257107">
          <w:rPr>
            <w:rFonts w:ascii="PT Astra Serif" w:hAnsi="PT Astra Serif"/>
            <w:noProof/>
          </w:rPr>
          <w:t>2</w:t>
        </w:r>
        <w:r w:rsidRPr="00FF7699">
          <w:rPr>
            <w:rFonts w:ascii="PT Astra Serif" w:hAnsi="PT Astra Serif"/>
          </w:rPr>
          <w:fldChar w:fldCharType="end"/>
        </w:r>
      </w:p>
    </w:sdtContent>
  </w:sdt>
  <w:p w:rsidR="00E64D07" w:rsidRPr="00E4617E" w:rsidRDefault="00E64D07" w:rsidP="00E461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BB" w:rsidRDefault="00070DBB">
    <w:pPr>
      <w:pStyle w:val="a5"/>
      <w:jc w:val="center"/>
    </w:pPr>
  </w:p>
  <w:p w:rsidR="00E64D07" w:rsidRDefault="00E64D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3">
    <w:nsid w:val="1780391B"/>
    <w:multiLevelType w:val="hybridMultilevel"/>
    <w:tmpl w:val="C49AF2A2"/>
    <w:lvl w:ilvl="0" w:tplc="AE162D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93C8B"/>
    <w:multiLevelType w:val="hybridMultilevel"/>
    <w:tmpl w:val="DF80C010"/>
    <w:lvl w:ilvl="0" w:tplc="C8F4D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F0B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C4237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5C73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272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349E7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6EF3B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E9D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7A4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62B3E"/>
    <w:multiLevelType w:val="hybridMultilevel"/>
    <w:tmpl w:val="31A854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E6D0C32"/>
    <w:multiLevelType w:val="hybridMultilevel"/>
    <w:tmpl w:val="6D326E7A"/>
    <w:lvl w:ilvl="0" w:tplc="D02A8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10E88"/>
    <w:rsid w:val="000110A6"/>
    <w:rsid w:val="0001262B"/>
    <w:rsid w:val="0001420A"/>
    <w:rsid w:val="00014B9F"/>
    <w:rsid w:val="00015904"/>
    <w:rsid w:val="000163B1"/>
    <w:rsid w:val="00016540"/>
    <w:rsid w:val="00027A30"/>
    <w:rsid w:val="000373DC"/>
    <w:rsid w:val="0004091C"/>
    <w:rsid w:val="00042526"/>
    <w:rsid w:val="00042997"/>
    <w:rsid w:val="000439CC"/>
    <w:rsid w:val="00045CB1"/>
    <w:rsid w:val="00047037"/>
    <w:rsid w:val="000508FA"/>
    <w:rsid w:val="0005147B"/>
    <w:rsid w:val="000526CF"/>
    <w:rsid w:val="0005454C"/>
    <w:rsid w:val="00061433"/>
    <w:rsid w:val="00067C78"/>
    <w:rsid w:val="00070DBB"/>
    <w:rsid w:val="000717C6"/>
    <w:rsid w:val="00072ACF"/>
    <w:rsid w:val="00075205"/>
    <w:rsid w:val="00076BD5"/>
    <w:rsid w:val="00086FF7"/>
    <w:rsid w:val="00087A13"/>
    <w:rsid w:val="0009132F"/>
    <w:rsid w:val="0009580F"/>
    <w:rsid w:val="000A147F"/>
    <w:rsid w:val="000A4A2C"/>
    <w:rsid w:val="000A606D"/>
    <w:rsid w:val="000A60BB"/>
    <w:rsid w:val="000B0682"/>
    <w:rsid w:val="000B1ABB"/>
    <w:rsid w:val="000B2768"/>
    <w:rsid w:val="000B6556"/>
    <w:rsid w:val="000B65AE"/>
    <w:rsid w:val="000B699C"/>
    <w:rsid w:val="000B6C3B"/>
    <w:rsid w:val="000C03B7"/>
    <w:rsid w:val="000C4FC1"/>
    <w:rsid w:val="000D1989"/>
    <w:rsid w:val="000D27CA"/>
    <w:rsid w:val="000D4765"/>
    <w:rsid w:val="000D5CB7"/>
    <w:rsid w:val="000D7F6A"/>
    <w:rsid w:val="000E52F1"/>
    <w:rsid w:val="000E59F5"/>
    <w:rsid w:val="000F1F2A"/>
    <w:rsid w:val="000F2E52"/>
    <w:rsid w:val="000F553F"/>
    <w:rsid w:val="000F65AC"/>
    <w:rsid w:val="000F68CA"/>
    <w:rsid w:val="001015B6"/>
    <w:rsid w:val="0010457C"/>
    <w:rsid w:val="00104823"/>
    <w:rsid w:val="001050AF"/>
    <w:rsid w:val="00112FD9"/>
    <w:rsid w:val="0011574F"/>
    <w:rsid w:val="00121DA1"/>
    <w:rsid w:val="00121F8B"/>
    <w:rsid w:val="00127065"/>
    <w:rsid w:val="0013046C"/>
    <w:rsid w:val="00130A6C"/>
    <w:rsid w:val="00131A35"/>
    <w:rsid w:val="00144964"/>
    <w:rsid w:val="00145684"/>
    <w:rsid w:val="0014653A"/>
    <w:rsid w:val="00150653"/>
    <w:rsid w:val="001512B1"/>
    <w:rsid w:val="00151ECC"/>
    <w:rsid w:val="00156E1E"/>
    <w:rsid w:val="001571FD"/>
    <w:rsid w:val="00165692"/>
    <w:rsid w:val="00166162"/>
    <w:rsid w:val="00172DCC"/>
    <w:rsid w:val="00176278"/>
    <w:rsid w:val="001765A7"/>
    <w:rsid w:val="00177E80"/>
    <w:rsid w:val="00182070"/>
    <w:rsid w:val="0018257C"/>
    <w:rsid w:val="00183688"/>
    <w:rsid w:val="00185C7D"/>
    <w:rsid w:val="0018770E"/>
    <w:rsid w:val="001903CC"/>
    <w:rsid w:val="00191300"/>
    <w:rsid w:val="00192ED5"/>
    <w:rsid w:val="001937AC"/>
    <w:rsid w:val="00194096"/>
    <w:rsid w:val="00194D90"/>
    <w:rsid w:val="0019706A"/>
    <w:rsid w:val="001A101D"/>
    <w:rsid w:val="001A39EC"/>
    <w:rsid w:val="001A5FEC"/>
    <w:rsid w:val="001A7D86"/>
    <w:rsid w:val="001B077F"/>
    <w:rsid w:val="001B362A"/>
    <w:rsid w:val="001B48AB"/>
    <w:rsid w:val="001C1600"/>
    <w:rsid w:val="001C6EA1"/>
    <w:rsid w:val="001C7378"/>
    <w:rsid w:val="001D03E3"/>
    <w:rsid w:val="001D0F13"/>
    <w:rsid w:val="001D14C4"/>
    <w:rsid w:val="001D2989"/>
    <w:rsid w:val="001D37F1"/>
    <w:rsid w:val="001E047A"/>
    <w:rsid w:val="001E48AE"/>
    <w:rsid w:val="001F193A"/>
    <w:rsid w:val="001F4336"/>
    <w:rsid w:val="001F749F"/>
    <w:rsid w:val="001F7A16"/>
    <w:rsid w:val="00200027"/>
    <w:rsid w:val="00201D72"/>
    <w:rsid w:val="00203F0E"/>
    <w:rsid w:val="002040C7"/>
    <w:rsid w:val="00204B11"/>
    <w:rsid w:val="0020671A"/>
    <w:rsid w:val="00217114"/>
    <w:rsid w:val="002171DB"/>
    <w:rsid w:val="0022168F"/>
    <w:rsid w:val="002224EA"/>
    <w:rsid w:val="00223FF7"/>
    <w:rsid w:val="00224182"/>
    <w:rsid w:val="00233677"/>
    <w:rsid w:val="00234748"/>
    <w:rsid w:val="00236C5D"/>
    <w:rsid w:val="00237BE4"/>
    <w:rsid w:val="00245A9B"/>
    <w:rsid w:val="002463B4"/>
    <w:rsid w:val="002535F7"/>
    <w:rsid w:val="00254214"/>
    <w:rsid w:val="00254C93"/>
    <w:rsid w:val="00255F1C"/>
    <w:rsid w:val="00257107"/>
    <w:rsid w:val="00260E77"/>
    <w:rsid w:val="002633F8"/>
    <w:rsid w:val="00265A67"/>
    <w:rsid w:val="0027187D"/>
    <w:rsid w:val="002839CD"/>
    <w:rsid w:val="00284599"/>
    <w:rsid w:val="002879AD"/>
    <w:rsid w:val="00295F6C"/>
    <w:rsid w:val="00296130"/>
    <w:rsid w:val="00296147"/>
    <w:rsid w:val="002B180C"/>
    <w:rsid w:val="002B2FA8"/>
    <w:rsid w:val="002B78F3"/>
    <w:rsid w:val="002C01E7"/>
    <w:rsid w:val="002C02CF"/>
    <w:rsid w:val="002C5732"/>
    <w:rsid w:val="002C5C9D"/>
    <w:rsid w:val="002D01C5"/>
    <w:rsid w:val="002D0C2B"/>
    <w:rsid w:val="002D3757"/>
    <w:rsid w:val="002D418F"/>
    <w:rsid w:val="002D73BD"/>
    <w:rsid w:val="002E3168"/>
    <w:rsid w:val="002E44F8"/>
    <w:rsid w:val="002E697C"/>
    <w:rsid w:val="002F2353"/>
    <w:rsid w:val="002F7B29"/>
    <w:rsid w:val="00301CB2"/>
    <w:rsid w:val="00307139"/>
    <w:rsid w:val="00315E61"/>
    <w:rsid w:val="00317531"/>
    <w:rsid w:val="003203AC"/>
    <w:rsid w:val="00320F7E"/>
    <w:rsid w:val="00322626"/>
    <w:rsid w:val="00323271"/>
    <w:rsid w:val="00334B5B"/>
    <w:rsid w:val="00335997"/>
    <w:rsid w:val="00337333"/>
    <w:rsid w:val="003409AA"/>
    <w:rsid w:val="00344583"/>
    <w:rsid w:val="0034532E"/>
    <w:rsid w:val="003573F7"/>
    <w:rsid w:val="00361A22"/>
    <w:rsid w:val="00363451"/>
    <w:rsid w:val="00363BAF"/>
    <w:rsid w:val="00367D9E"/>
    <w:rsid w:val="00371E11"/>
    <w:rsid w:val="003737D5"/>
    <w:rsid w:val="00376821"/>
    <w:rsid w:val="00381467"/>
    <w:rsid w:val="00384BC3"/>
    <w:rsid w:val="00386022"/>
    <w:rsid w:val="003903E7"/>
    <w:rsid w:val="0039236D"/>
    <w:rsid w:val="0039265B"/>
    <w:rsid w:val="00397D32"/>
    <w:rsid w:val="003A0C3F"/>
    <w:rsid w:val="003A0C48"/>
    <w:rsid w:val="003A3881"/>
    <w:rsid w:val="003A44CB"/>
    <w:rsid w:val="003A4DE1"/>
    <w:rsid w:val="003A4F45"/>
    <w:rsid w:val="003B30F4"/>
    <w:rsid w:val="003B47CB"/>
    <w:rsid w:val="003C0A9E"/>
    <w:rsid w:val="003D0BFD"/>
    <w:rsid w:val="003E12FD"/>
    <w:rsid w:val="003E3B03"/>
    <w:rsid w:val="003E4E1F"/>
    <w:rsid w:val="003E57B9"/>
    <w:rsid w:val="003E6C42"/>
    <w:rsid w:val="003E6E05"/>
    <w:rsid w:val="003F60F6"/>
    <w:rsid w:val="00400F34"/>
    <w:rsid w:val="004011AA"/>
    <w:rsid w:val="00403D59"/>
    <w:rsid w:val="004054CC"/>
    <w:rsid w:val="004063DD"/>
    <w:rsid w:val="00410A77"/>
    <w:rsid w:val="004112FE"/>
    <w:rsid w:val="004121FB"/>
    <w:rsid w:val="00414CB5"/>
    <w:rsid w:val="004154F1"/>
    <w:rsid w:val="00421D0F"/>
    <w:rsid w:val="00425F5D"/>
    <w:rsid w:val="004263CB"/>
    <w:rsid w:val="0042648D"/>
    <w:rsid w:val="00427083"/>
    <w:rsid w:val="004277F6"/>
    <w:rsid w:val="00427812"/>
    <w:rsid w:val="0043177F"/>
    <w:rsid w:val="00431EC0"/>
    <w:rsid w:val="004351A7"/>
    <w:rsid w:val="0044092A"/>
    <w:rsid w:val="00443DCE"/>
    <w:rsid w:val="00445A00"/>
    <w:rsid w:val="004529EF"/>
    <w:rsid w:val="004537C6"/>
    <w:rsid w:val="00456FD4"/>
    <w:rsid w:val="0046091B"/>
    <w:rsid w:val="00463E92"/>
    <w:rsid w:val="00471668"/>
    <w:rsid w:val="00475BFC"/>
    <w:rsid w:val="004814E8"/>
    <w:rsid w:val="00484AA2"/>
    <w:rsid w:val="004866B7"/>
    <w:rsid w:val="004869A7"/>
    <w:rsid w:val="00491702"/>
    <w:rsid w:val="00491FD0"/>
    <w:rsid w:val="00493260"/>
    <w:rsid w:val="00494367"/>
    <w:rsid w:val="004A5A3A"/>
    <w:rsid w:val="004A628C"/>
    <w:rsid w:val="004A7377"/>
    <w:rsid w:val="004A7ECA"/>
    <w:rsid w:val="004B09AA"/>
    <w:rsid w:val="004B19BA"/>
    <w:rsid w:val="004B32A1"/>
    <w:rsid w:val="004B35A3"/>
    <w:rsid w:val="004C6147"/>
    <w:rsid w:val="004D1DFF"/>
    <w:rsid w:val="004D71A5"/>
    <w:rsid w:val="004E1897"/>
    <w:rsid w:val="004E2DD6"/>
    <w:rsid w:val="004E3376"/>
    <w:rsid w:val="004E3E65"/>
    <w:rsid w:val="004F0B67"/>
    <w:rsid w:val="004F2181"/>
    <w:rsid w:val="004F33D4"/>
    <w:rsid w:val="004F39F4"/>
    <w:rsid w:val="004F6F39"/>
    <w:rsid w:val="00500099"/>
    <w:rsid w:val="00504F29"/>
    <w:rsid w:val="00510AF0"/>
    <w:rsid w:val="0051225D"/>
    <w:rsid w:val="00513E0D"/>
    <w:rsid w:val="00521021"/>
    <w:rsid w:val="005215D4"/>
    <w:rsid w:val="00530AA7"/>
    <w:rsid w:val="00530F47"/>
    <w:rsid w:val="00535E61"/>
    <w:rsid w:val="00536CA7"/>
    <w:rsid w:val="00537EC9"/>
    <w:rsid w:val="00541E1E"/>
    <w:rsid w:val="005421D7"/>
    <w:rsid w:val="00545031"/>
    <w:rsid w:val="0054528D"/>
    <w:rsid w:val="00560DDD"/>
    <w:rsid w:val="005620D9"/>
    <w:rsid w:val="005621F6"/>
    <w:rsid w:val="00566C22"/>
    <w:rsid w:val="0057258A"/>
    <w:rsid w:val="0057474E"/>
    <w:rsid w:val="0057550C"/>
    <w:rsid w:val="0058044D"/>
    <w:rsid w:val="005812BD"/>
    <w:rsid w:val="00581BAE"/>
    <w:rsid w:val="00583577"/>
    <w:rsid w:val="00585623"/>
    <w:rsid w:val="00586026"/>
    <w:rsid w:val="00596EC4"/>
    <w:rsid w:val="005A30BE"/>
    <w:rsid w:val="005A3F8F"/>
    <w:rsid w:val="005A4C8A"/>
    <w:rsid w:val="005A582F"/>
    <w:rsid w:val="005A5F45"/>
    <w:rsid w:val="005B1DDF"/>
    <w:rsid w:val="005B362A"/>
    <w:rsid w:val="005B3A8A"/>
    <w:rsid w:val="005B6041"/>
    <w:rsid w:val="005B6913"/>
    <w:rsid w:val="005B7476"/>
    <w:rsid w:val="005C0696"/>
    <w:rsid w:val="005C2AF3"/>
    <w:rsid w:val="005C6890"/>
    <w:rsid w:val="005D1839"/>
    <w:rsid w:val="005D1AA5"/>
    <w:rsid w:val="005D35B2"/>
    <w:rsid w:val="005D38C0"/>
    <w:rsid w:val="005E04AD"/>
    <w:rsid w:val="005E3003"/>
    <w:rsid w:val="005E5E32"/>
    <w:rsid w:val="005E75A8"/>
    <w:rsid w:val="005F1016"/>
    <w:rsid w:val="005F6CFC"/>
    <w:rsid w:val="005F6EF1"/>
    <w:rsid w:val="005F76F7"/>
    <w:rsid w:val="0060168B"/>
    <w:rsid w:val="00602451"/>
    <w:rsid w:val="00602A33"/>
    <w:rsid w:val="00605983"/>
    <w:rsid w:val="00607015"/>
    <w:rsid w:val="00614894"/>
    <w:rsid w:val="00617986"/>
    <w:rsid w:val="00621619"/>
    <w:rsid w:val="0062245C"/>
    <w:rsid w:val="00626FFC"/>
    <w:rsid w:val="006277F6"/>
    <w:rsid w:val="006347E1"/>
    <w:rsid w:val="00636FD8"/>
    <w:rsid w:val="006413F9"/>
    <w:rsid w:val="00652F53"/>
    <w:rsid w:val="00661FBF"/>
    <w:rsid w:val="00663B49"/>
    <w:rsid w:val="00664087"/>
    <w:rsid w:val="0066614D"/>
    <w:rsid w:val="006676FA"/>
    <w:rsid w:val="006702D6"/>
    <w:rsid w:val="00671075"/>
    <w:rsid w:val="00673D62"/>
    <w:rsid w:val="006759A2"/>
    <w:rsid w:val="00680CAD"/>
    <w:rsid w:val="00686492"/>
    <w:rsid w:val="00686737"/>
    <w:rsid w:val="00686EEC"/>
    <w:rsid w:val="00687058"/>
    <w:rsid w:val="00690734"/>
    <w:rsid w:val="00691270"/>
    <w:rsid w:val="006912FA"/>
    <w:rsid w:val="006932E3"/>
    <w:rsid w:val="006A1003"/>
    <w:rsid w:val="006A4075"/>
    <w:rsid w:val="006B437B"/>
    <w:rsid w:val="006B7711"/>
    <w:rsid w:val="006C1FE8"/>
    <w:rsid w:val="006C42F6"/>
    <w:rsid w:val="006C54A8"/>
    <w:rsid w:val="006C550D"/>
    <w:rsid w:val="006C7A03"/>
    <w:rsid w:val="006D22A0"/>
    <w:rsid w:val="006E0199"/>
    <w:rsid w:val="006E4169"/>
    <w:rsid w:val="006E4384"/>
    <w:rsid w:val="006E6AE2"/>
    <w:rsid w:val="006E7025"/>
    <w:rsid w:val="006F3E3C"/>
    <w:rsid w:val="006F535D"/>
    <w:rsid w:val="006F5845"/>
    <w:rsid w:val="006F60F5"/>
    <w:rsid w:val="006F63A3"/>
    <w:rsid w:val="006F6D00"/>
    <w:rsid w:val="006F73FC"/>
    <w:rsid w:val="007037CB"/>
    <w:rsid w:val="00703F9E"/>
    <w:rsid w:val="00711DD5"/>
    <w:rsid w:val="00722491"/>
    <w:rsid w:val="00726028"/>
    <w:rsid w:val="007263E7"/>
    <w:rsid w:val="007274B6"/>
    <w:rsid w:val="007279F8"/>
    <w:rsid w:val="00727AEF"/>
    <w:rsid w:val="00732FC9"/>
    <w:rsid w:val="00744294"/>
    <w:rsid w:val="00747CC2"/>
    <w:rsid w:val="00751514"/>
    <w:rsid w:val="00760641"/>
    <w:rsid w:val="007628FA"/>
    <w:rsid w:val="00762C66"/>
    <w:rsid w:val="00762EF4"/>
    <w:rsid w:val="0076580A"/>
    <w:rsid w:val="00765D79"/>
    <w:rsid w:val="00767BDD"/>
    <w:rsid w:val="007713F9"/>
    <w:rsid w:val="00774C16"/>
    <w:rsid w:val="007825D2"/>
    <w:rsid w:val="00782CEA"/>
    <w:rsid w:val="00790FE6"/>
    <w:rsid w:val="00795351"/>
    <w:rsid w:val="007A13E8"/>
    <w:rsid w:val="007A3ACF"/>
    <w:rsid w:val="007A3C9A"/>
    <w:rsid w:val="007A6BB5"/>
    <w:rsid w:val="007A7FF9"/>
    <w:rsid w:val="007B04C4"/>
    <w:rsid w:val="007C32C5"/>
    <w:rsid w:val="007C4B97"/>
    <w:rsid w:val="007C57BC"/>
    <w:rsid w:val="007C668C"/>
    <w:rsid w:val="007C7315"/>
    <w:rsid w:val="007C7D76"/>
    <w:rsid w:val="007D0F7C"/>
    <w:rsid w:val="007D6310"/>
    <w:rsid w:val="007E0B8B"/>
    <w:rsid w:val="007F0849"/>
    <w:rsid w:val="007F0E74"/>
    <w:rsid w:val="007F302C"/>
    <w:rsid w:val="007F4887"/>
    <w:rsid w:val="007F6B60"/>
    <w:rsid w:val="007F7BD0"/>
    <w:rsid w:val="0080120D"/>
    <w:rsid w:val="0080228F"/>
    <w:rsid w:val="0080283C"/>
    <w:rsid w:val="00802848"/>
    <w:rsid w:val="00803744"/>
    <w:rsid w:val="00804F7A"/>
    <w:rsid w:val="00806927"/>
    <w:rsid w:val="00807F7B"/>
    <w:rsid w:val="008146D9"/>
    <w:rsid w:val="00815A4A"/>
    <w:rsid w:val="00817A49"/>
    <w:rsid w:val="008207F4"/>
    <w:rsid w:val="008208C0"/>
    <w:rsid w:val="00824311"/>
    <w:rsid w:val="00826EFA"/>
    <w:rsid w:val="00827E6E"/>
    <w:rsid w:val="00830CC9"/>
    <w:rsid w:val="008341A4"/>
    <w:rsid w:val="00842D61"/>
    <w:rsid w:val="0084341A"/>
    <w:rsid w:val="00843772"/>
    <w:rsid w:val="00844BEC"/>
    <w:rsid w:val="00845C09"/>
    <w:rsid w:val="00846F20"/>
    <w:rsid w:val="008470C5"/>
    <w:rsid w:val="008519CE"/>
    <w:rsid w:val="00853B4C"/>
    <w:rsid w:val="00855058"/>
    <w:rsid w:val="00860181"/>
    <w:rsid w:val="00860959"/>
    <w:rsid w:val="008652F3"/>
    <w:rsid w:val="00865CB1"/>
    <w:rsid w:val="00873335"/>
    <w:rsid w:val="00875D99"/>
    <w:rsid w:val="00881448"/>
    <w:rsid w:val="00881D61"/>
    <w:rsid w:val="00881F53"/>
    <w:rsid w:val="00884525"/>
    <w:rsid w:val="00884C21"/>
    <w:rsid w:val="00893131"/>
    <w:rsid w:val="00894F9C"/>
    <w:rsid w:val="00895664"/>
    <w:rsid w:val="008A0F84"/>
    <w:rsid w:val="008A2B94"/>
    <w:rsid w:val="008A3F57"/>
    <w:rsid w:val="008A404A"/>
    <w:rsid w:val="008A4CC9"/>
    <w:rsid w:val="008B095C"/>
    <w:rsid w:val="008B1067"/>
    <w:rsid w:val="008C22DB"/>
    <w:rsid w:val="008C65F2"/>
    <w:rsid w:val="008D2C90"/>
    <w:rsid w:val="008D3DC2"/>
    <w:rsid w:val="008D4531"/>
    <w:rsid w:val="008D49E6"/>
    <w:rsid w:val="008D51EF"/>
    <w:rsid w:val="008E2189"/>
    <w:rsid w:val="008E6188"/>
    <w:rsid w:val="008E6D92"/>
    <w:rsid w:val="008E6E55"/>
    <w:rsid w:val="008F063A"/>
    <w:rsid w:val="008F0A7A"/>
    <w:rsid w:val="008F1169"/>
    <w:rsid w:val="008F2802"/>
    <w:rsid w:val="008F5BF5"/>
    <w:rsid w:val="008F5CB9"/>
    <w:rsid w:val="008F6261"/>
    <w:rsid w:val="008F767E"/>
    <w:rsid w:val="00907AB8"/>
    <w:rsid w:val="00911AE2"/>
    <w:rsid w:val="00912E29"/>
    <w:rsid w:val="00912F91"/>
    <w:rsid w:val="009135EF"/>
    <w:rsid w:val="009148C2"/>
    <w:rsid w:val="00914968"/>
    <w:rsid w:val="00920BD9"/>
    <w:rsid w:val="009213DB"/>
    <w:rsid w:val="00922548"/>
    <w:rsid w:val="00923189"/>
    <w:rsid w:val="009257AA"/>
    <w:rsid w:val="00927018"/>
    <w:rsid w:val="00930912"/>
    <w:rsid w:val="00932754"/>
    <w:rsid w:val="00933DEC"/>
    <w:rsid w:val="0093414E"/>
    <w:rsid w:val="009512A0"/>
    <w:rsid w:val="0095454B"/>
    <w:rsid w:val="0095502D"/>
    <w:rsid w:val="009555D5"/>
    <w:rsid w:val="0095638C"/>
    <w:rsid w:val="0095659E"/>
    <w:rsid w:val="0095764F"/>
    <w:rsid w:val="009579F0"/>
    <w:rsid w:val="00957C06"/>
    <w:rsid w:val="0096187C"/>
    <w:rsid w:val="009634F9"/>
    <w:rsid w:val="00963D2C"/>
    <w:rsid w:val="009644D3"/>
    <w:rsid w:val="0096629C"/>
    <w:rsid w:val="00966CCE"/>
    <w:rsid w:val="00975381"/>
    <w:rsid w:val="009759CC"/>
    <w:rsid w:val="0098126C"/>
    <w:rsid w:val="00981A97"/>
    <w:rsid w:val="00981E47"/>
    <w:rsid w:val="009871D0"/>
    <w:rsid w:val="00987F00"/>
    <w:rsid w:val="0099149E"/>
    <w:rsid w:val="0099418D"/>
    <w:rsid w:val="00994E42"/>
    <w:rsid w:val="00996E08"/>
    <w:rsid w:val="00997644"/>
    <w:rsid w:val="009A04B2"/>
    <w:rsid w:val="009A25BE"/>
    <w:rsid w:val="009A5163"/>
    <w:rsid w:val="009A5EB9"/>
    <w:rsid w:val="009A7B43"/>
    <w:rsid w:val="009B33D2"/>
    <w:rsid w:val="009C1B72"/>
    <w:rsid w:val="009C6108"/>
    <w:rsid w:val="009C64EF"/>
    <w:rsid w:val="009D0C74"/>
    <w:rsid w:val="009E3921"/>
    <w:rsid w:val="009E4869"/>
    <w:rsid w:val="009E65B3"/>
    <w:rsid w:val="009F206A"/>
    <w:rsid w:val="009F32B6"/>
    <w:rsid w:val="009F5D94"/>
    <w:rsid w:val="009F61F2"/>
    <w:rsid w:val="009F64B9"/>
    <w:rsid w:val="00A00E61"/>
    <w:rsid w:val="00A0232F"/>
    <w:rsid w:val="00A06592"/>
    <w:rsid w:val="00A10479"/>
    <w:rsid w:val="00A10514"/>
    <w:rsid w:val="00A11006"/>
    <w:rsid w:val="00A143BA"/>
    <w:rsid w:val="00A166C0"/>
    <w:rsid w:val="00A17035"/>
    <w:rsid w:val="00A21B1C"/>
    <w:rsid w:val="00A248ED"/>
    <w:rsid w:val="00A34071"/>
    <w:rsid w:val="00A36DF7"/>
    <w:rsid w:val="00A41CEB"/>
    <w:rsid w:val="00A46BF5"/>
    <w:rsid w:val="00A52FAD"/>
    <w:rsid w:val="00A547AB"/>
    <w:rsid w:val="00A54EA7"/>
    <w:rsid w:val="00A55910"/>
    <w:rsid w:val="00A55E1D"/>
    <w:rsid w:val="00A60672"/>
    <w:rsid w:val="00A6291F"/>
    <w:rsid w:val="00A655FD"/>
    <w:rsid w:val="00A67705"/>
    <w:rsid w:val="00A67EB9"/>
    <w:rsid w:val="00A708BB"/>
    <w:rsid w:val="00A73D63"/>
    <w:rsid w:val="00A7586B"/>
    <w:rsid w:val="00A84F32"/>
    <w:rsid w:val="00A87936"/>
    <w:rsid w:val="00A91A41"/>
    <w:rsid w:val="00A91CAE"/>
    <w:rsid w:val="00A95A80"/>
    <w:rsid w:val="00A96235"/>
    <w:rsid w:val="00A97745"/>
    <w:rsid w:val="00A978E9"/>
    <w:rsid w:val="00AA176F"/>
    <w:rsid w:val="00AB5270"/>
    <w:rsid w:val="00AC0A01"/>
    <w:rsid w:val="00AC528C"/>
    <w:rsid w:val="00AD0FA9"/>
    <w:rsid w:val="00AD3DB8"/>
    <w:rsid w:val="00AD404A"/>
    <w:rsid w:val="00AE0296"/>
    <w:rsid w:val="00AE5D91"/>
    <w:rsid w:val="00AF1498"/>
    <w:rsid w:val="00AF5B24"/>
    <w:rsid w:val="00AF60AE"/>
    <w:rsid w:val="00B00888"/>
    <w:rsid w:val="00B03BAD"/>
    <w:rsid w:val="00B0628C"/>
    <w:rsid w:val="00B10378"/>
    <w:rsid w:val="00B109AA"/>
    <w:rsid w:val="00B10E04"/>
    <w:rsid w:val="00B1381F"/>
    <w:rsid w:val="00B1601D"/>
    <w:rsid w:val="00B22AC2"/>
    <w:rsid w:val="00B232CC"/>
    <w:rsid w:val="00B23C3F"/>
    <w:rsid w:val="00B3025C"/>
    <w:rsid w:val="00B306A5"/>
    <w:rsid w:val="00B32563"/>
    <w:rsid w:val="00B3791B"/>
    <w:rsid w:val="00B37A20"/>
    <w:rsid w:val="00B42A9B"/>
    <w:rsid w:val="00B43D24"/>
    <w:rsid w:val="00B44776"/>
    <w:rsid w:val="00B44E9B"/>
    <w:rsid w:val="00B4712E"/>
    <w:rsid w:val="00B52CB5"/>
    <w:rsid w:val="00B5308E"/>
    <w:rsid w:val="00B57D83"/>
    <w:rsid w:val="00B616FF"/>
    <w:rsid w:val="00B64C2A"/>
    <w:rsid w:val="00B65DCF"/>
    <w:rsid w:val="00B668DC"/>
    <w:rsid w:val="00B66E93"/>
    <w:rsid w:val="00B739FD"/>
    <w:rsid w:val="00B73D8E"/>
    <w:rsid w:val="00B756BD"/>
    <w:rsid w:val="00B8317A"/>
    <w:rsid w:val="00B85382"/>
    <w:rsid w:val="00B90141"/>
    <w:rsid w:val="00B975B5"/>
    <w:rsid w:val="00BA08D4"/>
    <w:rsid w:val="00BA1970"/>
    <w:rsid w:val="00BA5297"/>
    <w:rsid w:val="00BA5CD1"/>
    <w:rsid w:val="00BB6661"/>
    <w:rsid w:val="00BB6B23"/>
    <w:rsid w:val="00BB6BBE"/>
    <w:rsid w:val="00BC25FA"/>
    <w:rsid w:val="00BC55D1"/>
    <w:rsid w:val="00BD08DB"/>
    <w:rsid w:val="00BD141E"/>
    <w:rsid w:val="00BD6BC8"/>
    <w:rsid w:val="00BE0F79"/>
    <w:rsid w:val="00BE1AB5"/>
    <w:rsid w:val="00BE3D31"/>
    <w:rsid w:val="00BE402C"/>
    <w:rsid w:val="00BF0994"/>
    <w:rsid w:val="00C037E8"/>
    <w:rsid w:val="00C059E2"/>
    <w:rsid w:val="00C06EF8"/>
    <w:rsid w:val="00C0758A"/>
    <w:rsid w:val="00C11056"/>
    <w:rsid w:val="00C122A2"/>
    <w:rsid w:val="00C15049"/>
    <w:rsid w:val="00C166D2"/>
    <w:rsid w:val="00C2070D"/>
    <w:rsid w:val="00C21ABD"/>
    <w:rsid w:val="00C24FB9"/>
    <w:rsid w:val="00C269FA"/>
    <w:rsid w:val="00C33661"/>
    <w:rsid w:val="00C36017"/>
    <w:rsid w:val="00C369F4"/>
    <w:rsid w:val="00C36AD9"/>
    <w:rsid w:val="00C37F81"/>
    <w:rsid w:val="00C40EEF"/>
    <w:rsid w:val="00C4116E"/>
    <w:rsid w:val="00C41F4A"/>
    <w:rsid w:val="00C429EB"/>
    <w:rsid w:val="00C479B2"/>
    <w:rsid w:val="00C565B0"/>
    <w:rsid w:val="00C573F3"/>
    <w:rsid w:val="00C6063B"/>
    <w:rsid w:val="00C66A86"/>
    <w:rsid w:val="00C707CE"/>
    <w:rsid w:val="00C7359C"/>
    <w:rsid w:val="00C75374"/>
    <w:rsid w:val="00C77A93"/>
    <w:rsid w:val="00C82A4C"/>
    <w:rsid w:val="00C82FA0"/>
    <w:rsid w:val="00C905CA"/>
    <w:rsid w:val="00C9230F"/>
    <w:rsid w:val="00C93680"/>
    <w:rsid w:val="00C952C6"/>
    <w:rsid w:val="00C96659"/>
    <w:rsid w:val="00C973A3"/>
    <w:rsid w:val="00CA2EEC"/>
    <w:rsid w:val="00CB0826"/>
    <w:rsid w:val="00CB68ED"/>
    <w:rsid w:val="00CC1356"/>
    <w:rsid w:val="00CC1501"/>
    <w:rsid w:val="00CC19DE"/>
    <w:rsid w:val="00CC6912"/>
    <w:rsid w:val="00CC6B04"/>
    <w:rsid w:val="00CC6B73"/>
    <w:rsid w:val="00CC7745"/>
    <w:rsid w:val="00CE2B47"/>
    <w:rsid w:val="00CE2D28"/>
    <w:rsid w:val="00CE2E55"/>
    <w:rsid w:val="00CE4D5A"/>
    <w:rsid w:val="00CE693D"/>
    <w:rsid w:val="00CF3462"/>
    <w:rsid w:val="00CF46BF"/>
    <w:rsid w:val="00D004B2"/>
    <w:rsid w:val="00D03629"/>
    <w:rsid w:val="00D1023B"/>
    <w:rsid w:val="00D12586"/>
    <w:rsid w:val="00D14486"/>
    <w:rsid w:val="00D14BB1"/>
    <w:rsid w:val="00D15214"/>
    <w:rsid w:val="00D16898"/>
    <w:rsid w:val="00D26690"/>
    <w:rsid w:val="00D269C4"/>
    <w:rsid w:val="00D27464"/>
    <w:rsid w:val="00D3046E"/>
    <w:rsid w:val="00D30C46"/>
    <w:rsid w:val="00D30D9C"/>
    <w:rsid w:val="00D32897"/>
    <w:rsid w:val="00D34C92"/>
    <w:rsid w:val="00D354B0"/>
    <w:rsid w:val="00D428F6"/>
    <w:rsid w:val="00D432C7"/>
    <w:rsid w:val="00D43A84"/>
    <w:rsid w:val="00D451CB"/>
    <w:rsid w:val="00D50F85"/>
    <w:rsid w:val="00D52830"/>
    <w:rsid w:val="00D55694"/>
    <w:rsid w:val="00D55ACB"/>
    <w:rsid w:val="00D568A0"/>
    <w:rsid w:val="00D568D6"/>
    <w:rsid w:val="00D57600"/>
    <w:rsid w:val="00D608A4"/>
    <w:rsid w:val="00D6399F"/>
    <w:rsid w:val="00D65490"/>
    <w:rsid w:val="00D70EF5"/>
    <w:rsid w:val="00D75E38"/>
    <w:rsid w:val="00D76A97"/>
    <w:rsid w:val="00D76F46"/>
    <w:rsid w:val="00D8136F"/>
    <w:rsid w:val="00D851BD"/>
    <w:rsid w:val="00D86ABD"/>
    <w:rsid w:val="00D904C6"/>
    <w:rsid w:val="00D90E09"/>
    <w:rsid w:val="00D91A07"/>
    <w:rsid w:val="00D92273"/>
    <w:rsid w:val="00D92534"/>
    <w:rsid w:val="00D94A44"/>
    <w:rsid w:val="00D94A64"/>
    <w:rsid w:val="00DB0E91"/>
    <w:rsid w:val="00DB1A5F"/>
    <w:rsid w:val="00DB2FA2"/>
    <w:rsid w:val="00DB4E79"/>
    <w:rsid w:val="00DB52DF"/>
    <w:rsid w:val="00DB5AFF"/>
    <w:rsid w:val="00DC244D"/>
    <w:rsid w:val="00DC2578"/>
    <w:rsid w:val="00DC5280"/>
    <w:rsid w:val="00DC69FE"/>
    <w:rsid w:val="00DD082E"/>
    <w:rsid w:val="00DD2526"/>
    <w:rsid w:val="00DE1907"/>
    <w:rsid w:val="00DE192E"/>
    <w:rsid w:val="00DE6C17"/>
    <w:rsid w:val="00DF350F"/>
    <w:rsid w:val="00DF4A7A"/>
    <w:rsid w:val="00DF52B3"/>
    <w:rsid w:val="00DF7849"/>
    <w:rsid w:val="00E0085C"/>
    <w:rsid w:val="00E0187D"/>
    <w:rsid w:val="00E0349C"/>
    <w:rsid w:val="00E04806"/>
    <w:rsid w:val="00E11927"/>
    <w:rsid w:val="00E13489"/>
    <w:rsid w:val="00E15011"/>
    <w:rsid w:val="00E15472"/>
    <w:rsid w:val="00E25FFB"/>
    <w:rsid w:val="00E30DE9"/>
    <w:rsid w:val="00E36D23"/>
    <w:rsid w:val="00E409E7"/>
    <w:rsid w:val="00E4617E"/>
    <w:rsid w:val="00E46D41"/>
    <w:rsid w:val="00E5173C"/>
    <w:rsid w:val="00E519EB"/>
    <w:rsid w:val="00E5237B"/>
    <w:rsid w:val="00E54A5A"/>
    <w:rsid w:val="00E60BE1"/>
    <w:rsid w:val="00E60C79"/>
    <w:rsid w:val="00E60D36"/>
    <w:rsid w:val="00E61542"/>
    <w:rsid w:val="00E62EC7"/>
    <w:rsid w:val="00E64D07"/>
    <w:rsid w:val="00E652F4"/>
    <w:rsid w:val="00E66872"/>
    <w:rsid w:val="00E66F62"/>
    <w:rsid w:val="00E74ABC"/>
    <w:rsid w:val="00E750C1"/>
    <w:rsid w:val="00E76F2C"/>
    <w:rsid w:val="00E818FD"/>
    <w:rsid w:val="00E82BF2"/>
    <w:rsid w:val="00E836B2"/>
    <w:rsid w:val="00E847D8"/>
    <w:rsid w:val="00E87DD2"/>
    <w:rsid w:val="00E92755"/>
    <w:rsid w:val="00E936EE"/>
    <w:rsid w:val="00E95D41"/>
    <w:rsid w:val="00E977E0"/>
    <w:rsid w:val="00EA0365"/>
    <w:rsid w:val="00EA1D99"/>
    <w:rsid w:val="00EA59C4"/>
    <w:rsid w:val="00EB14F4"/>
    <w:rsid w:val="00EB168E"/>
    <w:rsid w:val="00EB35AF"/>
    <w:rsid w:val="00EB7F16"/>
    <w:rsid w:val="00EC01CC"/>
    <w:rsid w:val="00EC206B"/>
    <w:rsid w:val="00EC2B89"/>
    <w:rsid w:val="00EC3225"/>
    <w:rsid w:val="00EC699E"/>
    <w:rsid w:val="00ED28B3"/>
    <w:rsid w:val="00ED7FA9"/>
    <w:rsid w:val="00EE30BB"/>
    <w:rsid w:val="00EE404A"/>
    <w:rsid w:val="00EE77BF"/>
    <w:rsid w:val="00EF2D3E"/>
    <w:rsid w:val="00EF3DD3"/>
    <w:rsid w:val="00EF4FA5"/>
    <w:rsid w:val="00EF51C5"/>
    <w:rsid w:val="00EF771E"/>
    <w:rsid w:val="00EF78B0"/>
    <w:rsid w:val="00EF7DAC"/>
    <w:rsid w:val="00F0059B"/>
    <w:rsid w:val="00F020B2"/>
    <w:rsid w:val="00F02F50"/>
    <w:rsid w:val="00F07FBB"/>
    <w:rsid w:val="00F130AD"/>
    <w:rsid w:val="00F14861"/>
    <w:rsid w:val="00F16930"/>
    <w:rsid w:val="00F202A9"/>
    <w:rsid w:val="00F23593"/>
    <w:rsid w:val="00F235F2"/>
    <w:rsid w:val="00F23FBD"/>
    <w:rsid w:val="00F25231"/>
    <w:rsid w:val="00F25417"/>
    <w:rsid w:val="00F26438"/>
    <w:rsid w:val="00F31441"/>
    <w:rsid w:val="00F35C0F"/>
    <w:rsid w:val="00F36524"/>
    <w:rsid w:val="00F408D7"/>
    <w:rsid w:val="00F41A91"/>
    <w:rsid w:val="00F427EC"/>
    <w:rsid w:val="00F503BB"/>
    <w:rsid w:val="00F506BA"/>
    <w:rsid w:val="00F51E14"/>
    <w:rsid w:val="00F53161"/>
    <w:rsid w:val="00F54A43"/>
    <w:rsid w:val="00F61479"/>
    <w:rsid w:val="00F6460A"/>
    <w:rsid w:val="00F65310"/>
    <w:rsid w:val="00F70FD8"/>
    <w:rsid w:val="00F744A1"/>
    <w:rsid w:val="00F80CAD"/>
    <w:rsid w:val="00F86BDB"/>
    <w:rsid w:val="00F933C9"/>
    <w:rsid w:val="00F93414"/>
    <w:rsid w:val="00F93D40"/>
    <w:rsid w:val="00F944A6"/>
    <w:rsid w:val="00FA35D6"/>
    <w:rsid w:val="00FA62EF"/>
    <w:rsid w:val="00FA7539"/>
    <w:rsid w:val="00FB21EC"/>
    <w:rsid w:val="00FB4171"/>
    <w:rsid w:val="00FB739F"/>
    <w:rsid w:val="00FC0B4E"/>
    <w:rsid w:val="00FC2BF5"/>
    <w:rsid w:val="00FD03A0"/>
    <w:rsid w:val="00FD0E6D"/>
    <w:rsid w:val="00FD5EAB"/>
    <w:rsid w:val="00FD6930"/>
    <w:rsid w:val="00FD6EE4"/>
    <w:rsid w:val="00FE1A24"/>
    <w:rsid w:val="00FE50BE"/>
    <w:rsid w:val="00FF0CEA"/>
    <w:rsid w:val="00FF2E11"/>
    <w:rsid w:val="00FF542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029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76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015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5D79"/>
  </w:style>
  <w:style w:type="paragraph" w:customStyle="1" w:styleId="ConsPlusNormal">
    <w:name w:val="ConsPlusNormal"/>
    <w:uiPriority w:val="99"/>
    <w:rsid w:val="004B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74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7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274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7274B6"/>
    <w:pPr>
      <w:ind w:left="720"/>
    </w:pPr>
  </w:style>
  <w:style w:type="paragraph" w:styleId="a9">
    <w:name w:val="footnote text"/>
    <w:basedOn w:val="a"/>
    <w:link w:val="aa"/>
    <w:uiPriority w:val="99"/>
    <w:semiHidden/>
    <w:rsid w:val="007274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uiPriority w:val="99"/>
    <w:semiHidden/>
    <w:rsid w:val="007274B6"/>
    <w:rPr>
      <w:vertAlign w:val="superscript"/>
    </w:rPr>
  </w:style>
  <w:style w:type="character" w:styleId="ac">
    <w:name w:val="annotation reference"/>
    <w:uiPriority w:val="99"/>
    <w:semiHidden/>
    <w:rsid w:val="007628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628F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628F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3687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sid w:val="002040C7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9706A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F86B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336874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rsid w:val="008243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84C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4C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table" w:styleId="af6">
    <w:name w:val="Table Grid"/>
    <w:basedOn w:val="a1"/>
    <w:uiPriority w:val="99"/>
    <w:rsid w:val="008956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7B04C4"/>
    <w:rPr>
      <w:color w:val="808080"/>
    </w:rPr>
  </w:style>
  <w:style w:type="paragraph" w:customStyle="1" w:styleId="1">
    <w:name w:val="Абзац списка1"/>
    <w:basedOn w:val="a"/>
    <w:uiPriority w:val="99"/>
    <w:rsid w:val="001A39EC"/>
    <w:pPr>
      <w:ind w:left="708"/>
    </w:pPr>
    <w:rPr>
      <w:rFonts w:eastAsia="PMingLiU"/>
    </w:rPr>
  </w:style>
  <w:style w:type="paragraph" w:customStyle="1" w:styleId="10">
    <w:name w:val="Текст1"/>
    <w:basedOn w:val="a"/>
    <w:rsid w:val="00EB14F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EB14F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029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76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015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5D79"/>
  </w:style>
  <w:style w:type="paragraph" w:customStyle="1" w:styleId="ConsPlusNormal">
    <w:name w:val="ConsPlusNormal"/>
    <w:uiPriority w:val="99"/>
    <w:rsid w:val="004B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74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7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274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7274B6"/>
    <w:pPr>
      <w:ind w:left="720"/>
    </w:pPr>
  </w:style>
  <w:style w:type="paragraph" w:styleId="a9">
    <w:name w:val="footnote text"/>
    <w:basedOn w:val="a"/>
    <w:link w:val="aa"/>
    <w:uiPriority w:val="99"/>
    <w:semiHidden/>
    <w:rsid w:val="007274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uiPriority w:val="99"/>
    <w:semiHidden/>
    <w:rsid w:val="007274B6"/>
    <w:rPr>
      <w:vertAlign w:val="superscript"/>
    </w:rPr>
  </w:style>
  <w:style w:type="character" w:styleId="ac">
    <w:name w:val="annotation reference"/>
    <w:uiPriority w:val="99"/>
    <w:semiHidden/>
    <w:rsid w:val="007628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628F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628F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3687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sid w:val="002040C7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9706A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F86B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336874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rsid w:val="008243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84C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4C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table" w:styleId="af6">
    <w:name w:val="Table Grid"/>
    <w:basedOn w:val="a1"/>
    <w:uiPriority w:val="99"/>
    <w:rsid w:val="008956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7B04C4"/>
    <w:rPr>
      <w:color w:val="808080"/>
    </w:rPr>
  </w:style>
  <w:style w:type="paragraph" w:customStyle="1" w:styleId="1">
    <w:name w:val="Абзац списка1"/>
    <w:basedOn w:val="a"/>
    <w:uiPriority w:val="99"/>
    <w:rsid w:val="001A39EC"/>
    <w:pPr>
      <w:ind w:left="708"/>
    </w:pPr>
    <w:rPr>
      <w:rFonts w:eastAsia="PMingLiU"/>
    </w:rPr>
  </w:style>
  <w:style w:type="paragraph" w:customStyle="1" w:styleId="10">
    <w:name w:val="Текст1"/>
    <w:basedOn w:val="a"/>
    <w:rsid w:val="00EB14F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EB14F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5A22-EC86-4016-A819-C418CF0F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Малютина</cp:lastModifiedBy>
  <cp:revision>3</cp:revision>
  <cp:lastPrinted>2021-04-13T09:34:00Z</cp:lastPrinted>
  <dcterms:created xsi:type="dcterms:W3CDTF">2021-04-16T07:45:00Z</dcterms:created>
  <dcterms:modified xsi:type="dcterms:W3CDTF">2021-04-16T08:05:00Z</dcterms:modified>
</cp:coreProperties>
</file>