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64" w:rsidRDefault="00547464" w:rsidP="00547464">
      <w:pPr>
        <w:jc w:val="center"/>
      </w:pPr>
      <w:r>
        <w:rPr>
          <w:noProof/>
        </w:rPr>
        <w:drawing>
          <wp:inline distT="0" distB="0" distL="0" distR="0" wp14:anchorId="39A88C0D" wp14:editId="1211B155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47464" w:rsidRDefault="00547464" w:rsidP="00547464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47464" w:rsidRDefault="00547464" w:rsidP="00547464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47464" w:rsidRPr="0087066A" w:rsidRDefault="00547464" w:rsidP="00547464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47464" w:rsidRPr="0087066A" w:rsidRDefault="00547464" w:rsidP="00547464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47464" w:rsidRDefault="00547464" w:rsidP="00547464">
      <w:pPr>
        <w:jc w:val="both"/>
      </w:pPr>
    </w:p>
    <w:p w:rsidR="00DC0D28" w:rsidRDefault="00DC0D28" w:rsidP="00DC0D2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34/277</w:t>
      </w:r>
    </w:p>
    <w:p w:rsidR="00547464" w:rsidRDefault="00547464" w:rsidP="00547464">
      <w:pPr>
        <w:ind w:left="7371" w:hanging="7371"/>
        <w:jc w:val="both"/>
      </w:pPr>
      <w:r>
        <w:tab/>
      </w:r>
    </w:p>
    <w:p w:rsidR="00547464" w:rsidRPr="00016C74" w:rsidRDefault="00547464" w:rsidP="00547464">
      <w:pPr>
        <w:jc w:val="center"/>
        <w:rPr>
          <w:b/>
          <w:sz w:val="26"/>
          <w:szCs w:val="26"/>
        </w:rPr>
      </w:pPr>
    </w:p>
    <w:p w:rsidR="00547464" w:rsidRDefault="00547464" w:rsidP="00547464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547464" w:rsidRPr="00016C74" w:rsidRDefault="00547464" w:rsidP="00547464">
      <w:pPr>
        <w:jc w:val="center"/>
        <w:rPr>
          <w:b/>
          <w:sz w:val="28"/>
          <w:szCs w:val="28"/>
        </w:rPr>
      </w:pPr>
    </w:p>
    <w:p w:rsidR="00547464" w:rsidRDefault="00547464" w:rsidP="008B4EB6">
      <w:pPr>
        <w:spacing w:before="90" w:after="90"/>
        <w:ind w:left="163"/>
        <w:jc w:val="center"/>
        <w:rPr>
          <w:b/>
          <w:sz w:val="28"/>
          <w:szCs w:val="28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DA0BC6">
        <w:rPr>
          <w:b/>
          <w:sz w:val="28"/>
          <w:szCs w:val="28"/>
        </w:rPr>
        <w:t>Крапивенское</w:t>
      </w:r>
      <w:r w:rsidR="00DA0BC6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</w:t>
      </w:r>
      <w:r w:rsidR="00C2163F">
        <w:rPr>
          <w:b/>
          <w:bCs/>
          <w:sz w:val="28"/>
          <w:szCs w:val="28"/>
        </w:rPr>
        <w:t>зон</w:t>
      </w:r>
      <w:r w:rsidR="00C2163F" w:rsidRPr="00FE4D0D">
        <w:rPr>
          <w:b/>
          <w:bCs/>
          <w:sz w:val="28"/>
          <w:szCs w:val="28"/>
        </w:rPr>
        <w:t xml:space="preserve"> специального назначения</w:t>
      </w:r>
      <w:r w:rsidR="00C2163F" w:rsidRPr="00271B27">
        <w:rPr>
          <w:b/>
          <w:sz w:val="28"/>
          <w:szCs w:val="28"/>
        </w:rPr>
        <w:t xml:space="preserve"> (</w:t>
      </w:r>
      <w:r w:rsidR="00C2163F" w:rsidRPr="00F1643D">
        <w:rPr>
          <w:b/>
          <w:sz w:val="28"/>
          <w:szCs w:val="28"/>
        </w:rPr>
        <w:t>С1</w:t>
      </w:r>
      <w:r w:rsidR="00C2163F" w:rsidRPr="00F1643D">
        <w:rPr>
          <w:bCs/>
          <w:sz w:val="28"/>
          <w:szCs w:val="28"/>
        </w:rPr>
        <w:t>-</w:t>
      </w:r>
      <w:r w:rsidR="008B4EB6">
        <w:rPr>
          <w:b/>
          <w:sz w:val="28"/>
          <w:szCs w:val="28"/>
        </w:rPr>
        <w:t>Зона размещения кладбищ</w:t>
      </w:r>
      <w:r w:rsidR="005166BD">
        <w:rPr>
          <w:b/>
          <w:sz w:val="28"/>
          <w:szCs w:val="28"/>
        </w:rPr>
        <w:t>)</w:t>
      </w:r>
      <w:r w:rsidR="008B4EB6">
        <w:rPr>
          <w:b/>
          <w:sz w:val="28"/>
          <w:szCs w:val="28"/>
        </w:rPr>
        <w:t xml:space="preserve"> </w:t>
      </w:r>
    </w:p>
    <w:p w:rsidR="00547464" w:rsidRPr="008739DB" w:rsidRDefault="00547464" w:rsidP="00547464">
      <w:pPr>
        <w:pStyle w:val="3"/>
        <w:ind w:firstLine="0"/>
        <w:rPr>
          <w:b/>
        </w:rPr>
      </w:pPr>
    </w:p>
    <w:p w:rsidR="00547464" w:rsidRPr="00725669" w:rsidRDefault="00547464" w:rsidP="00547464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C51703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547464" w:rsidRPr="00496120" w:rsidRDefault="00547464" w:rsidP="005474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8B4EB6" w:rsidRPr="008B4EB6">
        <w:rPr>
          <w:rFonts w:ascii="Times New Roman" w:hAnsi="Times New Roman" w:cs="Times New Roman"/>
          <w:color w:val="000000"/>
          <w:sz w:val="28"/>
          <w:szCs w:val="28"/>
        </w:rPr>
        <w:t>27 декабря 2016 года в 17</w:t>
      </w:r>
      <w:r w:rsidRPr="008B4EB6">
        <w:rPr>
          <w:rFonts w:ascii="Times New Roman" w:hAnsi="Times New Roman" w:cs="Times New Roman"/>
          <w:color w:val="000000"/>
          <w:sz w:val="28"/>
          <w:szCs w:val="28"/>
        </w:rPr>
        <w:t>:00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464" w:rsidRPr="000C72B3" w:rsidRDefault="00547464" w:rsidP="00547464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</w:t>
      </w:r>
      <w:r w:rsidRPr="00713B0A">
        <w:rPr>
          <w:sz w:val="28"/>
          <w:szCs w:val="28"/>
        </w:rPr>
        <w:lastRenderedPageBreak/>
        <w:t xml:space="preserve">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 xml:space="preserve">зон </w:t>
      </w:r>
      <w:r w:rsidR="00C2163F" w:rsidRPr="00C2163F">
        <w:rPr>
          <w:bCs/>
          <w:sz w:val="28"/>
          <w:szCs w:val="28"/>
        </w:rPr>
        <w:t>специального назначения</w:t>
      </w:r>
      <w:r w:rsidR="00C2163F" w:rsidRPr="00271B27">
        <w:rPr>
          <w:b/>
          <w:sz w:val="28"/>
          <w:szCs w:val="28"/>
        </w:rPr>
        <w:t xml:space="preserve"> </w:t>
      </w:r>
      <w:r w:rsidRPr="00896A64">
        <w:rPr>
          <w:sz w:val="28"/>
          <w:szCs w:val="28"/>
        </w:rPr>
        <w:t>(</w:t>
      </w:r>
      <w:r w:rsidR="00C2163F" w:rsidRPr="00C2163F">
        <w:rPr>
          <w:sz w:val="28"/>
          <w:szCs w:val="28"/>
        </w:rPr>
        <w:t>С1</w:t>
      </w:r>
      <w:r w:rsidR="00C2163F" w:rsidRPr="00C2163F">
        <w:rPr>
          <w:bCs/>
          <w:sz w:val="28"/>
          <w:szCs w:val="28"/>
        </w:rPr>
        <w:t>-</w:t>
      </w:r>
      <w:r w:rsidR="00C2163F" w:rsidRPr="00C2163F">
        <w:rPr>
          <w:sz w:val="28"/>
          <w:szCs w:val="28"/>
        </w:rPr>
        <w:t>Зона размещения кладбищ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47464" w:rsidRPr="00F774FD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47464" w:rsidRDefault="00547464" w:rsidP="0054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5166BD">
        <w:rPr>
          <w:rFonts w:ascii="Times New Roman" w:hAnsi="Times New Roman" w:cs="Times New Roman"/>
          <w:sz w:val="28"/>
          <w:szCs w:val="28"/>
        </w:rPr>
        <w:t>.</w:t>
      </w:r>
    </w:p>
    <w:p w:rsidR="00547464" w:rsidRPr="007C5A6F" w:rsidRDefault="00547464" w:rsidP="0054746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547464" w:rsidRPr="007C5A6F" w:rsidRDefault="00547464" w:rsidP="005474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47464" w:rsidRPr="00CA3839" w:rsidRDefault="00547464" w:rsidP="0054746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547464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8B4EB6" w:rsidRDefault="008B4EB6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5166BD">
        <w:rPr>
          <w:rFonts w:ascii="Times New Roman" w:hAnsi="Times New Roman" w:cs="Times New Roman"/>
          <w:sz w:val="28"/>
          <w:szCs w:val="28"/>
        </w:rPr>
        <w:t xml:space="preserve"> </w:t>
      </w:r>
      <w:r w:rsidRPr="005166BD">
        <w:rPr>
          <w:rFonts w:ascii="Times New Roman" w:hAnsi="Times New Roman" w:cs="Times New Roman"/>
          <w:b/>
          <w:sz w:val="28"/>
          <w:szCs w:val="28"/>
        </w:rPr>
        <w:t>-</w:t>
      </w:r>
      <w:r w:rsidR="005166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5166BD" w:rsidRPr="005166BD">
        <w:rPr>
          <w:rFonts w:ascii="Times New Roman" w:hAnsi="Times New Roman" w:cs="Times New Roman"/>
          <w:b/>
          <w:sz w:val="28"/>
          <w:szCs w:val="28"/>
        </w:rPr>
        <w:t>-</w:t>
      </w:r>
      <w:r w:rsidR="0051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547464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547464" w:rsidRPr="00CA3839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47464" w:rsidRPr="00174E56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8B4EB6" w:rsidRPr="008B4EB6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8B4E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547464" w:rsidRPr="00496120" w:rsidRDefault="00547464" w:rsidP="00547464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547464" w:rsidRPr="008E5EFD" w:rsidRDefault="00547464" w:rsidP="0054746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47464" w:rsidRPr="00851878" w:rsidRDefault="00547464" w:rsidP="00547464">
      <w:pPr>
        <w:pStyle w:val="3"/>
        <w:ind w:firstLine="720"/>
        <w:rPr>
          <w:color w:val="000000"/>
          <w:szCs w:val="28"/>
        </w:rPr>
      </w:pPr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 xml:space="preserve">зон </w:t>
      </w:r>
      <w:r w:rsidR="00C2163F" w:rsidRPr="00C2163F">
        <w:rPr>
          <w:bCs/>
          <w:szCs w:val="28"/>
        </w:rPr>
        <w:t>специального назначения</w:t>
      </w:r>
      <w:r w:rsidR="00C2163F" w:rsidRPr="00271B27">
        <w:rPr>
          <w:b/>
          <w:szCs w:val="28"/>
        </w:rPr>
        <w:t xml:space="preserve"> </w:t>
      </w:r>
      <w:r w:rsidR="00C2163F" w:rsidRPr="00896A64">
        <w:rPr>
          <w:szCs w:val="28"/>
        </w:rPr>
        <w:t>(</w:t>
      </w:r>
      <w:r w:rsidR="00C2163F" w:rsidRPr="00C2163F">
        <w:rPr>
          <w:szCs w:val="28"/>
        </w:rPr>
        <w:t>С1</w:t>
      </w:r>
      <w:r w:rsidR="00C2163F" w:rsidRPr="00C2163F">
        <w:rPr>
          <w:bCs/>
          <w:szCs w:val="28"/>
        </w:rPr>
        <w:t>-</w:t>
      </w:r>
      <w:r w:rsidR="00C2163F" w:rsidRPr="00C2163F">
        <w:rPr>
          <w:szCs w:val="28"/>
        </w:rPr>
        <w:t>Зона размещения кладбищ</w:t>
      </w:r>
      <w:proofErr w:type="gramStart"/>
      <w:r w:rsidR="008B4EB6">
        <w:rPr>
          <w:szCs w:val="28"/>
        </w:rPr>
        <w:t xml:space="preserve"> </w:t>
      </w:r>
      <w:r w:rsidR="00C2163F">
        <w:rPr>
          <w:szCs w:val="28"/>
        </w:rPr>
        <w:t>)</w:t>
      </w:r>
      <w:proofErr w:type="gramEnd"/>
      <w:r w:rsidR="00C2163F"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8B4EB6" w:rsidRPr="008B4EB6">
        <w:rPr>
          <w:b/>
          <w:color w:val="000000"/>
          <w:szCs w:val="28"/>
        </w:rPr>
        <w:t>20</w:t>
      </w:r>
      <w:r w:rsidRPr="008B4EB6">
        <w:rPr>
          <w:b/>
          <w:color w:val="000000"/>
          <w:szCs w:val="28"/>
        </w:rPr>
        <w:t xml:space="preserve"> ноября 2016</w:t>
      </w:r>
      <w:r w:rsidRPr="00456F2C">
        <w:rPr>
          <w:b/>
          <w:color w:val="000000"/>
          <w:szCs w:val="28"/>
        </w:rPr>
        <w:t xml:space="preserve">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547464" w:rsidRPr="00496120" w:rsidRDefault="00547464" w:rsidP="005474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0A3D58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A3D58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47464" w:rsidRPr="00496120" w:rsidRDefault="00547464" w:rsidP="005474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547464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rPr>
          <w:sz w:val="28"/>
          <w:szCs w:val="28"/>
        </w:rPr>
      </w:pPr>
    </w:p>
    <w:p w:rsidR="00547464" w:rsidRPr="00496120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547464" w:rsidRDefault="00547464" w:rsidP="00547464">
      <w:pPr>
        <w:tabs>
          <w:tab w:val="left" w:pos="6804"/>
        </w:tabs>
        <w:jc w:val="right"/>
      </w:pPr>
    </w:p>
    <w:p w:rsidR="00DC0D28" w:rsidRDefault="00DC0D28" w:rsidP="00547464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547464" w:rsidRPr="00750C89" w:rsidRDefault="00547464" w:rsidP="00547464">
      <w:pPr>
        <w:tabs>
          <w:tab w:val="left" w:pos="6804"/>
        </w:tabs>
        <w:jc w:val="right"/>
        <w:rPr>
          <w:color w:val="FFFFFF" w:themeColor="background1"/>
        </w:rPr>
      </w:pPr>
      <w:r w:rsidRPr="00750C89">
        <w:rPr>
          <w:color w:val="FFFFFF" w:themeColor="background1"/>
        </w:rPr>
        <w:lastRenderedPageBreak/>
        <w:t>Согласовано:</w:t>
      </w:r>
    </w:p>
    <w:p w:rsidR="00547464" w:rsidRDefault="00547464" w:rsidP="00DC0D28">
      <w:pPr>
        <w:tabs>
          <w:tab w:val="left" w:pos="6804"/>
        </w:tabs>
        <w:jc w:val="right"/>
        <w:rPr>
          <w:sz w:val="28"/>
          <w:szCs w:val="28"/>
        </w:rPr>
      </w:pPr>
      <w:r w:rsidRPr="00750C89">
        <w:rPr>
          <w:color w:val="FFFFFF" w:themeColor="background1"/>
        </w:rPr>
        <w:t xml:space="preserve">Е.Н. </w:t>
      </w:r>
    </w:p>
    <w:p w:rsidR="00DC0D28" w:rsidRDefault="00DC0D28" w:rsidP="00DC0D2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0D28" w:rsidRDefault="00DC0D28" w:rsidP="00DC0D2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DC0D28" w:rsidRDefault="00DC0D28" w:rsidP="00DC0D2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DC0D28" w:rsidRDefault="00DC0D28" w:rsidP="00DC0D28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34/277</w:t>
      </w:r>
    </w:p>
    <w:p w:rsidR="00547464" w:rsidRDefault="00547464" w:rsidP="00547464"/>
    <w:p w:rsidR="00547464" w:rsidRDefault="00547464" w:rsidP="00547464"/>
    <w:p w:rsidR="00547464" w:rsidRPr="00DC0D28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0D28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547464" w:rsidRPr="00DC0D28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0D28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DC0D28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DC0D28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47464" w:rsidRPr="00DC0D28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0D28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547464" w:rsidRPr="00DC0D28" w:rsidRDefault="00547464" w:rsidP="00547464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DC0D28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547464" w:rsidRPr="00DC0D28" w:rsidRDefault="00547464" w:rsidP="00DC0D28">
      <w:pPr>
        <w:jc w:val="center"/>
        <w:rPr>
          <w:rFonts w:ascii="Century Gothic" w:hAnsi="Century Gothic" w:cs="Arial"/>
          <w:sz w:val="28"/>
          <w:szCs w:val="28"/>
        </w:rPr>
      </w:pPr>
      <w:r w:rsidRPr="00DC0D28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DC0D28" w:rsidRPr="00DC0D28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DC0D28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DC0D28">
        <w:rPr>
          <w:b/>
          <w:i/>
          <w:sz w:val="28"/>
          <w:szCs w:val="28"/>
        </w:rPr>
        <w:t xml:space="preserve"> </w:t>
      </w:r>
      <w:r w:rsidRPr="00DC0D28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</w:t>
      </w:r>
      <w:r w:rsidR="00C2163F" w:rsidRPr="00DC0D28">
        <w:rPr>
          <w:rFonts w:ascii="Century Gothic" w:hAnsi="Century Gothic"/>
          <w:b/>
          <w:sz w:val="28"/>
          <w:szCs w:val="28"/>
        </w:rPr>
        <w:t>СПЕЦИАЛЬНОГО НАЗНАЧЕНИЯ (С1</w:t>
      </w:r>
      <w:r w:rsidR="00C2163F" w:rsidRPr="00DC0D28">
        <w:rPr>
          <w:rFonts w:ascii="Century Gothic" w:hAnsi="Century Gothic"/>
          <w:b/>
          <w:bCs/>
          <w:sz w:val="28"/>
          <w:szCs w:val="28"/>
        </w:rPr>
        <w:t>-</w:t>
      </w:r>
      <w:r w:rsidR="00C2163F" w:rsidRPr="00DC0D28">
        <w:rPr>
          <w:rFonts w:ascii="Century Gothic" w:hAnsi="Century Gothic"/>
          <w:b/>
          <w:sz w:val="28"/>
          <w:szCs w:val="28"/>
        </w:rPr>
        <w:t>ЗОНА РАЗМЕЩЕНИЯ КЛАДБИЩ)</w:t>
      </w:r>
    </w:p>
    <w:p w:rsidR="00547464" w:rsidRPr="00DC0D28" w:rsidRDefault="00547464" w:rsidP="00547464">
      <w:pPr>
        <w:rPr>
          <w:sz w:val="28"/>
          <w:szCs w:val="28"/>
        </w:rPr>
      </w:pPr>
    </w:p>
    <w:p w:rsidR="00547464" w:rsidRDefault="00547464" w:rsidP="00547464"/>
    <w:p w:rsidR="00547464" w:rsidRDefault="00547464" w:rsidP="00547464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47464" w:rsidRPr="004C2164" w:rsidRDefault="00547464" w:rsidP="005474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47464" w:rsidRDefault="00547464" w:rsidP="00547464">
      <w:pPr>
        <w:jc w:val="center"/>
        <w:rPr>
          <w:rFonts w:ascii="Century Gothic" w:hAnsi="Century Gothic" w:cs="Arial"/>
          <w:sz w:val="28"/>
          <w:szCs w:val="28"/>
        </w:rPr>
      </w:pPr>
    </w:p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Pr="00715D0B" w:rsidRDefault="00547464" w:rsidP="00547464">
      <w:pPr>
        <w:rPr>
          <w:sz w:val="28"/>
          <w:szCs w:val="28"/>
        </w:rPr>
      </w:pP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975621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547464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547464" w:rsidRPr="00715D0B" w:rsidRDefault="00547464" w:rsidP="00547464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547464" w:rsidRDefault="00547464" w:rsidP="00547464"/>
    <w:p w:rsidR="00DC0D28" w:rsidRPr="00DC0D28" w:rsidRDefault="00DC0D28" w:rsidP="00DC0D28">
      <w:pPr>
        <w:shd w:val="clear" w:color="auto" w:fill="FFFFFF"/>
        <w:tabs>
          <w:tab w:val="left" w:pos="1602"/>
        </w:tabs>
        <w:ind w:firstLine="680"/>
        <w:jc w:val="both"/>
        <w:rPr>
          <w:b/>
          <w:bCs/>
          <w:sz w:val="26"/>
          <w:szCs w:val="26"/>
        </w:rPr>
      </w:pPr>
      <w:r w:rsidRPr="00C2163F">
        <w:rPr>
          <w:b/>
          <w:sz w:val="28"/>
          <w:szCs w:val="28"/>
          <w:u w:val="single"/>
        </w:rPr>
        <w:br w:type="page"/>
      </w:r>
      <w:r w:rsidRPr="00DC0D28">
        <w:rPr>
          <w:b/>
          <w:sz w:val="26"/>
          <w:szCs w:val="26"/>
        </w:rPr>
        <w:lastRenderedPageBreak/>
        <w:t>Статья 45.</w:t>
      </w:r>
      <w:r w:rsidRPr="00DC0D28">
        <w:rPr>
          <w:b/>
          <w:bCs/>
          <w:sz w:val="26"/>
          <w:szCs w:val="26"/>
        </w:rPr>
        <w:tab/>
      </w:r>
      <w:r w:rsidRPr="00DC0D28">
        <w:rPr>
          <w:b/>
          <w:sz w:val="26"/>
          <w:szCs w:val="26"/>
        </w:rPr>
        <w:t xml:space="preserve">Градостроительные регламенты. </w:t>
      </w:r>
      <w:r w:rsidRPr="00DC0D28">
        <w:rPr>
          <w:b/>
          <w:bCs/>
          <w:sz w:val="26"/>
          <w:szCs w:val="26"/>
        </w:rPr>
        <w:t xml:space="preserve"> Зоны специального назначения</w:t>
      </w:r>
      <w:r w:rsidRPr="00DC0D28">
        <w:rPr>
          <w:b/>
          <w:sz w:val="26"/>
          <w:szCs w:val="26"/>
        </w:rPr>
        <w:t>.</w:t>
      </w:r>
    </w:p>
    <w:p w:rsidR="00C2163F" w:rsidRPr="00DC0D28" w:rsidRDefault="00C2163F" w:rsidP="00DC0D28">
      <w:pPr>
        <w:ind w:firstLine="680"/>
        <w:jc w:val="both"/>
        <w:rPr>
          <w:bCs/>
          <w:sz w:val="26"/>
          <w:szCs w:val="26"/>
        </w:rPr>
      </w:pPr>
      <w:r w:rsidRPr="00DC0D28">
        <w:rPr>
          <w:b/>
          <w:sz w:val="26"/>
          <w:szCs w:val="26"/>
          <w:u w:val="single"/>
        </w:rPr>
        <w:t>Зона размещения кладбищ – С 1</w:t>
      </w:r>
      <w:r w:rsidRPr="00DC0D28">
        <w:rPr>
          <w:bCs/>
          <w:sz w:val="26"/>
          <w:szCs w:val="26"/>
        </w:rPr>
        <w:t>.</w:t>
      </w:r>
    </w:p>
    <w:p w:rsidR="00C2163F" w:rsidRPr="00DC0D28" w:rsidRDefault="00C2163F" w:rsidP="00DC0D28">
      <w:pPr>
        <w:ind w:firstLine="680"/>
        <w:jc w:val="both"/>
        <w:rPr>
          <w:bCs/>
          <w:sz w:val="26"/>
          <w:szCs w:val="26"/>
        </w:rPr>
      </w:pPr>
    </w:p>
    <w:p w:rsidR="00C2163F" w:rsidRPr="00DC0D28" w:rsidRDefault="00C2163F" w:rsidP="00DC0D28">
      <w:pPr>
        <w:ind w:firstLine="680"/>
        <w:jc w:val="both"/>
        <w:rPr>
          <w:b/>
          <w:bCs/>
          <w:i/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Основные виды разрешенного использования:</w:t>
      </w:r>
    </w:p>
    <w:p w:rsidR="00C2163F" w:rsidRPr="00DC0D28" w:rsidRDefault="00C2163F" w:rsidP="00DC0D28">
      <w:pPr>
        <w:ind w:firstLine="680"/>
        <w:jc w:val="both"/>
        <w:rPr>
          <w:rFonts w:eastAsia="TimesNewRoman,BoldOOEnc"/>
          <w:color w:val="000000"/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-</w:t>
      </w:r>
      <w:r w:rsidRPr="00DC0D28">
        <w:rPr>
          <w:rFonts w:eastAsia="TimesNewRoman,BoldOOEnc"/>
          <w:color w:val="000000"/>
          <w:sz w:val="26"/>
          <w:szCs w:val="26"/>
        </w:rPr>
        <w:t xml:space="preserve"> кладбища, захоронения.</w:t>
      </w:r>
    </w:p>
    <w:p w:rsidR="00C2163F" w:rsidRPr="00DC0D28" w:rsidRDefault="00C2163F" w:rsidP="00DC0D28">
      <w:pPr>
        <w:ind w:firstLine="680"/>
        <w:jc w:val="both"/>
        <w:rPr>
          <w:b/>
          <w:bCs/>
          <w:i/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Вспомогательные виды разрешенного использования: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-</w:t>
      </w:r>
      <w:r w:rsidRPr="00DC0D28">
        <w:rPr>
          <w:sz w:val="26"/>
          <w:szCs w:val="26"/>
        </w:rPr>
        <w:t xml:space="preserve"> культовые сооружения;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-</w:t>
      </w:r>
      <w:r w:rsidRPr="00DC0D28">
        <w:rPr>
          <w:sz w:val="26"/>
          <w:szCs w:val="26"/>
        </w:rPr>
        <w:t xml:space="preserve"> вспомогательные объекты, связанные с функционированием кладбищ (существующие);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-</w:t>
      </w:r>
      <w:r w:rsidRPr="00DC0D28">
        <w:rPr>
          <w:sz w:val="26"/>
          <w:szCs w:val="26"/>
        </w:rPr>
        <w:t xml:space="preserve"> зеленые насаждения;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-</w:t>
      </w:r>
      <w:r w:rsidRPr="00DC0D28">
        <w:rPr>
          <w:sz w:val="26"/>
          <w:szCs w:val="26"/>
        </w:rPr>
        <w:t>- общественные туалеты;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 другие вспомогательные объекты.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b/>
          <w:bCs/>
          <w:i/>
          <w:sz w:val="26"/>
          <w:szCs w:val="26"/>
        </w:rPr>
        <w:t>Условно разрешенные виды разрешенного использования: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-мастерские по изготовлению ритуальных принадлежностей;</w:t>
      </w:r>
    </w:p>
    <w:p w:rsidR="00C2163F" w:rsidRPr="00DC0D28" w:rsidRDefault="00C2163F" w:rsidP="00DC0D28">
      <w:pPr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 парковки.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</w:t>
      </w:r>
      <w:r w:rsidRPr="00DC0D28">
        <w:rPr>
          <w:sz w:val="26"/>
          <w:szCs w:val="26"/>
        </w:rPr>
        <w:tab/>
        <w:t>предельные размеры земельных участков для зоны С-1 не подлежат ограничению;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</w:t>
      </w:r>
      <w:r w:rsidRPr="00DC0D28">
        <w:rPr>
          <w:sz w:val="26"/>
          <w:szCs w:val="26"/>
        </w:rPr>
        <w:tab/>
        <w:t>размеры земельных участков для зоны С-1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</w:t>
      </w:r>
      <w:r w:rsidRPr="00DC0D28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</w:t>
      </w:r>
      <w:r w:rsidRPr="00DC0D28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DC0D28">
        <w:rPr>
          <w:color w:val="000000"/>
          <w:sz w:val="26"/>
          <w:szCs w:val="26"/>
        </w:rPr>
        <w:t xml:space="preserve">- </w:t>
      </w:r>
      <w:r w:rsidRPr="00DC0D28">
        <w:rPr>
          <w:color w:val="000000"/>
          <w:spacing w:val="2"/>
          <w:sz w:val="26"/>
          <w:szCs w:val="26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следующие:</w:t>
      </w:r>
    </w:p>
    <w:p w:rsidR="00C2163F" w:rsidRPr="00DC0D28" w:rsidRDefault="00C2163F" w:rsidP="00DC0D28">
      <w:pPr>
        <w:ind w:firstLine="680"/>
        <w:jc w:val="both"/>
        <w:rPr>
          <w:bCs/>
          <w:color w:val="000000"/>
          <w:sz w:val="26"/>
          <w:szCs w:val="26"/>
        </w:rPr>
      </w:pPr>
      <w:r w:rsidRPr="00DC0D28">
        <w:rPr>
          <w:bCs/>
          <w:color w:val="000000"/>
          <w:sz w:val="26"/>
          <w:szCs w:val="26"/>
        </w:rPr>
        <w:t xml:space="preserve">Расстояние от кладбищ до территорий жилой застройки, общеобразовательных школ, детских дошкольных и лечебных учреждений, садоводческих товариществ и коттеджной застройки, коллективных или индивидуальных дачных и садово-огородных участков в зависимости от площади кладбища: </w:t>
      </w:r>
    </w:p>
    <w:p w:rsidR="00C2163F" w:rsidRPr="00DC0D28" w:rsidRDefault="00C2163F" w:rsidP="00DC0D28">
      <w:pPr>
        <w:ind w:firstLine="680"/>
        <w:jc w:val="both"/>
        <w:rPr>
          <w:bCs/>
          <w:color w:val="000000"/>
          <w:sz w:val="26"/>
          <w:szCs w:val="26"/>
        </w:rPr>
      </w:pPr>
      <w:r w:rsidRPr="00DC0D28">
        <w:rPr>
          <w:bCs/>
          <w:color w:val="000000"/>
          <w:sz w:val="26"/>
          <w:szCs w:val="26"/>
        </w:rPr>
        <w:t xml:space="preserve">- 10 и менее </w:t>
      </w:r>
      <w:proofErr w:type="gramStart"/>
      <w:r w:rsidRPr="00DC0D28">
        <w:rPr>
          <w:bCs/>
          <w:color w:val="000000"/>
          <w:sz w:val="26"/>
          <w:szCs w:val="26"/>
        </w:rPr>
        <w:t>га</w:t>
      </w:r>
      <w:proofErr w:type="gramEnd"/>
      <w:r w:rsidRPr="00DC0D28">
        <w:rPr>
          <w:bCs/>
          <w:color w:val="000000"/>
          <w:sz w:val="26"/>
          <w:szCs w:val="26"/>
        </w:rPr>
        <w:t xml:space="preserve"> – на расстоянии </w:t>
      </w:r>
      <w:smartTag w:uri="urn:schemas-microsoft-com:office:smarttags" w:element="metricconverter">
        <w:smartTagPr>
          <w:attr w:name="ProductID" w:val="100 м"/>
        </w:smartTagPr>
        <w:r w:rsidRPr="00DC0D28">
          <w:rPr>
            <w:bCs/>
            <w:color w:val="000000"/>
            <w:sz w:val="26"/>
            <w:szCs w:val="26"/>
          </w:rPr>
          <w:t>100 м</w:t>
        </w:r>
      </w:smartTag>
      <w:r w:rsidRPr="00DC0D28">
        <w:rPr>
          <w:bCs/>
          <w:color w:val="000000"/>
          <w:sz w:val="26"/>
          <w:szCs w:val="26"/>
        </w:rPr>
        <w:t>.</w:t>
      </w:r>
    </w:p>
    <w:p w:rsidR="00C2163F" w:rsidRPr="00DC0D28" w:rsidRDefault="00C2163F" w:rsidP="00DC0D28">
      <w:pPr>
        <w:ind w:firstLine="680"/>
        <w:jc w:val="both"/>
        <w:rPr>
          <w:bCs/>
          <w:color w:val="000000"/>
          <w:sz w:val="26"/>
          <w:szCs w:val="26"/>
        </w:rPr>
      </w:pPr>
      <w:r w:rsidRPr="00DC0D28">
        <w:rPr>
          <w:bCs/>
          <w:color w:val="000000"/>
          <w:sz w:val="26"/>
          <w:szCs w:val="26"/>
        </w:rPr>
        <w:t xml:space="preserve">- от 10 до </w:t>
      </w:r>
      <w:smartTag w:uri="urn:schemas-microsoft-com:office:smarttags" w:element="metricconverter">
        <w:smartTagPr>
          <w:attr w:name="ProductID" w:val="20 га"/>
        </w:smartTagPr>
        <w:r w:rsidRPr="00DC0D28">
          <w:rPr>
            <w:bCs/>
            <w:color w:val="000000"/>
            <w:sz w:val="26"/>
            <w:szCs w:val="26"/>
          </w:rPr>
          <w:t>20 га</w:t>
        </w:r>
      </w:smartTag>
      <w:r w:rsidRPr="00DC0D28">
        <w:rPr>
          <w:bCs/>
          <w:color w:val="000000"/>
          <w:sz w:val="26"/>
          <w:szCs w:val="26"/>
        </w:rPr>
        <w:t xml:space="preserve"> – на расстоянии </w:t>
      </w:r>
      <w:smartTag w:uri="urn:schemas-microsoft-com:office:smarttags" w:element="metricconverter">
        <w:smartTagPr>
          <w:attr w:name="ProductID" w:val="300 м"/>
        </w:smartTagPr>
        <w:r w:rsidRPr="00DC0D28">
          <w:rPr>
            <w:bCs/>
            <w:color w:val="000000"/>
            <w:sz w:val="26"/>
            <w:szCs w:val="26"/>
          </w:rPr>
          <w:t>300 м</w:t>
        </w:r>
      </w:smartTag>
      <w:r w:rsidRPr="00DC0D28">
        <w:rPr>
          <w:bCs/>
          <w:color w:val="000000"/>
          <w:sz w:val="26"/>
          <w:szCs w:val="26"/>
        </w:rPr>
        <w:t>.</w:t>
      </w:r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DC0D28">
        <w:rPr>
          <w:bCs/>
          <w:color w:val="000000"/>
          <w:sz w:val="26"/>
          <w:szCs w:val="26"/>
        </w:rPr>
        <w:t xml:space="preserve">- от 20 до </w:t>
      </w:r>
      <w:smartTag w:uri="urn:schemas-microsoft-com:office:smarttags" w:element="metricconverter">
        <w:smartTagPr>
          <w:attr w:name="ProductID" w:val="40 га"/>
        </w:smartTagPr>
        <w:r w:rsidRPr="00DC0D28">
          <w:rPr>
            <w:bCs/>
            <w:color w:val="000000"/>
            <w:sz w:val="26"/>
            <w:szCs w:val="26"/>
          </w:rPr>
          <w:t>40 га</w:t>
        </w:r>
      </w:smartTag>
      <w:r w:rsidRPr="00DC0D28">
        <w:rPr>
          <w:bCs/>
          <w:color w:val="000000"/>
          <w:sz w:val="26"/>
          <w:szCs w:val="26"/>
        </w:rPr>
        <w:t xml:space="preserve"> – на расстоянии </w:t>
      </w:r>
      <w:smartTag w:uri="urn:schemas-microsoft-com:office:smarttags" w:element="metricconverter">
        <w:smartTagPr>
          <w:attr w:name="ProductID" w:val="500 м"/>
        </w:smartTagPr>
        <w:r w:rsidRPr="00DC0D28">
          <w:rPr>
            <w:bCs/>
            <w:color w:val="000000"/>
            <w:sz w:val="26"/>
            <w:szCs w:val="26"/>
          </w:rPr>
          <w:t>500 м</w:t>
        </w:r>
      </w:smartTag>
    </w:p>
    <w:p w:rsidR="00C2163F" w:rsidRPr="00DC0D28" w:rsidRDefault="00C2163F" w:rsidP="00DC0D28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C0D28">
        <w:rPr>
          <w:sz w:val="26"/>
          <w:szCs w:val="26"/>
        </w:rPr>
        <w:t>-</w:t>
      </w:r>
      <w:r w:rsidRPr="00DC0D28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C2163F" w:rsidRPr="00DC0D28" w:rsidRDefault="00C2163F" w:rsidP="00DC0D28">
      <w:pPr>
        <w:ind w:firstLine="68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47464" w:rsidRPr="00DC0D28" w:rsidRDefault="00547464" w:rsidP="00DC0D28">
      <w:pPr>
        <w:jc w:val="both"/>
        <w:rPr>
          <w:sz w:val="26"/>
          <w:szCs w:val="26"/>
        </w:rPr>
      </w:pPr>
      <w:r w:rsidRPr="00DC0D28">
        <w:rPr>
          <w:sz w:val="26"/>
          <w:szCs w:val="26"/>
        </w:rPr>
        <w:t>Исполнитель: ведущий инспектор отдела архитектуры</w:t>
      </w:r>
    </w:p>
    <w:p w:rsidR="00547464" w:rsidRPr="00DC0D28" w:rsidRDefault="00547464" w:rsidP="00DC0D28">
      <w:pPr>
        <w:jc w:val="both"/>
        <w:rPr>
          <w:bCs/>
          <w:sz w:val="26"/>
          <w:szCs w:val="26"/>
        </w:rPr>
      </w:pPr>
      <w:r w:rsidRPr="00DC0D28">
        <w:rPr>
          <w:sz w:val="26"/>
          <w:szCs w:val="26"/>
        </w:rPr>
        <w:t xml:space="preserve"> и градостроительства </w:t>
      </w:r>
      <w:r w:rsidRPr="00DC0D28">
        <w:rPr>
          <w:bCs/>
          <w:sz w:val="26"/>
          <w:szCs w:val="26"/>
        </w:rPr>
        <w:t>управления архитектуры,</w:t>
      </w:r>
    </w:p>
    <w:p w:rsidR="00547464" w:rsidRPr="00DC0D28" w:rsidRDefault="00547464" w:rsidP="00DC0D28">
      <w:pPr>
        <w:jc w:val="both"/>
        <w:rPr>
          <w:bCs/>
          <w:sz w:val="26"/>
          <w:szCs w:val="26"/>
        </w:rPr>
      </w:pPr>
      <w:r w:rsidRPr="00DC0D28">
        <w:rPr>
          <w:bCs/>
          <w:sz w:val="26"/>
          <w:szCs w:val="26"/>
        </w:rPr>
        <w:t xml:space="preserve"> земельных и имущественных отношений</w:t>
      </w:r>
    </w:p>
    <w:p w:rsidR="00547464" w:rsidRPr="00DC0D28" w:rsidRDefault="00547464" w:rsidP="00DC0D28">
      <w:pPr>
        <w:jc w:val="both"/>
        <w:rPr>
          <w:bCs/>
          <w:sz w:val="26"/>
          <w:szCs w:val="26"/>
        </w:rPr>
      </w:pPr>
      <w:r w:rsidRPr="00DC0D28">
        <w:rPr>
          <w:bCs/>
          <w:sz w:val="26"/>
          <w:szCs w:val="26"/>
        </w:rPr>
        <w:t xml:space="preserve"> администрации муниципального образования</w:t>
      </w:r>
    </w:p>
    <w:p w:rsidR="00626D6B" w:rsidRDefault="00547464" w:rsidP="00DC0D28">
      <w:pPr>
        <w:tabs>
          <w:tab w:val="left" w:pos="7088"/>
        </w:tabs>
        <w:jc w:val="both"/>
      </w:pPr>
      <w:r w:rsidRPr="00DC0D28">
        <w:rPr>
          <w:bCs/>
          <w:sz w:val="26"/>
          <w:szCs w:val="26"/>
        </w:rPr>
        <w:t xml:space="preserve"> Щекинский район  </w:t>
      </w:r>
      <w:r w:rsidR="00DC0D28" w:rsidRPr="00DC0D28">
        <w:rPr>
          <w:bCs/>
          <w:sz w:val="26"/>
          <w:szCs w:val="26"/>
        </w:rPr>
        <w:tab/>
      </w:r>
      <w:r w:rsidRPr="00DC0D28">
        <w:rPr>
          <w:sz w:val="26"/>
          <w:szCs w:val="26"/>
        </w:rPr>
        <w:t>Шибанова И.Б.</w:t>
      </w:r>
    </w:p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64"/>
    <w:rsid w:val="000A3D58"/>
    <w:rsid w:val="003D6760"/>
    <w:rsid w:val="004016A5"/>
    <w:rsid w:val="004F2757"/>
    <w:rsid w:val="005166BD"/>
    <w:rsid w:val="00547464"/>
    <w:rsid w:val="00606F43"/>
    <w:rsid w:val="00626D6B"/>
    <w:rsid w:val="006A24DE"/>
    <w:rsid w:val="00812E43"/>
    <w:rsid w:val="008B4EB6"/>
    <w:rsid w:val="00975621"/>
    <w:rsid w:val="009C61D9"/>
    <w:rsid w:val="00C2163F"/>
    <w:rsid w:val="00C51703"/>
    <w:rsid w:val="00DA0BC6"/>
    <w:rsid w:val="00D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4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474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474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4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74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474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4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474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474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464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47464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47464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4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74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47464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47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47464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4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4746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7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2016-11-24T10:05:00Z</cp:lastPrinted>
  <dcterms:created xsi:type="dcterms:W3CDTF">2016-11-29T14:31:00Z</dcterms:created>
  <dcterms:modified xsi:type="dcterms:W3CDTF">2016-12-06T08:45:00Z</dcterms:modified>
</cp:coreProperties>
</file>