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C8" w:rsidRDefault="00E079C8" w:rsidP="00E079C8">
      <w:pPr>
        <w:jc w:val="center"/>
      </w:pPr>
      <w:r>
        <w:rPr>
          <w:noProof/>
        </w:rPr>
        <w:drawing>
          <wp:inline distT="0" distB="0" distL="0" distR="0" wp14:anchorId="7AD88C7D" wp14:editId="609281E2">
            <wp:extent cx="993775" cy="1256030"/>
            <wp:effectExtent l="0" t="0" r="0" b="1270"/>
            <wp:docPr id="4" name="Рисунок 4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079C8" w:rsidRDefault="00E079C8" w:rsidP="00E079C8">
      <w:pPr>
        <w:pStyle w:val="8"/>
        <w:jc w:val="center"/>
        <w:rPr>
          <w:b/>
        </w:rPr>
      </w:pPr>
      <w:r>
        <w:rPr>
          <w:b/>
        </w:rPr>
        <w:t>Тульская область</w:t>
      </w:r>
    </w:p>
    <w:p w:rsidR="00E079C8" w:rsidRDefault="00E079C8" w:rsidP="00E079C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E079C8" w:rsidRPr="0087066A" w:rsidRDefault="00E079C8" w:rsidP="00E079C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E079C8" w:rsidRPr="00E079C8" w:rsidRDefault="00E079C8" w:rsidP="00E079C8">
      <w:pPr>
        <w:pStyle w:val="5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E079C8">
        <w:rPr>
          <w:rFonts w:ascii="Times New Roman" w:hAnsi="Times New Roman"/>
          <w:b/>
          <w:color w:val="auto"/>
          <w:sz w:val="36"/>
          <w:szCs w:val="36"/>
        </w:rPr>
        <w:t>ЩЕКИНСКОГО РАЙОНА</w:t>
      </w:r>
    </w:p>
    <w:p w:rsidR="00E079C8" w:rsidRDefault="00E079C8" w:rsidP="00E079C8">
      <w:pPr>
        <w:jc w:val="both"/>
      </w:pPr>
    </w:p>
    <w:p w:rsidR="00E079C8" w:rsidRPr="00834A56" w:rsidRDefault="00E079C8" w:rsidP="00E079C8">
      <w:pPr>
        <w:ind w:left="7797" w:hanging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70D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70DD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670DDC">
        <w:rPr>
          <w:sz w:val="28"/>
          <w:szCs w:val="28"/>
        </w:rPr>
        <w:t>я 2022 года</w:t>
      </w:r>
      <w:r>
        <w:rPr>
          <w:sz w:val="28"/>
          <w:szCs w:val="28"/>
        </w:rPr>
        <w:tab/>
        <w:t>№ 78/5</w:t>
      </w:r>
      <w:r w:rsidR="00CC5F24">
        <w:rPr>
          <w:sz w:val="28"/>
          <w:szCs w:val="28"/>
        </w:rPr>
        <w:t>1</w:t>
      </w:r>
      <w:r w:rsidR="00A44C07">
        <w:rPr>
          <w:sz w:val="28"/>
          <w:szCs w:val="28"/>
        </w:rPr>
        <w:t>1</w:t>
      </w:r>
    </w:p>
    <w:p w:rsidR="00E079C8" w:rsidRDefault="00E079C8" w:rsidP="00E079C8">
      <w:pPr>
        <w:ind w:left="7371" w:hanging="7371"/>
        <w:jc w:val="both"/>
      </w:pPr>
      <w:r>
        <w:tab/>
      </w:r>
    </w:p>
    <w:p w:rsidR="00CC5F24" w:rsidRPr="006208CD" w:rsidRDefault="00CC5F24" w:rsidP="00E079C8">
      <w:pPr>
        <w:ind w:left="7371" w:hanging="7371"/>
        <w:jc w:val="both"/>
        <w:rPr>
          <w:b/>
          <w:sz w:val="26"/>
          <w:szCs w:val="26"/>
        </w:rPr>
      </w:pPr>
    </w:p>
    <w:p w:rsidR="00E079C8" w:rsidRPr="00670DDC" w:rsidRDefault="00E079C8" w:rsidP="00E079C8">
      <w:pPr>
        <w:jc w:val="center"/>
        <w:rPr>
          <w:b/>
          <w:sz w:val="28"/>
          <w:szCs w:val="28"/>
        </w:rPr>
      </w:pPr>
      <w:r w:rsidRPr="00670DDC">
        <w:rPr>
          <w:b/>
          <w:sz w:val="28"/>
          <w:szCs w:val="28"/>
        </w:rPr>
        <w:t>Р Е Ш Е Н И Е</w:t>
      </w:r>
    </w:p>
    <w:p w:rsidR="00A44C07" w:rsidRPr="008E7FAF" w:rsidRDefault="00A44C07" w:rsidP="00A44C07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A44C07" w:rsidRPr="008E7FAF" w:rsidRDefault="00A44C07" w:rsidP="00A44C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8E7FAF">
        <w:rPr>
          <w:b/>
          <w:bCs/>
          <w:color w:val="000000" w:themeColor="text1"/>
          <w:sz w:val="26"/>
          <w:szCs w:val="26"/>
        </w:rPr>
        <w:t xml:space="preserve">Об утверждении Программы комплексного развития социальной инфраструктуры муниципального образования Яснополянское </w:t>
      </w:r>
    </w:p>
    <w:p w:rsidR="00A44C07" w:rsidRPr="008E7FAF" w:rsidRDefault="00A44C07" w:rsidP="00A44C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8E7FAF">
        <w:rPr>
          <w:b/>
          <w:bCs/>
          <w:color w:val="000000" w:themeColor="text1"/>
          <w:sz w:val="26"/>
          <w:szCs w:val="26"/>
        </w:rPr>
        <w:t>Щекинского района до 2032 года</w:t>
      </w:r>
    </w:p>
    <w:p w:rsidR="00A44C07" w:rsidRPr="008E7FAF" w:rsidRDefault="00A44C07" w:rsidP="008E7F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44C07" w:rsidRPr="008E7FAF" w:rsidRDefault="00A44C07" w:rsidP="008E7FAF">
      <w:pPr>
        <w:shd w:val="clear" w:color="auto" w:fill="FFFFFF"/>
        <w:ind w:firstLine="709"/>
        <w:jc w:val="both"/>
        <w:rPr>
          <w:sz w:val="28"/>
          <w:szCs w:val="28"/>
        </w:rPr>
      </w:pPr>
      <w:r w:rsidRPr="008E7FAF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 131 – ФЗ «Об общих принципах организации местного самоуправления в Российской Федерации», Уставом муниципального образования Щекинский район, Собрание представителей муниципального образования Щекинский район РЕШИЛО:</w:t>
      </w:r>
    </w:p>
    <w:p w:rsidR="00A44C07" w:rsidRPr="008E7FAF" w:rsidRDefault="00A44C07" w:rsidP="008E7FAF">
      <w:pPr>
        <w:shd w:val="clear" w:color="auto" w:fill="FFFFFF"/>
        <w:ind w:firstLine="709"/>
        <w:jc w:val="both"/>
        <w:rPr>
          <w:sz w:val="28"/>
          <w:szCs w:val="28"/>
        </w:rPr>
      </w:pPr>
      <w:r w:rsidRPr="008E7FAF">
        <w:rPr>
          <w:sz w:val="28"/>
          <w:szCs w:val="28"/>
        </w:rPr>
        <w:t>1. Утвердить Программ</w:t>
      </w:r>
      <w:r w:rsidR="008E7FAF">
        <w:rPr>
          <w:sz w:val="28"/>
          <w:szCs w:val="28"/>
        </w:rPr>
        <w:t>у</w:t>
      </w:r>
      <w:r w:rsidRPr="008E7FAF">
        <w:rPr>
          <w:sz w:val="28"/>
          <w:szCs w:val="28"/>
        </w:rPr>
        <w:t xml:space="preserve"> комплексного развития социальной инфраструктуры муниципального образования Яснополянское Щекинского района до 2032 года (приложение).</w:t>
      </w:r>
    </w:p>
    <w:p w:rsidR="00A44C07" w:rsidRPr="008E7FAF" w:rsidRDefault="00A44C07" w:rsidP="008E7FAF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8E7FAF">
        <w:rPr>
          <w:rFonts w:ascii="Times New Roman" w:hAnsi="Times New Roman" w:cs="Times New Roman"/>
          <w:sz w:val="28"/>
          <w:szCs w:val="28"/>
        </w:rPr>
        <w:t xml:space="preserve">2. </w:t>
      </w:r>
      <w:r w:rsidRPr="008E7F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Признать утратившим силу решение Собрания представителей муниципального образования Щекинский район от 02.02.2018 № 61/511 «Об утверждении Программы комплексного развития социальной инфраструктуры муниципального образования Яснополянское Щекинского района до 2030 года».</w:t>
      </w:r>
    </w:p>
    <w:p w:rsidR="008E7FAF" w:rsidRPr="008E7FAF" w:rsidRDefault="008E7FAF" w:rsidP="008E7FA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E7FAF">
        <w:rPr>
          <w:sz w:val="28"/>
          <w:szCs w:val="28"/>
        </w:rPr>
        <w:t xml:space="preserve">3. 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 </w:t>
      </w:r>
      <w:r w:rsidRPr="008E7FAF">
        <w:rPr>
          <w:sz w:val="28"/>
          <w:szCs w:val="28"/>
        </w:rPr>
        <w:br/>
        <w:t xml:space="preserve"> Эл № ФС 77-74320 от 19.11.2018).</w:t>
      </w:r>
    </w:p>
    <w:p w:rsidR="008E7FAF" w:rsidRPr="008E7FAF" w:rsidRDefault="008E7FAF" w:rsidP="008E7FAF">
      <w:pPr>
        <w:ind w:firstLine="709"/>
        <w:jc w:val="both"/>
        <w:rPr>
          <w:sz w:val="28"/>
          <w:szCs w:val="28"/>
        </w:rPr>
      </w:pPr>
      <w:r w:rsidRPr="008E7FAF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8E7FAF" w:rsidRPr="008E7FAF" w:rsidRDefault="008E7FAF" w:rsidP="008E7FAF">
      <w:pPr>
        <w:ind w:firstLine="709"/>
        <w:jc w:val="both"/>
        <w:rPr>
          <w:sz w:val="28"/>
          <w:szCs w:val="28"/>
        </w:rPr>
      </w:pPr>
    </w:p>
    <w:p w:rsidR="008E7FAF" w:rsidRPr="008E7FAF" w:rsidRDefault="008E7FAF" w:rsidP="008E7FAF">
      <w:pPr>
        <w:ind w:firstLine="709"/>
        <w:jc w:val="both"/>
        <w:rPr>
          <w:b/>
          <w:sz w:val="28"/>
          <w:szCs w:val="28"/>
        </w:rPr>
      </w:pPr>
    </w:p>
    <w:p w:rsidR="008E7FAF" w:rsidRPr="008E7FAF" w:rsidRDefault="008E7FAF" w:rsidP="008E7FAF">
      <w:pPr>
        <w:ind w:firstLine="709"/>
        <w:jc w:val="both"/>
        <w:rPr>
          <w:b/>
          <w:sz w:val="28"/>
          <w:szCs w:val="28"/>
        </w:rPr>
      </w:pPr>
    </w:p>
    <w:p w:rsidR="008E7FAF" w:rsidRPr="008E7FAF" w:rsidRDefault="008E7FAF" w:rsidP="008E7FAF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8E7FAF">
        <w:rPr>
          <w:sz w:val="28"/>
          <w:szCs w:val="28"/>
        </w:rPr>
        <w:t xml:space="preserve">Глава Щекинского района </w:t>
      </w:r>
      <w:r w:rsidRPr="008E7FAF">
        <w:rPr>
          <w:sz w:val="28"/>
          <w:szCs w:val="28"/>
        </w:rPr>
        <w:tab/>
        <w:t>Е.В. Рыбальченко</w:t>
      </w:r>
    </w:p>
    <w:p w:rsidR="008E7FAF" w:rsidRDefault="008E7FAF" w:rsidP="00A44C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A44C07" w:rsidRPr="003E0C03" w:rsidRDefault="00A44C07" w:rsidP="00A44C07">
      <w:pPr>
        <w:jc w:val="right"/>
        <w:rPr>
          <w:rFonts w:ascii="PT Astra Serif" w:hAnsi="PT Astra Serif"/>
        </w:rPr>
      </w:pPr>
    </w:p>
    <w:p w:rsidR="00A44C07" w:rsidRPr="003E0C03" w:rsidRDefault="00A44C07" w:rsidP="00A44C07">
      <w:pPr>
        <w:spacing w:line="360" w:lineRule="auto"/>
        <w:jc w:val="right"/>
        <w:rPr>
          <w:rFonts w:ascii="PT Astra Serif" w:hAnsi="PT Astra Serif"/>
        </w:rPr>
      </w:pPr>
    </w:p>
    <w:p w:rsidR="00A44C07" w:rsidRPr="003E0C03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</w:rPr>
      </w:pPr>
      <w:r w:rsidRPr="003E0C03">
        <w:rPr>
          <w:rFonts w:ascii="PT Astra Serif" w:hAnsi="PT Astra Serif"/>
        </w:rPr>
        <w:t xml:space="preserve">Приложение к решению </w:t>
      </w:r>
    </w:p>
    <w:p w:rsidR="00A44C07" w:rsidRPr="003E0C03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</w:rPr>
      </w:pPr>
      <w:r w:rsidRPr="003E0C03">
        <w:rPr>
          <w:rFonts w:ascii="PT Astra Serif" w:hAnsi="PT Astra Serif"/>
        </w:rPr>
        <w:t>Собрания представителей</w:t>
      </w:r>
      <w:r w:rsidRPr="003E0C03">
        <w:rPr>
          <w:rFonts w:ascii="PT Astra Serif" w:hAnsi="PT Astra Serif"/>
        </w:rPr>
        <w:br/>
        <w:t>Щекинского района</w:t>
      </w:r>
    </w:p>
    <w:p w:rsidR="008E7FAF" w:rsidRPr="002C527F" w:rsidRDefault="008E7FAF" w:rsidP="008E7FAF">
      <w:pPr>
        <w:ind w:left="4678" w:firstLine="25"/>
        <w:jc w:val="right"/>
        <w:rPr>
          <w:rFonts w:ascii="PT Astra Serif" w:hAnsi="PT Astra Serif"/>
          <w:b/>
          <w:sz w:val="28"/>
          <w:szCs w:val="28"/>
        </w:rPr>
      </w:pPr>
      <w:r w:rsidRPr="002C527F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22 июля 2022 года</w:t>
      </w:r>
      <w:r w:rsidRPr="002C52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2C52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78/511</w:t>
      </w: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E0C03">
        <w:rPr>
          <w:rFonts w:ascii="PT Astra Serif" w:hAnsi="PT Astra Serif"/>
          <w:b/>
          <w:bCs/>
          <w:sz w:val="28"/>
          <w:szCs w:val="28"/>
        </w:rPr>
        <w:t xml:space="preserve">Программа комплексного развития </w:t>
      </w:r>
    </w:p>
    <w:p w:rsidR="00A44C07" w:rsidRPr="003E0C03" w:rsidRDefault="00A44C07" w:rsidP="00A44C0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E0C03">
        <w:rPr>
          <w:rFonts w:ascii="PT Astra Serif" w:hAnsi="PT Astra Serif"/>
          <w:b/>
          <w:bCs/>
          <w:sz w:val="28"/>
          <w:szCs w:val="28"/>
        </w:rPr>
        <w:t xml:space="preserve">социальной инфраструктуры </w:t>
      </w:r>
    </w:p>
    <w:p w:rsidR="00A44C07" w:rsidRPr="003E0C03" w:rsidRDefault="00A44C07" w:rsidP="00A44C0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E0C03">
        <w:rPr>
          <w:rFonts w:ascii="PT Astra Serif" w:hAnsi="PT Astra Serif"/>
          <w:b/>
          <w:bCs/>
          <w:sz w:val="28"/>
          <w:szCs w:val="28"/>
        </w:rPr>
        <w:t>муниципального образования Яснополянское Щекинского района</w:t>
      </w:r>
    </w:p>
    <w:p w:rsidR="00A44C07" w:rsidRPr="003E0C03" w:rsidRDefault="00A44C07" w:rsidP="00A44C0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E0C03">
        <w:rPr>
          <w:rFonts w:ascii="PT Astra Serif" w:hAnsi="PT Astra Serif"/>
          <w:b/>
          <w:bCs/>
          <w:sz w:val="28"/>
          <w:szCs w:val="28"/>
        </w:rPr>
        <w:t>до 2032 года</w:t>
      </w:r>
    </w:p>
    <w:p w:rsidR="00A44C07" w:rsidRPr="003E0C03" w:rsidRDefault="00A44C07" w:rsidP="00A44C0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A44C07" w:rsidRPr="003E0C03" w:rsidRDefault="00A44C07" w:rsidP="00A44C07">
      <w:pPr>
        <w:rPr>
          <w:rFonts w:ascii="PT Astra Serif" w:hAnsi="PT Astra Serif"/>
          <w:b/>
          <w:sz w:val="28"/>
          <w:szCs w:val="28"/>
        </w:rPr>
        <w:sectPr w:rsidR="00A44C07" w:rsidRPr="003E0C03" w:rsidSect="00A44C07">
          <w:headerReference w:type="default" r:id="rId9"/>
          <w:footerReference w:type="even" r:id="rId10"/>
          <w:headerReference w:type="first" r:id="rId11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8E7FAF" w:rsidRPr="00725C70" w:rsidRDefault="00A44C07" w:rsidP="008E7FAF">
      <w:pPr>
        <w:pStyle w:val="afd"/>
        <w:tabs>
          <w:tab w:val="center" w:pos="4674"/>
          <w:tab w:val="left" w:pos="9214"/>
          <w:tab w:val="right" w:pos="9348"/>
        </w:tabs>
        <w:spacing w:before="0" w:line="320" w:lineRule="exact"/>
        <w:rPr>
          <w:rStyle w:val="1d"/>
          <w:rFonts w:ascii="PT Astra Serif" w:hAnsi="PT Astra Serif"/>
          <w:b/>
          <w:caps w:val="0"/>
          <w:color w:val="auto"/>
        </w:rPr>
      </w:pPr>
      <w:r w:rsidRPr="003E0C03">
        <w:rPr>
          <w:rFonts w:ascii="PT Astra Serif" w:hAnsi="PT Astra Serif"/>
          <w:color w:val="auto"/>
        </w:rPr>
        <w:lastRenderedPageBreak/>
        <w:tab/>
      </w:r>
      <w:bookmarkStart w:id="0" w:name="_Toc104827747"/>
    </w:p>
    <w:p w:rsidR="00A44C07" w:rsidRPr="008E7FAF" w:rsidRDefault="00A44C07" w:rsidP="008E7FAF">
      <w:pPr>
        <w:pStyle w:val="1"/>
        <w:keepNext w:val="0"/>
        <w:keepLines w:val="0"/>
        <w:pageBreakBefore/>
        <w:widowControl w:val="0"/>
        <w:numPr>
          <w:ilvl w:val="0"/>
          <w:numId w:val="22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Style w:val="1d"/>
          <w:rFonts w:cs="Times New Roman"/>
          <w:b/>
          <w:caps w:val="0"/>
          <w:color w:val="auto"/>
          <w:sz w:val="26"/>
          <w:szCs w:val="26"/>
        </w:rPr>
      </w:pPr>
      <w:r w:rsidRPr="008E7FAF">
        <w:rPr>
          <w:rStyle w:val="1d"/>
          <w:rFonts w:cs="Times New Roman"/>
          <w:b/>
          <w:caps w:val="0"/>
          <w:color w:val="auto"/>
          <w:sz w:val="26"/>
          <w:szCs w:val="26"/>
        </w:rPr>
        <w:lastRenderedPageBreak/>
        <w:t>Паспорт ПРОГРАММЫ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6"/>
        <w:gridCol w:w="7388"/>
      </w:tblGrid>
      <w:tr w:rsidR="00A44C07" w:rsidRPr="008E7FAF" w:rsidTr="008E7FAF">
        <w:trPr>
          <w:trHeight w:val="641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Наименование Программы 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Программа комплексного развития социальной инфраструктуры Яснополянское Щекинского района до 2032 годы (далее – Программа)</w:t>
            </w:r>
          </w:p>
        </w:tc>
      </w:tr>
      <w:tr w:rsidR="00A44C07" w:rsidRPr="008E7FAF" w:rsidTr="008E7FAF">
        <w:trPr>
          <w:trHeight w:val="3639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 Градостроительный кодекс Российской Федерации от 29.12.2004 №190-ФЗ»;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 Земельный кодекс Российской Федерации от 25.10.2001 №136-ФЗ»;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 СП 42.13330.2016 «СНиП 2.07.01-89*» Градостроительство. Планировка и застройка городских и сельских поселений;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 Распоряжение от 19.10.1999 г. №1683-р «Методика определения нормативной потребности субъектов РФ в объектах социальной инфраструктуры»;</w:t>
            </w:r>
          </w:p>
          <w:p w:rsidR="00A44C07" w:rsidRPr="008E7FAF" w:rsidRDefault="00A44C07" w:rsidP="008E7FAF">
            <w:pPr>
              <w:tabs>
                <w:tab w:val="left" w:pos="302"/>
              </w:tabs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 Генеральный план муниципального образования Яснополянское</w:t>
            </w:r>
          </w:p>
        </w:tc>
      </w:tr>
      <w:tr w:rsidR="00A44C07" w:rsidRPr="008E7FAF" w:rsidTr="008E7FAF">
        <w:trPr>
          <w:trHeight w:val="848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Администрация муниципального образования Щекинский район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(301248, Тульская область, г. Щекино, пл. Ленина, д.1)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Индивидуальный предприниматель Дударева Елена Юрьевна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117041, РФ г. Москва, ул. Адмирала Лазарева, 43-43</w:t>
            </w:r>
          </w:p>
        </w:tc>
      </w:tr>
      <w:tr w:rsidR="00A44C07" w:rsidRPr="008E7FAF" w:rsidTr="008E7FAF">
        <w:trPr>
          <w:trHeight w:val="838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pStyle w:val="af"/>
              <w:numPr>
                <w:ilvl w:val="0"/>
                <w:numId w:val="24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A44C07" w:rsidRPr="008E7FAF" w:rsidRDefault="00A44C07" w:rsidP="008E7FAF">
            <w:pPr>
              <w:pStyle w:val="af"/>
              <w:numPr>
                <w:ilvl w:val="0"/>
                <w:numId w:val="24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A44C07" w:rsidRPr="008E7FAF" w:rsidRDefault="00A44C07" w:rsidP="008E7FAF">
            <w:pPr>
              <w:pStyle w:val="af"/>
              <w:numPr>
                <w:ilvl w:val="0"/>
                <w:numId w:val="24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сбалансированного развития систем социальной инфраструктуры муниципального образования до 2032 года в соответствии с установленными потребностями в объектах социальной инфраструктуры; </w:t>
            </w:r>
          </w:p>
          <w:p w:rsidR="00A44C07" w:rsidRPr="008E7FAF" w:rsidRDefault="00A44C07" w:rsidP="008E7FAF">
            <w:pPr>
              <w:pStyle w:val="af"/>
              <w:numPr>
                <w:ilvl w:val="0"/>
                <w:numId w:val="24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расчетного уровня обеспеченности населения муниципального образования услугами объектов социальной </w:t>
            </w:r>
            <w:r w:rsidRPr="008E7F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инфраструктуры в соответствии с нормативами градостроительного проектирования;</w:t>
            </w:r>
          </w:p>
          <w:p w:rsidR="00A44C07" w:rsidRPr="008E7FAF" w:rsidRDefault="00A44C07" w:rsidP="008E7FAF">
            <w:pPr>
              <w:pStyle w:val="af"/>
              <w:numPr>
                <w:ilvl w:val="0"/>
                <w:numId w:val="24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A44C07" w:rsidRPr="008E7FAF" w:rsidTr="008E7FAF">
        <w:trPr>
          <w:trHeight w:val="3510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pStyle w:val="af"/>
              <w:numPr>
                <w:ilvl w:val="0"/>
                <w:numId w:val="25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A44C07" w:rsidRPr="008E7FAF" w:rsidRDefault="00A44C07" w:rsidP="008E7FAF">
            <w:pPr>
              <w:pStyle w:val="af"/>
              <w:numPr>
                <w:ilvl w:val="0"/>
                <w:numId w:val="25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прогноз потребностей населения муниципального образования в объектах социальной инфраструктуры до 2032 года;</w:t>
            </w:r>
          </w:p>
          <w:p w:rsidR="00A44C07" w:rsidRPr="008E7FAF" w:rsidRDefault="00A44C07" w:rsidP="008E7FAF">
            <w:pPr>
              <w:pStyle w:val="af"/>
              <w:numPr>
                <w:ilvl w:val="0"/>
                <w:numId w:val="25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формирование перечня мероприятий (инвестиционных проектов) по проектированию, строительству, реконструкции, капитальному ремонту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программой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A44C07" w:rsidRPr="008E7FAF" w:rsidRDefault="00A44C07" w:rsidP="008E7FAF">
            <w:pPr>
              <w:pStyle w:val="af"/>
              <w:numPr>
                <w:ilvl w:val="0"/>
                <w:numId w:val="25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оценка объемов и источников финансирования мероприятий по проектированию, строительству, реконструкции, капитальному ремонту объектов социальной инфраструктуры муниципального образования;</w:t>
            </w:r>
          </w:p>
          <w:p w:rsidR="00A44C07" w:rsidRPr="008E7FAF" w:rsidRDefault="00A44C07" w:rsidP="008E7FAF">
            <w:pPr>
              <w:pStyle w:val="af"/>
              <w:numPr>
                <w:ilvl w:val="0"/>
                <w:numId w:val="25"/>
              </w:numPr>
              <w:tabs>
                <w:tab w:val="left" w:pos="464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A44C07" w:rsidRPr="008E7FAF" w:rsidTr="008E7FAF">
        <w:trPr>
          <w:trHeight w:val="983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3928" w:type="pct"/>
            <w:vAlign w:val="center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80"/>
              <w:gridCol w:w="944"/>
              <w:gridCol w:w="933"/>
            </w:tblGrid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Наименование индикатора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2032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Образование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Уровень обеспеченности учреждениями общего образования,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Уровень обеспеченности дошкольными образовательными учреждениями,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Здравоохранение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 xml:space="preserve">Уровень обеспеченности стационарами,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 xml:space="preserve">Уровень обеспеченности ФАП,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lastRenderedPageBreak/>
                    <w:t>Культура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 xml:space="preserve">Уровень обеспеченности библиотеками, % от норматива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Уровень обеспеченности учреждениями культурно-досугового типа, % от норматива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6957" w:type="dxa"/>
                  <w:gridSpan w:val="3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Спортивные сооружения</w:t>
                  </w:r>
                </w:p>
              </w:tc>
            </w:tr>
            <w:tr w:rsidR="00A44C07" w:rsidRPr="008E7FAF" w:rsidTr="008E7FAF">
              <w:trPr>
                <w:trHeight w:val="23"/>
                <w:jc w:val="center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Уровень обеспеченности спортивными площадками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933" w:type="dxa"/>
                  <w:shd w:val="clear" w:color="auto" w:fill="auto"/>
                  <w:vAlign w:val="center"/>
                  <w:hideMark/>
                </w:tcPr>
                <w:p w:rsidR="00A44C07" w:rsidRPr="008E7FAF" w:rsidRDefault="00A44C07" w:rsidP="008E7FAF">
                  <w:pPr>
                    <w:jc w:val="both"/>
                    <w:rPr>
                      <w:sz w:val="26"/>
                      <w:szCs w:val="26"/>
                    </w:rPr>
                  </w:pPr>
                  <w:r w:rsidRPr="008E7FAF">
                    <w:rPr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A44C07" w:rsidRPr="008E7FAF" w:rsidRDefault="00A44C07" w:rsidP="008E7FAF">
            <w:pPr>
              <w:tabs>
                <w:tab w:val="left" w:pos="464"/>
              </w:tabs>
              <w:jc w:val="both"/>
              <w:rPr>
                <w:sz w:val="26"/>
                <w:szCs w:val="26"/>
              </w:rPr>
            </w:pPr>
          </w:p>
        </w:tc>
      </w:tr>
      <w:tr w:rsidR="00A44C07" w:rsidRPr="008E7FAF" w:rsidTr="008E7FAF">
        <w:trPr>
          <w:trHeight w:val="64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lastRenderedPageBreak/>
              <w:t>Укрупненное описание запланирован-ных мероприятий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Мероприятия по ремонту и строительству объектов социальной инфраструктуры: образования, здравоохранения, культуры, учреждений и сооружений спорта.</w:t>
            </w:r>
          </w:p>
        </w:tc>
      </w:tr>
      <w:tr w:rsidR="00A44C07" w:rsidRPr="008E7FAF" w:rsidTr="008E7FAF">
        <w:trPr>
          <w:trHeight w:val="769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Срок реализации Программы - 2022 – 2032 годы.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Этапы реализации: 2022 г., 2023 г., 2024 г., 2025 г. 2026 г. 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 2027 по 2032 гг.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Объемы финансирова-ния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Общий объем финансирования Программы на 2022 – 2032 гг. составляет 129 988  тыс. рублей, в том числе: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2022 - 0 тыс.руб.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2023 - 59620 тыс.руб.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2024 - 10897 тыс.руб.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2025 - 11477 тыс.руб.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2026 - 12172 тыс.руб.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в период 2027-2032 - 35822 тыс.руб.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Источники финансирова-ния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</w:t>
            </w:r>
            <w:r w:rsidRPr="008E7FAF">
              <w:rPr>
                <w:sz w:val="26"/>
                <w:szCs w:val="26"/>
              </w:rPr>
              <w:tab/>
              <w:t>бюджет Тульской области;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</w:t>
            </w:r>
            <w:r w:rsidRPr="008E7FAF">
              <w:rPr>
                <w:sz w:val="26"/>
                <w:szCs w:val="26"/>
              </w:rPr>
              <w:tab/>
              <w:t>бюджет МО Щекинский район;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</w:t>
            </w:r>
            <w:r w:rsidRPr="008E7FAF">
              <w:rPr>
                <w:sz w:val="26"/>
                <w:szCs w:val="26"/>
              </w:rPr>
              <w:tab/>
              <w:t>прочие источники финансирования.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pStyle w:val="af"/>
              <w:tabs>
                <w:tab w:val="left" w:pos="993"/>
              </w:tabs>
              <w:spacing w:before="0"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      </w:r>
          </w:p>
        </w:tc>
      </w:tr>
      <w:tr w:rsidR="00A44C07" w:rsidRPr="008E7FAF" w:rsidTr="008E7FAF">
        <w:trPr>
          <w:trHeight w:val="1032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Система контроля за исполнением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Программы: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Глава администрации муниципального образования Щекинский район</w:t>
            </w:r>
          </w:p>
        </w:tc>
      </w:tr>
      <w:tr w:rsidR="00A44C07" w:rsidRPr="008E7FAF" w:rsidTr="008E7FAF">
        <w:trPr>
          <w:trHeight w:val="1162"/>
          <w:jc w:val="center"/>
        </w:trPr>
        <w:tc>
          <w:tcPr>
            <w:tcW w:w="1072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Основные исполнители программы:  </w:t>
            </w:r>
          </w:p>
        </w:tc>
        <w:tc>
          <w:tcPr>
            <w:tcW w:w="3928" w:type="pct"/>
            <w:vAlign w:val="center"/>
          </w:tcPr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 администрация муниципального образования Щекинский район;</w:t>
            </w:r>
          </w:p>
          <w:p w:rsidR="00A44C07" w:rsidRPr="008E7FAF" w:rsidRDefault="00A44C07" w:rsidP="008E7FAF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- физические и юридические лица, заинтересованные в реализации мероприятий программы.</w:t>
            </w:r>
          </w:p>
        </w:tc>
      </w:tr>
    </w:tbl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</w:p>
    <w:p w:rsidR="00A44C07" w:rsidRPr="008E7FAF" w:rsidRDefault="00A44C07" w:rsidP="008E7FAF">
      <w:pPr>
        <w:pStyle w:val="1"/>
        <w:keepNext w:val="0"/>
        <w:keepLines w:val="0"/>
        <w:pageBreakBefore/>
        <w:widowControl w:val="0"/>
        <w:numPr>
          <w:ilvl w:val="0"/>
          <w:numId w:val="22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_Toc104827748"/>
      <w:r w:rsidRPr="008E7FAF">
        <w:rPr>
          <w:rFonts w:ascii="Times New Roman" w:hAnsi="Times New Roman" w:cs="Times New Roman"/>
          <w:color w:val="auto"/>
          <w:sz w:val="26"/>
          <w:szCs w:val="26"/>
        </w:rPr>
        <w:lastRenderedPageBreak/>
        <w:t>Общие сведения</w:t>
      </w:r>
      <w:bookmarkEnd w:id="1"/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bookmarkStart w:id="2" w:name="_Toc482102435"/>
      <w:bookmarkStart w:id="3" w:name="_Hlk481325676"/>
      <w:r w:rsidRPr="008E7FAF">
        <w:rPr>
          <w:sz w:val="26"/>
          <w:szCs w:val="26"/>
        </w:rPr>
        <w:t>Муниципальное образование Яснополянское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>Статус муниципального образования - сельское поселение МО Яснополянское.</w:t>
      </w:r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>Административный центр муниципального образования - поселок Головеньковский.</w:t>
      </w:r>
    </w:p>
    <w:p w:rsidR="00A44C07" w:rsidRPr="008E7FAF" w:rsidRDefault="00A44C07" w:rsidP="008E7FAF">
      <w:pPr>
        <w:pStyle w:val="42"/>
        <w:tabs>
          <w:tab w:val="clear" w:pos="5475"/>
        </w:tabs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 xml:space="preserve">Муниципальное образование граничит: </w:t>
      </w:r>
    </w:p>
    <w:p w:rsidR="00A44C07" w:rsidRPr="008E7FAF" w:rsidRDefault="00A44C07" w:rsidP="008E7FAF">
      <w:pPr>
        <w:pStyle w:val="42"/>
        <w:numPr>
          <w:ilvl w:val="0"/>
          <w:numId w:val="30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8E7FAF">
        <w:rPr>
          <w:sz w:val="26"/>
          <w:szCs w:val="26"/>
        </w:rPr>
        <w:t xml:space="preserve">на севере граничит с МО Воскресенское Дубенского района, МО Иншинское Ленинского района и МО г. Тула; </w:t>
      </w:r>
    </w:p>
    <w:p w:rsidR="00A44C07" w:rsidRPr="008E7FAF" w:rsidRDefault="00A44C07" w:rsidP="008E7FAF">
      <w:pPr>
        <w:pStyle w:val="42"/>
        <w:numPr>
          <w:ilvl w:val="0"/>
          <w:numId w:val="30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8E7FAF">
        <w:rPr>
          <w:sz w:val="26"/>
          <w:szCs w:val="26"/>
        </w:rPr>
        <w:t xml:space="preserve">на западе и юге - с МО Крапивенское Щекинского района, </w:t>
      </w:r>
    </w:p>
    <w:p w:rsidR="00A44C07" w:rsidRPr="008E7FAF" w:rsidRDefault="00A44C07" w:rsidP="008E7FAF">
      <w:pPr>
        <w:pStyle w:val="42"/>
        <w:numPr>
          <w:ilvl w:val="0"/>
          <w:numId w:val="30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8E7FAF">
        <w:rPr>
          <w:sz w:val="26"/>
          <w:szCs w:val="26"/>
        </w:rPr>
        <w:t xml:space="preserve">на юге - с МО Лазаревское Щекинского района, </w:t>
      </w:r>
    </w:p>
    <w:p w:rsidR="00A44C07" w:rsidRPr="008E7FAF" w:rsidRDefault="00A44C07" w:rsidP="008E7FAF">
      <w:pPr>
        <w:pStyle w:val="42"/>
        <w:numPr>
          <w:ilvl w:val="0"/>
          <w:numId w:val="30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8E7FAF">
        <w:rPr>
          <w:sz w:val="26"/>
          <w:szCs w:val="26"/>
        </w:rPr>
        <w:t>на востоке – с МО Ломинцевское, МО рабочий поселок Первомайский, МО город Щекино, МО Огаревское Щекинского района.</w:t>
      </w:r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>Через МО Яснополянское проходят: автомагистраль Москва-Крым федерального значения, дороги регионального и местного значения (протяженностью более 100 км.), грунтовые подъездные дороги к населенным пунктам (более 150 км).</w:t>
      </w:r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>На территории муниципального образования Яснополянское расположен Государственный мемориальный и природный заповедник «Музей-усадьба Л.Н. Толстого «Ясная Поляна», памятники природы: «Дендрарий Крапивенского лесхоза-техникума», «Культура ели 1870 года», «Еловая аллея Успенского А.И», «Культура лиственницы сибирской».</w:t>
      </w:r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>Выгодное географическое расположение, наличие природных ресурсов, плодородных земель, хозяйственного потенциала, развитой транспортной инфраструктуры, а также значительного туристического потенциала позволяют рассматривать муниципальное образование как один из перспективных ареалов экономического роста.</w:t>
      </w:r>
    </w:p>
    <w:p w:rsidR="00A44C07" w:rsidRPr="008E7FAF" w:rsidRDefault="00A44C07" w:rsidP="008E7FAF">
      <w:pPr>
        <w:pStyle w:val="21"/>
        <w:widowControl w:val="0"/>
        <w:numPr>
          <w:ilvl w:val="1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4" w:name="_Toc104827749"/>
      <w:r w:rsidRPr="008E7FAF">
        <w:rPr>
          <w:rFonts w:ascii="Times New Roman" w:hAnsi="Times New Roman" w:cs="Times New Roman"/>
          <w:color w:val="auto"/>
        </w:rPr>
        <w:t>Существующее положение и прогноз демографического развития</w:t>
      </w:r>
      <w:bookmarkEnd w:id="2"/>
      <w:bookmarkEnd w:id="4"/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bookmarkStart w:id="5" w:name="_Hlk104815914"/>
      <w:r w:rsidRPr="008E7FAF">
        <w:rPr>
          <w:sz w:val="26"/>
          <w:szCs w:val="26"/>
        </w:rPr>
        <w:t>По состоянию на 01.01.2022 года численность населения МО Яснополянское по данным Росстат составила 5180 человек, по данным администрации 5294 человек.</w:t>
      </w:r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>На долю МО Яснополянское приходится около 5% от общей численности населения Щекинского района.</w:t>
      </w:r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bookmarkStart w:id="6" w:name="_Hlk104811961"/>
      <w:r w:rsidRPr="008E7FAF">
        <w:rPr>
          <w:sz w:val="26"/>
          <w:szCs w:val="26"/>
        </w:rPr>
        <w:t xml:space="preserve">Численность населения в период с 2017 по 2022 года сократилась с 5716 до 5294 человек. </w:t>
      </w:r>
    </w:p>
    <w:bookmarkEnd w:id="5"/>
    <w:bookmarkEnd w:id="6"/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 xml:space="preserve">Проектом генерального плана принята условная стабилизация численности населения в границах территории МО Яснополянское в рамках существующей численности и 10% резерв на демографическую емкость территории. Таким образом, расчетная численность населения муниципального образования принята в количестве 6000 человек. </w:t>
      </w:r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 xml:space="preserve">Изменение численности населения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Яснополянское имеет. </w:t>
      </w:r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 xml:space="preserve">Резервы улучшения демографической ситуации в муниципальном образовании, как и в регионе в целом, заключаются в улучшении репродуктивного </w:t>
      </w:r>
      <w:r w:rsidRPr="008E7FAF">
        <w:rPr>
          <w:sz w:val="26"/>
          <w:szCs w:val="26"/>
        </w:rPr>
        <w:lastRenderedPageBreak/>
        <w:t>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  <w:r w:rsidRPr="008E7FAF">
        <w:rPr>
          <w:sz w:val="26"/>
          <w:szCs w:val="26"/>
        </w:rPr>
        <w:t>Численность население и перечень населенных пунктов на 01.01.2022 года МО Яснополянское представлена в таблице.</w:t>
      </w:r>
    </w:p>
    <w:p w:rsidR="00A44C07" w:rsidRPr="008E7FAF" w:rsidRDefault="00A44C07" w:rsidP="008E7FAF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8E7FAF">
        <w:rPr>
          <w:rFonts w:ascii="Times New Roman" w:hAnsi="Times New Roman"/>
          <w:color w:val="auto"/>
          <w:sz w:val="26"/>
          <w:szCs w:val="26"/>
        </w:rPr>
        <w:t>Численность населения и перечень населенных пунктов МО Яснополянское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"/>
        <w:gridCol w:w="3097"/>
        <w:gridCol w:w="1164"/>
        <w:gridCol w:w="2181"/>
        <w:gridCol w:w="2534"/>
      </w:tblGrid>
      <w:tr w:rsidR="00A44C07" w:rsidRPr="008E7FAF" w:rsidTr="008E7FAF">
        <w:trPr>
          <w:trHeight w:val="23"/>
          <w:tblHeader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818" w:type="pct"/>
            <w:vMerge w:val="restar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сельских населенных пунктов</w:t>
            </w:r>
          </w:p>
        </w:tc>
        <w:tc>
          <w:tcPr>
            <w:tcW w:w="2909" w:type="pct"/>
            <w:gridSpan w:val="3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населения, человек</w:t>
            </w:r>
          </w:p>
        </w:tc>
      </w:tr>
      <w:tr w:rsidR="00A44C07" w:rsidRPr="008E7FAF" w:rsidTr="008E7FAF">
        <w:trPr>
          <w:trHeight w:val="23"/>
          <w:tblHeader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18" w:type="pct"/>
            <w:vMerge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182" w:type="pct"/>
            <w:gridSpan w:val="2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</w:t>
            </w:r>
          </w:p>
        </w:tc>
      </w:tr>
      <w:tr w:rsidR="00A44C07" w:rsidRPr="008E7FAF" w:rsidTr="008E7FAF">
        <w:trPr>
          <w:trHeight w:val="23"/>
          <w:tblHeader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18" w:type="pct"/>
            <w:vMerge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зарегистрировано по месту жительства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проживающих </w:t>
            </w:r>
            <w:r w:rsidRPr="008E7FA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1 год и более и</w:t>
            </w:r>
            <w:r w:rsidRPr="008E7FA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не зарегистрированных по месту жительства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с.Головеньки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д.Воздремо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п.Головеньковский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778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д.Кривцово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д.Кривцово-Солосовка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с.Коледино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д.Красная Слободка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д.Малахово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д.Русиновка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д.Краснополье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д.Самохваловка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96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д.Большая Тросна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560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д.Пироговка-Соковнино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д.Пироговка-Ульяновка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п.Майский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д.Крутовка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д.Хутор-Озерки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с.Потемкино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д.Макеевка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дома шахты N2-Западная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с. Селиваново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1067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1047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д.Переволоки –Возвратные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 Козловка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д.Большая Браженка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д.Переволоки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д.Тележинка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д.Малая Хатунка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д.Юрьевка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 Нератное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д.Большая Хатунка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д.Спасское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д.Крюковка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Крюковское лесничество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д.Малая Браженка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д.Николаевка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д.Грумант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Сельский поселок Музей-усадьба</w:t>
            </w:r>
            <w:r w:rsidRPr="008E7FAF">
              <w:rPr>
                <w:rFonts w:ascii="Times New Roman" w:hAnsi="Times New Roman" w:cs="Times New Roman"/>
                <w:sz w:val="26"/>
                <w:szCs w:val="26"/>
              </w:rPr>
              <w:br/>
              <w:t>Л.Н. Толстого «Ясная Поляна»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145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д.Ясная Поляна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668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д.Кочаки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д.Казначеевка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д.Телятинки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д.Яснополянские Выселки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д.Ясенки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197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п.Ясенки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</w:rPr>
              <w:t xml:space="preserve">п.Юбилейный 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518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A44C07" w:rsidRPr="008E7FAF" w:rsidTr="008E7FAF">
        <w:trPr>
          <w:trHeight w:val="23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5294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5076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A44C07" w:rsidRPr="008E7FAF" w:rsidRDefault="00A44C07" w:rsidP="008E7FAF">
            <w:pPr>
              <w:pStyle w:val="afffb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7FA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218</w:t>
            </w:r>
          </w:p>
        </w:tc>
      </w:tr>
    </w:tbl>
    <w:p w:rsidR="00A44C07" w:rsidRPr="008E7FAF" w:rsidRDefault="00A44C07" w:rsidP="008E7FAF">
      <w:pPr>
        <w:pStyle w:val="42"/>
        <w:spacing w:line="240" w:lineRule="auto"/>
        <w:rPr>
          <w:sz w:val="26"/>
          <w:szCs w:val="26"/>
        </w:rPr>
      </w:pPr>
    </w:p>
    <w:p w:rsidR="00A44C07" w:rsidRPr="008E7FAF" w:rsidRDefault="00A44C07" w:rsidP="008E7FAF">
      <w:pPr>
        <w:pStyle w:val="21"/>
        <w:widowControl w:val="0"/>
        <w:numPr>
          <w:ilvl w:val="1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" w:name="_Toc104827750"/>
      <w:r w:rsidRPr="008E7FAF">
        <w:rPr>
          <w:rFonts w:ascii="Times New Roman" w:hAnsi="Times New Roman" w:cs="Times New Roman"/>
          <w:color w:val="auto"/>
        </w:rPr>
        <w:t>Жилищный фонд</w:t>
      </w:r>
      <w:bookmarkEnd w:id="7"/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  <w:r w:rsidRPr="008E7FAF">
        <w:rPr>
          <w:sz w:val="26"/>
          <w:szCs w:val="26"/>
        </w:rPr>
        <w:t>По состоянию на 01.01.2022 жилищный фонд МО Яснополянское составляет 200,1 тыс. м</w:t>
      </w:r>
      <w:r w:rsidRPr="008E7FAF">
        <w:rPr>
          <w:sz w:val="26"/>
          <w:szCs w:val="26"/>
          <w:vertAlign w:val="superscript"/>
        </w:rPr>
        <w:t>2</w:t>
      </w:r>
      <w:r w:rsidRPr="008E7FAF">
        <w:rPr>
          <w:sz w:val="26"/>
          <w:szCs w:val="26"/>
        </w:rPr>
        <w:t xml:space="preserve"> общей площади жилых помещений, в том числе в многоквартирных жилых домах 75,8 тыс. м</w:t>
      </w:r>
      <w:r w:rsidRPr="008E7FAF">
        <w:rPr>
          <w:sz w:val="26"/>
          <w:szCs w:val="26"/>
          <w:vertAlign w:val="superscript"/>
        </w:rPr>
        <w:t xml:space="preserve">2 </w:t>
      </w:r>
      <w:r w:rsidRPr="008E7FAF">
        <w:rPr>
          <w:sz w:val="26"/>
          <w:szCs w:val="26"/>
        </w:rPr>
        <w:t xml:space="preserve">(38%).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  <w:r w:rsidRPr="008E7FAF">
        <w:rPr>
          <w:sz w:val="26"/>
          <w:szCs w:val="26"/>
        </w:rPr>
        <w:t>Средняя обеспеченность общей площадью составляет 35 м</w:t>
      </w:r>
      <w:r w:rsidRPr="008E7FAF">
        <w:rPr>
          <w:sz w:val="26"/>
          <w:szCs w:val="26"/>
          <w:vertAlign w:val="superscript"/>
        </w:rPr>
        <w:t>2</w:t>
      </w:r>
      <w:r w:rsidRPr="008E7FAF">
        <w:rPr>
          <w:sz w:val="26"/>
          <w:szCs w:val="26"/>
        </w:rPr>
        <w:t xml:space="preserve"> на 1 жителя.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  <w:r w:rsidRPr="008E7FAF">
        <w:rPr>
          <w:sz w:val="26"/>
          <w:szCs w:val="26"/>
        </w:rPr>
        <w:t>Основанная часть жилых многоквартирных домов введена в период до 1970 года (соответственно эксплуатируется более 45 лет). На графике представлена структура количества жилых многоквартирных домов в зависимости от года ввода в эксплуатацию.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  <w:r w:rsidRPr="008E7FAF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750722B0" wp14:editId="2DCAAA55">
            <wp:simplePos x="0" y="0"/>
            <wp:positionH relativeFrom="column">
              <wp:posOffset>0</wp:posOffset>
            </wp:positionH>
            <wp:positionV relativeFrom="paragraph">
              <wp:posOffset>229235</wp:posOffset>
            </wp:positionV>
            <wp:extent cx="5672455" cy="2983865"/>
            <wp:effectExtent l="0" t="0" r="4445" b="6985"/>
            <wp:wrapTopAndBottom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C07" w:rsidRPr="008E7FAF" w:rsidRDefault="00A44C07" w:rsidP="008E7FAF">
      <w:pPr>
        <w:pStyle w:val="7"/>
        <w:widowControl w:val="0"/>
        <w:numPr>
          <w:ilvl w:val="0"/>
          <w:numId w:val="21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E7FAF">
        <w:rPr>
          <w:rFonts w:ascii="Times New Roman" w:hAnsi="Times New Roman" w:cs="Times New Roman"/>
          <w:color w:val="auto"/>
          <w:sz w:val="26"/>
          <w:szCs w:val="26"/>
        </w:rPr>
        <w:t>Структура количества жилых многоквартирных домов в зависимости от года ввода в эксплуатацию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  <w:r w:rsidRPr="008E7FAF">
        <w:rPr>
          <w:sz w:val="26"/>
          <w:szCs w:val="26"/>
        </w:rPr>
        <w:t xml:space="preserve">Объемы жилищного фонда увеличиваются преимущественно за счет реконструкции существующей усадебной и малоэтажной застройки.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en-US"/>
        </w:rPr>
      </w:pPr>
      <w:r w:rsidRPr="008E7FAF">
        <w:rPr>
          <w:sz w:val="26"/>
          <w:szCs w:val="26"/>
        </w:rPr>
        <w:t>Первоочередное социальное строительство определяется реализацией программ по ликвидации ветхого и аварийного жилья, а также предоставленными отводами земельных участков и разработанной документацией.</w:t>
      </w:r>
    </w:p>
    <w:p w:rsidR="00A44C07" w:rsidRPr="008E7FAF" w:rsidRDefault="00A44C07" w:rsidP="008E7FAF">
      <w:pPr>
        <w:pStyle w:val="1"/>
        <w:keepNext w:val="0"/>
        <w:keepLines w:val="0"/>
        <w:pageBreakBefore/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104827751"/>
      <w:bookmarkEnd w:id="3"/>
      <w:r w:rsidRPr="008E7FAF">
        <w:rPr>
          <w:rStyle w:val="1d"/>
          <w:rFonts w:cs="Times New Roman"/>
          <w:caps w:val="0"/>
          <w:color w:val="auto"/>
          <w:sz w:val="26"/>
          <w:szCs w:val="26"/>
        </w:rPr>
        <w:lastRenderedPageBreak/>
        <w:t>Х</w:t>
      </w:r>
      <w:r w:rsidRPr="008E7FAF">
        <w:rPr>
          <w:rFonts w:ascii="Times New Roman" w:hAnsi="Times New Roman" w:cs="Times New Roman"/>
          <w:color w:val="auto"/>
          <w:sz w:val="26"/>
          <w:szCs w:val="26"/>
        </w:rPr>
        <w:t>арактеристик</w:t>
      </w:r>
      <w:r w:rsidRPr="008E7FAF">
        <w:rPr>
          <w:rStyle w:val="1d"/>
          <w:rFonts w:cs="Times New Roman"/>
          <w:caps w:val="0"/>
          <w:color w:val="auto"/>
          <w:sz w:val="26"/>
          <w:szCs w:val="26"/>
        </w:rPr>
        <w:t>а</w:t>
      </w:r>
      <w:r w:rsidRPr="008E7FAF">
        <w:rPr>
          <w:rFonts w:ascii="Times New Roman" w:hAnsi="Times New Roman" w:cs="Times New Roman"/>
          <w:color w:val="auto"/>
          <w:sz w:val="26"/>
          <w:szCs w:val="26"/>
        </w:rPr>
        <w:t xml:space="preserve"> существующего состояния социальной инфраструктуры</w:t>
      </w:r>
      <w:bookmarkEnd w:id="8"/>
    </w:p>
    <w:p w:rsidR="00A44C07" w:rsidRPr="008E7FAF" w:rsidRDefault="00A44C07" w:rsidP="008E7FAF">
      <w:pPr>
        <w:pStyle w:val="21"/>
        <w:widowControl w:val="0"/>
        <w:numPr>
          <w:ilvl w:val="1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" w:name="_Toc104827752"/>
      <w:r w:rsidRPr="008E7FAF">
        <w:rPr>
          <w:rFonts w:ascii="Times New Roman" w:hAnsi="Times New Roman" w:cs="Times New Roman"/>
          <w:color w:val="auto"/>
        </w:rPr>
        <w:t>Учреждения образования</w:t>
      </w:r>
      <w:bookmarkEnd w:id="9"/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  <w:r w:rsidRPr="008E7FAF">
        <w:rPr>
          <w:sz w:val="26"/>
          <w:szCs w:val="26"/>
          <w:lang w:eastAsia="ar-SA"/>
        </w:rPr>
        <w:t xml:space="preserve">К минимально необходимым населению, нормируемым объектам образования относятся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образования (периодический уровень). </w:t>
      </w:r>
    </w:p>
    <w:p w:rsidR="00A44C07" w:rsidRPr="008E7FAF" w:rsidRDefault="00A44C07" w:rsidP="008E7FAF">
      <w:pPr>
        <w:pStyle w:val="ae"/>
        <w:rPr>
          <w:b/>
          <w:i/>
          <w:sz w:val="26"/>
          <w:szCs w:val="26"/>
          <w:lang w:val="ru-RU"/>
        </w:rPr>
      </w:pPr>
      <w:r w:rsidRPr="008E7FAF">
        <w:rPr>
          <w:b/>
          <w:i/>
          <w:sz w:val="26"/>
          <w:szCs w:val="26"/>
          <w:lang w:val="ru-RU"/>
        </w:rPr>
        <w:t>Средние образовательные учреждения</w:t>
      </w:r>
    </w:p>
    <w:p w:rsidR="00A44C07" w:rsidRPr="008E7FAF" w:rsidRDefault="00A44C07" w:rsidP="008E7FAF">
      <w:pPr>
        <w:pStyle w:val="ae"/>
        <w:rPr>
          <w:sz w:val="26"/>
          <w:szCs w:val="26"/>
          <w:lang w:val="ru-RU"/>
        </w:rPr>
      </w:pPr>
      <w:r w:rsidRPr="008E7FAF">
        <w:rPr>
          <w:sz w:val="26"/>
          <w:szCs w:val="26"/>
          <w:lang w:val="ru-RU"/>
        </w:rPr>
        <w:t xml:space="preserve">На территории МО Яснополянское расположено одно среднее образовательное учреждение </w:t>
      </w:r>
      <w:r w:rsidRPr="008E7FAF">
        <w:rPr>
          <w:rFonts w:eastAsia="Calibri"/>
          <w:iCs/>
          <w:sz w:val="26"/>
          <w:szCs w:val="26"/>
          <w:lang w:val="ru-RU" w:eastAsia="en-US"/>
        </w:rPr>
        <w:t>ГПОУ ТО «Крапивенский лесхоз техникум</w:t>
      </w:r>
    </w:p>
    <w:p w:rsidR="00A44C07" w:rsidRPr="008E7FAF" w:rsidRDefault="00A44C07" w:rsidP="008E7FAF">
      <w:pPr>
        <w:pStyle w:val="ae"/>
        <w:rPr>
          <w:b/>
          <w:i/>
          <w:sz w:val="26"/>
          <w:szCs w:val="26"/>
          <w:lang w:val="ru-RU"/>
        </w:rPr>
      </w:pPr>
    </w:p>
    <w:tbl>
      <w:tblPr>
        <w:tblStyle w:val="0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1"/>
        <w:gridCol w:w="1198"/>
        <w:gridCol w:w="1136"/>
        <w:gridCol w:w="1368"/>
        <w:gridCol w:w="1424"/>
        <w:gridCol w:w="1471"/>
        <w:gridCol w:w="1136"/>
      </w:tblGrid>
      <w:tr w:rsidR="00A44C07" w:rsidRPr="008E7FAF" w:rsidTr="008E7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7" w:type="pct"/>
            <w:shd w:val="clear" w:color="auto" w:fill="auto"/>
            <w:hideMark/>
          </w:tcPr>
          <w:p w:rsidR="00A44C07" w:rsidRPr="008E7FAF" w:rsidRDefault="00A44C07" w:rsidP="008E7FAF">
            <w:pPr>
              <w:jc w:val="both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Название учреждения</w:t>
            </w:r>
          </w:p>
        </w:tc>
        <w:tc>
          <w:tcPr>
            <w:tcW w:w="646" w:type="pct"/>
            <w:shd w:val="clear" w:color="auto" w:fill="auto"/>
            <w:hideMark/>
          </w:tcPr>
          <w:p w:rsidR="00A44C07" w:rsidRPr="008E7FAF" w:rsidRDefault="00A44C07" w:rsidP="008E7F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Адрес</w:t>
            </w:r>
          </w:p>
        </w:tc>
        <w:tc>
          <w:tcPr>
            <w:tcW w:w="618" w:type="pct"/>
            <w:shd w:val="clear" w:color="auto" w:fill="auto"/>
            <w:hideMark/>
          </w:tcPr>
          <w:p w:rsidR="00A44C07" w:rsidRPr="008E7FAF" w:rsidRDefault="00A44C07" w:rsidP="008E7F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Год постройки</w:t>
            </w:r>
          </w:p>
        </w:tc>
        <w:tc>
          <w:tcPr>
            <w:tcW w:w="726" w:type="pct"/>
            <w:shd w:val="clear" w:color="auto" w:fill="auto"/>
            <w:hideMark/>
          </w:tcPr>
          <w:p w:rsidR="00A44C07" w:rsidRPr="008E7FAF" w:rsidRDefault="00A44C07" w:rsidP="008E7F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Проектная вместимость</w:t>
            </w:r>
          </w:p>
        </w:tc>
        <w:tc>
          <w:tcPr>
            <w:tcW w:w="752" w:type="pct"/>
            <w:shd w:val="clear" w:color="auto" w:fill="auto"/>
            <w:hideMark/>
          </w:tcPr>
          <w:p w:rsidR="00A44C07" w:rsidRPr="008E7FAF" w:rsidRDefault="00A44C07" w:rsidP="008E7F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Фактическая вместимость</w:t>
            </w:r>
          </w:p>
        </w:tc>
        <w:tc>
          <w:tcPr>
            <w:tcW w:w="774" w:type="pct"/>
            <w:shd w:val="clear" w:color="auto" w:fill="auto"/>
            <w:hideMark/>
          </w:tcPr>
          <w:p w:rsidR="00A44C07" w:rsidRPr="008E7FAF" w:rsidRDefault="00A44C07" w:rsidP="008E7F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Коэффициент загрузки, %</w:t>
            </w:r>
          </w:p>
        </w:tc>
        <w:tc>
          <w:tcPr>
            <w:tcW w:w="617" w:type="pct"/>
            <w:shd w:val="clear" w:color="auto" w:fill="auto"/>
            <w:hideMark/>
          </w:tcPr>
          <w:p w:rsidR="00A44C07" w:rsidRPr="008E7FAF" w:rsidRDefault="00A44C07" w:rsidP="008E7F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Состояние</w:t>
            </w:r>
          </w:p>
        </w:tc>
      </w:tr>
      <w:tr w:rsidR="00A44C07" w:rsidRPr="008E7FAF" w:rsidTr="008E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  <w:shd w:val="clear" w:color="auto" w:fill="auto"/>
          </w:tcPr>
          <w:p w:rsidR="00A44C07" w:rsidRPr="008E7FAF" w:rsidRDefault="00A44C07" w:rsidP="008E7FAF">
            <w:pPr>
              <w:jc w:val="both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b/>
                <w:iCs/>
                <w:sz w:val="26"/>
                <w:szCs w:val="26"/>
                <w:lang w:bidi="en-US"/>
              </w:rPr>
              <w:t>ГПОУ ТО «Крапивенский лесхоз техникум»</w:t>
            </w:r>
          </w:p>
        </w:tc>
        <w:tc>
          <w:tcPr>
            <w:tcW w:w="646" w:type="pct"/>
            <w:shd w:val="clear" w:color="auto" w:fill="auto"/>
          </w:tcPr>
          <w:p w:rsidR="00A44C07" w:rsidRPr="008E7FAF" w:rsidRDefault="00A44C07" w:rsidP="008E7F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с. Селиваново ул. Мичурина д 8</w:t>
            </w:r>
          </w:p>
        </w:tc>
        <w:tc>
          <w:tcPr>
            <w:tcW w:w="618" w:type="pct"/>
            <w:shd w:val="clear" w:color="auto" w:fill="auto"/>
          </w:tcPr>
          <w:p w:rsidR="00A44C07" w:rsidRPr="008E7FAF" w:rsidRDefault="00A44C07" w:rsidP="008E7F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1965</w:t>
            </w:r>
          </w:p>
        </w:tc>
        <w:tc>
          <w:tcPr>
            <w:tcW w:w="726" w:type="pct"/>
            <w:shd w:val="clear" w:color="auto" w:fill="auto"/>
          </w:tcPr>
          <w:p w:rsidR="00A44C07" w:rsidRPr="008E7FAF" w:rsidRDefault="00A44C07" w:rsidP="008E7F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b/>
                <w:iCs/>
                <w:sz w:val="26"/>
                <w:szCs w:val="26"/>
                <w:lang w:bidi="en-US"/>
              </w:rPr>
              <w:t>400</w:t>
            </w:r>
          </w:p>
        </w:tc>
        <w:tc>
          <w:tcPr>
            <w:tcW w:w="752" w:type="pct"/>
            <w:shd w:val="clear" w:color="auto" w:fill="auto"/>
          </w:tcPr>
          <w:p w:rsidR="00A44C07" w:rsidRPr="008E7FAF" w:rsidRDefault="00A44C07" w:rsidP="008E7F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b/>
                <w:iCs/>
                <w:sz w:val="26"/>
                <w:szCs w:val="26"/>
                <w:lang w:bidi="en-US"/>
              </w:rPr>
              <w:t>198</w:t>
            </w:r>
          </w:p>
        </w:tc>
        <w:tc>
          <w:tcPr>
            <w:tcW w:w="774" w:type="pct"/>
            <w:shd w:val="clear" w:color="auto" w:fill="auto"/>
          </w:tcPr>
          <w:p w:rsidR="00A44C07" w:rsidRPr="008E7FAF" w:rsidRDefault="00A44C07" w:rsidP="008E7F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b/>
                <w:iCs/>
                <w:sz w:val="26"/>
                <w:szCs w:val="26"/>
                <w:lang w:bidi="en-US"/>
              </w:rPr>
              <w:t>50</w:t>
            </w:r>
          </w:p>
        </w:tc>
        <w:tc>
          <w:tcPr>
            <w:tcW w:w="617" w:type="pct"/>
            <w:shd w:val="clear" w:color="auto" w:fill="auto"/>
            <w:hideMark/>
          </w:tcPr>
          <w:p w:rsidR="00A44C07" w:rsidRPr="008E7FAF" w:rsidRDefault="00A44C07" w:rsidP="008E7F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Удовл.</w:t>
            </w:r>
          </w:p>
        </w:tc>
      </w:tr>
    </w:tbl>
    <w:p w:rsidR="00A44C07" w:rsidRPr="008E7FAF" w:rsidRDefault="00A44C07" w:rsidP="008E7FAF">
      <w:pPr>
        <w:pStyle w:val="ae"/>
        <w:rPr>
          <w:b/>
          <w:i/>
          <w:sz w:val="26"/>
          <w:szCs w:val="26"/>
          <w:lang w:val="ru-RU"/>
        </w:rPr>
      </w:pPr>
    </w:p>
    <w:p w:rsidR="00A44C07" w:rsidRPr="008E7FAF" w:rsidRDefault="00A44C07" w:rsidP="008E7FAF">
      <w:pPr>
        <w:pStyle w:val="ae"/>
        <w:rPr>
          <w:b/>
          <w:i/>
          <w:sz w:val="26"/>
          <w:szCs w:val="26"/>
          <w:lang w:val="ru-RU"/>
        </w:rPr>
      </w:pPr>
      <w:r w:rsidRPr="008E7FAF">
        <w:rPr>
          <w:b/>
          <w:i/>
          <w:sz w:val="26"/>
          <w:szCs w:val="26"/>
          <w:lang w:val="ru-RU"/>
        </w:rPr>
        <w:t>Общеобразовательные школы</w:t>
      </w:r>
    </w:p>
    <w:p w:rsidR="00A44C07" w:rsidRPr="008E7FAF" w:rsidRDefault="00A44C07" w:rsidP="008E7FAF">
      <w:pPr>
        <w:pStyle w:val="ae"/>
        <w:rPr>
          <w:sz w:val="26"/>
          <w:szCs w:val="26"/>
          <w:lang w:val="ru-RU"/>
        </w:rPr>
      </w:pPr>
      <w:r w:rsidRPr="008E7FAF">
        <w:rPr>
          <w:sz w:val="26"/>
          <w:szCs w:val="26"/>
          <w:lang w:val="ru-RU"/>
        </w:rPr>
        <w:t xml:space="preserve">Сфера образования МО Яснополянское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регионального и районного уровней. </w:t>
      </w:r>
    </w:p>
    <w:p w:rsidR="00A44C07" w:rsidRPr="008E7FAF" w:rsidRDefault="00A44C07" w:rsidP="008E7FAF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8E7FAF">
        <w:rPr>
          <w:rFonts w:ascii="Times New Roman" w:hAnsi="Times New Roman"/>
          <w:color w:val="auto"/>
          <w:sz w:val="26"/>
          <w:szCs w:val="26"/>
        </w:rPr>
        <w:t>Характеристика общеобразовательных школ МО Яснополянское</w:t>
      </w:r>
    </w:p>
    <w:tbl>
      <w:tblPr>
        <w:tblStyle w:val="01"/>
        <w:tblW w:w="5000" w:type="pct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12"/>
        <w:gridCol w:w="1663"/>
        <w:gridCol w:w="1119"/>
        <w:gridCol w:w="1310"/>
        <w:gridCol w:w="1356"/>
        <w:gridCol w:w="1395"/>
        <w:gridCol w:w="1119"/>
      </w:tblGrid>
      <w:tr w:rsidR="00A44C07" w:rsidRPr="008E7FAF" w:rsidTr="007B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3" w:type="pct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Название учреждения</w:t>
            </w:r>
          </w:p>
        </w:tc>
        <w:tc>
          <w:tcPr>
            <w:tcW w:w="870" w:type="pct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Адрес</w:t>
            </w:r>
          </w:p>
        </w:tc>
        <w:tc>
          <w:tcPr>
            <w:tcW w:w="583" w:type="pct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Год постройки</w:t>
            </w:r>
          </w:p>
        </w:tc>
        <w:tc>
          <w:tcPr>
            <w:tcW w:w="684" w:type="pct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Проектная вместимость</w:t>
            </w:r>
          </w:p>
        </w:tc>
        <w:tc>
          <w:tcPr>
            <w:tcW w:w="708" w:type="pct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Фактическая вместимость</w:t>
            </w:r>
          </w:p>
        </w:tc>
        <w:tc>
          <w:tcPr>
            <w:tcW w:w="729" w:type="pct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Коэффициент загрузки, %</w:t>
            </w:r>
          </w:p>
        </w:tc>
        <w:tc>
          <w:tcPr>
            <w:tcW w:w="583" w:type="pct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Состояние</w:t>
            </w:r>
          </w:p>
        </w:tc>
      </w:tr>
      <w:tr w:rsidR="00A44C07" w:rsidRPr="008E7FAF" w:rsidTr="007B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МОУ СОШ №23</w:t>
            </w:r>
          </w:p>
        </w:tc>
        <w:tc>
          <w:tcPr>
            <w:tcW w:w="870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п. Головеньковский ул. Шахтерская д. 30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1960</w:t>
            </w:r>
          </w:p>
        </w:tc>
        <w:tc>
          <w:tcPr>
            <w:tcW w:w="684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230</w:t>
            </w:r>
          </w:p>
        </w:tc>
        <w:tc>
          <w:tcPr>
            <w:tcW w:w="708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39</w:t>
            </w:r>
          </w:p>
        </w:tc>
        <w:tc>
          <w:tcPr>
            <w:tcW w:w="729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12</w:t>
            </w:r>
          </w:p>
        </w:tc>
        <w:tc>
          <w:tcPr>
            <w:tcW w:w="583" w:type="pct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b/>
                <w:iCs/>
                <w:sz w:val="26"/>
                <w:szCs w:val="26"/>
                <w:lang w:bidi="en-US"/>
              </w:rPr>
              <w:t>Удов</w:t>
            </w:r>
          </w:p>
        </w:tc>
      </w:tr>
      <w:tr w:rsidR="00A44C07" w:rsidRPr="008E7FAF" w:rsidTr="007B1F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МОУ СОШ №28</w:t>
            </w:r>
          </w:p>
        </w:tc>
        <w:tc>
          <w:tcPr>
            <w:tcW w:w="870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с. Селиваново ул. Советская д. 15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1986</w:t>
            </w:r>
          </w:p>
        </w:tc>
        <w:tc>
          <w:tcPr>
            <w:tcW w:w="684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252</w:t>
            </w:r>
          </w:p>
        </w:tc>
        <w:tc>
          <w:tcPr>
            <w:tcW w:w="708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63</w:t>
            </w:r>
          </w:p>
        </w:tc>
        <w:tc>
          <w:tcPr>
            <w:tcW w:w="729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25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b/>
                <w:iCs/>
                <w:sz w:val="26"/>
                <w:szCs w:val="26"/>
                <w:lang w:bidi="en-US"/>
              </w:rPr>
              <w:t>Удов</w:t>
            </w:r>
          </w:p>
        </w:tc>
      </w:tr>
      <w:tr w:rsidR="00A44C07" w:rsidRPr="008E7FAF" w:rsidTr="007B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МОУ СОШ №43</w:t>
            </w:r>
          </w:p>
        </w:tc>
        <w:tc>
          <w:tcPr>
            <w:tcW w:w="870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п. Юбилейный д. 6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1986</w:t>
            </w:r>
          </w:p>
        </w:tc>
        <w:tc>
          <w:tcPr>
            <w:tcW w:w="684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100</w:t>
            </w:r>
          </w:p>
        </w:tc>
        <w:tc>
          <w:tcPr>
            <w:tcW w:w="708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33</w:t>
            </w:r>
          </w:p>
        </w:tc>
        <w:tc>
          <w:tcPr>
            <w:tcW w:w="729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32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b/>
                <w:iCs/>
                <w:sz w:val="26"/>
                <w:szCs w:val="26"/>
                <w:lang w:bidi="en-US"/>
              </w:rPr>
              <w:t>Удов</w:t>
            </w:r>
          </w:p>
        </w:tc>
      </w:tr>
      <w:tr w:rsidR="00A44C07" w:rsidRPr="008E7FAF" w:rsidTr="007B1F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ГОУ ТО Первомайская кадетская школа</w:t>
            </w:r>
          </w:p>
        </w:tc>
        <w:tc>
          <w:tcPr>
            <w:tcW w:w="870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п. Головеньковский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1977</w:t>
            </w:r>
          </w:p>
        </w:tc>
        <w:tc>
          <w:tcPr>
            <w:tcW w:w="684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180</w:t>
            </w:r>
          </w:p>
        </w:tc>
        <w:tc>
          <w:tcPr>
            <w:tcW w:w="708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100</w:t>
            </w:r>
          </w:p>
        </w:tc>
        <w:tc>
          <w:tcPr>
            <w:tcW w:w="729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80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b/>
                <w:iCs/>
                <w:sz w:val="26"/>
                <w:szCs w:val="26"/>
                <w:lang w:bidi="en-US"/>
              </w:rPr>
              <w:t>Удов</w:t>
            </w:r>
          </w:p>
        </w:tc>
      </w:tr>
      <w:tr w:rsidR="00A44C07" w:rsidRPr="008E7FAF" w:rsidTr="007B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lastRenderedPageBreak/>
              <w:t>ГУ ТО Головеньковский детский дом интернат для умственно отсталых слепых детей</w:t>
            </w:r>
          </w:p>
        </w:tc>
        <w:tc>
          <w:tcPr>
            <w:tcW w:w="870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пос. /Головеньковский 28 а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1972</w:t>
            </w:r>
          </w:p>
        </w:tc>
        <w:tc>
          <w:tcPr>
            <w:tcW w:w="684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142</w:t>
            </w:r>
          </w:p>
        </w:tc>
        <w:tc>
          <w:tcPr>
            <w:tcW w:w="708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149</w:t>
            </w:r>
          </w:p>
        </w:tc>
        <w:tc>
          <w:tcPr>
            <w:tcW w:w="729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101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b/>
                <w:iCs/>
                <w:sz w:val="26"/>
                <w:szCs w:val="26"/>
                <w:lang w:bidi="en-US"/>
              </w:rPr>
              <w:t>Удов</w:t>
            </w:r>
          </w:p>
        </w:tc>
      </w:tr>
      <w:tr w:rsidR="00A44C07" w:rsidRPr="008E7FAF" w:rsidTr="007B1F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vMerge w:val="restart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iCs/>
                <w:sz w:val="26"/>
                <w:szCs w:val="26"/>
                <w:lang w:bidi="en-US"/>
              </w:rPr>
              <w:t>ГОУ ТО «</w:t>
            </w:r>
            <w:r w:rsidRPr="008E7FAF">
              <w:rPr>
                <w:sz w:val="26"/>
                <w:szCs w:val="26"/>
              </w:rPr>
              <w:t>Яснополянский комплекс»</w:t>
            </w:r>
          </w:p>
        </w:tc>
        <w:tc>
          <w:tcPr>
            <w:tcW w:w="870" w:type="pct"/>
            <w:shd w:val="clear" w:color="auto" w:fill="auto"/>
          </w:tcPr>
          <w:p w:rsidR="00A44C07" w:rsidRPr="008E7FAF" w:rsidRDefault="00A44C07" w:rsidP="007B1F36">
            <w:pPr>
              <w:pStyle w:val="TableParagraph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 Ясная Поляна, ул Школьная д.17</w:t>
            </w:r>
          </w:p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sz w:val="26"/>
                <w:szCs w:val="26"/>
              </w:rPr>
              <w:t>(здание школы)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sz w:val="26"/>
                <w:szCs w:val="26"/>
              </w:rPr>
              <w:t>1928</w:t>
            </w:r>
          </w:p>
        </w:tc>
        <w:tc>
          <w:tcPr>
            <w:tcW w:w="684" w:type="pct"/>
            <w:vMerge w:val="restar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sz w:val="26"/>
                <w:szCs w:val="26"/>
              </w:rPr>
              <w:t>300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sz w:val="26"/>
                <w:szCs w:val="26"/>
              </w:rPr>
              <w:t>231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sz w:val="26"/>
                <w:szCs w:val="26"/>
              </w:rPr>
              <w:t>77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b/>
                <w:sz w:val="26"/>
                <w:szCs w:val="26"/>
              </w:rPr>
              <w:t>Удов</w:t>
            </w:r>
          </w:p>
        </w:tc>
      </w:tr>
      <w:tr w:rsidR="00A44C07" w:rsidRPr="008E7FAF" w:rsidTr="007B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vMerge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rFonts w:eastAsia="Calibri"/>
                <w:iCs/>
                <w:sz w:val="26"/>
                <w:szCs w:val="26"/>
                <w:lang w:bidi="en-US"/>
              </w:rPr>
            </w:pPr>
          </w:p>
        </w:tc>
        <w:tc>
          <w:tcPr>
            <w:tcW w:w="870" w:type="pct"/>
            <w:shd w:val="clear" w:color="auto" w:fill="auto"/>
          </w:tcPr>
          <w:p w:rsidR="00A44C07" w:rsidRPr="008E7FAF" w:rsidRDefault="00A44C07" w:rsidP="007B1F36">
            <w:pPr>
              <w:pStyle w:val="Table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 Ясная Поляна, ул</w:t>
            </w:r>
          </w:p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sz w:val="26"/>
                <w:szCs w:val="26"/>
              </w:rPr>
              <w:t>Школьная д.16А (здание спортивного зала и мастерских)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sz w:val="26"/>
                <w:szCs w:val="26"/>
              </w:rPr>
              <w:t>1961</w:t>
            </w:r>
          </w:p>
        </w:tc>
        <w:tc>
          <w:tcPr>
            <w:tcW w:w="684" w:type="pct"/>
            <w:vMerge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b/>
                <w:sz w:val="26"/>
                <w:szCs w:val="26"/>
              </w:rPr>
              <w:t>Удов</w:t>
            </w:r>
          </w:p>
        </w:tc>
      </w:tr>
      <w:tr w:rsidR="00A44C07" w:rsidRPr="008E7FAF" w:rsidTr="007B1F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vMerge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rFonts w:eastAsia="Calibri"/>
                <w:iCs/>
                <w:sz w:val="26"/>
                <w:szCs w:val="26"/>
                <w:lang w:bidi="en-US"/>
              </w:rPr>
            </w:pPr>
          </w:p>
        </w:tc>
        <w:tc>
          <w:tcPr>
            <w:tcW w:w="870" w:type="pct"/>
            <w:shd w:val="clear" w:color="auto" w:fill="auto"/>
          </w:tcPr>
          <w:p w:rsidR="00A44C07" w:rsidRPr="008E7FAF" w:rsidRDefault="00A44C07" w:rsidP="007B1F36">
            <w:pPr>
              <w:pStyle w:val="TableParagraph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E7F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 Ясная Поляна</w:t>
            </w:r>
          </w:p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sz w:val="26"/>
                <w:szCs w:val="26"/>
              </w:rPr>
              <w:t>д.23А (здание пансиона)</w:t>
            </w: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  <w:r w:rsidRPr="008E7FAF">
              <w:rPr>
                <w:sz w:val="26"/>
                <w:szCs w:val="26"/>
              </w:rPr>
              <w:t>1948</w:t>
            </w:r>
          </w:p>
        </w:tc>
        <w:tc>
          <w:tcPr>
            <w:tcW w:w="684" w:type="pct"/>
            <w:vMerge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iCs/>
                <w:sz w:val="26"/>
                <w:szCs w:val="26"/>
                <w:lang w:bidi="en-US"/>
              </w:rPr>
            </w:pPr>
          </w:p>
        </w:tc>
        <w:tc>
          <w:tcPr>
            <w:tcW w:w="583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iCs/>
                <w:sz w:val="26"/>
                <w:szCs w:val="26"/>
                <w:lang w:bidi="en-US"/>
              </w:rPr>
            </w:pPr>
            <w:r w:rsidRPr="008E7FAF">
              <w:rPr>
                <w:b/>
                <w:sz w:val="26"/>
                <w:szCs w:val="26"/>
              </w:rPr>
              <w:t>Удов</w:t>
            </w:r>
          </w:p>
        </w:tc>
      </w:tr>
    </w:tbl>
    <w:p w:rsidR="00A44C07" w:rsidRPr="008E7FAF" w:rsidRDefault="00A44C07" w:rsidP="008E7FAF">
      <w:pPr>
        <w:pStyle w:val="ae"/>
        <w:rPr>
          <w:sz w:val="26"/>
          <w:szCs w:val="26"/>
          <w:lang w:val="ru-RU"/>
        </w:rPr>
      </w:pPr>
      <w:r w:rsidRPr="008E7FAF">
        <w:rPr>
          <w:sz w:val="26"/>
          <w:szCs w:val="26"/>
          <w:lang w:val="ru-RU"/>
        </w:rPr>
        <w:t>Общая численность мест, в школе МО Яснополянское составляет 1199 чел., фактически занято 527 чел., коэффициент загрузки – 40 %.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 xml:space="preserve">Согласно </w:t>
      </w:r>
      <w:r w:rsidRPr="008E7FAF">
        <w:rPr>
          <w:sz w:val="26"/>
          <w:szCs w:val="26"/>
        </w:rPr>
        <w:t>МНГП МО Яснополянское Щекинского района Тульской области</w:t>
      </w:r>
      <w:r w:rsidRPr="008E7FAF">
        <w:rPr>
          <w:sz w:val="26"/>
          <w:szCs w:val="26"/>
          <w:lang w:eastAsia="ar-SA" w:bidi="en-US"/>
        </w:rPr>
        <w:t xml:space="preserve"> рекомендуемая обеспеченность общеобразовательными школами составляет 144 мест на 1000 жителей. В МО Яснополянское данная норма соблюдается.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</w:p>
    <w:p w:rsidR="00A44C07" w:rsidRPr="008E7FAF" w:rsidRDefault="00A44C07" w:rsidP="008E7FAF">
      <w:pPr>
        <w:pStyle w:val="ae"/>
        <w:rPr>
          <w:b/>
          <w:i/>
          <w:sz w:val="26"/>
          <w:szCs w:val="26"/>
          <w:lang w:val="ru-RU"/>
        </w:rPr>
      </w:pPr>
      <w:r w:rsidRPr="008E7FAF">
        <w:rPr>
          <w:b/>
          <w:i/>
          <w:sz w:val="26"/>
          <w:szCs w:val="26"/>
          <w:lang w:val="ru-RU"/>
        </w:rPr>
        <w:t>Детское дошкольное образование</w:t>
      </w:r>
    </w:p>
    <w:p w:rsidR="00A44C07" w:rsidRPr="008E7FAF" w:rsidRDefault="00A44C07" w:rsidP="008E7FAF">
      <w:pPr>
        <w:pStyle w:val="ae"/>
        <w:rPr>
          <w:sz w:val="26"/>
          <w:szCs w:val="26"/>
          <w:lang w:val="ru-RU"/>
        </w:rPr>
      </w:pPr>
      <w:r w:rsidRPr="008E7FAF">
        <w:rPr>
          <w:sz w:val="26"/>
          <w:szCs w:val="26"/>
          <w:lang w:val="ru-RU"/>
        </w:rPr>
        <w:t>На территории МО Яснополянское расположено четыре детских дошкольных учреждений.</w:t>
      </w:r>
    </w:p>
    <w:p w:rsidR="00A44C07" w:rsidRPr="008E7FAF" w:rsidRDefault="00A44C07" w:rsidP="008E7FAF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8E7FAF">
        <w:rPr>
          <w:rFonts w:ascii="Times New Roman" w:hAnsi="Times New Roman"/>
          <w:color w:val="auto"/>
          <w:sz w:val="26"/>
          <w:szCs w:val="26"/>
        </w:rPr>
        <w:t>Характеристика детских дошкольных учреждений МО Яснополянское</w:t>
      </w:r>
    </w:p>
    <w:tbl>
      <w:tblPr>
        <w:tblStyle w:val="0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635"/>
        <w:gridCol w:w="1073"/>
        <w:gridCol w:w="1291"/>
        <w:gridCol w:w="1344"/>
        <w:gridCol w:w="1388"/>
        <w:gridCol w:w="1073"/>
      </w:tblGrid>
      <w:tr w:rsidR="00A44C07" w:rsidRPr="008E7FAF" w:rsidTr="007B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4" w:type="pct"/>
            <w:shd w:val="clear" w:color="auto" w:fill="auto"/>
            <w:hideMark/>
          </w:tcPr>
          <w:p w:rsidR="00A44C07" w:rsidRPr="008E7FAF" w:rsidRDefault="00A44C07" w:rsidP="007B1F36">
            <w:pPr>
              <w:pStyle w:val="affff8"/>
              <w:jc w:val="both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Название учреждения</w:t>
            </w:r>
          </w:p>
        </w:tc>
        <w:tc>
          <w:tcPr>
            <w:tcW w:w="799" w:type="pct"/>
            <w:shd w:val="clear" w:color="auto" w:fill="auto"/>
            <w:hideMark/>
          </w:tcPr>
          <w:p w:rsidR="00A44C07" w:rsidRPr="008E7FAF" w:rsidRDefault="00A44C07" w:rsidP="007B1F36">
            <w:pPr>
              <w:pStyle w:val="affff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Адрес</w:t>
            </w:r>
          </w:p>
        </w:tc>
        <w:tc>
          <w:tcPr>
            <w:tcW w:w="595" w:type="pct"/>
            <w:shd w:val="clear" w:color="auto" w:fill="auto"/>
            <w:hideMark/>
          </w:tcPr>
          <w:p w:rsidR="00A44C07" w:rsidRPr="008E7FAF" w:rsidRDefault="00A44C07" w:rsidP="007B1F36">
            <w:pPr>
              <w:pStyle w:val="affff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Год постройки</w:t>
            </w:r>
          </w:p>
        </w:tc>
        <w:tc>
          <w:tcPr>
            <w:tcW w:w="698" w:type="pct"/>
            <w:shd w:val="clear" w:color="auto" w:fill="auto"/>
            <w:hideMark/>
          </w:tcPr>
          <w:p w:rsidR="00A44C07" w:rsidRPr="008E7FAF" w:rsidRDefault="00A44C07" w:rsidP="007B1F36">
            <w:pPr>
              <w:pStyle w:val="affff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Проектная вместимость</w:t>
            </w:r>
          </w:p>
        </w:tc>
        <w:tc>
          <w:tcPr>
            <w:tcW w:w="724" w:type="pct"/>
            <w:shd w:val="clear" w:color="auto" w:fill="auto"/>
            <w:hideMark/>
          </w:tcPr>
          <w:p w:rsidR="00A44C07" w:rsidRPr="008E7FAF" w:rsidRDefault="00A44C07" w:rsidP="007B1F36">
            <w:pPr>
              <w:pStyle w:val="affff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Фактическая вместимость</w:t>
            </w:r>
          </w:p>
        </w:tc>
        <w:tc>
          <w:tcPr>
            <w:tcW w:w="744" w:type="pct"/>
            <w:shd w:val="clear" w:color="auto" w:fill="auto"/>
            <w:hideMark/>
          </w:tcPr>
          <w:p w:rsidR="00A44C07" w:rsidRPr="008E7FAF" w:rsidRDefault="00A44C07" w:rsidP="007B1F36">
            <w:pPr>
              <w:pStyle w:val="affff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Коэффициент загрузки, %</w:t>
            </w:r>
          </w:p>
        </w:tc>
        <w:tc>
          <w:tcPr>
            <w:tcW w:w="595" w:type="pct"/>
            <w:shd w:val="clear" w:color="auto" w:fill="auto"/>
            <w:hideMark/>
          </w:tcPr>
          <w:p w:rsidR="00A44C07" w:rsidRPr="008E7FAF" w:rsidRDefault="00A44C07" w:rsidP="007B1F36">
            <w:pPr>
              <w:pStyle w:val="affff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Состояние</w:t>
            </w:r>
          </w:p>
        </w:tc>
      </w:tr>
      <w:tr w:rsidR="00A44C07" w:rsidRPr="008E7FAF" w:rsidTr="007B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lastRenderedPageBreak/>
              <w:t>Детский сад «Муравьиное братство»</w:t>
            </w:r>
          </w:p>
        </w:tc>
        <w:tc>
          <w:tcPr>
            <w:tcW w:w="799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д. Ясная Поляна д 120</w:t>
            </w:r>
          </w:p>
        </w:tc>
        <w:tc>
          <w:tcPr>
            <w:tcW w:w="595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1948</w:t>
            </w:r>
          </w:p>
        </w:tc>
        <w:tc>
          <w:tcPr>
            <w:tcW w:w="698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34</w:t>
            </w:r>
          </w:p>
        </w:tc>
        <w:tc>
          <w:tcPr>
            <w:tcW w:w="72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34</w:t>
            </w:r>
          </w:p>
        </w:tc>
        <w:tc>
          <w:tcPr>
            <w:tcW w:w="74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100</w:t>
            </w:r>
          </w:p>
        </w:tc>
        <w:tc>
          <w:tcPr>
            <w:tcW w:w="595" w:type="pct"/>
            <w:shd w:val="clear" w:color="auto" w:fill="auto"/>
            <w:hideMark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Удовл.</w:t>
            </w:r>
          </w:p>
        </w:tc>
      </w:tr>
      <w:tr w:rsidR="00A44C07" w:rsidRPr="008E7FAF" w:rsidTr="007B1F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ДО Головеньковская основная школа №23</w:t>
            </w:r>
          </w:p>
        </w:tc>
        <w:tc>
          <w:tcPr>
            <w:tcW w:w="799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п. Головеньковский</w:t>
            </w:r>
          </w:p>
        </w:tc>
        <w:tc>
          <w:tcPr>
            <w:tcW w:w="595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-</w:t>
            </w:r>
          </w:p>
        </w:tc>
        <w:tc>
          <w:tcPr>
            <w:tcW w:w="698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24</w:t>
            </w:r>
          </w:p>
        </w:tc>
        <w:tc>
          <w:tcPr>
            <w:tcW w:w="72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24</w:t>
            </w:r>
          </w:p>
        </w:tc>
        <w:tc>
          <w:tcPr>
            <w:tcW w:w="74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100</w:t>
            </w:r>
          </w:p>
        </w:tc>
        <w:tc>
          <w:tcPr>
            <w:tcW w:w="595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</w:p>
        </w:tc>
      </w:tr>
      <w:tr w:rsidR="00A44C07" w:rsidRPr="008E7FAF" w:rsidTr="007B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Детский сад № 51</w:t>
            </w:r>
          </w:p>
        </w:tc>
        <w:tc>
          <w:tcPr>
            <w:tcW w:w="799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п. Юбилейный</w:t>
            </w:r>
          </w:p>
        </w:tc>
        <w:tc>
          <w:tcPr>
            <w:tcW w:w="595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-</w:t>
            </w:r>
          </w:p>
        </w:tc>
        <w:tc>
          <w:tcPr>
            <w:tcW w:w="698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50</w:t>
            </w:r>
          </w:p>
        </w:tc>
        <w:tc>
          <w:tcPr>
            <w:tcW w:w="72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10</w:t>
            </w:r>
          </w:p>
        </w:tc>
        <w:tc>
          <w:tcPr>
            <w:tcW w:w="74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20</w:t>
            </w:r>
          </w:p>
        </w:tc>
        <w:tc>
          <w:tcPr>
            <w:tcW w:w="595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</w:p>
        </w:tc>
      </w:tr>
      <w:tr w:rsidR="00A44C07" w:rsidRPr="008E7FAF" w:rsidTr="007B1F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МДОУ Детский сад №57</w:t>
            </w:r>
          </w:p>
        </w:tc>
        <w:tc>
          <w:tcPr>
            <w:tcW w:w="799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с. Селиваново</w:t>
            </w:r>
          </w:p>
        </w:tc>
        <w:tc>
          <w:tcPr>
            <w:tcW w:w="595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-</w:t>
            </w:r>
          </w:p>
        </w:tc>
        <w:tc>
          <w:tcPr>
            <w:tcW w:w="698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70</w:t>
            </w:r>
          </w:p>
        </w:tc>
        <w:tc>
          <w:tcPr>
            <w:tcW w:w="72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35</w:t>
            </w:r>
          </w:p>
        </w:tc>
        <w:tc>
          <w:tcPr>
            <w:tcW w:w="744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35</w:t>
            </w:r>
          </w:p>
        </w:tc>
        <w:tc>
          <w:tcPr>
            <w:tcW w:w="595" w:type="pct"/>
            <w:shd w:val="clear" w:color="auto" w:fill="auto"/>
          </w:tcPr>
          <w:p w:rsidR="00A44C07" w:rsidRPr="008E7FAF" w:rsidRDefault="00A44C07" w:rsidP="007B1F36">
            <w:pPr>
              <w:pStyle w:val="affff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</w:p>
        </w:tc>
      </w:tr>
    </w:tbl>
    <w:p w:rsidR="00A44C07" w:rsidRPr="008E7FAF" w:rsidRDefault="00A44C07" w:rsidP="008E7FAF">
      <w:pPr>
        <w:pStyle w:val="ae"/>
        <w:rPr>
          <w:sz w:val="26"/>
          <w:szCs w:val="26"/>
          <w:lang w:val="ru-RU"/>
        </w:rPr>
      </w:pPr>
      <w:r w:rsidRPr="008E7FAF">
        <w:rPr>
          <w:sz w:val="26"/>
          <w:szCs w:val="26"/>
          <w:lang w:val="ru-RU"/>
        </w:rPr>
        <w:t>Общая численность мест, в детских дошкольных учреждениях МО Яснополянское составляет 178 чел., фактически занято 103 чел., коэффициент загрузки – 40%.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 xml:space="preserve">Согласно </w:t>
      </w:r>
      <w:r w:rsidRPr="008E7FAF">
        <w:rPr>
          <w:sz w:val="26"/>
          <w:szCs w:val="26"/>
        </w:rPr>
        <w:t>МНГП МО Яснополянское Щекинского района Тульской области</w:t>
      </w:r>
      <w:r w:rsidRPr="008E7FAF">
        <w:rPr>
          <w:sz w:val="26"/>
          <w:szCs w:val="26"/>
          <w:lang w:eastAsia="ar-SA" w:bidi="en-US"/>
        </w:rPr>
        <w:t xml:space="preserve"> рекомендуемая обеспеченность дошкольными учреждениями в сельских поселениях составляет 30 мест на 1000 жителей.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>В МО Яснополянское данная норма соблюдается.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</w:p>
    <w:p w:rsidR="00A44C07" w:rsidRPr="008E7FAF" w:rsidRDefault="00A44C07" w:rsidP="008E7FAF">
      <w:pPr>
        <w:pStyle w:val="21"/>
        <w:widowControl w:val="0"/>
        <w:numPr>
          <w:ilvl w:val="1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" w:name="_Toc104811035"/>
      <w:bookmarkStart w:id="11" w:name="_Toc104827753"/>
      <w:bookmarkStart w:id="12" w:name="_Toc104811036"/>
      <w:bookmarkStart w:id="13" w:name="_Toc104827754"/>
      <w:bookmarkStart w:id="14" w:name="_Toc104811037"/>
      <w:bookmarkStart w:id="15" w:name="_Toc104827755"/>
      <w:bookmarkStart w:id="16" w:name="_Toc104811038"/>
      <w:bookmarkStart w:id="17" w:name="_Toc104827756"/>
      <w:bookmarkStart w:id="18" w:name="_Toc104811039"/>
      <w:bookmarkStart w:id="19" w:name="_Toc104827757"/>
      <w:bookmarkStart w:id="20" w:name="_Toc104811040"/>
      <w:bookmarkStart w:id="21" w:name="_Toc104827758"/>
      <w:bookmarkStart w:id="22" w:name="_Toc104811041"/>
      <w:bookmarkStart w:id="23" w:name="_Toc104827759"/>
      <w:bookmarkStart w:id="24" w:name="_Toc104811042"/>
      <w:bookmarkStart w:id="25" w:name="_Toc104827760"/>
      <w:bookmarkStart w:id="26" w:name="_Toc10482776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8E7FAF">
        <w:rPr>
          <w:rFonts w:ascii="Times New Roman" w:hAnsi="Times New Roman" w:cs="Times New Roman"/>
          <w:color w:val="auto"/>
        </w:rPr>
        <w:t>Учреждения здравоохранения</w:t>
      </w:r>
      <w:bookmarkEnd w:id="26"/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  <w:r w:rsidRPr="008E7FAF">
        <w:rPr>
          <w:sz w:val="26"/>
          <w:szCs w:val="26"/>
          <w:lang w:eastAsia="ar-SA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  <w:r w:rsidRPr="008E7FAF">
        <w:rPr>
          <w:sz w:val="26"/>
          <w:szCs w:val="26"/>
          <w:lang w:eastAsia="ar-SA"/>
        </w:rPr>
        <w:t xml:space="preserve">К основным,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  <w:r w:rsidRPr="008E7FAF">
        <w:rPr>
          <w:sz w:val="26"/>
          <w:szCs w:val="26"/>
          <w:lang w:eastAsia="ar-SA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>В пределах МО Яснополянское, находится четыре учреждения здравоохранения.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>Доступность амбулаторий, ФАП и аптек в сельской местности согласно СП 42.13330.2016 «Свод правил. Градостроительство. Планировка и застройка городских и сельских поселений. Актуализированная редакция СНиП 2.07.01-89*» принимается в пределах 30 минут (с использованием транспорта).</w:t>
      </w:r>
    </w:p>
    <w:p w:rsidR="00A44C07" w:rsidRPr="008E7FAF" w:rsidRDefault="00A44C07" w:rsidP="008E7FAF">
      <w:pPr>
        <w:pStyle w:val="a3"/>
        <w:widowControl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ar-SA" w:bidi="en-US"/>
        </w:rPr>
      </w:pPr>
      <w:r w:rsidRPr="008E7FAF">
        <w:rPr>
          <w:rFonts w:ascii="Times New Roman" w:hAnsi="Times New Roman"/>
          <w:color w:val="auto"/>
          <w:sz w:val="26"/>
          <w:szCs w:val="26"/>
          <w:lang w:eastAsia="ar-SA" w:bidi="en-US"/>
        </w:rPr>
        <w:t>Характеристика учреждений здравоохранения МО Яснополянское</w:t>
      </w:r>
    </w:p>
    <w:tbl>
      <w:tblPr>
        <w:tblStyle w:val="0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1"/>
        <w:gridCol w:w="3357"/>
        <w:gridCol w:w="1970"/>
        <w:gridCol w:w="1716"/>
      </w:tblGrid>
      <w:tr w:rsidR="00A44C07" w:rsidRPr="008E7FAF" w:rsidTr="00A44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1" w:type="dxa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Название учреждения</w:t>
            </w:r>
          </w:p>
        </w:tc>
        <w:tc>
          <w:tcPr>
            <w:tcW w:w="3357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Адрес</w:t>
            </w:r>
          </w:p>
        </w:tc>
        <w:tc>
          <w:tcPr>
            <w:tcW w:w="1970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 xml:space="preserve">Фактическая </w:t>
            </w:r>
          </w:p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вместимость</w:t>
            </w:r>
          </w:p>
        </w:tc>
        <w:tc>
          <w:tcPr>
            <w:tcW w:w="1716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6"/>
                <w:szCs w:val="26"/>
                <w:lang w:bidi="en-US"/>
              </w:rPr>
            </w:pPr>
            <w:r w:rsidRPr="008E7FAF">
              <w:rPr>
                <w:rFonts w:eastAsia="Calibri"/>
                <w:sz w:val="26"/>
                <w:szCs w:val="26"/>
                <w:lang w:bidi="en-US"/>
              </w:rPr>
              <w:t>Состояние</w:t>
            </w:r>
          </w:p>
        </w:tc>
      </w:tr>
      <w:tr w:rsidR="00A44C07" w:rsidRPr="008E7FAF" w:rsidTr="00A4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ГУЗ «Тульская областная клиническая больница №2 им. Л.Н. Толстого»</w:t>
            </w:r>
          </w:p>
        </w:tc>
        <w:tc>
          <w:tcPr>
            <w:tcW w:w="3357" w:type="dxa"/>
            <w:shd w:val="clear" w:color="auto" w:fill="auto"/>
          </w:tcPr>
          <w:p w:rsidR="00A44C07" w:rsidRPr="008E7FAF" w:rsidRDefault="00A44C07" w:rsidP="007B1F36">
            <w:pPr>
              <w:tabs>
                <w:tab w:val="left" w:pos="1771"/>
              </w:tabs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д. Ясная Поляна,</w:t>
            </w:r>
            <w:r w:rsidRPr="008E7FAF">
              <w:rPr>
                <w:sz w:val="26"/>
                <w:szCs w:val="26"/>
              </w:rPr>
              <w:tab/>
              <w:t>ул. Больничная</w:t>
            </w:r>
          </w:p>
        </w:tc>
        <w:tc>
          <w:tcPr>
            <w:tcW w:w="1970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50 коек</w:t>
            </w:r>
          </w:p>
        </w:tc>
        <w:tc>
          <w:tcPr>
            <w:tcW w:w="1716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удовлетворит.</w:t>
            </w:r>
          </w:p>
        </w:tc>
      </w:tr>
      <w:tr w:rsidR="00A44C07" w:rsidRPr="008E7FAF" w:rsidTr="00A44C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shd w:val="clear" w:color="auto" w:fill="auto"/>
          </w:tcPr>
          <w:p w:rsidR="00A44C07" w:rsidRPr="008E7FAF" w:rsidRDefault="00A44C07" w:rsidP="007B1F36">
            <w:pPr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  <w:r w:rsidRPr="008E7FAF">
              <w:rPr>
                <w:sz w:val="26"/>
                <w:szCs w:val="26"/>
                <w:lang w:val="en-US"/>
              </w:rPr>
              <w:lastRenderedPageBreak/>
              <w:t>Троснянский</w:t>
            </w:r>
            <w:r w:rsidRPr="008E7FAF">
              <w:rPr>
                <w:sz w:val="26"/>
                <w:szCs w:val="26"/>
              </w:rPr>
              <w:t xml:space="preserve"> </w:t>
            </w:r>
            <w:r w:rsidRPr="008E7FAF">
              <w:rPr>
                <w:sz w:val="26"/>
                <w:szCs w:val="26"/>
                <w:lang w:val="en-US"/>
              </w:rPr>
              <w:t>ФЗП</w:t>
            </w:r>
          </w:p>
        </w:tc>
        <w:tc>
          <w:tcPr>
            <w:tcW w:w="3357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pacing w:val="-3"/>
                <w:sz w:val="26"/>
                <w:szCs w:val="26"/>
              </w:rPr>
              <w:t xml:space="preserve">Большая </w:t>
            </w:r>
            <w:r w:rsidRPr="008E7FAF">
              <w:rPr>
                <w:sz w:val="26"/>
                <w:szCs w:val="26"/>
              </w:rPr>
              <w:t>Тросна,</w:t>
            </w:r>
            <w:r w:rsidRPr="008E7FAF">
              <w:rPr>
                <w:spacing w:val="-1"/>
                <w:sz w:val="26"/>
                <w:szCs w:val="26"/>
              </w:rPr>
              <w:t xml:space="preserve"> </w:t>
            </w:r>
            <w:r w:rsidRPr="008E7FAF">
              <w:rPr>
                <w:sz w:val="26"/>
                <w:szCs w:val="26"/>
              </w:rPr>
              <w:t>д.77-б</w:t>
            </w:r>
          </w:p>
        </w:tc>
        <w:tc>
          <w:tcPr>
            <w:tcW w:w="1970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36 чел./день</w:t>
            </w:r>
          </w:p>
        </w:tc>
        <w:tc>
          <w:tcPr>
            <w:tcW w:w="1716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удовлетворит.</w:t>
            </w:r>
          </w:p>
        </w:tc>
      </w:tr>
      <w:tr w:rsidR="00A44C07" w:rsidRPr="008E7FAF" w:rsidTr="00A4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Головеньковский офис врача общей практики</w:t>
            </w:r>
          </w:p>
        </w:tc>
        <w:tc>
          <w:tcPr>
            <w:tcW w:w="3357" w:type="dxa"/>
            <w:shd w:val="clear" w:color="auto" w:fill="auto"/>
          </w:tcPr>
          <w:p w:rsidR="00A44C07" w:rsidRPr="008E7FAF" w:rsidRDefault="00A44C07" w:rsidP="007B1F36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пос. Головеньковский, ул. Шахтерская, д.5</w:t>
            </w:r>
          </w:p>
        </w:tc>
        <w:tc>
          <w:tcPr>
            <w:tcW w:w="1970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25 чел./см</w:t>
            </w:r>
          </w:p>
        </w:tc>
        <w:tc>
          <w:tcPr>
            <w:tcW w:w="1716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удовлетворит.</w:t>
            </w:r>
          </w:p>
        </w:tc>
      </w:tr>
      <w:tr w:rsidR="00A44C07" w:rsidRPr="008E7FAF" w:rsidTr="00A44C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shd w:val="clear" w:color="auto" w:fill="auto"/>
          </w:tcPr>
          <w:p w:rsidR="00A44C07" w:rsidRPr="008E7FAF" w:rsidRDefault="00A44C07" w:rsidP="007B1F36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Селивановский офис врача общей практики</w:t>
            </w:r>
          </w:p>
        </w:tc>
        <w:tc>
          <w:tcPr>
            <w:tcW w:w="3357" w:type="dxa"/>
            <w:shd w:val="clear" w:color="auto" w:fill="auto"/>
          </w:tcPr>
          <w:p w:rsidR="00A44C07" w:rsidRPr="008E7FAF" w:rsidRDefault="00A44C07" w:rsidP="007B1F36">
            <w:pPr>
              <w:autoSpaceDE w:val="0"/>
              <w:autoSpaceDN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пос. </w:t>
            </w:r>
            <w:r w:rsidRPr="008E7FAF">
              <w:rPr>
                <w:spacing w:val="2"/>
                <w:sz w:val="26"/>
                <w:szCs w:val="26"/>
              </w:rPr>
              <w:t>Селиваново,</w:t>
            </w:r>
            <w:r w:rsidRPr="008E7FAF">
              <w:rPr>
                <w:spacing w:val="2"/>
                <w:sz w:val="26"/>
                <w:szCs w:val="26"/>
              </w:rPr>
              <w:tab/>
            </w:r>
            <w:r w:rsidRPr="008E7FAF">
              <w:rPr>
                <w:sz w:val="26"/>
                <w:szCs w:val="26"/>
              </w:rPr>
              <w:t>ул. Советская,</w:t>
            </w:r>
            <w:r w:rsidRPr="008E7FAF">
              <w:rPr>
                <w:spacing w:val="-2"/>
                <w:sz w:val="26"/>
                <w:szCs w:val="26"/>
              </w:rPr>
              <w:t xml:space="preserve"> </w:t>
            </w:r>
            <w:r w:rsidRPr="008E7FAF">
              <w:rPr>
                <w:sz w:val="26"/>
                <w:szCs w:val="26"/>
              </w:rPr>
              <w:t>д.14</w:t>
            </w:r>
          </w:p>
        </w:tc>
        <w:tc>
          <w:tcPr>
            <w:tcW w:w="1970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50 чел./см</w:t>
            </w:r>
          </w:p>
        </w:tc>
        <w:tc>
          <w:tcPr>
            <w:tcW w:w="1716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  <w:lang w:val="en-US"/>
              </w:rPr>
            </w:pPr>
            <w:r w:rsidRPr="008E7FAF">
              <w:rPr>
                <w:sz w:val="26"/>
                <w:szCs w:val="26"/>
              </w:rPr>
              <w:t>удовлетворит.</w:t>
            </w:r>
          </w:p>
        </w:tc>
      </w:tr>
    </w:tbl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 xml:space="preserve">Основной проблемой здравоохранения района является слабая материально-техническая база сельского здравоохранения, что сказывается на уровне оказываемой медицинской помощи.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</w:p>
    <w:p w:rsidR="00A44C07" w:rsidRPr="008E7FAF" w:rsidRDefault="00A44C07" w:rsidP="008E7FAF">
      <w:pPr>
        <w:pStyle w:val="21"/>
        <w:widowControl w:val="0"/>
        <w:numPr>
          <w:ilvl w:val="1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27" w:name="_Toc104811044"/>
      <w:bookmarkStart w:id="28" w:name="_Toc104827762"/>
      <w:bookmarkStart w:id="29" w:name="_Toc104811045"/>
      <w:bookmarkStart w:id="30" w:name="_Toc104827763"/>
      <w:bookmarkStart w:id="31" w:name="_Toc104811046"/>
      <w:bookmarkStart w:id="32" w:name="_Toc104827764"/>
      <w:bookmarkStart w:id="33" w:name="_Toc104811047"/>
      <w:bookmarkStart w:id="34" w:name="_Toc104827765"/>
      <w:bookmarkStart w:id="35" w:name="_Toc104811048"/>
      <w:bookmarkStart w:id="36" w:name="_Toc104827766"/>
      <w:bookmarkStart w:id="37" w:name="_Toc104811049"/>
      <w:bookmarkStart w:id="38" w:name="_Toc104827767"/>
      <w:bookmarkStart w:id="39" w:name="_Toc104811050"/>
      <w:bookmarkStart w:id="40" w:name="_Toc104827768"/>
      <w:bookmarkStart w:id="41" w:name="_Toc104827769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8E7FAF">
        <w:rPr>
          <w:rFonts w:ascii="Times New Roman" w:hAnsi="Times New Roman" w:cs="Times New Roman"/>
          <w:color w:val="auto"/>
        </w:rPr>
        <w:t>Спортивные и физкультурно-оздоровительные сооружения</w:t>
      </w:r>
      <w:bookmarkEnd w:id="41"/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  <w:r w:rsidRPr="008E7FAF">
        <w:rPr>
          <w:sz w:val="26"/>
          <w:szCs w:val="26"/>
          <w:lang w:eastAsia="ar-SA"/>
        </w:rPr>
        <w:t xml:space="preserve">Одним из главных факторов развития Щекинского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  <w:r w:rsidRPr="008E7FAF">
        <w:rPr>
          <w:sz w:val="26"/>
          <w:szCs w:val="26"/>
          <w:lang w:eastAsia="ar-SA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  <w:r w:rsidRPr="008E7FAF">
        <w:rPr>
          <w:sz w:val="26"/>
          <w:szCs w:val="26"/>
          <w:lang w:eastAsia="ar-SA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>Основной проблемой на сегодняшний день в сфере физкультуры и спорта является нехватка спортивных сооружений в МО Яснополянское,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>По официальным данным Федеральной службы государственной статистики, по состоянию на конец 2021 года на территории МО Яснополянское находится 12 спортивных сооружений.</w:t>
      </w:r>
    </w:p>
    <w:p w:rsidR="00A44C07" w:rsidRPr="008E7FAF" w:rsidRDefault="00A44C07" w:rsidP="008E7FAF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8E7FAF">
        <w:rPr>
          <w:rFonts w:ascii="Times New Roman" w:hAnsi="Times New Roman"/>
          <w:color w:val="auto"/>
          <w:sz w:val="26"/>
          <w:szCs w:val="26"/>
        </w:rPr>
        <w:t>Характеристика спортивных и физкультурно-оздоровительных учреждений</w:t>
      </w:r>
    </w:p>
    <w:tbl>
      <w:tblPr>
        <w:tblStyle w:val="0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9"/>
        <w:gridCol w:w="4082"/>
        <w:gridCol w:w="1173"/>
      </w:tblGrid>
      <w:tr w:rsidR="00A44C07" w:rsidRPr="008E7FAF" w:rsidTr="00A44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09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rPr>
                <w:bCs/>
                <w:sz w:val="26"/>
                <w:szCs w:val="26"/>
              </w:rPr>
            </w:pPr>
            <w:r w:rsidRPr="008E7FAF">
              <w:rPr>
                <w:bCs/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4082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8E7FAF">
              <w:rPr>
                <w:bCs/>
                <w:sz w:val="26"/>
                <w:szCs w:val="26"/>
              </w:rPr>
              <w:t>Ед. измерения</w:t>
            </w:r>
          </w:p>
        </w:tc>
        <w:tc>
          <w:tcPr>
            <w:tcW w:w="1173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8E7FAF">
              <w:rPr>
                <w:bCs/>
                <w:sz w:val="26"/>
                <w:szCs w:val="26"/>
              </w:rPr>
              <w:t>Всего</w:t>
            </w:r>
          </w:p>
        </w:tc>
      </w:tr>
      <w:tr w:rsidR="00A44C07" w:rsidRPr="008E7FAF" w:rsidTr="00A4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Число спортивных сооружений</w:t>
            </w:r>
          </w:p>
        </w:tc>
        <w:tc>
          <w:tcPr>
            <w:tcW w:w="4082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A44C07" w:rsidRPr="008E7FAF" w:rsidTr="00A44C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спортивные сооружения-всего</w:t>
            </w:r>
          </w:p>
        </w:tc>
        <w:tc>
          <w:tcPr>
            <w:tcW w:w="4082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единица</w:t>
            </w:r>
          </w:p>
        </w:tc>
        <w:tc>
          <w:tcPr>
            <w:tcW w:w="1173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12</w:t>
            </w:r>
          </w:p>
        </w:tc>
      </w:tr>
      <w:tr w:rsidR="00A44C07" w:rsidRPr="008E7FAF" w:rsidTr="00A4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плоскостные спортивные сооружения</w:t>
            </w:r>
          </w:p>
        </w:tc>
        <w:tc>
          <w:tcPr>
            <w:tcW w:w="4082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единица</w:t>
            </w:r>
          </w:p>
        </w:tc>
        <w:tc>
          <w:tcPr>
            <w:tcW w:w="1173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6</w:t>
            </w:r>
          </w:p>
        </w:tc>
      </w:tr>
      <w:tr w:rsidR="00A44C07" w:rsidRPr="008E7FAF" w:rsidTr="00A44C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спортивные залы</w:t>
            </w:r>
          </w:p>
        </w:tc>
        <w:tc>
          <w:tcPr>
            <w:tcW w:w="4082" w:type="dxa"/>
            <w:shd w:val="clear" w:color="auto" w:fill="auto"/>
            <w:hideMark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единица</w:t>
            </w:r>
          </w:p>
        </w:tc>
        <w:tc>
          <w:tcPr>
            <w:tcW w:w="1173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5</w:t>
            </w:r>
          </w:p>
        </w:tc>
      </w:tr>
      <w:tr w:rsidR="00A44C07" w:rsidRPr="008E7FAF" w:rsidTr="00A4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9" w:type="dxa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плавательные бассейны</w:t>
            </w:r>
          </w:p>
        </w:tc>
        <w:tc>
          <w:tcPr>
            <w:tcW w:w="4082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единица</w:t>
            </w:r>
          </w:p>
        </w:tc>
        <w:tc>
          <w:tcPr>
            <w:tcW w:w="1173" w:type="dxa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</w:t>
            </w:r>
          </w:p>
        </w:tc>
      </w:tr>
    </w:tbl>
    <w:p w:rsidR="00A44C07" w:rsidRPr="008E7FAF" w:rsidRDefault="00A44C07" w:rsidP="008E7FAF">
      <w:pPr>
        <w:pStyle w:val="ae"/>
        <w:rPr>
          <w:b/>
          <w:i/>
          <w:sz w:val="26"/>
          <w:szCs w:val="26"/>
          <w:lang w:val="ru-RU"/>
        </w:rPr>
      </w:pPr>
    </w:p>
    <w:p w:rsidR="00A44C07" w:rsidRPr="008E7FAF" w:rsidRDefault="00A44C07" w:rsidP="008E7FAF">
      <w:pPr>
        <w:pStyle w:val="21"/>
        <w:widowControl w:val="0"/>
        <w:numPr>
          <w:ilvl w:val="1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42" w:name="_Toc104827770"/>
      <w:r w:rsidRPr="008E7FAF">
        <w:rPr>
          <w:rFonts w:ascii="Times New Roman" w:hAnsi="Times New Roman" w:cs="Times New Roman"/>
          <w:color w:val="auto"/>
        </w:rPr>
        <w:t>Учреждения культуры</w:t>
      </w:r>
      <w:bookmarkEnd w:id="42"/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8E7FAF">
        <w:rPr>
          <w:rFonts w:eastAsia="Arial Unicode MS"/>
          <w:sz w:val="26"/>
          <w:szCs w:val="26"/>
          <w:lang w:eastAsia="en-US"/>
        </w:rPr>
        <w:t xml:space="preserve">Культура является неотъемлемой и важной составной частью социальной ситуации любой территории. 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8E7FAF">
        <w:rPr>
          <w:rFonts w:eastAsia="Arial Unicode MS"/>
          <w:sz w:val="26"/>
          <w:szCs w:val="26"/>
          <w:lang w:eastAsia="en-US"/>
        </w:rPr>
        <w:t xml:space="preserve">Изменение образа жизни, появление и возможность использования новых информационных средств ведут к постепенному сокращению числа учреждений культуры досугового типа. 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8E7FAF">
        <w:rPr>
          <w:rFonts w:eastAsia="Arial Unicode MS"/>
          <w:sz w:val="26"/>
          <w:szCs w:val="26"/>
          <w:lang w:eastAsia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A44C07" w:rsidRPr="008E7FAF" w:rsidRDefault="00A44C07" w:rsidP="008E7FAF">
      <w:pPr>
        <w:pStyle w:val="a3"/>
        <w:widowControl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ar-SA" w:bidi="en-US"/>
        </w:rPr>
      </w:pPr>
      <w:r w:rsidRPr="008E7FAF">
        <w:rPr>
          <w:rFonts w:ascii="Times New Roman" w:hAnsi="Times New Roman"/>
          <w:color w:val="auto"/>
          <w:sz w:val="26"/>
          <w:szCs w:val="26"/>
        </w:rPr>
        <w:t xml:space="preserve">Характеристика </w:t>
      </w:r>
      <w:r w:rsidRPr="008E7FAF">
        <w:rPr>
          <w:rFonts w:ascii="Times New Roman" w:hAnsi="Times New Roman"/>
          <w:color w:val="auto"/>
          <w:sz w:val="26"/>
          <w:szCs w:val="26"/>
          <w:lang w:eastAsia="ar-SA" w:bidi="en-US"/>
        </w:rPr>
        <w:t>учреждений культуры МО Яснополянское</w:t>
      </w:r>
    </w:p>
    <w:tbl>
      <w:tblPr>
        <w:tblStyle w:val="0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6"/>
        <w:gridCol w:w="1845"/>
        <w:gridCol w:w="1813"/>
        <w:gridCol w:w="1646"/>
        <w:gridCol w:w="1364"/>
      </w:tblGrid>
      <w:tr w:rsidR="00A44C07" w:rsidRPr="008E7FAF" w:rsidTr="007B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4" w:type="pct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8E7FAF">
              <w:rPr>
                <w:sz w:val="26"/>
                <w:szCs w:val="26"/>
                <w:lang w:eastAsia="ar-SA" w:bidi="en-US"/>
              </w:rPr>
              <w:t>Название учреждения</w:t>
            </w:r>
          </w:p>
        </w:tc>
        <w:tc>
          <w:tcPr>
            <w:tcW w:w="981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ar-SA" w:bidi="en-US"/>
              </w:rPr>
            </w:pPr>
            <w:r w:rsidRPr="008E7FAF">
              <w:rPr>
                <w:sz w:val="26"/>
                <w:szCs w:val="26"/>
                <w:lang w:eastAsia="ar-SA" w:bidi="en-US"/>
              </w:rPr>
              <w:t>Адрес</w:t>
            </w:r>
          </w:p>
        </w:tc>
        <w:tc>
          <w:tcPr>
            <w:tcW w:w="964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ar-SA" w:bidi="en-US"/>
              </w:rPr>
            </w:pPr>
            <w:r w:rsidRPr="008E7FAF">
              <w:rPr>
                <w:sz w:val="26"/>
                <w:szCs w:val="26"/>
                <w:lang w:eastAsia="ar-SA" w:bidi="en-US"/>
              </w:rPr>
              <w:t>Год постройки</w:t>
            </w:r>
          </w:p>
        </w:tc>
        <w:tc>
          <w:tcPr>
            <w:tcW w:w="875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ar-SA" w:bidi="en-US"/>
              </w:rPr>
            </w:pPr>
            <w:r w:rsidRPr="008E7FAF">
              <w:rPr>
                <w:sz w:val="26"/>
                <w:szCs w:val="26"/>
                <w:lang w:eastAsia="ar-SA" w:bidi="en-US"/>
              </w:rPr>
              <w:t>Фактическая вместимость</w:t>
            </w:r>
          </w:p>
        </w:tc>
        <w:tc>
          <w:tcPr>
            <w:tcW w:w="725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ar-SA" w:bidi="en-US"/>
              </w:rPr>
            </w:pPr>
            <w:r w:rsidRPr="008E7FAF">
              <w:rPr>
                <w:sz w:val="26"/>
                <w:szCs w:val="26"/>
                <w:lang w:eastAsia="ar-SA" w:bidi="en-US"/>
              </w:rPr>
              <w:t>Состояние</w:t>
            </w:r>
          </w:p>
        </w:tc>
      </w:tr>
      <w:tr w:rsidR="00A44C07" w:rsidRPr="008E7FAF" w:rsidTr="007B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shd w:val="clear" w:color="auto" w:fill="auto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  <w:lang w:eastAsia="ar-SA" w:bidi="en-US"/>
              </w:rPr>
            </w:pPr>
            <w:r w:rsidRPr="008E7FAF">
              <w:rPr>
                <w:sz w:val="26"/>
                <w:szCs w:val="26"/>
                <w:lang w:eastAsia="ar-SA" w:bidi="en-US"/>
              </w:rPr>
              <w:t>Культурно-выставочный центр</w:t>
            </w:r>
          </w:p>
        </w:tc>
        <w:tc>
          <w:tcPr>
            <w:tcW w:w="981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eastAsia="ar-SA" w:bidi="en-US"/>
              </w:rPr>
            </w:pPr>
            <w:r w:rsidRPr="008E7FAF">
              <w:rPr>
                <w:sz w:val="26"/>
                <w:szCs w:val="26"/>
                <w:lang w:eastAsia="ar-SA" w:bidi="en-US"/>
              </w:rPr>
              <w:t>д. Ясная Поляна д 142 а</w:t>
            </w:r>
          </w:p>
        </w:tc>
        <w:tc>
          <w:tcPr>
            <w:tcW w:w="964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eastAsia="ar-SA" w:bidi="en-US"/>
              </w:rPr>
            </w:pPr>
            <w:r w:rsidRPr="008E7FAF">
              <w:rPr>
                <w:sz w:val="26"/>
                <w:szCs w:val="26"/>
                <w:lang w:eastAsia="ar-SA" w:bidi="en-US"/>
              </w:rPr>
              <w:t>открыт в 2013 г. после реконструкции.</w:t>
            </w:r>
          </w:p>
        </w:tc>
        <w:tc>
          <w:tcPr>
            <w:tcW w:w="875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eastAsia="ar-SA" w:bidi="en-US"/>
              </w:rPr>
            </w:pPr>
            <w:r w:rsidRPr="008E7FAF">
              <w:rPr>
                <w:sz w:val="26"/>
                <w:szCs w:val="26"/>
                <w:lang w:eastAsia="ar-SA" w:bidi="en-US"/>
              </w:rPr>
              <w:t>130</w:t>
            </w:r>
          </w:p>
        </w:tc>
        <w:tc>
          <w:tcPr>
            <w:tcW w:w="725" w:type="pct"/>
            <w:shd w:val="clear" w:color="auto" w:fill="auto"/>
          </w:tcPr>
          <w:p w:rsidR="00A44C07" w:rsidRPr="008E7FAF" w:rsidRDefault="00A44C07" w:rsidP="007B1F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eastAsia="ar-SA" w:bidi="en-US"/>
              </w:rPr>
            </w:pPr>
            <w:r w:rsidRPr="008E7FAF">
              <w:rPr>
                <w:sz w:val="26"/>
                <w:szCs w:val="26"/>
                <w:lang w:eastAsia="ar-SA" w:bidi="en-US"/>
              </w:rPr>
              <w:t>хор.</w:t>
            </w:r>
          </w:p>
        </w:tc>
      </w:tr>
    </w:tbl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>Общая численность мест, в доме культуры МО Яснополянское составляет 130 чел., коэффициент загрузки – 100%.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 xml:space="preserve">Согласно </w:t>
      </w:r>
      <w:r w:rsidRPr="008E7FAF">
        <w:rPr>
          <w:sz w:val="26"/>
          <w:szCs w:val="26"/>
        </w:rPr>
        <w:t>МНГП МО Яснополянское Щекинского района Тульской области</w:t>
      </w:r>
      <w:r w:rsidRPr="008E7FAF">
        <w:rPr>
          <w:sz w:val="26"/>
          <w:szCs w:val="26"/>
          <w:lang w:eastAsia="ar-SA" w:bidi="en-US"/>
        </w:rPr>
        <w:t xml:space="preserve"> рекомендуемая обеспеченность в домах культуры в сельских поселениях составляет 400 мест на 1000 жителей.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 xml:space="preserve">В МО </w:t>
      </w:r>
      <w:r w:rsidRPr="008E7FAF">
        <w:rPr>
          <w:sz w:val="26"/>
          <w:szCs w:val="26"/>
        </w:rPr>
        <w:t xml:space="preserve">Яснополянское </w:t>
      </w:r>
      <w:r w:rsidRPr="008E7FAF">
        <w:rPr>
          <w:sz w:val="26"/>
          <w:szCs w:val="26"/>
          <w:lang w:eastAsia="ar-SA" w:bidi="en-US"/>
        </w:rPr>
        <w:t>данная норма не соблюдается (в 2016 году – 130 мест на 1000 жителей).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социальной направленной деятельности учреждений культуры невозможно без комплексного подхода к существующей проблеме.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>Структурная перестройка сферы культуры предполагает в первую очередь сформировать оптимальную сеть,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 w:bidi="en-US"/>
        </w:rPr>
      </w:pPr>
      <w:r w:rsidRPr="008E7FAF">
        <w:rPr>
          <w:sz w:val="26"/>
          <w:szCs w:val="26"/>
          <w:lang w:eastAsia="ar-SA" w:bidi="en-US"/>
        </w:rPr>
        <w:t>Одной из самых важных проблем в районе является недостаток квалифицированных кадров в сельских учреждениях культуры, особенно клубного типа. Объясняется это низкой заработной платой, слабой материально-технической базой и как следствие происходит отток молодежи из села.</w:t>
      </w:r>
    </w:p>
    <w:p w:rsidR="00A44C07" w:rsidRPr="008E7FAF" w:rsidRDefault="00A44C07" w:rsidP="008E7FAF">
      <w:pPr>
        <w:pStyle w:val="21"/>
        <w:widowControl w:val="0"/>
        <w:numPr>
          <w:ilvl w:val="1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43" w:name="_Toc104811053"/>
      <w:bookmarkStart w:id="44" w:name="_Toc104827771"/>
      <w:bookmarkStart w:id="45" w:name="_Toc104811054"/>
      <w:bookmarkStart w:id="46" w:name="_Toc104827772"/>
      <w:bookmarkStart w:id="47" w:name="_Toc104811055"/>
      <w:bookmarkStart w:id="48" w:name="_Toc104827773"/>
      <w:bookmarkStart w:id="49" w:name="_Toc104811056"/>
      <w:bookmarkStart w:id="50" w:name="_Toc104827774"/>
      <w:bookmarkStart w:id="51" w:name="_Toc104811057"/>
      <w:bookmarkStart w:id="52" w:name="_Toc104827775"/>
      <w:bookmarkStart w:id="53" w:name="_Toc104811058"/>
      <w:bookmarkStart w:id="54" w:name="_Toc104827776"/>
      <w:bookmarkStart w:id="55" w:name="_Toc104811059"/>
      <w:bookmarkStart w:id="56" w:name="_Toc104827777"/>
      <w:bookmarkStart w:id="57" w:name="_Toc104811060"/>
      <w:bookmarkStart w:id="58" w:name="_Toc104827778"/>
      <w:bookmarkStart w:id="59" w:name="_Toc104811061"/>
      <w:bookmarkStart w:id="60" w:name="_Toc104827779"/>
      <w:bookmarkStart w:id="61" w:name="_Toc104811062"/>
      <w:bookmarkStart w:id="62" w:name="_Toc104827780"/>
      <w:bookmarkStart w:id="63" w:name="_Toc104827781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8E7FAF">
        <w:rPr>
          <w:rFonts w:ascii="Times New Roman" w:hAnsi="Times New Roman" w:cs="Times New Roman"/>
          <w:color w:val="auto"/>
        </w:rPr>
        <w:t>Сводные данные по социальным объектам</w:t>
      </w:r>
      <w:bookmarkEnd w:id="63"/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8E7FAF">
        <w:rPr>
          <w:rFonts w:eastAsia="Arial Unicode MS"/>
          <w:sz w:val="26"/>
          <w:szCs w:val="26"/>
          <w:lang w:eastAsia="en-US"/>
        </w:rPr>
        <w:t>Сводные данные по социальным объектам представлены в таблице.</w:t>
      </w:r>
    </w:p>
    <w:p w:rsidR="00A44C07" w:rsidRPr="008E7FAF" w:rsidRDefault="00A44C07" w:rsidP="008E7FAF">
      <w:pPr>
        <w:pStyle w:val="a3"/>
        <w:spacing w:before="0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  <w:lang w:eastAsia="en-US"/>
        </w:rPr>
      </w:pPr>
      <w:r w:rsidRPr="008E7FAF">
        <w:rPr>
          <w:rFonts w:ascii="Times New Roman" w:eastAsia="Arial Unicode MS" w:hAnsi="Times New Roman"/>
          <w:color w:val="auto"/>
          <w:sz w:val="26"/>
          <w:szCs w:val="26"/>
          <w:lang w:eastAsia="en-US"/>
        </w:rPr>
        <w:t>Сводные данные по социальным объектам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9"/>
        <w:gridCol w:w="2851"/>
        <w:gridCol w:w="3724"/>
      </w:tblGrid>
      <w:tr w:rsidR="00A44C07" w:rsidRPr="008E7FAF" w:rsidTr="00A44C07">
        <w:trPr>
          <w:trHeight w:val="23"/>
          <w:tblHeader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Состав учреждения (филиал, структура, характеристика)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здравоохранения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lastRenderedPageBreak/>
              <w:t>ГУЗ «Щекинская районная больница»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МО Яснополянское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фельдшерские здравпункты: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Троснянский- 3150 посещений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Юбилейный- 2100 посещений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Селивановское отделение врача общей практики на 50 посещений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Головеньковское отделение врача общей практики на 25 посещений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культуры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Муниципальное казенное учреждение культуры «Головеньковский Дом Культуры»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п. Головеньковский, ул. Шахтерская, д. 30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Селивановский Дом культуры</w:t>
            </w:r>
            <w:r w:rsidRPr="008E7FAF">
              <w:rPr>
                <w:sz w:val="26"/>
                <w:szCs w:val="26"/>
              </w:rPr>
              <w:br/>
              <w:t>с. Селиваново, ул. Советская, д. 17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Муниципальное казенное учреждение культуры Щекинская Межпоселенческая Центральная библиотека» (г. Щекино, ул. Мира, д. 17)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с. Селиваново, ул. Советская, д. 17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Селивановская сельская библиотека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п. Головенький, ул. Шахтерская, д. 30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Головеньковская сельская библиотека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п. Юбилейный д. 6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Юбилейная сельская библиотека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д. Ясная Поляна, д. 87-а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Яснополянская сельская библиотека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404" w:type="dxa"/>
            <w:gridSpan w:val="3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образования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Муниципальное бюджетное общеобразовательное учреждение «Головеньковская основная школа №23»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Щекинский р-н, п. Головеньковский, ул. Шахтерская, 30, 26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наполняемость: 67 мест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Муниципальное бюджетное общеобразовательное учреждение «Селивановская средняя школа №28 - Центр образования с. Селиваново»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Щекинский р-н, с. Селиваново, ул. Советская, 15, 14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наполняемость: 154 мест</w:t>
            </w:r>
            <w:r w:rsidRPr="008E7FAF">
              <w:rPr>
                <w:sz w:val="26"/>
                <w:szCs w:val="26"/>
              </w:rPr>
              <w:br/>
              <w:t>муниципальное бюджетное общеобразовательное учреждение «Селивановская средняя школа №28 - Центр образования с.Селиваново» структурное подразделение «Селивановский детский сад №57»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82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Муниципальное бюджетное общеобразовательное учреждение «Юбилейная основная школа №43»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Щекинский р-н, п. Юбилейный, 6</w:t>
            </w:r>
          </w:p>
        </w:tc>
        <w:tc>
          <w:tcPr>
            <w:tcW w:w="3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наполняемость: 42 мест</w:t>
            </w:r>
          </w:p>
        </w:tc>
      </w:tr>
    </w:tbl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en-US"/>
        </w:rPr>
      </w:pP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en-US"/>
        </w:rPr>
      </w:pPr>
    </w:p>
    <w:p w:rsidR="00A44C07" w:rsidRPr="008E7FAF" w:rsidRDefault="00A44C07" w:rsidP="008E7FAF">
      <w:pPr>
        <w:pStyle w:val="21"/>
        <w:widowControl w:val="0"/>
        <w:numPr>
          <w:ilvl w:val="1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4" w:name="_Toc501460470"/>
      <w:bookmarkStart w:id="65" w:name="_Toc104827782"/>
      <w:bookmarkStart w:id="66" w:name="_Hlk104813699"/>
      <w:r w:rsidRPr="008E7FAF">
        <w:rPr>
          <w:rFonts w:ascii="Times New Roman" w:hAnsi="Times New Roman" w:cs="Times New Roman"/>
          <w:color w:val="auto"/>
        </w:rPr>
        <w:t>Сведения о мероприятиях по развитию объектов социальной инфраструктуры</w:t>
      </w:r>
      <w:bookmarkEnd w:id="64"/>
      <w:bookmarkEnd w:id="65"/>
      <w:r w:rsidRPr="008E7FAF">
        <w:rPr>
          <w:rFonts w:ascii="Times New Roman" w:hAnsi="Times New Roman" w:cs="Times New Roman"/>
          <w:color w:val="auto"/>
        </w:rPr>
        <w:t xml:space="preserve"> 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8E7FAF">
        <w:rPr>
          <w:rFonts w:eastAsia="Arial Unicode MS"/>
          <w:sz w:val="26"/>
          <w:szCs w:val="26"/>
          <w:lang w:eastAsia="en-US"/>
        </w:rPr>
        <w:t xml:space="preserve">В период 2020-2021 гг. </w:t>
      </w:r>
      <w:bookmarkEnd w:id="66"/>
      <w:r w:rsidRPr="008E7FAF">
        <w:rPr>
          <w:rFonts w:eastAsia="Arial Unicode MS"/>
          <w:sz w:val="26"/>
          <w:szCs w:val="26"/>
          <w:lang w:eastAsia="en-US"/>
        </w:rPr>
        <w:t>выполнен ряд мероприятий, направленных на развитие социальной инфраструктуры МО Яснополянское, в том числе: капитальный ремонт и ремонт объектов социальной инфраструктуры</w:t>
      </w:r>
    </w:p>
    <w:p w:rsidR="00A44C07" w:rsidRPr="008E7FAF" w:rsidRDefault="00A44C07" w:rsidP="008E7FAF">
      <w:pPr>
        <w:pStyle w:val="1"/>
        <w:keepNext w:val="0"/>
        <w:keepLines w:val="0"/>
        <w:pageBreakBefore/>
        <w:widowControl w:val="0"/>
        <w:numPr>
          <w:ilvl w:val="0"/>
          <w:numId w:val="22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7" w:name="_Toc104811065"/>
      <w:bookmarkStart w:id="68" w:name="_Toc104827783"/>
      <w:bookmarkStart w:id="69" w:name="_Toc104811066"/>
      <w:bookmarkStart w:id="70" w:name="_Toc104827784"/>
      <w:bookmarkStart w:id="71" w:name="_Toc104811067"/>
      <w:bookmarkStart w:id="72" w:name="_Toc104827785"/>
      <w:bookmarkStart w:id="73" w:name="_Toc104811068"/>
      <w:bookmarkStart w:id="74" w:name="_Toc104827786"/>
      <w:bookmarkStart w:id="75" w:name="_Toc104811069"/>
      <w:bookmarkStart w:id="76" w:name="_Toc104827787"/>
      <w:bookmarkStart w:id="77" w:name="_Toc104811070"/>
      <w:bookmarkStart w:id="78" w:name="_Toc104827788"/>
      <w:bookmarkStart w:id="79" w:name="_Toc104811071"/>
      <w:bookmarkStart w:id="80" w:name="_Toc104827789"/>
      <w:bookmarkStart w:id="81" w:name="_Toc104811072"/>
      <w:bookmarkStart w:id="82" w:name="_Toc104827790"/>
      <w:bookmarkStart w:id="83" w:name="_Toc104811073"/>
      <w:bookmarkStart w:id="84" w:name="_Toc104827791"/>
      <w:bookmarkStart w:id="85" w:name="_Toc104811074"/>
      <w:bookmarkStart w:id="86" w:name="_Toc104827792"/>
      <w:bookmarkStart w:id="87" w:name="_Toc104811075"/>
      <w:bookmarkStart w:id="88" w:name="_Toc104827793"/>
      <w:bookmarkStart w:id="89" w:name="_Toc104811076"/>
      <w:bookmarkStart w:id="90" w:name="_Toc104827794"/>
      <w:bookmarkStart w:id="91" w:name="_Toc104811077"/>
      <w:bookmarkStart w:id="92" w:name="_Toc104827795"/>
      <w:bookmarkStart w:id="93" w:name="_Toc104811078"/>
      <w:bookmarkStart w:id="94" w:name="_Toc104827796"/>
      <w:bookmarkStart w:id="95" w:name="_Toc104811079"/>
      <w:bookmarkStart w:id="96" w:name="_Toc104827797"/>
      <w:bookmarkStart w:id="97" w:name="_Toc104811080"/>
      <w:bookmarkStart w:id="98" w:name="_Toc104827798"/>
      <w:bookmarkStart w:id="99" w:name="_Toc104811081"/>
      <w:bookmarkStart w:id="100" w:name="_Toc104827799"/>
      <w:bookmarkStart w:id="101" w:name="_Toc104811082"/>
      <w:bookmarkStart w:id="102" w:name="_Toc104827800"/>
      <w:bookmarkStart w:id="103" w:name="_Toc104811083"/>
      <w:bookmarkStart w:id="104" w:name="_Toc104827801"/>
      <w:bookmarkStart w:id="105" w:name="_Toc104811084"/>
      <w:bookmarkStart w:id="106" w:name="_Toc104827802"/>
      <w:bookmarkStart w:id="107" w:name="_Toc104811085"/>
      <w:bookmarkStart w:id="108" w:name="_Toc104827803"/>
      <w:bookmarkStart w:id="109" w:name="_Toc104811086"/>
      <w:bookmarkStart w:id="110" w:name="_Toc104827804"/>
      <w:bookmarkStart w:id="111" w:name="_Toc104811087"/>
      <w:bookmarkStart w:id="112" w:name="_Toc104827805"/>
      <w:bookmarkStart w:id="113" w:name="_Toc104811088"/>
      <w:bookmarkStart w:id="114" w:name="_Toc104827806"/>
      <w:bookmarkStart w:id="115" w:name="_Toc104811089"/>
      <w:bookmarkStart w:id="116" w:name="_Toc104827807"/>
      <w:bookmarkStart w:id="117" w:name="_Toc104811090"/>
      <w:bookmarkStart w:id="118" w:name="_Toc104827808"/>
      <w:bookmarkStart w:id="119" w:name="_Toc104811091"/>
      <w:bookmarkStart w:id="120" w:name="_Toc104827809"/>
      <w:bookmarkStart w:id="121" w:name="_Toc104811092"/>
      <w:bookmarkStart w:id="122" w:name="_Toc104827810"/>
      <w:bookmarkStart w:id="123" w:name="_Toc104811093"/>
      <w:bookmarkStart w:id="124" w:name="_Toc104827811"/>
      <w:bookmarkStart w:id="125" w:name="_Toc104827812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8E7FAF">
        <w:rPr>
          <w:rFonts w:ascii="Times New Roman" w:hAnsi="Times New Roman" w:cs="Times New Roman"/>
          <w:color w:val="auto"/>
          <w:sz w:val="26"/>
          <w:szCs w:val="26"/>
        </w:rPr>
        <w:lastRenderedPageBreak/>
        <w:t>Перечень мероприятий по проектированию, строительству и реконструкции объектов социальной инфраструктуры</w:t>
      </w:r>
      <w:bookmarkEnd w:id="125"/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части планируемых к строительству объектов местного значения муниципального образования.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 и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 xml:space="preserve">Учитывая вышеперечисленное, в целях сбалансированного развития социальной инфраструктуры </w:t>
      </w:r>
      <w:r w:rsidRPr="008E7FAF">
        <w:rPr>
          <w:spacing w:val="-6"/>
          <w:sz w:val="26"/>
          <w:szCs w:val="26"/>
        </w:rPr>
        <w:t>муниципального образования Яснополянское</w:t>
      </w:r>
      <w:r w:rsidRPr="008E7FAF">
        <w:rPr>
          <w:rFonts w:eastAsia="Arial Unicode MS"/>
          <w:sz w:val="26"/>
          <w:szCs w:val="26"/>
        </w:rPr>
        <w:t xml:space="preserve">, в Программе сформирован перечень мероприятий по развитию сети объектов социальной инфраструктуры. 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Современная социальная инфраструктура по составу, вместимости и размещению по населенным пунктам</w:t>
      </w:r>
      <w:r w:rsidRPr="008E7FAF">
        <w:rPr>
          <w:spacing w:val="-6"/>
          <w:sz w:val="26"/>
          <w:szCs w:val="26"/>
        </w:rPr>
        <w:t xml:space="preserve"> МО Яснополянское</w:t>
      </w:r>
      <w:r w:rsidRPr="008E7FAF">
        <w:rPr>
          <w:rFonts w:eastAsia="Arial Unicode MS"/>
          <w:sz w:val="26"/>
          <w:szCs w:val="26"/>
        </w:rPr>
        <w:t>, все еще недостаточно отвечает предъявляемым к ней требованиям.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 xml:space="preserve">Небольшая величина сельских населенных пунктов, слабые транспортные связи сельских населенных мест с районным центром, неудовлетворительное состояние автотранспортной сети, обусловили недостаточную степень современных культурно-бытовых взаимосвязей в сельской местности. 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Пространственно-территориальная организация социально-культурного обслуживания Тульской области, предложенная в Схеме территориального планирования, основывается на перспективном развитии групповых систем населенных мест и дорожно-транспортной сети, при учете межселенных трудовых, культурно-бытовых связей и особенностей сложившейся системы обслуживания.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В основе проектных предложений по развитию социальной инфраструктуры положен принцип ступенчатости обслуживания, предлагающий обеспечение населения полным комплексом услуг в пределах групповых систем населенных мест с определенным уровнем концентрации объектов «межселенной социальной инфраструктуры» в отдельных центрах.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В новых социально-экономических условиях принципиально выделение двух видов объектов: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- учреждений социальной сферы, потребность в которых рассчитывается в соответствии с установленными нормативами;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- объектов коммерческо-деловой сферы, направленной на развитие разнообразных видов обслуживания.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lastRenderedPageBreak/>
        <w:t>Предлагаются следующие принципы развития отдельных видов обслуживания.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Здравоохранение: 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Образование: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Культура и искусство: развитие учреждений культуры, представляющих различные виды культурных услуг населению (культурно-досуговое, библиотечное обслуживание). Ремонт существующих объектов культуры и искусства.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 xml:space="preserve">Физкультура и спорт: реконструкция существующих объектов и строительство новых комплексных учреждений. 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Торговые объекты и объекты общественного питания, как наиболее экономически эффективные в зоне туристических маршрутов, размещать в соответствии с градостроительными требованиями к качеству застройки, с учетом функций загрузки, стоянок автотранспорта, формированию ансамблей. Особенное значение имеет сбор и утилизация отходов.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Процесс развития системы культурно-бытового обслуживания будет сопровождаться изменениями как качественного порядка – повышением уровня обслуживания, появлением новых видов услуг, снижением потребности в некоторых традиционных видах, так и количественного – разукрупнением учреждений и предприятий обслуживания. В целом, совершенствование системы культурно-бытового обслуживания лежит на пути наращивания мощности всей системы услуг – росте объемов, разнообразия, качества и доступности услуг.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 xml:space="preserve">Этот процесс связан с завершением разделения сферы обслуживания на две части – коммерческую и социальную. </w:t>
      </w:r>
    </w:p>
    <w:p w:rsidR="00A44C07" w:rsidRPr="008E7FAF" w:rsidRDefault="00A44C07" w:rsidP="008E7FAF">
      <w:pPr>
        <w:pStyle w:val="af"/>
        <w:numPr>
          <w:ilvl w:val="0"/>
          <w:numId w:val="29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</w:rPr>
        <w:t>Коммерческая – ориентируется на платежеспособное население, обеспечивая максимальный по объему и разнообразию набор услуг в соответствии со спросом. Коммерческая составляющая не поддается нормированию, поскольку развивается на основе конкуренции.</w:t>
      </w:r>
    </w:p>
    <w:p w:rsidR="00A44C07" w:rsidRPr="008E7FAF" w:rsidRDefault="00A44C07" w:rsidP="008E7FAF">
      <w:pPr>
        <w:pStyle w:val="af"/>
        <w:numPr>
          <w:ilvl w:val="0"/>
          <w:numId w:val="29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</w:rPr>
        <w:t>Социальная – ориентируется на все население, в первую очередь на малообеспеченное и должна обеспечивать гарантированный социальный минимум услуг. Социальная составляющая поддается нормированию, основанному на социальной статистике (учет численности детей дошкольного и школьного возраста, частоты посещения медицинских учреждений и т.д.) и ориентируется на социальные стандарты.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Таким образом, система культурно-бытового обслуживания будет функционировать и развиваться за счет смешанного финансирования – из личных средств граждан, средств коммерческих структур и бюджетных средств.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В новых экономических условиях коммерческая сфера услуг является одной из приоритетных, поскольку достаточно привлекательна для вложения капитала и наиболее ёмка для занятости населения. Таким образом, система культурно-</w:t>
      </w:r>
      <w:r w:rsidRPr="008E7FAF">
        <w:rPr>
          <w:rFonts w:eastAsia="Arial Unicode MS"/>
          <w:sz w:val="26"/>
          <w:szCs w:val="26"/>
        </w:rPr>
        <w:lastRenderedPageBreak/>
        <w:t>бытового обслуживания будет функционировать и развиваться за счёт смешанного финансирования – из личных средств населения, средств коммерческих структур и бюджетных средств.</w:t>
      </w:r>
    </w:p>
    <w:p w:rsidR="00A44C07" w:rsidRPr="008E7FAF" w:rsidRDefault="00A44C07" w:rsidP="008E7FAF">
      <w:pPr>
        <w:pStyle w:val="21"/>
        <w:widowControl w:val="0"/>
        <w:numPr>
          <w:ilvl w:val="1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6" w:name="_Toc104827813"/>
      <w:r w:rsidRPr="008E7FAF">
        <w:rPr>
          <w:rFonts w:ascii="Times New Roman" w:hAnsi="Times New Roman" w:cs="Times New Roman"/>
          <w:color w:val="auto"/>
        </w:rPr>
        <w:t>Учреждения образования</w:t>
      </w:r>
      <w:bookmarkEnd w:id="126"/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Учитывая износ существующих объектов образования рекомендуется: реконструкция существующих общеобразовательных и детских дошкольных учреждений, потребность в которых рассчитывается в соответствии с установленными нормативами.</w:t>
      </w:r>
    </w:p>
    <w:p w:rsidR="00A44C07" w:rsidRPr="008E7FAF" w:rsidRDefault="00A44C07" w:rsidP="008E7FAF">
      <w:pPr>
        <w:pStyle w:val="af"/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</w:rPr>
        <w:t xml:space="preserve">Также в соответствии с Генеральным планом планируется: </w:t>
      </w:r>
    </w:p>
    <w:p w:rsidR="00A44C07" w:rsidRPr="008E7FAF" w:rsidRDefault="00A44C07" w:rsidP="008E7FAF">
      <w:pPr>
        <w:pStyle w:val="af"/>
        <w:numPr>
          <w:ilvl w:val="0"/>
          <w:numId w:val="31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</w:rPr>
        <w:t>Строительство школы в новой жилой застройке в д. Самохваловка;</w:t>
      </w:r>
    </w:p>
    <w:p w:rsidR="00A44C07" w:rsidRPr="008E7FAF" w:rsidRDefault="00A44C07" w:rsidP="008E7FAF">
      <w:pPr>
        <w:pStyle w:val="af"/>
        <w:numPr>
          <w:ilvl w:val="0"/>
          <w:numId w:val="31"/>
        </w:numPr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</w:rPr>
        <w:t>Строительство детского сада в новой жилой застройке в д. Самохваловка.</w:t>
      </w:r>
    </w:p>
    <w:p w:rsidR="00A44C07" w:rsidRPr="008E7FAF" w:rsidRDefault="00A44C07" w:rsidP="008E7FAF">
      <w:pPr>
        <w:pStyle w:val="21"/>
        <w:widowControl w:val="0"/>
        <w:numPr>
          <w:ilvl w:val="1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7" w:name="_Toc104827814"/>
      <w:r w:rsidRPr="008E7FAF">
        <w:rPr>
          <w:rFonts w:ascii="Times New Roman" w:hAnsi="Times New Roman" w:cs="Times New Roman"/>
          <w:color w:val="auto"/>
        </w:rPr>
        <w:t>Учреждения здравоохранения</w:t>
      </w:r>
      <w:bookmarkEnd w:id="127"/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Структурная перестройка системы здравоохранения, реорганизация стационарного звена, ремонт медицинских учреждений и модернизация оборудования, организация мобильного медицинского обслуживания в соответствии с районными целевыми программами развития отрасли.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</w:p>
    <w:p w:rsidR="00A44C07" w:rsidRPr="008E7FAF" w:rsidRDefault="00A44C07" w:rsidP="008E7FAF">
      <w:pPr>
        <w:pStyle w:val="21"/>
        <w:widowControl w:val="0"/>
        <w:numPr>
          <w:ilvl w:val="1"/>
          <w:numId w:val="2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8" w:name="_Toc104827815"/>
      <w:r w:rsidRPr="008E7FAF">
        <w:rPr>
          <w:rFonts w:ascii="Times New Roman" w:hAnsi="Times New Roman" w:cs="Times New Roman"/>
          <w:color w:val="auto"/>
        </w:rPr>
        <w:t>Учреждения культуры</w:t>
      </w:r>
      <w:bookmarkEnd w:id="128"/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8E7FAF">
        <w:rPr>
          <w:rFonts w:eastAsia="Arial Unicode MS"/>
          <w:sz w:val="26"/>
          <w:szCs w:val="26"/>
          <w:lang w:eastAsia="en-US"/>
        </w:rPr>
        <w:t>Главной целью является сохранение и развитие культурного потенциала и культурного наследия, повышение социальной роли культуры, обеспечение доступа к ценностям и услугам культуры для всех слоев населения.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Необходимо развитие учреждений культуры предоставляющих различные виды культурных услуг населению (культурно-досуговое, библиотечное обслуживание), ремонт существующих объектов культуры и искусства, строительство комплексных, многофункциональных учреждений культуры. Духовно-религиозный потенциал территории является частью историко-культурного наследия, поэтому рассматривается в едином с ним комплексе.</w:t>
      </w:r>
    </w:p>
    <w:p w:rsidR="00A44C07" w:rsidRPr="008E7FAF" w:rsidRDefault="00A44C07" w:rsidP="008E7FAF">
      <w:pPr>
        <w:pStyle w:val="21"/>
        <w:widowControl w:val="0"/>
        <w:numPr>
          <w:ilvl w:val="1"/>
          <w:numId w:val="22"/>
        </w:numPr>
        <w:spacing w:before="0"/>
        <w:ind w:left="0" w:firstLine="709"/>
        <w:jc w:val="both"/>
        <w:rPr>
          <w:rFonts w:ascii="Times New Roman" w:eastAsia="Arial Unicode MS" w:hAnsi="Times New Roman" w:cs="Times New Roman"/>
          <w:color w:val="auto"/>
        </w:rPr>
      </w:pPr>
      <w:bookmarkStart w:id="129" w:name="_Toc104827816"/>
      <w:r w:rsidRPr="008E7FAF">
        <w:rPr>
          <w:rFonts w:ascii="Times New Roman" w:eastAsia="Arial Unicode MS" w:hAnsi="Times New Roman" w:cs="Times New Roman"/>
          <w:color w:val="auto"/>
        </w:rPr>
        <w:t>Учреждения и сооружения спорта</w:t>
      </w:r>
      <w:bookmarkEnd w:id="129"/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8E7FAF">
        <w:rPr>
          <w:rFonts w:eastAsia="Arial Unicode MS"/>
          <w:sz w:val="26"/>
          <w:szCs w:val="26"/>
          <w:lang w:eastAsia="en-US"/>
        </w:rPr>
        <w:t>Приоритетными направлениями развития физкультуры и спорта являются строительство и реконструкция спортивных объектов, а также развитие и насыщение сложившихся спортивных зон.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 xml:space="preserve">Для развития </w:t>
      </w:r>
      <w:r w:rsidRPr="008E7FAF">
        <w:rPr>
          <w:rFonts w:eastAsia="Arial Unicode MS"/>
          <w:sz w:val="26"/>
          <w:szCs w:val="26"/>
          <w:lang w:eastAsia="en-US"/>
        </w:rPr>
        <w:t>направления физкультуры и спорта</w:t>
      </w:r>
      <w:r w:rsidRPr="008E7FAF">
        <w:rPr>
          <w:rFonts w:eastAsia="Arial Unicode MS"/>
          <w:sz w:val="26"/>
          <w:szCs w:val="26"/>
        </w:rPr>
        <w:t xml:space="preserve"> рекомендуется выполнить: реконструкцию существующих объектов и строительство новых комплексных учреждений</w:t>
      </w:r>
      <w:r w:rsidRPr="008E7FAF">
        <w:rPr>
          <w:rFonts w:eastAsia="Arial Unicode MS"/>
          <w:sz w:val="26"/>
          <w:szCs w:val="26"/>
          <w:lang w:eastAsia="en-US"/>
        </w:rPr>
        <w:t xml:space="preserve"> физкультуры и спорта</w:t>
      </w:r>
      <w:r w:rsidRPr="008E7FAF">
        <w:rPr>
          <w:rFonts w:eastAsia="Arial Unicode MS"/>
          <w:sz w:val="26"/>
          <w:szCs w:val="26"/>
        </w:rPr>
        <w:t>.</w:t>
      </w:r>
    </w:p>
    <w:p w:rsidR="00A44C07" w:rsidRPr="008E7FAF" w:rsidRDefault="00A44C07" w:rsidP="008E7FAF">
      <w:pPr>
        <w:pStyle w:val="af"/>
        <w:suppressAutoHyphens/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</w:rPr>
        <w:t xml:space="preserve">Также в соответствии с Генеральным планом планируется: 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1. Строительство стадиона в п. Юбилейный.</w:t>
      </w:r>
    </w:p>
    <w:p w:rsidR="00A44C07" w:rsidRPr="008E7FAF" w:rsidRDefault="00A44C07" w:rsidP="008E7FAF">
      <w:pPr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8E7FAF">
        <w:rPr>
          <w:rFonts w:eastAsia="Arial Unicode MS"/>
          <w:sz w:val="26"/>
          <w:szCs w:val="26"/>
        </w:rPr>
        <w:t>2. Строительство спортивной площадки в п. Майский</w:t>
      </w:r>
    </w:p>
    <w:p w:rsidR="00A44C07" w:rsidRPr="008E7FAF" w:rsidRDefault="00A44C07" w:rsidP="008E7FAF">
      <w:pPr>
        <w:pStyle w:val="1"/>
        <w:keepNext w:val="0"/>
        <w:keepLines w:val="0"/>
        <w:pageBreakBefore/>
        <w:widowControl w:val="0"/>
        <w:numPr>
          <w:ilvl w:val="0"/>
          <w:numId w:val="22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30" w:name="_Toc104827817"/>
      <w:r w:rsidRPr="008E7FAF">
        <w:rPr>
          <w:rFonts w:ascii="Times New Roman" w:hAnsi="Times New Roman" w:cs="Times New Roman"/>
          <w:color w:val="auto"/>
          <w:sz w:val="26"/>
          <w:szCs w:val="26"/>
        </w:rPr>
        <w:lastRenderedPageBreak/>
        <w:t>Оценка объемов и источников финансирования мероприятий</w:t>
      </w:r>
      <w:bookmarkEnd w:id="130"/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муниципального образования представлена в таблице 4.1.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A44C07" w:rsidRPr="008E7FAF" w:rsidRDefault="00A44C07" w:rsidP="008E7FAF">
      <w:pPr>
        <w:pStyle w:val="af"/>
        <w:numPr>
          <w:ilvl w:val="0"/>
          <w:numId w:val="26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A44C07" w:rsidRPr="008E7FAF" w:rsidRDefault="00A44C07" w:rsidP="008E7FAF">
      <w:pPr>
        <w:pStyle w:val="af"/>
        <w:numPr>
          <w:ilvl w:val="0"/>
          <w:numId w:val="26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A44C07" w:rsidRPr="008E7FAF" w:rsidRDefault="00A44C07" w:rsidP="008E7FAF">
      <w:pPr>
        <w:pStyle w:val="af"/>
        <w:numPr>
          <w:ilvl w:val="0"/>
          <w:numId w:val="26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определение на основе объектов-аналогов.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Яснополянское Щекинского района.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  <w:r w:rsidRPr="008E7FAF">
        <w:rPr>
          <w:sz w:val="26"/>
          <w:szCs w:val="26"/>
        </w:rPr>
        <w:t xml:space="preserve">Для успешного выполнения мероприятий Программы комплексного развития социальной инфраструктуры потребуется их внесение в муниципальные программы.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  <w:r w:rsidRPr="008E7FAF">
        <w:rPr>
          <w:rFonts w:eastAsia="Arial Unicode MS"/>
          <w:sz w:val="26"/>
          <w:szCs w:val="26"/>
          <w:lang w:eastAsia="ar-SA"/>
        </w:rPr>
        <w:t>Запланированные мероприятия потребуют их включения во вновь утверждаемые муниципальные программы в сфере образования, культуры, физической культуры и спорта.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  <w:sectPr w:rsidR="00A44C07" w:rsidRPr="008E7FAF" w:rsidSect="00A44C07">
          <w:footerReference w:type="first" r:id="rId13"/>
          <w:type w:val="nextColumn"/>
          <w:pgSz w:w="11900" w:h="16840"/>
          <w:pgMar w:top="1134" w:right="851" w:bottom="1134" w:left="1701" w:header="680" w:footer="399" w:gutter="0"/>
          <w:pgNumType w:start="2"/>
          <w:cols w:space="720"/>
          <w:noEndnote/>
          <w:docGrid w:linePitch="360"/>
        </w:sectPr>
      </w:pPr>
    </w:p>
    <w:p w:rsidR="00A44C07" w:rsidRPr="008E7FAF" w:rsidRDefault="00A44C07" w:rsidP="008E7FAF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8E7FAF">
        <w:rPr>
          <w:rFonts w:ascii="Times New Roman" w:hAnsi="Times New Roman"/>
          <w:color w:val="auto"/>
          <w:sz w:val="26"/>
          <w:szCs w:val="26"/>
        </w:rPr>
        <w:lastRenderedPageBreak/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4579"/>
        <w:gridCol w:w="1931"/>
        <w:gridCol w:w="2017"/>
        <w:gridCol w:w="1653"/>
        <w:gridCol w:w="1727"/>
        <w:gridCol w:w="1724"/>
      </w:tblGrid>
      <w:tr w:rsidR="00A44C07" w:rsidRPr="008E7FAF" w:rsidTr="00A44C07">
        <w:trPr>
          <w:trHeight w:val="23"/>
          <w:tblHeader/>
          <w:jc w:val="center"/>
        </w:trPr>
        <w:tc>
          <w:tcPr>
            <w:tcW w:w="1157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579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9052" w:type="dxa"/>
            <w:gridSpan w:val="5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Источники финансирования, тыс. руб.</w:t>
            </w:r>
          </w:p>
        </w:tc>
      </w:tr>
      <w:tr w:rsidR="00A44C07" w:rsidRPr="008E7FAF" w:rsidTr="00A44C07">
        <w:trPr>
          <w:trHeight w:val="23"/>
          <w:tblHeader/>
          <w:jc w:val="center"/>
        </w:trPr>
        <w:tc>
          <w:tcPr>
            <w:tcW w:w="1157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79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всего, в том числе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за счет федерального бюджета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за счет областного бюджета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за счет других источников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106 665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53 332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53 332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10 433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96 231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48 116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48 116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1.3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2.3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8 201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3 515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8 201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3 515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3.3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4 652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1 128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3 524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4 405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881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3 524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4.3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Всего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129 988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68 489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57 975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3 524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в том числе: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106 665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53 332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53 332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8 201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3 515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4 652 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1 128 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3 524 </w:t>
            </w:r>
          </w:p>
        </w:tc>
      </w:tr>
    </w:tbl>
    <w:p w:rsidR="00A44C07" w:rsidRPr="008E7FAF" w:rsidRDefault="00A44C07" w:rsidP="008E7FAF">
      <w:pPr>
        <w:ind w:firstLine="709"/>
        <w:jc w:val="both"/>
        <w:rPr>
          <w:spacing w:val="-10"/>
          <w:kern w:val="28"/>
          <w:sz w:val="26"/>
          <w:szCs w:val="26"/>
        </w:rPr>
      </w:pPr>
      <w:r w:rsidRPr="008E7FAF">
        <w:rPr>
          <w:b/>
          <w:sz w:val="26"/>
          <w:szCs w:val="26"/>
        </w:rPr>
        <w:br w:type="page"/>
      </w:r>
    </w:p>
    <w:p w:rsidR="00A44C07" w:rsidRPr="008E7FAF" w:rsidRDefault="00A44C07" w:rsidP="008E7FAF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8E7FAF">
        <w:rPr>
          <w:rFonts w:ascii="Times New Roman" w:hAnsi="Times New Roman"/>
          <w:color w:val="auto"/>
          <w:sz w:val="26"/>
          <w:szCs w:val="26"/>
        </w:rPr>
        <w:lastRenderedPageBreak/>
        <w:t>Объемы финансирования мероприятий по проектированию, строительству, реконструкции объектов социальной инфраструктуры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"/>
        <w:gridCol w:w="3869"/>
        <w:gridCol w:w="1301"/>
        <w:gridCol w:w="1449"/>
        <w:gridCol w:w="1301"/>
        <w:gridCol w:w="1491"/>
        <w:gridCol w:w="1301"/>
        <w:gridCol w:w="1301"/>
        <w:gridCol w:w="1556"/>
      </w:tblGrid>
      <w:tr w:rsidR="00A44C07" w:rsidRPr="008E7FAF" w:rsidTr="00A44C07">
        <w:trPr>
          <w:trHeight w:val="299"/>
          <w:tblHeader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в период 2027-2032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Всего</w:t>
            </w:r>
          </w:p>
        </w:tc>
      </w:tr>
      <w:tr w:rsidR="00A44C07" w:rsidRPr="008E7FAF" w:rsidTr="00A44C07">
        <w:trPr>
          <w:trHeight w:val="299"/>
          <w:tblHeader/>
          <w:jc w:val="center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69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301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58 207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27 823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106 665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1.1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10 433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10 433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1.2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47 774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27 823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96 231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1.3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2.1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2.2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2.3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1 166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1 971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2 203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3.1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3.2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1 166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1 971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2 203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3.3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4 652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4.1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4 405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4.2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4.3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Всего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59 620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10 897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11 477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12 172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35 822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129 988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в том числе: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58 207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27 823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106 665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1 166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1 971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2 203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3869" w:type="dxa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4 652 </w:t>
            </w:r>
          </w:p>
        </w:tc>
      </w:tr>
    </w:tbl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  <w:r w:rsidRPr="008E7FAF">
        <w:rPr>
          <w:sz w:val="26"/>
          <w:szCs w:val="26"/>
        </w:rPr>
        <w:t>* 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  <w:sectPr w:rsidR="00A44C07" w:rsidRPr="008E7FAF" w:rsidSect="00A44C07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lastRenderedPageBreak/>
        <w:t>Общая потребность в капитальных вложениях для выполнения мероприятий по проектированию, строительству, реконструкции объектов социальной инфраструктуры муниципального образования Яснополянское составляет  129 988 тыс.руб.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Распределение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2F54409" wp14:editId="26400036">
            <wp:simplePos x="0" y="0"/>
            <wp:positionH relativeFrom="column">
              <wp:posOffset>-177165</wp:posOffset>
            </wp:positionH>
            <wp:positionV relativeFrom="paragraph">
              <wp:posOffset>261620</wp:posOffset>
            </wp:positionV>
            <wp:extent cx="5935980" cy="4122420"/>
            <wp:effectExtent l="0" t="0" r="7620" b="11430"/>
            <wp:wrapTopAndBottom/>
            <wp:docPr id="8" name="Диаграмма 8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C579071-54B3-4DEF-88C9-AB7BB18917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</w:p>
    <w:p w:rsidR="00A44C07" w:rsidRPr="008E7FAF" w:rsidRDefault="00A44C07" w:rsidP="008E7FAF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8E7FAF">
        <w:rPr>
          <w:rFonts w:ascii="Times New Roman" w:eastAsia="Arial Unicode MS" w:hAnsi="Times New Roman"/>
          <w:color w:val="auto"/>
          <w:sz w:val="26"/>
          <w:szCs w:val="26"/>
        </w:rPr>
        <w:t xml:space="preserve">Рисунок 1 - Распределение объемов инвестиций для выполнения намечаемых мероприятий 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Процентное соотношение объемов инвестиций для выполнения намечаемых мероприятий по группам объектов социальной инфраструктуры представлено на рисунке.</w:t>
      </w:r>
    </w:p>
    <w:p w:rsidR="00A44C07" w:rsidRPr="008E7FAF" w:rsidRDefault="00A44C07" w:rsidP="008E7FAF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A44C07" w:rsidRPr="008E7FAF" w:rsidRDefault="00A44C07" w:rsidP="008E7FAF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8E7FAF">
        <w:rPr>
          <w:rFonts w:ascii="Times New Roman" w:hAnsi="Times New Roman"/>
          <w:color w:val="auto"/>
          <w:sz w:val="26"/>
          <w:szCs w:val="26"/>
        </w:rPr>
        <w:br/>
      </w:r>
    </w:p>
    <w:p w:rsidR="00A44C07" w:rsidRPr="008E7FAF" w:rsidRDefault="00A44C07" w:rsidP="008E7FAF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A44C07" w:rsidRPr="008E7FAF" w:rsidRDefault="00A44C07" w:rsidP="008E7FAF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A44C07" w:rsidRPr="008E7FAF" w:rsidRDefault="00A44C07" w:rsidP="008E7FAF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A44C07" w:rsidRPr="008E7FAF" w:rsidRDefault="00A44C07" w:rsidP="008E7FAF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A44C07" w:rsidRPr="008E7FAF" w:rsidRDefault="00A44C07" w:rsidP="008E7FAF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A44C07" w:rsidRPr="008E7FAF" w:rsidRDefault="00A44C07" w:rsidP="008E7FAF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A44C07" w:rsidRPr="008E7FAF" w:rsidRDefault="00A44C07" w:rsidP="008E7FAF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8E7FAF">
        <w:rPr>
          <w:rFonts w:ascii="Times New Roman" w:hAnsi="Times New Roman"/>
          <w:noProof/>
          <w:color w:val="auto"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0054E386" wp14:editId="53A93F3B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6250305" cy="3962400"/>
            <wp:effectExtent l="0" t="0" r="0" b="0"/>
            <wp:wrapTopAndBottom/>
            <wp:docPr id="12" name="Диаграмма 12">
              <a:extLst xmlns:a="http://schemas.openxmlformats.org/drawingml/2006/main">
                <a:ext uri="{FF2B5EF4-FFF2-40B4-BE49-F238E27FC236}">
                  <a16:creationId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4AA7599-D4C6-4A8E-9E70-E72FD4091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FAF">
        <w:rPr>
          <w:rFonts w:ascii="Times New Roman" w:eastAsia="Arial Unicode MS" w:hAnsi="Times New Roman"/>
          <w:color w:val="auto"/>
          <w:sz w:val="26"/>
          <w:szCs w:val="26"/>
        </w:rPr>
        <w:t>Рисунок 2 - Процентное соотношение объемов инвестиций для выполнения намечаемых мероприятий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A44C07" w:rsidRPr="008E7FAF" w:rsidRDefault="00A44C07" w:rsidP="008E7FAF">
      <w:pPr>
        <w:pStyle w:val="1"/>
        <w:keepNext w:val="0"/>
        <w:keepLines w:val="0"/>
        <w:pageBreakBefore/>
        <w:widowControl w:val="0"/>
        <w:numPr>
          <w:ilvl w:val="0"/>
          <w:numId w:val="22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E7FA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</w:t>
      </w:r>
      <w:bookmarkStart w:id="131" w:name="_Toc104827818"/>
      <w:r w:rsidRPr="008E7FAF">
        <w:rPr>
          <w:rFonts w:ascii="Times New Roman" w:hAnsi="Times New Roman" w:cs="Times New Roman"/>
          <w:color w:val="auto"/>
          <w:sz w:val="26"/>
          <w:szCs w:val="26"/>
        </w:rPr>
        <w:t>Целевые индикаторы программы</w:t>
      </w:r>
      <w:bookmarkEnd w:id="131"/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Перечень целевых показателей, используемых для оценки результативности и эффективности Программы представлен в таблице.</w:t>
      </w:r>
    </w:p>
    <w:p w:rsidR="00A44C07" w:rsidRPr="008E7FAF" w:rsidRDefault="00A44C07" w:rsidP="008E7FAF">
      <w:pPr>
        <w:pStyle w:val="a3"/>
        <w:spacing w:before="0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/>
          <w:color w:val="auto"/>
          <w:sz w:val="26"/>
          <w:szCs w:val="26"/>
          <w:lang w:eastAsia="ar-SA"/>
        </w:rPr>
        <w:t>Перечень целевых показателей, используемых для оценки результативности и эффективности Программы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9"/>
        <w:gridCol w:w="1172"/>
        <w:gridCol w:w="1172"/>
        <w:gridCol w:w="1172"/>
        <w:gridCol w:w="1172"/>
        <w:gridCol w:w="1172"/>
        <w:gridCol w:w="1265"/>
      </w:tblGrid>
      <w:tr w:rsidR="00A44C07" w:rsidRPr="008E7FAF" w:rsidTr="00A44C07">
        <w:trPr>
          <w:trHeight w:val="23"/>
          <w:tblHeader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b/>
                <w:bCs/>
                <w:sz w:val="26"/>
                <w:szCs w:val="26"/>
              </w:rPr>
            </w:pPr>
            <w:r w:rsidRPr="008E7FAF">
              <w:rPr>
                <w:b/>
                <w:bCs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b/>
                <w:bCs/>
                <w:sz w:val="26"/>
                <w:szCs w:val="26"/>
              </w:rPr>
            </w:pPr>
            <w:r w:rsidRPr="008E7FAF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b/>
                <w:bCs/>
                <w:sz w:val="26"/>
                <w:szCs w:val="26"/>
              </w:rPr>
            </w:pPr>
            <w:r w:rsidRPr="008E7FAF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b/>
                <w:bCs/>
                <w:sz w:val="26"/>
                <w:szCs w:val="26"/>
              </w:rPr>
            </w:pPr>
            <w:r w:rsidRPr="008E7FAF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b/>
                <w:bCs/>
                <w:sz w:val="26"/>
                <w:szCs w:val="26"/>
              </w:rPr>
            </w:pPr>
            <w:r w:rsidRPr="008E7FAF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b/>
                <w:bCs/>
                <w:sz w:val="26"/>
                <w:szCs w:val="26"/>
              </w:rPr>
            </w:pPr>
            <w:r w:rsidRPr="008E7FAF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b/>
                <w:bCs/>
                <w:sz w:val="26"/>
                <w:szCs w:val="26"/>
              </w:rPr>
            </w:pPr>
            <w:r w:rsidRPr="008E7FAF">
              <w:rPr>
                <w:b/>
                <w:bCs/>
                <w:sz w:val="26"/>
                <w:szCs w:val="26"/>
              </w:rPr>
              <w:t>2027-2032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bCs/>
                <w:sz w:val="26"/>
                <w:szCs w:val="26"/>
              </w:rPr>
            </w:pPr>
            <w:r w:rsidRPr="008E7FAF">
              <w:rPr>
                <w:bCs/>
                <w:sz w:val="26"/>
                <w:szCs w:val="26"/>
              </w:rPr>
              <w:t>Образование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Уровень обеспеченности учреждениями общего образования,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50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50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bCs/>
                <w:sz w:val="26"/>
                <w:szCs w:val="26"/>
              </w:rPr>
            </w:pPr>
            <w:r w:rsidRPr="008E7FAF">
              <w:rPr>
                <w:bCs/>
                <w:sz w:val="26"/>
                <w:szCs w:val="26"/>
              </w:rPr>
              <w:t>Здравоохранение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Уровень обеспеченности ФАП,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bCs/>
                <w:sz w:val="26"/>
                <w:szCs w:val="26"/>
              </w:rPr>
            </w:pPr>
            <w:r w:rsidRPr="008E7FAF">
              <w:rPr>
                <w:bCs/>
                <w:sz w:val="26"/>
                <w:szCs w:val="26"/>
              </w:rPr>
              <w:t>Культура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9404" w:type="dxa"/>
            <w:gridSpan w:val="7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Спортивные сооружения</w:t>
            </w:r>
          </w:p>
        </w:tc>
      </w:tr>
      <w:tr w:rsidR="00A44C07" w:rsidRPr="008E7FAF" w:rsidTr="00A44C07">
        <w:trPr>
          <w:trHeight w:val="23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Уровень обеспеченности спортивными площадками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70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75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80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85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90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100</w:t>
            </w:r>
          </w:p>
        </w:tc>
      </w:tr>
    </w:tbl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lastRenderedPageBreak/>
        <w:t>Новое строительство объектов социальной инфраструктуры на территории муниципального образование Яснополянское предусмотрено для сооружений спорта и учреждений образования.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  <w:r w:rsidRPr="008E7FAF">
        <w:rPr>
          <w:rFonts w:eastAsia="Arial Unicode MS"/>
          <w:sz w:val="26"/>
          <w:szCs w:val="26"/>
          <w:lang w:eastAsia="ar-SA"/>
        </w:rPr>
        <w:t xml:space="preserve">Целевые показатели социальной обеспеченности, необходимые в соответствии с нормативными требованиями для объектов здравоохранения и культуры сохраняются без изменений. 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  <w:sectPr w:rsidR="00A44C07" w:rsidRPr="008E7FAF" w:rsidSect="00A44C0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A44C07" w:rsidRPr="008E7FAF" w:rsidRDefault="00A44C07" w:rsidP="008E7FAF">
      <w:pPr>
        <w:pStyle w:val="1"/>
        <w:keepNext w:val="0"/>
        <w:keepLines w:val="0"/>
        <w:pageBreakBefore/>
        <w:widowControl w:val="0"/>
        <w:numPr>
          <w:ilvl w:val="0"/>
          <w:numId w:val="22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32" w:name="_Toc104827819"/>
      <w:r w:rsidRPr="008E7FAF">
        <w:rPr>
          <w:rFonts w:ascii="Times New Roman" w:hAnsi="Times New Roman" w:cs="Times New Roman"/>
          <w:color w:val="auto"/>
          <w:sz w:val="26"/>
          <w:szCs w:val="26"/>
        </w:rPr>
        <w:lastRenderedPageBreak/>
        <w:t>Оценка эффективности мероприятий</w:t>
      </w:r>
      <w:bookmarkEnd w:id="132"/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Реализация мероприятий по строительству, реконструкции объектов социальной инфраструктуры на территории муниципального образования Яснополянское позволит достичь определенных социальных эффектов: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1.</w:t>
      </w:r>
      <w:r w:rsidRPr="008E7FAF">
        <w:rPr>
          <w:rFonts w:eastAsia="Arial Unicode MS"/>
          <w:sz w:val="26"/>
          <w:szCs w:val="26"/>
          <w:lang w:eastAsia="ar-SA"/>
        </w:rPr>
        <w:tab/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муниципального образования квалифицированных кадров.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2.</w:t>
      </w:r>
      <w:r w:rsidRPr="008E7FAF">
        <w:rPr>
          <w:rFonts w:eastAsia="Arial Unicode MS"/>
          <w:sz w:val="26"/>
          <w:szCs w:val="26"/>
          <w:lang w:eastAsia="ar-SA"/>
        </w:rPr>
        <w:tab/>
        <w:t>Создание условий для развития таких отраслей, как образование, физическая культура и массовый спорт, культура.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3.</w:t>
      </w:r>
      <w:r w:rsidRPr="008E7FAF">
        <w:rPr>
          <w:rFonts w:eastAsia="Arial Unicode MS"/>
          <w:sz w:val="26"/>
          <w:szCs w:val="26"/>
          <w:lang w:eastAsia="ar-SA"/>
        </w:rPr>
        <w:tab/>
        <w:t>Улучшение качества жизни населения муниципального образования за счет увеличения уровня обеспеченности объектами социальной инфраструктуры.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Тульской области, муниципального образования Щекинский район.</w:t>
      </w:r>
    </w:p>
    <w:p w:rsidR="00A44C07" w:rsidRPr="008E7FAF" w:rsidRDefault="00A44C07" w:rsidP="008E7FAF">
      <w:pPr>
        <w:pStyle w:val="af"/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E7FAF">
        <w:rPr>
          <w:rFonts w:ascii="Times New Roman" w:hAnsi="Times New Roman" w:cs="Times New Roman"/>
          <w:sz w:val="26"/>
          <w:szCs w:val="26"/>
        </w:rPr>
        <w:t>Успешная реализация программы позволит к 2032 году улучшить качество существующих объектов социальной инфраструктуры, а также создать новые объекты социальной инфраструктуры.</w:t>
      </w:r>
    </w:p>
    <w:p w:rsidR="00A44C07" w:rsidRPr="008E7FAF" w:rsidRDefault="00A44C07" w:rsidP="008E7FAF">
      <w:pPr>
        <w:pStyle w:val="af"/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A44C07" w:rsidRPr="008E7FAF" w:rsidRDefault="00A44C07" w:rsidP="008E7FAF">
      <w:pPr>
        <w:pStyle w:val="1"/>
        <w:keepNext w:val="0"/>
        <w:keepLines w:val="0"/>
        <w:pageBreakBefore/>
        <w:widowControl w:val="0"/>
        <w:numPr>
          <w:ilvl w:val="0"/>
          <w:numId w:val="22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33" w:name="_Toc104827820"/>
      <w:r w:rsidRPr="008E7FAF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133"/>
    </w:p>
    <w:p w:rsidR="00A44C07" w:rsidRPr="008E7FAF" w:rsidRDefault="00A44C07" w:rsidP="008E7FAF">
      <w:pPr>
        <w:pStyle w:val="21"/>
        <w:widowControl w:val="0"/>
        <w:numPr>
          <w:ilvl w:val="1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4" w:name="_Toc104827821"/>
      <w:bookmarkStart w:id="135" w:name="_Toc447102814"/>
      <w:r w:rsidRPr="008E7FAF">
        <w:rPr>
          <w:rFonts w:ascii="Times New Roman" w:hAnsi="Times New Roman" w:cs="Times New Roman"/>
          <w:color w:val="auto"/>
        </w:rPr>
        <w:t>Совершенствование нормативно-правового обеспечения развития социальной инфраструктуры</w:t>
      </w:r>
      <w:bookmarkEnd w:id="134"/>
    </w:p>
    <w:p w:rsidR="00A44C07" w:rsidRPr="008E7FAF" w:rsidRDefault="00A44C07" w:rsidP="008E7FAF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A44C07" w:rsidRPr="008E7FAF" w:rsidRDefault="00A44C07" w:rsidP="008E7FAF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A44C07" w:rsidRPr="008E7FAF" w:rsidRDefault="00A44C07" w:rsidP="008E7FAF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A44C07" w:rsidRPr="008E7FAF" w:rsidRDefault="00A44C07" w:rsidP="008E7FAF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A44C07" w:rsidRPr="008E7FAF" w:rsidRDefault="00A44C07" w:rsidP="008E7FAF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В соответствии со статьей 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социальной инфраструктуры муниципальных образований.</w:t>
      </w:r>
    </w:p>
    <w:p w:rsidR="00A44C07" w:rsidRPr="008E7FAF" w:rsidRDefault="00A44C07" w:rsidP="008E7FAF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A44C07" w:rsidRPr="008E7FAF" w:rsidRDefault="00A44C07" w:rsidP="008E7FAF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являются:</w:t>
      </w:r>
    </w:p>
    <w:p w:rsidR="00A44C07" w:rsidRPr="008E7FAF" w:rsidRDefault="00A44C07" w:rsidP="008E7FAF">
      <w:pPr>
        <w:pStyle w:val="af"/>
        <w:numPr>
          <w:ilvl w:val="0"/>
          <w:numId w:val="27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A44C07" w:rsidRPr="008E7FAF" w:rsidRDefault="00A44C07" w:rsidP="008E7FAF">
      <w:pPr>
        <w:pStyle w:val="af"/>
        <w:numPr>
          <w:ilvl w:val="0"/>
          <w:numId w:val="27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A44C07" w:rsidRPr="008E7FAF" w:rsidRDefault="00A44C07" w:rsidP="008E7FAF">
      <w:pPr>
        <w:pStyle w:val="af"/>
        <w:numPr>
          <w:ilvl w:val="0"/>
          <w:numId w:val="27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координация усилий федеральных органов исполнительной власти, органов исполнительной власти, органов местного самоуправления, </w:t>
      </w: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>представителей бизнеса и общественных организаций в решении задач реализации мероприятий (инвестиционных проектов);</w:t>
      </w:r>
    </w:p>
    <w:p w:rsidR="00A44C07" w:rsidRPr="008E7FAF" w:rsidRDefault="00A44C07" w:rsidP="008E7FAF">
      <w:pPr>
        <w:pStyle w:val="af"/>
        <w:numPr>
          <w:ilvl w:val="0"/>
          <w:numId w:val="27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нормативами; </w:t>
      </w:r>
    </w:p>
    <w:p w:rsidR="00A44C07" w:rsidRPr="008E7FAF" w:rsidRDefault="00A44C07" w:rsidP="008E7FAF">
      <w:pPr>
        <w:pStyle w:val="af"/>
        <w:numPr>
          <w:ilvl w:val="0"/>
          <w:numId w:val="27"/>
        </w:numPr>
        <w:tabs>
          <w:tab w:val="left" w:pos="709"/>
        </w:tabs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A44C07" w:rsidRPr="008E7FAF" w:rsidRDefault="00A44C07" w:rsidP="008E7FAF">
      <w:pPr>
        <w:pStyle w:val="21"/>
        <w:widowControl w:val="0"/>
        <w:numPr>
          <w:ilvl w:val="1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6" w:name="_Toc104827822"/>
      <w:r w:rsidRPr="008E7FAF">
        <w:rPr>
          <w:rFonts w:ascii="Times New Roman" w:hAnsi="Times New Roman" w:cs="Times New Roman"/>
          <w:color w:val="auto"/>
        </w:rPr>
        <w:t>Совершенствование информационного обеспечения развития социальной инфраструктуры</w:t>
      </w:r>
      <w:bookmarkEnd w:id="135"/>
      <w:bookmarkEnd w:id="136"/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Pr="008E7FAF">
        <w:rPr>
          <w:rFonts w:eastAsia="Arial Unicode MS"/>
          <w:sz w:val="26"/>
          <w:szCs w:val="26"/>
          <w:lang w:eastAsia="en-US"/>
        </w:rPr>
        <w:t>муниципального образования Яснополянское</w:t>
      </w:r>
      <w:r w:rsidRPr="008E7FAF">
        <w:rPr>
          <w:rFonts w:eastAsia="Arial Unicode MS"/>
          <w:sz w:val="26"/>
          <w:szCs w:val="26"/>
          <w:lang w:eastAsia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функционирование и взаимодействие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Росреестра.</w:t>
      </w:r>
    </w:p>
    <w:p w:rsidR="00A44C07" w:rsidRPr="008E7FAF" w:rsidRDefault="00A44C07" w:rsidP="008E7FAF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8E7FAF">
        <w:rPr>
          <w:rFonts w:eastAsia="Arial Unicode MS"/>
          <w:sz w:val="26"/>
          <w:szCs w:val="26"/>
          <w:lang w:eastAsia="ar-SA"/>
        </w:rPr>
        <w:t>Автоматизация предоставления следующих муниципальных услуг и функций:</w:t>
      </w:r>
    </w:p>
    <w:p w:rsidR="00A44C07" w:rsidRPr="008E7FAF" w:rsidRDefault="00A44C07" w:rsidP="008E7FAF">
      <w:pPr>
        <w:pStyle w:val="af"/>
        <w:numPr>
          <w:ilvl w:val="0"/>
          <w:numId w:val="28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A44C07" w:rsidRPr="008E7FAF" w:rsidRDefault="00A44C07" w:rsidP="008E7FAF">
      <w:pPr>
        <w:pStyle w:val="af"/>
        <w:numPr>
          <w:ilvl w:val="0"/>
          <w:numId w:val="28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градостроительного плана земельного участка;</w:t>
      </w:r>
    </w:p>
    <w:p w:rsidR="00A44C07" w:rsidRPr="008E7FAF" w:rsidRDefault="00A44C07" w:rsidP="008E7FAF">
      <w:pPr>
        <w:pStyle w:val="af"/>
        <w:numPr>
          <w:ilvl w:val="0"/>
          <w:numId w:val="28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разрешения на строительство;</w:t>
      </w:r>
    </w:p>
    <w:p w:rsidR="00A44C07" w:rsidRPr="008E7FAF" w:rsidRDefault="00A44C07" w:rsidP="008E7FAF">
      <w:pPr>
        <w:pStyle w:val="af"/>
        <w:numPr>
          <w:ilvl w:val="0"/>
          <w:numId w:val="28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выдача разрешения на ввод в эксплуатацию;</w:t>
      </w:r>
    </w:p>
    <w:p w:rsidR="00A44C07" w:rsidRPr="008E7FAF" w:rsidRDefault="00A44C07" w:rsidP="008E7FAF">
      <w:pPr>
        <w:pStyle w:val="af"/>
        <w:numPr>
          <w:ilvl w:val="0"/>
          <w:numId w:val="28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>предоставление сведений из ИСОГД (информационной системы обеспечения градостроительной деятельности);</w:t>
      </w:r>
    </w:p>
    <w:p w:rsidR="00A44C07" w:rsidRPr="008E7FAF" w:rsidRDefault="00A44C07" w:rsidP="008E7FAF">
      <w:pPr>
        <w:pStyle w:val="af"/>
        <w:numPr>
          <w:ilvl w:val="0"/>
          <w:numId w:val="28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A44C07" w:rsidRPr="008E7FAF" w:rsidRDefault="00A44C07" w:rsidP="008E7FAF">
      <w:pPr>
        <w:pStyle w:val="af"/>
        <w:numPr>
          <w:ilvl w:val="0"/>
          <w:numId w:val="28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A44C07" w:rsidRPr="008E7FAF" w:rsidRDefault="00A44C07" w:rsidP="008E7FAF">
      <w:pPr>
        <w:pStyle w:val="af"/>
        <w:numPr>
          <w:ilvl w:val="0"/>
          <w:numId w:val="28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A44C07" w:rsidRPr="008E7FAF" w:rsidRDefault="00A44C07" w:rsidP="008E7FAF">
      <w:pPr>
        <w:pStyle w:val="af"/>
        <w:numPr>
          <w:ilvl w:val="0"/>
          <w:numId w:val="28"/>
        </w:numPr>
        <w:spacing w:before="0" w:after="0"/>
        <w:ind w:left="0" w:firstLine="709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8E7FAF">
        <w:rPr>
          <w:rFonts w:ascii="Times New Roman" w:eastAsia="Arial Unicode MS" w:hAnsi="Times New Roman" w:cs="Times New Roman"/>
          <w:sz w:val="26"/>
          <w:szCs w:val="26"/>
          <w:lang w:eastAsia="ar-SA"/>
        </w:rPr>
        <w:t>и др.</w:t>
      </w:r>
    </w:p>
    <w:p w:rsidR="00A44C07" w:rsidRPr="008E7FAF" w:rsidRDefault="00A44C07" w:rsidP="008E7FAF">
      <w:pPr>
        <w:ind w:firstLine="709"/>
        <w:jc w:val="both"/>
        <w:rPr>
          <w:sz w:val="26"/>
          <w:szCs w:val="26"/>
        </w:rPr>
        <w:sectPr w:rsidR="00A44C07" w:rsidRPr="008E7FAF" w:rsidSect="00A44C07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A44C07" w:rsidRPr="008E7FAF" w:rsidRDefault="00A44C07" w:rsidP="008E7FAF">
      <w:pPr>
        <w:pStyle w:val="1"/>
        <w:keepNext w:val="0"/>
        <w:keepLines w:val="0"/>
        <w:pageBreakBefore/>
        <w:widowControl w:val="0"/>
        <w:numPr>
          <w:ilvl w:val="0"/>
          <w:numId w:val="22"/>
        </w:numPr>
        <w:tabs>
          <w:tab w:val="left" w:pos="993"/>
          <w:tab w:val="left" w:pos="1134"/>
          <w:tab w:val="left" w:pos="1416"/>
        </w:tabs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37" w:name="_Toc104827823"/>
      <w:bookmarkStart w:id="138" w:name="_GoBack"/>
      <w:r w:rsidRPr="008E7FAF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  <w:bookmarkEnd w:id="137"/>
    </w:p>
    <w:p w:rsidR="00A44C07" w:rsidRPr="008E7FAF" w:rsidRDefault="00A44C07" w:rsidP="008E7FAF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8E7FAF">
        <w:rPr>
          <w:rFonts w:ascii="Times New Roman" w:hAnsi="Times New Roman"/>
          <w:color w:val="auto"/>
          <w:sz w:val="26"/>
          <w:szCs w:val="26"/>
        </w:rPr>
        <w:t xml:space="preserve">Перечень мероприятий по проектированию, строительству и реконструкции объектов социальной инфраструктуры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38"/>
        <w:gridCol w:w="1805"/>
        <w:gridCol w:w="986"/>
        <w:gridCol w:w="1586"/>
        <w:gridCol w:w="1317"/>
        <w:gridCol w:w="1114"/>
        <w:gridCol w:w="1386"/>
        <w:gridCol w:w="660"/>
        <w:gridCol w:w="877"/>
        <w:gridCol w:w="877"/>
        <w:gridCol w:w="877"/>
        <w:gridCol w:w="877"/>
        <w:gridCol w:w="912"/>
        <w:gridCol w:w="986"/>
      </w:tblGrid>
      <w:tr w:rsidR="00A44C07" w:rsidRPr="008E7FAF" w:rsidTr="007B1F36">
        <w:trPr>
          <w:trHeight w:val="23"/>
          <w:tblHeader/>
          <w:jc w:val="center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Наименование объекта, мероприятие</w:t>
            </w:r>
          </w:p>
        </w:tc>
        <w:tc>
          <w:tcPr>
            <w:tcW w:w="2221" w:type="pct"/>
            <w:gridSpan w:val="5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Источники финансирования, тыс. руб.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в период 2027-2032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Всего</w:t>
            </w:r>
          </w:p>
        </w:tc>
      </w:tr>
      <w:tr w:rsidR="00A44C07" w:rsidRPr="008E7FAF" w:rsidTr="007B1F36">
        <w:trPr>
          <w:trHeight w:val="23"/>
          <w:tblHeader/>
          <w:jc w:val="center"/>
        </w:trPr>
        <w:tc>
          <w:tcPr>
            <w:tcW w:w="153" w:type="pct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всего, в том числе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за счет федерального бюджета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за счет областного бюджета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за счет средств местного бюджета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  <w:r w:rsidRPr="008E7FAF">
              <w:rPr>
                <w:b/>
                <w:sz w:val="26"/>
                <w:szCs w:val="26"/>
              </w:rPr>
              <w:t>за счет других источников</w:t>
            </w:r>
          </w:p>
        </w:tc>
        <w:tc>
          <w:tcPr>
            <w:tcW w:w="201" w:type="pct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106 665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53 332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53 332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58 207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27 823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106 665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10 433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5 217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10 433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10 433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1.2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96 231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48 116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48 116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47 774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27 823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96 231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1.3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2.2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8 201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3 515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1 166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1 971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2 203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3.2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8 201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3 515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1 166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1 971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2 203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3.3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4 652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1 128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3 524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4 652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4.1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строительство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4 405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881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3 524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4 405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4.2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капитальный ремонт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4.3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ремонт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Всего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129 988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68 489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57 975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3 524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59 620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10 897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11 477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12 172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35 822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129 988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в том числе: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106 665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53 332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53 332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58 207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6 840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27 823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106 665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6 956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8 201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3 515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1 166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1 739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1 971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2 203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4 637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11 716 </w:t>
            </w:r>
          </w:p>
        </w:tc>
      </w:tr>
      <w:tr w:rsidR="00A44C07" w:rsidRPr="008E7FAF" w:rsidTr="007B1F36">
        <w:trPr>
          <w:trHeight w:val="23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 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>Спортивные сооружения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4 652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1 128 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3 524 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247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580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927 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1 275 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1 623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A44C07" w:rsidRPr="008E7FAF" w:rsidRDefault="00A44C07" w:rsidP="007B1F36">
            <w:pPr>
              <w:jc w:val="both"/>
              <w:rPr>
                <w:sz w:val="26"/>
                <w:szCs w:val="26"/>
              </w:rPr>
            </w:pPr>
            <w:r w:rsidRPr="008E7FAF">
              <w:rPr>
                <w:sz w:val="26"/>
                <w:szCs w:val="26"/>
              </w:rPr>
              <w:t xml:space="preserve"> 4 652 </w:t>
            </w:r>
          </w:p>
        </w:tc>
      </w:tr>
    </w:tbl>
    <w:p w:rsidR="00A44C07" w:rsidRPr="008E7FAF" w:rsidRDefault="00A44C07" w:rsidP="008E7FAF">
      <w:pPr>
        <w:ind w:firstLine="709"/>
        <w:jc w:val="both"/>
        <w:rPr>
          <w:sz w:val="26"/>
          <w:szCs w:val="26"/>
        </w:rPr>
      </w:pPr>
    </w:p>
    <w:p w:rsidR="00A44C07" w:rsidRPr="008E7FAF" w:rsidRDefault="00A44C07" w:rsidP="008E7FAF">
      <w:pPr>
        <w:shd w:val="clear" w:color="auto" w:fill="FFFFFF"/>
        <w:ind w:firstLine="709"/>
        <w:jc w:val="both"/>
        <w:rPr>
          <w:sz w:val="26"/>
          <w:szCs w:val="26"/>
        </w:rPr>
      </w:pPr>
    </w:p>
    <w:bookmarkEnd w:id="138"/>
    <w:p w:rsidR="005149EF" w:rsidRPr="008E7FAF" w:rsidRDefault="005149EF" w:rsidP="008E7FAF">
      <w:pPr>
        <w:shd w:val="clear" w:color="auto" w:fill="FFFFFF"/>
        <w:ind w:firstLine="709"/>
        <w:jc w:val="both"/>
        <w:rPr>
          <w:sz w:val="26"/>
          <w:szCs w:val="26"/>
        </w:rPr>
      </w:pPr>
    </w:p>
    <w:sectPr w:rsidR="005149EF" w:rsidRPr="008E7FAF" w:rsidSect="007B1F36">
      <w:footerReference w:type="first" r:id="rId16"/>
      <w:pgSz w:w="16840" w:h="11900" w:orient="landscape"/>
      <w:pgMar w:top="1701" w:right="1134" w:bottom="851" w:left="1134" w:header="680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0A" w:rsidRDefault="00E62E0A" w:rsidP="00E449C1">
      <w:r>
        <w:separator/>
      </w:r>
    </w:p>
  </w:endnote>
  <w:endnote w:type="continuationSeparator" w:id="0">
    <w:p w:rsidR="00E62E0A" w:rsidRDefault="00E62E0A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AF" w:rsidRPr="00FB7306" w:rsidRDefault="008E7FAF" w:rsidP="00A44C07">
    <w:pPr>
      <w:pStyle w:val="af3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AF" w:rsidRPr="00BE7C0E" w:rsidRDefault="008E7FAF" w:rsidP="00A44C07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0"/>
      <w:gridCol w:w="3333"/>
      <w:gridCol w:w="535"/>
    </w:tblGrid>
    <w:tr w:rsidR="008E7FAF" w:rsidRPr="00BE7C0E" w:rsidTr="00A44C07">
      <w:trPr>
        <w:trHeight w:val="132"/>
      </w:trPr>
      <w:tc>
        <w:tcPr>
          <w:tcW w:w="2931" w:type="pct"/>
        </w:tcPr>
        <w:p w:rsidR="008E7FAF" w:rsidRPr="00670045" w:rsidRDefault="008E7FAF" w:rsidP="00A44C07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Дударев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</w:hyperlink>
        </w:p>
      </w:tc>
      <w:tc>
        <w:tcPr>
          <w:tcW w:w="1783" w:type="pct"/>
        </w:tcPr>
        <w:p w:rsidR="008E7FAF" w:rsidRPr="00BE7C0E" w:rsidRDefault="008E7FAF" w:rsidP="00A44C07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8E7FAF" w:rsidRPr="00BE7C0E" w:rsidRDefault="008E7FAF" w:rsidP="00A44C07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8E7FAF" w:rsidRPr="005D0561" w:rsidRDefault="008E7FAF" w:rsidP="00A44C07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AF" w:rsidRPr="00BE7C0E" w:rsidRDefault="008E7FAF" w:rsidP="00D460B2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42"/>
      <w:gridCol w:w="5196"/>
      <w:gridCol w:w="834"/>
    </w:tblGrid>
    <w:tr w:rsidR="008E7FAF" w:rsidRPr="00BE7C0E" w:rsidTr="00D460B2">
      <w:trPr>
        <w:trHeight w:val="132"/>
      </w:trPr>
      <w:tc>
        <w:tcPr>
          <w:tcW w:w="2931" w:type="pct"/>
        </w:tcPr>
        <w:p w:rsidR="008E7FAF" w:rsidRPr="00670045" w:rsidRDefault="008E7FAF" w:rsidP="00D460B2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Дударев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</w:hyperlink>
        </w:p>
      </w:tc>
      <w:tc>
        <w:tcPr>
          <w:tcW w:w="1783" w:type="pct"/>
        </w:tcPr>
        <w:p w:rsidR="008E7FAF" w:rsidRPr="00BE7C0E" w:rsidRDefault="008E7FAF" w:rsidP="00D460B2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8E7FAF" w:rsidRPr="00BE7C0E" w:rsidRDefault="008E7FAF" w:rsidP="00D460B2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Pr="00670045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8E7FAF" w:rsidRPr="005D0561" w:rsidRDefault="008E7FAF" w:rsidP="00D460B2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0A" w:rsidRDefault="00E62E0A" w:rsidP="00E449C1">
      <w:r>
        <w:separator/>
      </w:r>
    </w:p>
  </w:footnote>
  <w:footnote w:type="continuationSeparator" w:id="0">
    <w:p w:rsidR="00E62E0A" w:rsidRDefault="00E62E0A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AF" w:rsidRPr="00444EB5" w:rsidRDefault="008E7FAF">
    <w:pPr>
      <w:pStyle w:val="af1"/>
      <w:jc w:val="center"/>
    </w:pPr>
    <w:r w:rsidRPr="00444EB5">
      <w:fldChar w:fldCharType="begin"/>
    </w:r>
    <w:r w:rsidRPr="00444EB5">
      <w:instrText>PAGE   \* MERGEFORMAT</w:instrText>
    </w:r>
    <w:r w:rsidRPr="00444EB5">
      <w:fldChar w:fldCharType="separate"/>
    </w:r>
    <w:r w:rsidR="007B1F36">
      <w:rPr>
        <w:noProof/>
      </w:rPr>
      <w:t>31</w:t>
    </w:r>
    <w:r w:rsidRPr="00444EB5">
      <w:rPr>
        <w:noProof/>
      </w:rPr>
      <w:fldChar w:fldCharType="end"/>
    </w:r>
  </w:p>
  <w:p w:rsidR="008E7FAF" w:rsidRPr="00444EB5" w:rsidRDefault="008E7FA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AF" w:rsidRPr="00BE7C0E" w:rsidRDefault="008E7FAF" w:rsidP="00A44C07">
    <w:pPr>
      <w:rPr>
        <w:rFonts w:ascii="Arial" w:hAnsi="Arial" w:cs="Arial"/>
        <w:sz w:val="12"/>
      </w:rPr>
    </w:pPr>
  </w:p>
  <w:p w:rsidR="008E7FAF" w:rsidRDefault="008E7FA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4AA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72DB6"/>
    <w:multiLevelType w:val="hybridMultilevel"/>
    <w:tmpl w:val="B336B71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1F4393"/>
    <w:multiLevelType w:val="hybridMultilevel"/>
    <w:tmpl w:val="A10CE84E"/>
    <w:lvl w:ilvl="0" w:tplc="BC50D0CC">
      <w:start w:val="1"/>
      <w:numFmt w:val="decimal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A71406"/>
    <w:multiLevelType w:val="multilevel"/>
    <w:tmpl w:val="B492F6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0E980E12"/>
    <w:multiLevelType w:val="multilevel"/>
    <w:tmpl w:val="4CB893F6"/>
    <w:styleLink w:val="a0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8">
    <w:nsid w:val="15C5507D"/>
    <w:multiLevelType w:val="hybridMultilevel"/>
    <w:tmpl w:val="FD3ECC54"/>
    <w:lvl w:ilvl="0" w:tplc="EC10B0C0">
      <w:start w:val="1"/>
      <w:numFmt w:val="decimal"/>
      <w:lvlText w:val="Рисунок %1 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5F21F1"/>
    <w:multiLevelType w:val="multilevel"/>
    <w:tmpl w:val="BC28B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3603A9"/>
    <w:multiLevelType w:val="hybridMultilevel"/>
    <w:tmpl w:val="224637A0"/>
    <w:lvl w:ilvl="0" w:tplc="34C4AD20">
      <w:start w:val="1"/>
      <w:numFmt w:val="decimal"/>
      <w:pStyle w:val="a1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557F61"/>
    <w:multiLevelType w:val="hybridMultilevel"/>
    <w:tmpl w:val="6764E6CE"/>
    <w:lvl w:ilvl="0" w:tplc="5A4C67FE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7937EF"/>
    <w:multiLevelType w:val="hybridMultilevel"/>
    <w:tmpl w:val="ABE883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E6A53"/>
    <w:multiLevelType w:val="hybridMultilevel"/>
    <w:tmpl w:val="5FBE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9462DA"/>
    <w:multiLevelType w:val="multilevel"/>
    <w:tmpl w:val="E0C47B2C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21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F4D8D"/>
    <w:multiLevelType w:val="hybridMultilevel"/>
    <w:tmpl w:val="0F2EB884"/>
    <w:lvl w:ilvl="0" w:tplc="3F7C0A44">
      <w:start w:val="1"/>
      <w:numFmt w:val="decimal"/>
      <w:pStyle w:val="a3"/>
      <w:lvlText w:val="Таблица %1 - 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5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EA2342"/>
    <w:multiLevelType w:val="multilevel"/>
    <w:tmpl w:val="81DC33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27"/>
  </w:num>
  <w:num w:numId="7">
    <w:abstractNumId w:val="5"/>
  </w:num>
  <w:num w:numId="8">
    <w:abstractNumId w:val="1"/>
  </w:num>
  <w:num w:numId="9">
    <w:abstractNumId w:val="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11"/>
  </w:num>
  <w:num w:numId="14">
    <w:abstractNumId w:val="22"/>
  </w:num>
  <w:num w:numId="15">
    <w:abstractNumId w:val="20"/>
  </w:num>
  <w:num w:numId="16">
    <w:abstractNumId w:val="8"/>
  </w:num>
  <w:num w:numId="17">
    <w:abstractNumId w:val="26"/>
  </w:num>
  <w:num w:numId="18">
    <w:abstractNumId w:val="17"/>
  </w:num>
  <w:num w:numId="19">
    <w:abstractNumId w:val="6"/>
  </w:num>
  <w:num w:numId="20">
    <w:abstractNumId w:val="10"/>
  </w:num>
  <w:num w:numId="21">
    <w:abstractNumId w:val="4"/>
  </w:num>
  <w:num w:numId="22">
    <w:abstractNumId w:val="7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23">
    <w:abstractNumId w:val="7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24">
    <w:abstractNumId w:val="25"/>
  </w:num>
  <w:num w:numId="25">
    <w:abstractNumId w:val="16"/>
  </w:num>
  <w:num w:numId="26">
    <w:abstractNumId w:val="21"/>
  </w:num>
  <w:num w:numId="27">
    <w:abstractNumId w:val="19"/>
  </w:num>
  <w:num w:numId="28">
    <w:abstractNumId w:val="2"/>
  </w:num>
  <w:num w:numId="29">
    <w:abstractNumId w:val="12"/>
  </w:num>
  <w:num w:numId="30">
    <w:abstractNumId w:val="3"/>
  </w:num>
  <w:num w:numId="3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0B2F41"/>
    <w:rsid w:val="001A5BCD"/>
    <w:rsid w:val="001B0C7E"/>
    <w:rsid w:val="001E0D60"/>
    <w:rsid w:val="00200CA7"/>
    <w:rsid w:val="00225B19"/>
    <w:rsid w:val="00251310"/>
    <w:rsid w:val="002976FC"/>
    <w:rsid w:val="002C527F"/>
    <w:rsid w:val="00355871"/>
    <w:rsid w:val="0047144E"/>
    <w:rsid w:val="005149EF"/>
    <w:rsid w:val="00574317"/>
    <w:rsid w:val="005845BD"/>
    <w:rsid w:val="00587588"/>
    <w:rsid w:val="005F1D9B"/>
    <w:rsid w:val="006113EE"/>
    <w:rsid w:val="00705D99"/>
    <w:rsid w:val="00707C82"/>
    <w:rsid w:val="00707E63"/>
    <w:rsid w:val="007345AE"/>
    <w:rsid w:val="00773363"/>
    <w:rsid w:val="007B1F36"/>
    <w:rsid w:val="00812A20"/>
    <w:rsid w:val="008372FD"/>
    <w:rsid w:val="008437B1"/>
    <w:rsid w:val="00853FD4"/>
    <w:rsid w:val="008E6443"/>
    <w:rsid w:val="008E7FAF"/>
    <w:rsid w:val="009026CD"/>
    <w:rsid w:val="00911C61"/>
    <w:rsid w:val="00912677"/>
    <w:rsid w:val="0097657F"/>
    <w:rsid w:val="00985AB3"/>
    <w:rsid w:val="00987697"/>
    <w:rsid w:val="009D0612"/>
    <w:rsid w:val="00A309F3"/>
    <w:rsid w:val="00A44C07"/>
    <w:rsid w:val="00B11BC0"/>
    <w:rsid w:val="00B646A0"/>
    <w:rsid w:val="00B7640C"/>
    <w:rsid w:val="00BD5F60"/>
    <w:rsid w:val="00C03E2B"/>
    <w:rsid w:val="00CC5F24"/>
    <w:rsid w:val="00D07A49"/>
    <w:rsid w:val="00D43DBF"/>
    <w:rsid w:val="00D460B2"/>
    <w:rsid w:val="00D56583"/>
    <w:rsid w:val="00D70B9B"/>
    <w:rsid w:val="00D8365B"/>
    <w:rsid w:val="00D912BE"/>
    <w:rsid w:val="00DA0766"/>
    <w:rsid w:val="00DA6466"/>
    <w:rsid w:val="00DF103F"/>
    <w:rsid w:val="00E06F07"/>
    <w:rsid w:val="00E079C8"/>
    <w:rsid w:val="00E43F5E"/>
    <w:rsid w:val="00E449C1"/>
    <w:rsid w:val="00E535AC"/>
    <w:rsid w:val="00E54117"/>
    <w:rsid w:val="00E62E0A"/>
    <w:rsid w:val="00E7626F"/>
    <w:rsid w:val="00EC022F"/>
    <w:rsid w:val="00F0308D"/>
    <w:rsid w:val="00F26E6B"/>
    <w:rsid w:val="00F37A2C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99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8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CC5F24"/>
    <w:pPr>
      <w:numPr>
        <w:numId w:val="9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CC5F24"/>
    <w:pPr>
      <w:numPr>
        <w:numId w:val="10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CC5F24"/>
    <w:pPr>
      <w:keepLines/>
      <w:numPr>
        <w:ilvl w:val="1"/>
        <w:numId w:val="10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99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uiPriority w:val="99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99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99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99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99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iPriority w:val="99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99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uiPriority w:val="99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uiPriority w:val="99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8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CC5F24"/>
    <w:pPr>
      <w:numPr>
        <w:numId w:val="9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CC5F24"/>
    <w:pPr>
      <w:numPr>
        <w:numId w:val="10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CC5F24"/>
    <w:pPr>
      <w:keepLines/>
      <w:numPr>
        <w:ilvl w:val="1"/>
        <w:numId w:val="10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71;&#1089;&#1085;&#1086;&#1087;&#1086;&#1083;&#1103;&#1085;&#1089;&#1082;&#1086;&#1077;\&#1088;&#1072;&#1089;&#1095;&#1077;&#1090;%20&#1057;&#1048;%20&#1065;&#1077;&#1082;&#1080;&#1085;&#1089;&#1082;&#1080;&#1081;%20&#1071;&#1089;&#1085;&#1086;&#1087;&#1086;&#1083;&#1103;&#1085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71;&#1089;&#1085;&#1086;&#1087;&#1086;&#1083;&#1103;&#1085;&#1089;&#1082;&#1086;&#1077;\&#1088;&#1072;&#1089;&#1095;&#1077;&#1090;%20&#1057;&#1048;%20&#1065;&#1077;&#1082;&#1080;&#1085;&#1089;&#1082;&#1080;&#1081;%20&#1071;&#1089;&#1085;&#1086;&#1087;&#1086;&#1083;&#1103;&#1085;&#1089;&#1082;&#1086;&#1077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'жил фонд'!$C$4187:$C$4191</c:f>
              <c:strCache>
                <c:ptCount val="5"/>
                <c:pt idx="0">
                  <c:v>до 1920</c:v>
                </c:pt>
                <c:pt idx="1">
                  <c:v>1921 - 1945</c:v>
                </c:pt>
                <c:pt idx="2">
                  <c:v>1946 - 1970</c:v>
                </c:pt>
                <c:pt idx="3">
                  <c:v>1971 - 1995</c:v>
                </c:pt>
                <c:pt idx="4">
                  <c:v>После 1995</c:v>
                </c:pt>
              </c:strCache>
            </c:strRef>
          </c:cat>
          <c:val>
            <c:numRef>
              <c:f>'жил фонд'!$D$4187:$D$4191</c:f>
              <c:numCache>
                <c:formatCode>General</c:formatCode>
                <c:ptCount val="5"/>
                <c:pt idx="0">
                  <c:v>3</c:v>
                </c:pt>
                <c:pt idx="1">
                  <c:v>37</c:v>
                </c:pt>
                <c:pt idx="2">
                  <c:v>336</c:v>
                </c:pt>
                <c:pt idx="3">
                  <c:v>64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D9-484B-979A-11AA30360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696384"/>
        <c:axId val="97011968"/>
      </c:barChart>
      <c:catAx>
        <c:axId val="15969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7011968"/>
        <c:crosses val="autoZero"/>
        <c:auto val="1"/>
        <c:lblAlgn val="ctr"/>
        <c:lblOffset val="100"/>
        <c:noMultiLvlLbl val="0"/>
      </c:catAx>
      <c:valAx>
        <c:axId val="9701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59696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'[расчет СИ Щекинский Яснополянское.xlsm]инвест Ясн (2022)'!$D$85:$D$88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'[расчет СИ Щекинский Яснополянское.xlsm]инвест Ясн (2022)'!$N$85:$N$88</c:f>
              <c:numCache>
                <c:formatCode>_-* #\ ##0\ _₽_-;\-* #\ ##0\ _₽_-;_-* "-"??\ _₽_-;_-@_-</c:formatCode>
                <c:ptCount val="4"/>
                <c:pt idx="0">
                  <c:v>106664.80757634301</c:v>
                </c:pt>
                <c:pt idx="1">
                  <c:v>6955.6444458000014</c:v>
                </c:pt>
                <c:pt idx="2">
                  <c:v>11715.507867468372</c:v>
                </c:pt>
                <c:pt idx="3">
                  <c:v>4652.0509327584705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35-48AF-B2D5-858771ACF8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59693312"/>
        <c:axId val="97013696"/>
      </c:barChart>
      <c:catAx>
        <c:axId val="15969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7013696"/>
        <c:crosses val="autoZero"/>
        <c:auto val="1"/>
        <c:lblAlgn val="ctr"/>
        <c:lblOffset val="100"/>
        <c:noMultiLvlLbl val="0"/>
      </c:catAx>
      <c:valAx>
        <c:axId val="970136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_-* #\ ##0\ _₽_-;\-* #\ 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5969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17287956347732"/>
          <c:y val="3.5256410256410256E-2"/>
          <c:w val="0.45622829605915233"/>
          <c:h val="0.71965626892792245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73-409F-A7FB-A198698F70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73-409F-A7FB-A198698F70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73-409F-A7FB-A198698F70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73-409F-A7FB-A198698F7077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800" b="0" i="0" u="none" strike="noStrike" kern="1200" baseline="0">
                      <a:solidFill>
                        <a:srgbClr val="FFC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0" i="0" u="none" strike="noStrike" kern="1200" baseline="0">
                    <a:solidFill>
                      <a:srgbClr val="FFC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'инвест Ясн'!$D$85:$D$88</c:f>
              <c:strCache>
                <c:ptCount val="4"/>
                <c:pt idx="0">
                  <c:v>Учреждения образования</c:v>
                </c:pt>
                <c:pt idx="1">
                  <c:v>Учреждения здравоохранения</c:v>
                </c:pt>
                <c:pt idx="2">
                  <c:v>Учреждения культуры</c:v>
                </c:pt>
                <c:pt idx="3">
                  <c:v>Спортивные сооружения</c:v>
                </c:pt>
              </c:strCache>
            </c:strRef>
          </c:cat>
          <c:val>
            <c:numRef>
              <c:f>'инвест Ясн'!$N$85:$N$88</c:f>
              <c:numCache>
                <c:formatCode>_-* #\ ##0\ _₽_-;\-* #\ ##0\ _₽_-;_-* "-"??\ _₽_-;_-@_-</c:formatCode>
                <c:ptCount val="4"/>
                <c:pt idx="0">
                  <c:v>92010</c:v>
                </c:pt>
                <c:pt idx="1">
                  <c:v>6000</c:v>
                </c:pt>
                <c:pt idx="2">
                  <c:v>10105.9</c:v>
                </c:pt>
                <c:pt idx="3">
                  <c:v>4012.9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D73-409F-A7FB-A198698F7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665789658822155E-2"/>
          <c:y val="0.84497451039773863"/>
          <c:w val="0.92878590285712392"/>
          <c:h val="0.14168786593983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7392</Words>
  <Characters>42139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2022-07-06T12:25:00Z</cp:lastPrinted>
  <dcterms:created xsi:type="dcterms:W3CDTF">2022-08-03T12:45:00Z</dcterms:created>
  <dcterms:modified xsi:type="dcterms:W3CDTF">2022-08-03T12:45:00Z</dcterms:modified>
</cp:coreProperties>
</file>