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38" w:rsidRDefault="00F57C38" w:rsidP="00F57C3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D330BB5" wp14:editId="6A54F1EC">
            <wp:extent cx="800100" cy="904875"/>
            <wp:effectExtent l="0" t="0" r="0" b="0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2"/>
        <w:gridCol w:w="4782"/>
      </w:tblGrid>
      <w:tr w:rsidR="00F57C38" w:rsidRPr="00DF4DB3" w:rsidTr="00341B33">
        <w:tc>
          <w:tcPr>
            <w:tcW w:w="9570" w:type="dxa"/>
            <w:gridSpan w:val="2"/>
            <w:shd w:val="clear" w:color="auto" w:fill="auto"/>
          </w:tcPr>
          <w:p w:rsidR="00F57C38" w:rsidRPr="00DF4DB3" w:rsidRDefault="00F57C38" w:rsidP="00F57C38">
            <w:pPr>
              <w:spacing w:line="240" w:lineRule="auto"/>
              <w:ind w:firstLine="56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F4DB3">
              <w:rPr>
                <w:rFonts w:ascii="PT Astra Serif" w:hAnsi="PT Astra Serif"/>
                <w:b/>
                <w:sz w:val="28"/>
                <w:szCs w:val="28"/>
              </w:rPr>
              <w:t>Тульская</w:t>
            </w:r>
            <w:r w:rsidR="00341B3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F4DB3">
              <w:rPr>
                <w:rFonts w:ascii="PT Astra Serif" w:hAnsi="PT Astra Serif"/>
                <w:b/>
                <w:sz w:val="28"/>
                <w:szCs w:val="28"/>
              </w:rPr>
              <w:t>область</w:t>
            </w:r>
          </w:p>
        </w:tc>
      </w:tr>
      <w:tr w:rsidR="00F57C38" w:rsidRPr="00DF4DB3" w:rsidTr="00341B33">
        <w:tc>
          <w:tcPr>
            <w:tcW w:w="9570" w:type="dxa"/>
            <w:gridSpan w:val="2"/>
            <w:shd w:val="clear" w:color="auto" w:fill="auto"/>
          </w:tcPr>
          <w:p w:rsidR="00F57C38" w:rsidRPr="00DF4DB3" w:rsidRDefault="00F57C38" w:rsidP="00F57C38">
            <w:pPr>
              <w:spacing w:line="240" w:lineRule="auto"/>
              <w:ind w:firstLine="56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F4DB3">
              <w:rPr>
                <w:rFonts w:ascii="PT Astra Serif" w:hAnsi="PT Astra Serif"/>
                <w:b/>
                <w:sz w:val="28"/>
                <w:szCs w:val="28"/>
              </w:rPr>
              <w:t>муниципальное</w:t>
            </w:r>
            <w:r w:rsidR="00341B3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F4DB3">
              <w:rPr>
                <w:rFonts w:ascii="PT Astra Serif" w:hAnsi="PT Astra Serif"/>
                <w:b/>
                <w:sz w:val="28"/>
                <w:szCs w:val="28"/>
              </w:rPr>
              <w:t>образование</w:t>
            </w:r>
            <w:r w:rsidR="00341B3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F4DB3">
              <w:rPr>
                <w:rFonts w:ascii="PT Astra Serif" w:hAnsi="PT Astra Serif"/>
                <w:b/>
                <w:sz w:val="28"/>
                <w:szCs w:val="28"/>
              </w:rPr>
              <w:t>город</w:t>
            </w:r>
            <w:r w:rsidR="00341B3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F4DB3">
              <w:rPr>
                <w:rFonts w:ascii="PT Astra Serif" w:hAnsi="PT Astra Serif"/>
                <w:b/>
                <w:sz w:val="28"/>
                <w:szCs w:val="28"/>
              </w:rPr>
              <w:t>Щекино</w:t>
            </w:r>
            <w:r w:rsidR="00341B3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F4DB3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r w:rsidR="00341B3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F4DB3">
              <w:rPr>
                <w:rFonts w:ascii="PT Astra Serif" w:hAnsi="PT Astra Serif"/>
                <w:b/>
                <w:sz w:val="28"/>
                <w:szCs w:val="28"/>
              </w:rPr>
              <w:t>района</w:t>
            </w:r>
          </w:p>
        </w:tc>
      </w:tr>
      <w:tr w:rsidR="00F57C38" w:rsidRPr="00DF4DB3" w:rsidTr="00341B33">
        <w:tc>
          <w:tcPr>
            <w:tcW w:w="9570" w:type="dxa"/>
            <w:gridSpan w:val="2"/>
            <w:shd w:val="clear" w:color="auto" w:fill="auto"/>
          </w:tcPr>
          <w:p w:rsidR="00F57C38" w:rsidRPr="00DF4DB3" w:rsidRDefault="00F57C38" w:rsidP="00F57C38">
            <w:pPr>
              <w:spacing w:line="240" w:lineRule="auto"/>
              <w:ind w:firstLine="56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СОБРАНИЕ</w:t>
            </w:r>
            <w:r w:rsidR="00341B3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ДЕПУТАТОВ</w:t>
            </w:r>
          </w:p>
          <w:p w:rsidR="00F57C38" w:rsidRPr="00DF4DB3" w:rsidRDefault="00F57C38" w:rsidP="00F57C38">
            <w:pPr>
              <w:spacing w:line="240" w:lineRule="auto"/>
              <w:ind w:firstLine="56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F57C38" w:rsidRPr="00DF4DB3" w:rsidTr="00341B33">
        <w:tc>
          <w:tcPr>
            <w:tcW w:w="9570" w:type="dxa"/>
            <w:gridSpan w:val="2"/>
            <w:shd w:val="clear" w:color="auto" w:fill="auto"/>
          </w:tcPr>
          <w:p w:rsidR="00F57C38" w:rsidRPr="00DF4DB3" w:rsidRDefault="00F57C38" w:rsidP="00F57C38">
            <w:pPr>
              <w:spacing w:line="240" w:lineRule="auto"/>
              <w:ind w:firstLine="56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F4DB3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  <w:tr w:rsidR="00F57C38" w:rsidRPr="00DF4DB3" w:rsidTr="00341B33">
        <w:tc>
          <w:tcPr>
            <w:tcW w:w="9570" w:type="dxa"/>
            <w:gridSpan w:val="2"/>
            <w:shd w:val="clear" w:color="auto" w:fill="auto"/>
          </w:tcPr>
          <w:p w:rsidR="00F57C38" w:rsidRPr="00DF4DB3" w:rsidRDefault="00F57C38" w:rsidP="00F57C38">
            <w:pPr>
              <w:spacing w:line="240" w:lineRule="auto"/>
              <w:ind w:firstLine="56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F57C38" w:rsidRPr="00DF4DB3" w:rsidTr="00341B33">
        <w:tc>
          <w:tcPr>
            <w:tcW w:w="4785" w:type="dxa"/>
            <w:shd w:val="clear" w:color="auto" w:fill="auto"/>
          </w:tcPr>
          <w:p w:rsidR="00F57C38" w:rsidRPr="00DF4DB3" w:rsidRDefault="000C27F4" w:rsidP="000C27F4">
            <w:pPr>
              <w:spacing w:line="240" w:lineRule="auto"/>
              <w:ind w:firstLine="56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18 июня </w:t>
            </w:r>
            <w:r w:rsidR="00F57C38" w:rsidRPr="00DF4DB3">
              <w:rPr>
                <w:rFonts w:ascii="PT Astra Serif" w:hAnsi="PT Astra Serif"/>
                <w:b/>
                <w:sz w:val="28"/>
                <w:szCs w:val="28"/>
              </w:rPr>
              <w:t>2021</w:t>
            </w:r>
            <w:r w:rsidR="00341B3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F57C38" w:rsidRPr="00DF4DB3">
              <w:rPr>
                <w:rFonts w:ascii="PT Astra Serif" w:hAnsi="PT Astra Serif"/>
                <w:b/>
                <w:sz w:val="28"/>
                <w:szCs w:val="28"/>
              </w:rPr>
              <w:t>года</w:t>
            </w:r>
          </w:p>
        </w:tc>
        <w:tc>
          <w:tcPr>
            <w:tcW w:w="4785" w:type="dxa"/>
            <w:shd w:val="clear" w:color="auto" w:fill="auto"/>
          </w:tcPr>
          <w:p w:rsidR="00F57C38" w:rsidRPr="00DF4DB3" w:rsidRDefault="00F57C38" w:rsidP="000C27F4">
            <w:pPr>
              <w:spacing w:line="240" w:lineRule="auto"/>
              <w:ind w:firstLine="56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F4DB3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341B3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C27F4">
              <w:rPr>
                <w:rFonts w:ascii="PT Astra Serif" w:hAnsi="PT Astra Serif"/>
                <w:b/>
                <w:sz w:val="28"/>
                <w:szCs w:val="28"/>
              </w:rPr>
              <w:t>48-192</w:t>
            </w:r>
          </w:p>
        </w:tc>
      </w:tr>
    </w:tbl>
    <w:p w:rsidR="00303AD7" w:rsidRDefault="00303AD7" w:rsidP="00303AD7">
      <w:pPr>
        <w:widowControl/>
        <w:tabs>
          <w:tab w:val="left" w:pos="7350"/>
        </w:tabs>
        <w:spacing w:line="240" w:lineRule="auto"/>
        <w:ind w:firstLine="720"/>
        <w:jc w:val="right"/>
        <w:rPr>
          <w:rFonts w:ascii="PT Astra Serif" w:hAnsi="PT Astra Serif"/>
          <w:b/>
          <w:sz w:val="28"/>
          <w:szCs w:val="28"/>
        </w:rPr>
      </w:pPr>
    </w:p>
    <w:p w:rsidR="00F57C38" w:rsidRPr="00303AD7" w:rsidRDefault="00F57C38" w:rsidP="00303AD7">
      <w:pPr>
        <w:widowControl/>
        <w:tabs>
          <w:tab w:val="left" w:pos="7350"/>
        </w:tabs>
        <w:spacing w:line="240" w:lineRule="auto"/>
        <w:ind w:firstLine="720"/>
        <w:jc w:val="right"/>
        <w:rPr>
          <w:rFonts w:ascii="PT Astra Serif" w:hAnsi="PT Astra Serif"/>
          <w:b/>
          <w:sz w:val="28"/>
          <w:szCs w:val="28"/>
        </w:rPr>
      </w:pPr>
    </w:p>
    <w:p w:rsidR="00303AD7" w:rsidRPr="00303AD7" w:rsidRDefault="00303AD7" w:rsidP="00303AD7">
      <w:pPr>
        <w:spacing w:line="240" w:lineRule="auto"/>
        <w:ind w:firstLine="561"/>
        <w:jc w:val="center"/>
        <w:rPr>
          <w:rFonts w:ascii="PT Astra Serif" w:hAnsi="PT Astra Serif"/>
          <w:b/>
          <w:sz w:val="28"/>
          <w:szCs w:val="28"/>
        </w:rPr>
      </w:pPr>
      <w:r w:rsidRPr="00303AD7">
        <w:rPr>
          <w:rFonts w:ascii="PT Astra Serif" w:hAnsi="PT Astra Serif"/>
          <w:b/>
          <w:sz w:val="28"/>
          <w:szCs w:val="28"/>
        </w:rPr>
        <w:t>О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внесении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изменений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в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решение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Собрания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депутатов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муниципального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образования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город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Щекино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Щекинского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района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="00081E7A">
        <w:rPr>
          <w:rFonts w:ascii="PT Astra Serif" w:hAnsi="PT Astra Serif"/>
          <w:b/>
          <w:sz w:val="28"/>
          <w:szCs w:val="28"/>
        </w:rPr>
        <w:t>от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="00081E7A">
        <w:rPr>
          <w:rFonts w:ascii="PT Astra Serif" w:hAnsi="PT Astra Serif"/>
          <w:b/>
          <w:sz w:val="28"/>
          <w:szCs w:val="28"/>
        </w:rPr>
        <w:t>17.12.2020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="00081E7A">
        <w:rPr>
          <w:rFonts w:ascii="PT Astra Serif" w:hAnsi="PT Astra Serif"/>
          <w:b/>
          <w:sz w:val="28"/>
          <w:szCs w:val="28"/>
        </w:rPr>
        <w:t>№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="00081E7A">
        <w:rPr>
          <w:rFonts w:ascii="PT Astra Serif" w:hAnsi="PT Astra Serif"/>
          <w:b/>
          <w:sz w:val="28"/>
          <w:szCs w:val="28"/>
        </w:rPr>
        <w:t>39-159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«О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бюджете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муниципального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образования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город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Щекино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Щекинского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района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на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202</w:t>
      </w:r>
      <w:r w:rsidR="00081E7A">
        <w:rPr>
          <w:rFonts w:ascii="PT Astra Serif" w:hAnsi="PT Astra Serif"/>
          <w:b/>
          <w:sz w:val="28"/>
          <w:szCs w:val="28"/>
        </w:rPr>
        <w:t>1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год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и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на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плановый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пер</w:t>
      </w:r>
      <w:r w:rsidR="00081E7A">
        <w:rPr>
          <w:rFonts w:ascii="PT Astra Serif" w:hAnsi="PT Astra Serif"/>
          <w:b/>
          <w:sz w:val="28"/>
          <w:szCs w:val="28"/>
        </w:rPr>
        <w:t>иод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="00081E7A">
        <w:rPr>
          <w:rFonts w:ascii="PT Astra Serif" w:hAnsi="PT Astra Serif"/>
          <w:b/>
          <w:sz w:val="28"/>
          <w:szCs w:val="28"/>
        </w:rPr>
        <w:t>2022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и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20</w:t>
      </w:r>
      <w:r w:rsidR="00081E7A">
        <w:rPr>
          <w:rFonts w:ascii="PT Astra Serif" w:hAnsi="PT Astra Serif"/>
          <w:b/>
          <w:sz w:val="28"/>
          <w:szCs w:val="28"/>
        </w:rPr>
        <w:t>23</w:t>
      </w:r>
      <w:r w:rsidR="00341B33">
        <w:rPr>
          <w:rFonts w:ascii="PT Astra Serif" w:hAnsi="PT Astra Serif"/>
          <w:b/>
          <w:sz w:val="28"/>
          <w:szCs w:val="28"/>
        </w:rPr>
        <w:t xml:space="preserve"> </w:t>
      </w:r>
      <w:r w:rsidRPr="00303AD7">
        <w:rPr>
          <w:rFonts w:ascii="PT Astra Serif" w:hAnsi="PT Astra Serif"/>
          <w:b/>
          <w:sz w:val="28"/>
          <w:szCs w:val="28"/>
        </w:rPr>
        <w:t>годов»</w:t>
      </w:r>
    </w:p>
    <w:p w:rsidR="00303AD7" w:rsidRPr="00303AD7" w:rsidRDefault="00303AD7" w:rsidP="00303AD7">
      <w:pPr>
        <w:spacing w:line="240" w:lineRule="auto"/>
        <w:ind w:firstLine="561"/>
        <w:jc w:val="center"/>
        <w:rPr>
          <w:rFonts w:ascii="PT Astra Serif" w:hAnsi="PT Astra Serif"/>
          <w:b/>
          <w:sz w:val="28"/>
          <w:szCs w:val="28"/>
        </w:rPr>
      </w:pPr>
    </w:p>
    <w:p w:rsidR="00B10757" w:rsidRPr="00303AD7" w:rsidRDefault="00CE03F5" w:rsidP="00A0057E">
      <w:pPr>
        <w:tabs>
          <w:tab w:val="left" w:pos="4536"/>
        </w:tabs>
        <w:spacing w:line="240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303AD7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соответствии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с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Бюджетным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Кодексом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Российской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Федерации,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Федеральным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законом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от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06.10.2003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№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131-ФЗ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«Об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общих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принципах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организации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местного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самоуправления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Российской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Федерации»,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статьями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27,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52,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53,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54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Устава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образования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Щекинского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района,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решением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Собрания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депутатов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муниципального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образования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город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Щекино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Щекинского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района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от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26.09.2013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№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135-683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«Об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утверждении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Положения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о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бюджетном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процессе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в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МО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г.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Щекино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Щекинского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bCs/>
          <w:iCs/>
          <w:sz w:val="28"/>
          <w:szCs w:val="28"/>
        </w:rPr>
        <w:t>района»,</w:t>
      </w:r>
      <w:r w:rsidR="00341B33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Собрание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депутатов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B10757" w:rsidRPr="00303AD7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="00341B33">
        <w:rPr>
          <w:rFonts w:ascii="PT Astra Serif" w:hAnsi="PT Astra Serif"/>
          <w:sz w:val="28"/>
          <w:szCs w:val="28"/>
        </w:rPr>
        <w:t xml:space="preserve"> </w:t>
      </w:r>
      <w:r w:rsidR="00B10757" w:rsidRPr="00303AD7">
        <w:rPr>
          <w:rFonts w:ascii="PT Astra Serif" w:hAnsi="PT Astra Serif"/>
          <w:sz w:val="28"/>
          <w:szCs w:val="28"/>
        </w:rPr>
        <w:t>образования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Щекинского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района</w:t>
      </w:r>
      <w:r w:rsidR="00B10757" w:rsidRPr="00303AD7">
        <w:rPr>
          <w:rFonts w:ascii="PT Astra Serif" w:hAnsi="PT Astra Serif"/>
          <w:sz w:val="28"/>
          <w:szCs w:val="28"/>
        </w:rPr>
        <w:t>,</w:t>
      </w:r>
    </w:p>
    <w:p w:rsidR="00CE03F5" w:rsidRDefault="00CE03F5" w:rsidP="00A0057E">
      <w:pPr>
        <w:tabs>
          <w:tab w:val="left" w:pos="4536"/>
        </w:tabs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03AD7">
        <w:rPr>
          <w:rFonts w:ascii="PT Astra Serif" w:hAnsi="PT Astra Serif"/>
          <w:bCs/>
          <w:sz w:val="28"/>
          <w:szCs w:val="28"/>
        </w:rPr>
        <w:t>РЕШИЛО</w:t>
      </w:r>
      <w:r w:rsidRPr="00303AD7">
        <w:rPr>
          <w:rFonts w:ascii="PT Astra Serif" w:hAnsi="PT Astra Serif"/>
          <w:sz w:val="28"/>
          <w:szCs w:val="28"/>
        </w:rPr>
        <w:t>:</w:t>
      </w:r>
    </w:p>
    <w:p w:rsidR="00303AD7" w:rsidRPr="00303AD7" w:rsidRDefault="00303AD7" w:rsidP="00A0057E">
      <w:pPr>
        <w:pStyle w:val="21"/>
        <w:ind w:firstLine="709"/>
        <w:jc w:val="both"/>
        <w:rPr>
          <w:rFonts w:ascii="PT Astra Serif" w:hAnsi="PT Astra Serif"/>
          <w:sz w:val="28"/>
          <w:szCs w:val="28"/>
        </w:rPr>
      </w:pPr>
      <w:r w:rsidRPr="00303AD7">
        <w:rPr>
          <w:rFonts w:ascii="PT Astra Serif" w:hAnsi="PT Astra Serif"/>
          <w:sz w:val="28"/>
          <w:szCs w:val="28"/>
        </w:rPr>
        <w:t>1.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Внести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Решение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Собрания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депутатов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образования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Щекинского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района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от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17.12.2020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№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39-159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«О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бюджете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образования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Щекинского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района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2021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плановый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пери</w:t>
      </w:r>
      <w:r w:rsidR="00081E7A">
        <w:rPr>
          <w:rFonts w:ascii="PT Astra Serif" w:hAnsi="PT Astra Serif"/>
          <w:sz w:val="28"/>
          <w:szCs w:val="28"/>
        </w:rPr>
        <w:t>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2022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2023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годов»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(далее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–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Решение)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следующие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изменения:</w:t>
      </w:r>
    </w:p>
    <w:p w:rsidR="00303AD7" w:rsidRPr="00303AD7" w:rsidRDefault="00303AD7" w:rsidP="00A0057E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03AD7">
        <w:rPr>
          <w:rFonts w:ascii="PT Astra Serif" w:hAnsi="PT Astra Serif"/>
          <w:sz w:val="28"/>
          <w:szCs w:val="28"/>
        </w:rPr>
        <w:t>1.1.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0057E">
        <w:rPr>
          <w:rFonts w:ascii="PT Astra Serif" w:hAnsi="PT Astra Serif"/>
          <w:sz w:val="28"/>
          <w:szCs w:val="28"/>
        </w:rPr>
        <w:t>Часть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0057E">
        <w:rPr>
          <w:rFonts w:ascii="PT Astra Serif" w:hAnsi="PT Astra Serif"/>
          <w:sz w:val="28"/>
          <w:szCs w:val="28"/>
        </w:rPr>
        <w:t>1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0057E">
        <w:rPr>
          <w:rFonts w:ascii="PT Astra Serif" w:hAnsi="PT Astra Serif"/>
          <w:sz w:val="28"/>
          <w:szCs w:val="28"/>
        </w:rPr>
        <w:t>статьи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1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Решения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0057E" w:rsidRPr="00303AD7">
        <w:rPr>
          <w:rFonts w:ascii="PT Astra Serif" w:hAnsi="PT Astra Serif"/>
          <w:sz w:val="28"/>
          <w:szCs w:val="28"/>
        </w:rPr>
        <w:t>изложить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0057E" w:rsidRPr="00303AD7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0057E" w:rsidRPr="00303AD7">
        <w:rPr>
          <w:rFonts w:ascii="PT Astra Serif" w:hAnsi="PT Astra Serif"/>
          <w:sz w:val="28"/>
          <w:szCs w:val="28"/>
        </w:rPr>
        <w:t>следующей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0057E" w:rsidRPr="00303AD7">
        <w:rPr>
          <w:rFonts w:ascii="PT Astra Serif" w:hAnsi="PT Astra Serif"/>
          <w:sz w:val="28"/>
          <w:szCs w:val="28"/>
        </w:rPr>
        <w:t>редакции</w:t>
      </w:r>
      <w:r w:rsidRPr="00303AD7">
        <w:rPr>
          <w:rFonts w:ascii="PT Astra Serif" w:hAnsi="PT Astra Serif"/>
          <w:sz w:val="28"/>
          <w:szCs w:val="28"/>
        </w:rPr>
        <w:t>:</w:t>
      </w:r>
    </w:p>
    <w:p w:rsidR="00303AD7" w:rsidRPr="00303AD7" w:rsidRDefault="00341B33" w:rsidP="00A0057E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«1.</w:t>
      </w: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Утвердить</w:t>
      </w: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основные</w:t>
      </w: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характеристики</w:t>
      </w: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бюджета</w:t>
      </w: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муниципального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город</w:t>
      </w: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Щекино</w:t>
      </w: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Щекинского</w:t>
      </w: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(далее</w:t>
      </w: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="0001377B">
        <w:rPr>
          <w:rFonts w:ascii="PT Astra Serif" w:hAnsi="PT Astra Serif"/>
          <w:sz w:val="28"/>
          <w:szCs w:val="28"/>
        </w:rPr>
        <w:t>МО</w:t>
      </w:r>
      <w:r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город</w:t>
      </w:r>
      <w:r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Щекино)</w:t>
      </w:r>
      <w:r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2021</w:t>
      </w:r>
      <w:r>
        <w:rPr>
          <w:rFonts w:ascii="PT Astra Serif" w:hAnsi="PT Astra Serif"/>
          <w:sz w:val="28"/>
          <w:szCs w:val="28"/>
        </w:rPr>
        <w:t xml:space="preserve"> </w:t>
      </w:r>
      <w:r w:rsidR="00303AD7" w:rsidRPr="00303AD7">
        <w:rPr>
          <w:rFonts w:ascii="PT Astra Serif" w:hAnsi="PT Astra Serif"/>
          <w:sz w:val="28"/>
          <w:szCs w:val="28"/>
        </w:rPr>
        <w:t>год:</w:t>
      </w:r>
    </w:p>
    <w:p w:rsidR="00303AD7" w:rsidRPr="00303AD7" w:rsidRDefault="00303AD7" w:rsidP="00A0057E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03AD7">
        <w:rPr>
          <w:rFonts w:ascii="PT Astra Serif" w:hAnsi="PT Astra Serif"/>
          <w:sz w:val="28"/>
          <w:szCs w:val="28"/>
        </w:rPr>
        <w:t>1)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общий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объем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доходов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бюджета</w:t>
      </w:r>
      <w:r w:rsidR="005B780E">
        <w:rPr>
          <w:rFonts w:ascii="PT Astra Serif" w:hAnsi="PT Astra Serif"/>
          <w:sz w:val="28"/>
          <w:szCs w:val="28"/>
        </w:rPr>
        <w:t xml:space="preserve"> </w:t>
      </w:r>
      <w:r w:rsidR="0001377B">
        <w:rPr>
          <w:rFonts w:ascii="PT Astra Serif" w:hAnsi="PT Astra Serif"/>
          <w:sz w:val="28"/>
          <w:szCs w:val="28"/>
        </w:rPr>
        <w:t>МО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D9075A">
        <w:rPr>
          <w:rFonts w:ascii="PT Astra Serif" w:hAnsi="PT Astra Serif"/>
          <w:sz w:val="28"/>
          <w:szCs w:val="28"/>
        </w:rPr>
        <w:t>202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3C2537">
        <w:rPr>
          <w:rFonts w:ascii="PT Astra Serif" w:hAnsi="PT Astra Serif"/>
          <w:sz w:val="28"/>
          <w:szCs w:val="28"/>
        </w:rPr>
        <w:t>645,5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рублей;</w:t>
      </w:r>
    </w:p>
    <w:p w:rsidR="00303AD7" w:rsidRPr="00303AD7" w:rsidRDefault="00303AD7" w:rsidP="00A0057E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03AD7">
        <w:rPr>
          <w:rFonts w:ascii="PT Astra Serif" w:hAnsi="PT Astra Serif"/>
          <w:sz w:val="28"/>
          <w:szCs w:val="28"/>
        </w:rPr>
        <w:t>2)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общий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объем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расходов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бюджета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1377B">
        <w:rPr>
          <w:rFonts w:ascii="PT Astra Serif" w:hAnsi="PT Astra Serif"/>
          <w:sz w:val="28"/>
          <w:szCs w:val="28"/>
        </w:rPr>
        <w:t>МО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D9075A">
        <w:rPr>
          <w:rFonts w:ascii="PT Astra Serif" w:hAnsi="PT Astra Serif"/>
          <w:sz w:val="28"/>
          <w:szCs w:val="28"/>
        </w:rPr>
        <w:t>220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3C2537">
        <w:rPr>
          <w:rFonts w:ascii="PT Astra Serif" w:hAnsi="PT Astra Serif"/>
          <w:sz w:val="28"/>
          <w:szCs w:val="28"/>
        </w:rPr>
        <w:t>662,1</w:t>
      </w:r>
      <w:r w:rsidRPr="00303AD7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рублей;</w:t>
      </w:r>
    </w:p>
    <w:p w:rsidR="00303AD7" w:rsidRPr="00303AD7" w:rsidRDefault="00303AD7" w:rsidP="00A0057E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03AD7">
        <w:rPr>
          <w:rFonts w:ascii="PT Astra Serif" w:hAnsi="PT Astra Serif"/>
          <w:sz w:val="28"/>
          <w:szCs w:val="28"/>
        </w:rPr>
        <w:t>3)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дефицит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бюджета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1377B">
        <w:rPr>
          <w:rFonts w:ascii="PT Astra Serif" w:hAnsi="PT Astra Serif"/>
          <w:sz w:val="28"/>
          <w:szCs w:val="28"/>
        </w:rPr>
        <w:t>МО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372D02">
        <w:rPr>
          <w:rFonts w:ascii="PT Astra Serif" w:hAnsi="PT Astra Serif"/>
          <w:sz w:val="28"/>
          <w:szCs w:val="28"/>
        </w:rPr>
        <w:t>18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372D02">
        <w:rPr>
          <w:rFonts w:ascii="PT Astra Serif" w:hAnsi="PT Astra Serif"/>
          <w:sz w:val="28"/>
          <w:szCs w:val="28"/>
        </w:rPr>
        <w:t>016,6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рублей</w:t>
      </w:r>
      <w:proofErr w:type="gramStart"/>
      <w:r w:rsidRPr="00303AD7">
        <w:rPr>
          <w:rFonts w:ascii="PT Astra Serif" w:hAnsi="PT Astra Serif"/>
          <w:sz w:val="28"/>
          <w:szCs w:val="28"/>
        </w:rPr>
        <w:t>.</w:t>
      </w:r>
      <w:r w:rsidR="00A0057E">
        <w:rPr>
          <w:rFonts w:ascii="PT Astra Serif" w:hAnsi="PT Astra Serif"/>
          <w:sz w:val="28"/>
          <w:szCs w:val="28"/>
        </w:rPr>
        <w:t>».</w:t>
      </w:r>
      <w:proofErr w:type="gramEnd"/>
    </w:p>
    <w:p w:rsidR="002B20C1" w:rsidRDefault="002B20C1" w:rsidP="00A0057E">
      <w:pPr>
        <w:spacing w:line="24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1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Решения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изложить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следующей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303AD7">
        <w:rPr>
          <w:rFonts w:ascii="PT Astra Serif" w:hAnsi="PT Astra Serif"/>
          <w:sz w:val="28"/>
          <w:szCs w:val="28"/>
        </w:rPr>
        <w:t>редакции:</w:t>
      </w:r>
    </w:p>
    <w:p w:rsidR="002B20C1" w:rsidRPr="00512B7C" w:rsidRDefault="00372D02" w:rsidP="002B20C1">
      <w:pPr>
        <w:spacing w:line="24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2B20C1" w:rsidRPr="00512B7C">
        <w:rPr>
          <w:rFonts w:ascii="PT Astra Serif" w:hAnsi="PT Astra Serif"/>
          <w:sz w:val="28"/>
          <w:szCs w:val="28"/>
        </w:rPr>
        <w:t>1)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B20C1" w:rsidRPr="00512B7C">
        <w:rPr>
          <w:rFonts w:ascii="PT Astra Serif" w:hAnsi="PT Astra Serif"/>
          <w:sz w:val="28"/>
          <w:szCs w:val="28"/>
        </w:rPr>
        <w:t>общий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B20C1" w:rsidRPr="00512B7C">
        <w:rPr>
          <w:rFonts w:ascii="PT Astra Serif" w:hAnsi="PT Astra Serif"/>
          <w:sz w:val="28"/>
          <w:szCs w:val="28"/>
        </w:rPr>
        <w:t>объем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B20C1" w:rsidRPr="00512B7C">
        <w:rPr>
          <w:rFonts w:ascii="PT Astra Serif" w:hAnsi="PT Astra Serif"/>
          <w:sz w:val="28"/>
          <w:szCs w:val="28"/>
        </w:rPr>
        <w:t>доходов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бюджета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МО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2022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B20C1" w:rsidRPr="00512B7C">
        <w:rPr>
          <w:rFonts w:ascii="PT Astra Serif" w:hAnsi="PT Astra Serif"/>
          <w:sz w:val="28"/>
          <w:szCs w:val="28"/>
        </w:rPr>
        <w:t>год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B20C1" w:rsidRPr="00512B7C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B20C1" w:rsidRPr="00512B7C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97415">
        <w:rPr>
          <w:rFonts w:ascii="PT Astra Serif" w:hAnsi="PT Astra Serif"/>
          <w:sz w:val="28"/>
          <w:szCs w:val="28"/>
        </w:rPr>
        <w:t>202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5</w:t>
      </w:r>
      <w:r w:rsidR="00D9075A">
        <w:rPr>
          <w:rFonts w:ascii="PT Astra Serif" w:hAnsi="PT Astra Serif"/>
          <w:sz w:val="28"/>
          <w:szCs w:val="28"/>
        </w:rPr>
        <w:t>59</w:t>
      </w:r>
      <w:r w:rsidR="00081E7A">
        <w:rPr>
          <w:rFonts w:ascii="PT Astra Serif" w:hAnsi="PT Astra Serif"/>
          <w:sz w:val="28"/>
          <w:szCs w:val="28"/>
        </w:rPr>
        <w:t>,9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рублей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2023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год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206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4</w:t>
      </w:r>
      <w:r w:rsidR="00D9075A">
        <w:rPr>
          <w:rFonts w:ascii="PT Astra Serif" w:hAnsi="PT Astra Serif"/>
          <w:sz w:val="28"/>
          <w:szCs w:val="28"/>
        </w:rPr>
        <w:t>39</w:t>
      </w:r>
      <w:r w:rsidR="00081E7A">
        <w:rPr>
          <w:rFonts w:ascii="PT Astra Serif" w:hAnsi="PT Astra Serif"/>
          <w:sz w:val="28"/>
          <w:szCs w:val="28"/>
        </w:rPr>
        <w:t>,5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B20C1" w:rsidRPr="00512B7C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B20C1" w:rsidRPr="00512B7C">
        <w:rPr>
          <w:rFonts w:ascii="PT Astra Serif" w:hAnsi="PT Astra Serif"/>
          <w:sz w:val="28"/>
          <w:szCs w:val="28"/>
        </w:rPr>
        <w:t>рублей;</w:t>
      </w:r>
    </w:p>
    <w:p w:rsidR="002B20C1" w:rsidRDefault="002B20C1" w:rsidP="002B20C1">
      <w:pPr>
        <w:spacing w:line="240" w:lineRule="auto"/>
        <w:ind w:firstLine="720"/>
        <w:rPr>
          <w:rFonts w:ascii="PT Astra Serif" w:hAnsi="PT Astra Serif"/>
          <w:sz w:val="28"/>
          <w:szCs w:val="28"/>
        </w:rPr>
      </w:pPr>
      <w:proofErr w:type="gramStart"/>
      <w:r w:rsidRPr="00512B7C">
        <w:rPr>
          <w:rFonts w:ascii="PT Astra Serif" w:hAnsi="PT Astra Serif"/>
          <w:sz w:val="28"/>
          <w:szCs w:val="28"/>
        </w:rPr>
        <w:t>2)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общий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объем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расходов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бюджета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МО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2022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год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97415">
        <w:rPr>
          <w:rFonts w:ascii="PT Astra Serif" w:hAnsi="PT Astra Serif"/>
          <w:sz w:val="28"/>
          <w:szCs w:val="28"/>
        </w:rPr>
        <w:t>202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5</w:t>
      </w:r>
      <w:r w:rsidR="00D9075A">
        <w:rPr>
          <w:rFonts w:ascii="PT Astra Serif" w:hAnsi="PT Astra Serif"/>
          <w:sz w:val="28"/>
          <w:szCs w:val="28"/>
        </w:rPr>
        <w:t>59</w:t>
      </w:r>
      <w:r w:rsidR="00081E7A">
        <w:rPr>
          <w:rFonts w:ascii="PT Astra Serif" w:hAnsi="PT Astra Serif"/>
          <w:sz w:val="28"/>
          <w:szCs w:val="28"/>
        </w:rPr>
        <w:t>,9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рублей,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том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числе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условно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утвержденные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расходы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су</w:t>
      </w:r>
      <w:r w:rsidR="00081E7A">
        <w:rPr>
          <w:rFonts w:ascii="PT Astra Serif" w:hAnsi="PT Astra Serif"/>
          <w:sz w:val="28"/>
          <w:szCs w:val="28"/>
        </w:rPr>
        <w:t>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5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D9075A">
        <w:rPr>
          <w:rFonts w:ascii="PT Astra Serif" w:hAnsi="PT Astra Serif"/>
          <w:sz w:val="28"/>
          <w:szCs w:val="28"/>
        </w:rPr>
        <w:t>023,5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рублей,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2023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год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206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4</w:t>
      </w:r>
      <w:r w:rsidR="00D9075A">
        <w:rPr>
          <w:rFonts w:ascii="PT Astra Serif" w:hAnsi="PT Astra Serif"/>
          <w:sz w:val="28"/>
          <w:szCs w:val="28"/>
        </w:rPr>
        <w:t>39</w:t>
      </w:r>
      <w:r w:rsidR="00081E7A">
        <w:rPr>
          <w:rFonts w:ascii="PT Astra Serif" w:hAnsi="PT Astra Serif"/>
          <w:sz w:val="28"/>
          <w:szCs w:val="28"/>
        </w:rPr>
        <w:t>,5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рублей,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том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числе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условно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утве</w:t>
      </w:r>
      <w:r w:rsidR="00081E7A">
        <w:rPr>
          <w:rFonts w:ascii="PT Astra Serif" w:hAnsi="PT Astra Serif"/>
          <w:sz w:val="28"/>
          <w:szCs w:val="28"/>
        </w:rPr>
        <w:t>ржденные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расходы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D9075A">
        <w:rPr>
          <w:rFonts w:ascii="PT Astra Serif" w:hAnsi="PT Astra Serif"/>
          <w:sz w:val="28"/>
          <w:szCs w:val="28"/>
        </w:rPr>
        <w:t>8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D9075A">
        <w:rPr>
          <w:rFonts w:ascii="PT Astra Serif" w:hAnsi="PT Astra Serif"/>
          <w:sz w:val="28"/>
          <w:szCs w:val="28"/>
        </w:rPr>
        <w:t>970,2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рублей;</w:t>
      </w:r>
      <w:proofErr w:type="gramEnd"/>
    </w:p>
    <w:p w:rsidR="00767679" w:rsidRPr="00512B7C" w:rsidRDefault="00767679" w:rsidP="002B20C1">
      <w:pPr>
        <w:spacing w:line="24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дефицит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(профицит)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2022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0,0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рублей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>
        <w:rPr>
          <w:rFonts w:ascii="PT Astra Serif" w:hAnsi="PT Astra Serif"/>
          <w:sz w:val="28"/>
          <w:szCs w:val="28"/>
        </w:rPr>
        <w:t>2023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0,0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рублей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 w:rsidR="00372D02">
        <w:rPr>
          <w:rFonts w:ascii="PT Astra Serif" w:hAnsi="PT Astra Serif"/>
          <w:sz w:val="28"/>
          <w:szCs w:val="28"/>
        </w:rPr>
        <w:t>»</w:t>
      </w:r>
      <w:r w:rsidR="00B74A32">
        <w:rPr>
          <w:rFonts w:ascii="PT Astra Serif" w:hAnsi="PT Astra Serif"/>
          <w:sz w:val="28"/>
          <w:szCs w:val="28"/>
        </w:rPr>
        <w:t>.</w:t>
      </w:r>
      <w:proofErr w:type="gramEnd"/>
    </w:p>
    <w:p w:rsidR="00767679" w:rsidRDefault="002B20C1" w:rsidP="00C42336">
      <w:pPr>
        <w:spacing w:line="24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F6306B" w:rsidRPr="006D0D32">
        <w:rPr>
          <w:rFonts w:ascii="PT Astra Serif" w:hAnsi="PT Astra Serif"/>
          <w:sz w:val="28"/>
          <w:szCs w:val="28"/>
        </w:rPr>
        <w:t>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75133B">
        <w:rPr>
          <w:rFonts w:ascii="PT Astra Serif" w:hAnsi="PT Astra Serif"/>
          <w:sz w:val="28"/>
          <w:szCs w:val="28"/>
        </w:rPr>
        <w:t>Статью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F6306B">
        <w:rPr>
          <w:rFonts w:ascii="PT Astra Serif" w:hAnsi="PT Astra Serif"/>
          <w:sz w:val="28"/>
          <w:szCs w:val="28"/>
        </w:rPr>
        <w:t>6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C42336">
        <w:rPr>
          <w:rFonts w:ascii="PT Astra Serif" w:hAnsi="PT Astra Serif"/>
          <w:sz w:val="28"/>
          <w:szCs w:val="28"/>
        </w:rPr>
        <w:t>Решения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изложить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следующей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редакции:</w:t>
      </w:r>
    </w:p>
    <w:p w:rsidR="002A4081" w:rsidRDefault="00372D02" w:rsidP="00C42336">
      <w:pPr>
        <w:spacing w:line="24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2A4081">
        <w:rPr>
          <w:rFonts w:ascii="PT Astra Serif" w:hAnsi="PT Astra Serif"/>
          <w:sz w:val="28"/>
          <w:szCs w:val="28"/>
        </w:rPr>
        <w:t>1.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Утвердить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объем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межбюджетных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трансфертов,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получаемых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из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бюджета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образования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Щекинский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район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2021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году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C66263">
        <w:rPr>
          <w:rFonts w:ascii="PT Astra Serif" w:hAnsi="PT Astra Serif"/>
          <w:sz w:val="28"/>
          <w:szCs w:val="28"/>
        </w:rPr>
        <w:t>6</w:t>
      </w:r>
      <w:r w:rsidR="00D9075A">
        <w:rPr>
          <w:rFonts w:ascii="PT Astra Serif" w:hAnsi="PT Astra Serif"/>
          <w:sz w:val="28"/>
          <w:szCs w:val="28"/>
        </w:rPr>
        <w:t>7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D9075A">
        <w:rPr>
          <w:rFonts w:ascii="PT Astra Serif" w:hAnsi="PT Astra Serif"/>
          <w:sz w:val="28"/>
          <w:szCs w:val="28"/>
        </w:rPr>
        <w:t>226</w:t>
      </w:r>
      <w:r w:rsidR="00C66263">
        <w:rPr>
          <w:rFonts w:ascii="PT Astra Serif" w:hAnsi="PT Astra Serif"/>
          <w:sz w:val="28"/>
          <w:szCs w:val="28"/>
        </w:rPr>
        <w:t>,</w:t>
      </w:r>
      <w:r w:rsidR="00D9075A">
        <w:rPr>
          <w:rFonts w:ascii="PT Astra Serif" w:hAnsi="PT Astra Serif"/>
          <w:sz w:val="28"/>
          <w:szCs w:val="28"/>
        </w:rPr>
        <w:t>3</w:t>
      </w:r>
      <w:r w:rsidR="005B780E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тыс</w:t>
      </w:r>
      <w:r w:rsidR="00C66263">
        <w:rPr>
          <w:rFonts w:ascii="PT Astra Serif" w:hAnsi="PT Astra Serif"/>
          <w:sz w:val="28"/>
          <w:szCs w:val="28"/>
        </w:rPr>
        <w:t>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C66263">
        <w:rPr>
          <w:rFonts w:ascii="PT Astra Serif" w:hAnsi="PT Astra Serif"/>
          <w:sz w:val="28"/>
          <w:szCs w:val="28"/>
        </w:rPr>
        <w:t>рублей,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C66263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C66263">
        <w:rPr>
          <w:rFonts w:ascii="PT Astra Serif" w:hAnsi="PT Astra Serif"/>
          <w:sz w:val="28"/>
          <w:szCs w:val="28"/>
        </w:rPr>
        <w:t>2022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C66263">
        <w:rPr>
          <w:rFonts w:ascii="PT Astra Serif" w:hAnsi="PT Astra Serif"/>
          <w:sz w:val="28"/>
          <w:szCs w:val="28"/>
        </w:rPr>
        <w:t>году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C66263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C66263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C66263">
        <w:rPr>
          <w:rFonts w:ascii="PT Astra Serif" w:hAnsi="PT Astra Serif"/>
          <w:sz w:val="28"/>
          <w:szCs w:val="28"/>
        </w:rPr>
        <w:t>64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D9075A">
        <w:rPr>
          <w:rFonts w:ascii="PT Astra Serif" w:hAnsi="PT Astra Serif"/>
          <w:sz w:val="28"/>
          <w:szCs w:val="28"/>
        </w:rPr>
        <w:t>523</w:t>
      </w:r>
      <w:r w:rsidR="002A4081" w:rsidRPr="002A4081">
        <w:rPr>
          <w:rFonts w:ascii="PT Astra Serif" w:hAnsi="PT Astra Serif"/>
          <w:sz w:val="28"/>
          <w:szCs w:val="28"/>
        </w:rPr>
        <w:t>,7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рублей,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2023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 w:rsidRPr="002A4081">
        <w:rPr>
          <w:rFonts w:ascii="PT Astra Serif" w:hAnsi="PT Astra Serif"/>
          <w:sz w:val="28"/>
          <w:szCs w:val="28"/>
        </w:rPr>
        <w:t>го</w:t>
      </w:r>
      <w:r w:rsidR="002A4081">
        <w:rPr>
          <w:rFonts w:ascii="PT Astra Serif" w:hAnsi="PT Astra Serif"/>
          <w:sz w:val="28"/>
          <w:szCs w:val="28"/>
        </w:rPr>
        <w:t>ду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64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9</w:t>
      </w:r>
      <w:r w:rsidR="00D9075A">
        <w:rPr>
          <w:rFonts w:ascii="PT Astra Serif" w:hAnsi="PT Astra Serif"/>
          <w:sz w:val="28"/>
          <w:szCs w:val="28"/>
        </w:rPr>
        <w:t>11</w:t>
      </w:r>
      <w:r w:rsidR="002A4081">
        <w:rPr>
          <w:rFonts w:ascii="PT Astra Serif" w:hAnsi="PT Astra Serif"/>
          <w:sz w:val="28"/>
          <w:szCs w:val="28"/>
        </w:rPr>
        <w:t>,8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рублей.</w:t>
      </w:r>
    </w:p>
    <w:p w:rsidR="0075133B" w:rsidRDefault="0075133B" w:rsidP="0075133B">
      <w:pPr>
        <w:spacing w:line="24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Утвердить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объем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субсидии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образования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р.п</w:t>
      </w:r>
      <w:proofErr w:type="spellEnd"/>
      <w:r>
        <w:rPr>
          <w:rFonts w:ascii="PT Astra Serif" w:hAnsi="PT Astra Serif"/>
          <w:sz w:val="28"/>
          <w:szCs w:val="28"/>
        </w:rPr>
        <w:t>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Первомайский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Щекинского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района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2021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году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3C2537">
        <w:rPr>
          <w:rFonts w:ascii="PT Astra Serif" w:hAnsi="PT Astra Serif"/>
          <w:sz w:val="28"/>
          <w:szCs w:val="28"/>
        </w:rPr>
        <w:t>2505,3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рублей.</w:t>
      </w:r>
    </w:p>
    <w:p w:rsidR="00DF3EEC" w:rsidRDefault="00DF3EEC" w:rsidP="0075133B">
      <w:pPr>
        <w:spacing w:line="24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Утвердить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объем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безвозмездных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поступлений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негосударственных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организаций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2021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году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«-»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3,3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рублей.</w:t>
      </w:r>
    </w:p>
    <w:p w:rsidR="00DF3EEC" w:rsidRDefault="00DF3EEC" w:rsidP="00DF3EEC">
      <w:pPr>
        <w:spacing w:line="24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Утвердить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объем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безвозмездных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поступлений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денежных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пожертвований,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предоставляемых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физическими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лицами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получателям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средств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городских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поселений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2021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году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133,0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рублей.</w:t>
      </w:r>
    </w:p>
    <w:p w:rsidR="00DF3EEC" w:rsidRDefault="00DF3EEC" w:rsidP="0075133B">
      <w:pPr>
        <w:spacing w:line="24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Утвердить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объем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доходов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возврата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остатков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субсидий,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субвенций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межбюджетных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трансфертов,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имеющих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целевое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назначение,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прошлых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лет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районов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«-»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0,2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рублей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8A4A18" w:rsidRPr="006D0D32" w:rsidRDefault="008A4A18" w:rsidP="0075133B">
      <w:pPr>
        <w:spacing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42336">
        <w:rPr>
          <w:rFonts w:ascii="PT Astra Serif" w:hAnsi="PT Astra Serif"/>
          <w:sz w:val="28"/>
          <w:szCs w:val="28"/>
        </w:rPr>
        <w:t>.</w:t>
      </w:r>
      <w:r w:rsidR="00372D02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0057E">
        <w:rPr>
          <w:rFonts w:ascii="PT Astra Serif" w:hAnsi="PT Astra Serif"/>
          <w:sz w:val="28"/>
          <w:szCs w:val="28"/>
        </w:rPr>
        <w:t>Статью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0057E">
        <w:rPr>
          <w:rFonts w:ascii="PT Astra Serif" w:hAnsi="PT Astra Serif"/>
          <w:sz w:val="28"/>
          <w:szCs w:val="28"/>
        </w:rPr>
        <w:t>10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Решения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изложить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следующей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редакции:</w:t>
      </w:r>
    </w:p>
    <w:p w:rsidR="008A4A18" w:rsidRPr="006D0D32" w:rsidRDefault="008A4A18" w:rsidP="00A0057E">
      <w:pPr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5E2559">
        <w:rPr>
          <w:rFonts w:ascii="PT Astra Serif" w:hAnsi="PT Astra Serif"/>
          <w:sz w:val="28"/>
          <w:szCs w:val="28"/>
        </w:rPr>
        <w:t>«Утвердить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объем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бюджетных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ассигнований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дорожного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фонда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бюджета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1377B" w:rsidRPr="005E2559">
        <w:rPr>
          <w:rFonts w:ascii="PT Astra Serif" w:hAnsi="PT Astra Serif"/>
          <w:spacing w:val="-20"/>
          <w:sz w:val="28"/>
          <w:szCs w:val="28"/>
        </w:rPr>
        <w:t>МО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 w:rsidRPr="005E2559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81E7A" w:rsidRPr="005E2559">
        <w:rPr>
          <w:rFonts w:ascii="PT Astra Serif" w:hAnsi="PT Astra Serif"/>
          <w:sz w:val="28"/>
          <w:szCs w:val="28"/>
        </w:rPr>
        <w:t>2021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год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8B6B2C" w:rsidRPr="005E2559">
        <w:rPr>
          <w:rFonts w:ascii="PT Astra Serif" w:hAnsi="PT Astra Serif"/>
          <w:sz w:val="28"/>
          <w:szCs w:val="28"/>
        </w:rPr>
        <w:t>19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5E2559" w:rsidRPr="005E2559">
        <w:rPr>
          <w:rFonts w:ascii="PT Astra Serif" w:hAnsi="PT Astra Serif"/>
          <w:sz w:val="28"/>
          <w:szCs w:val="28"/>
        </w:rPr>
        <w:t>713</w:t>
      </w:r>
      <w:r w:rsidR="008B6B2C" w:rsidRPr="005E2559">
        <w:rPr>
          <w:rFonts w:ascii="PT Astra Serif" w:hAnsi="PT Astra Serif"/>
          <w:sz w:val="28"/>
          <w:szCs w:val="28"/>
        </w:rPr>
        <w:t>,</w:t>
      </w:r>
      <w:r w:rsidR="005E2559" w:rsidRPr="005E2559">
        <w:rPr>
          <w:rFonts w:ascii="PT Astra Serif" w:hAnsi="PT Astra Serif"/>
          <w:sz w:val="28"/>
          <w:szCs w:val="28"/>
        </w:rPr>
        <w:t>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рублей,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7A39C8" w:rsidRPr="005E2559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7A39C8" w:rsidRPr="005E2559">
        <w:rPr>
          <w:rFonts w:ascii="PT Astra Serif" w:hAnsi="PT Astra Serif"/>
          <w:sz w:val="28"/>
          <w:szCs w:val="28"/>
        </w:rPr>
        <w:t>2022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год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7A39C8" w:rsidRPr="005E2559">
        <w:rPr>
          <w:rFonts w:ascii="PT Astra Serif" w:hAnsi="PT Astra Serif"/>
          <w:sz w:val="28"/>
          <w:szCs w:val="28"/>
        </w:rPr>
        <w:t>25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7A39C8" w:rsidRPr="005E2559">
        <w:rPr>
          <w:rFonts w:ascii="PT Astra Serif" w:hAnsi="PT Astra Serif"/>
          <w:sz w:val="28"/>
          <w:szCs w:val="28"/>
        </w:rPr>
        <w:t>710,3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рубл</w:t>
      </w:r>
      <w:r w:rsidR="007A39C8" w:rsidRPr="005E2559">
        <w:rPr>
          <w:rFonts w:ascii="PT Astra Serif" w:hAnsi="PT Astra Serif"/>
          <w:sz w:val="28"/>
          <w:szCs w:val="28"/>
        </w:rPr>
        <w:t>ей,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7A39C8" w:rsidRPr="005E2559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7A39C8" w:rsidRPr="005E2559">
        <w:rPr>
          <w:rFonts w:ascii="PT Astra Serif" w:hAnsi="PT Astra Serif"/>
          <w:sz w:val="28"/>
          <w:szCs w:val="28"/>
        </w:rPr>
        <w:t>2023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F6306B" w:rsidRPr="005E2559">
        <w:rPr>
          <w:rFonts w:ascii="PT Astra Serif" w:hAnsi="PT Astra Serif"/>
          <w:sz w:val="28"/>
          <w:szCs w:val="28"/>
        </w:rPr>
        <w:t>год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F6306B" w:rsidRPr="005E2559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F6306B" w:rsidRPr="005E2559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7A39C8" w:rsidRPr="005E2559">
        <w:rPr>
          <w:rFonts w:ascii="PT Astra Serif" w:hAnsi="PT Astra Serif"/>
          <w:sz w:val="28"/>
          <w:szCs w:val="28"/>
        </w:rPr>
        <w:t>25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7A39C8" w:rsidRPr="005E2559">
        <w:rPr>
          <w:rFonts w:ascii="PT Astra Serif" w:hAnsi="PT Astra Serif"/>
          <w:sz w:val="28"/>
          <w:szCs w:val="28"/>
        </w:rPr>
        <w:t>738,8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рублей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согласно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приложению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B97587" w:rsidRPr="005E2559">
        <w:rPr>
          <w:rFonts w:ascii="PT Astra Serif" w:hAnsi="PT Astra Serif"/>
          <w:sz w:val="28"/>
          <w:szCs w:val="28"/>
        </w:rPr>
        <w:t>7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к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настоящему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E2559">
        <w:rPr>
          <w:rFonts w:ascii="PT Astra Serif" w:hAnsi="PT Astra Serif"/>
          <w:sz w:val="28"/>
          <w:szCs w:val="28"/>
        </w:rPr>
        <w:t>Решению</w:t>
      </w:r>
      <w:proofErr w:type="gramStart"/>
      <w:r w:rsidRPr="005E2559">
        <w:rPr>
          <w:rFonts w:ascii="PT Astra Serif" w:hAnsi="PT Astra Serif"/>
          <w:sz w:val="28"/>
          <w:szCs w:val="28"/>
        </w:rPr>
        <w:t>.».</w:t>
      </w:r>
      <w:proofErr w:type="gramEnd"/>
    </w:p>
    <w:p w:rsidR="008A4A18" w:rsidRDefault="00C42336" w:rsidP="00A0057E">
      <w:pPr>
        <w:spacing w:line="24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372D02">
        <w:rPr>
          <w:rFonts w:ascii="PT Astra Serif" w:hAnsi="PT Astra Serif"/>
          <w:sz w:val="28"/>
          <w:szCs w:val="28"/>
        </w:rPr>
        <w:t>5</w:t>
      </w:r>
      <w:r w:rsidR="008A4A18">
        <w:rPr>
          <w:rFonts w:ascii="PT Astra Serif" w:hAnsi="PT Astra Serif"/>
          <w:sz w:val="28"/>
          <w:szCs w:val="28"/>
        </w:rPr>
        <w:t>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F6306B">
        <w:rPr>
          <w:rFonts w:ascii="PT Astra Serif" w:hAnsi="PT Astra Serif"/>
          <w:sz w:val="28"/>
          <w:szCs w:val="28"/>
        </w:rPr>
        <w:t>Часть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350881">
        <w:rPr>
          <w:rFonts w:ascii="PT Astra Serif" w:hAnsi="PT Astra Serif"/>
          <w:sz w:val="28"/>
          <w:szCs w:val="28"/>
        </w:rPr>
        <w:t>1,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8A4A18" w:rsidRPr="006D0D32">
        <w:rPr>
          <w:rFonts w:ascii="PT Astra Serif" w:hAnsi="PT Astra Serif"/>
          <w:sz w:val="28"/>
          <w:szCs w:val="28"/>
        </w:rPr>
        <w:t>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8A4A18">
        <w:rPr>
          <w:rFonts w:ascii="PT Astra Serif" w:hAnsi="PT Astra Serif"/>
          <w:sz w:val="28"/>
          <w:szCs w:val="28"/>
        </w:rPr>
        <w:t>статьи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8A4A18">
        <w:rPr>
          <w:rFonts w:ascii="PT Astra Serif" w:hAnsi="PT Astra Serif"/>
          <w:sz w:val="28"/>
          <w:szCs w:val="28"/>
        </w:rPr>
        <w:t>12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8A4A18" w:rsidRPr="006D0D32">
        <w:rPr>
          <w:rFonts w:ascii="PT Astra Serif" w:hAnsi="PT Astra Serif"/>
          <w:sz w:val="28"/>
          <w:szCs w:val="28"/>
        </w:rPr>
        <w:t>Решения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8A4A18" w:rsidRPr="006D0D32">
        <w:rPr>
          <w:rFonts w:ascii="PT Astra Serif" w:hAnsi="PT Astra Serif"/>
          <w:sz w:val="28"/>
          <w:szCs w:val="28"/>
        </w:rPr>
        <w:t>изложить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8A4A18" w:rsidRPr="006D0D32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8A4A18" w:rsidRPr="006D0D32">
        <w:rPr>
          <w:rFonts w:ascii="PT Astra Serif" w:hAnsi="PT Astra Serif"/>
          <w:sz w:val="28"/>
          <w:szCs w:val="28"/>
        </w:rPr>
        <w:t>следующей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8A4A18" w:rsidRPr="006D0D32">
        <w:rPr>
          <w:rFonts w:ascii="PT Astra Serif" w:hAnsi="PT Astra Serif"/>
          <w:sz w:val="28"/>
          <w:szCs w:val="28"/>
        </w:rPr>
        <w:t>редакции:</w:t>
      </w:r>
    </w:p>
    <w:p w:rsidR="00350881" w:rsidRPr="00512B7C" w:rsidRDefault="00350881" w:rsidP="00350881">
      <w:pPr>
        <w:pStyle w:val="a9"/>
        <w:ind w:firstLine="720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512B7C">
        <w:rPr>
          <w:rFonts w:ascii="PT Astra Serif" w:hAnsi="PT Astra Serif"/>
        </w:rPr>
        <w:t>1.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Установить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следующие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параметры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муниципального</w:t>
      </w:r>
      <w:r w:rsidR="00341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внутреннего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долга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МО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город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Щекино:</w:t>
      </w:r>
    </w:p>
    <w:p w:rsidR="00350881" w:rsidRPr="00512B7C" w:rsidRDefault="00350881" w:rsidP="00350881">
      <w:pPr>
        <w:widowControl/>
        <w:autoSpaceDE/>
        <w:autoSpaceDN/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512B7C">
        <w:rPr>
          <w:rFonts w:ascii="PT Astra Serif" w:hAnsi="PT Astra Serif"/>
          <w:sz w:val="28"/>
          <w:szCs w:val="28"/>
        </w:rPr>
        <w:t>верхний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предел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внутреннего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долга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по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состоянию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1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января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22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года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51CB9">
        <w:rPr>
          <w:rFonts w:ascii="PT Astra Serif" w:hAnsi="PT Astra Serif"/>
          <w:sz w:val="28"/>
          <w:szCs w:val="28"/>
        </w:rPr>
        <w:t>16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51CB9">
        <w:rPr>
          <w:rFonts w:ascii="PT Astra Serif" w:hAnsi="PT Astra Serif"/>
          <w:sz w:val="28"/>
          <w:szCs w:val="28"/>
        </w:rPr>
        <w:t>540,9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рублей</w:t>
      </w:r>
      <w:r>
        <w:rPr>
          <w:rFonts w:ascii="PT Astra Serif" w:hAnsi="PT Astra Serif"/>
          <w:sz w:val="28"/>
          <w:szCs w:val="28"/>
        </w:rPr>
        <w:t>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том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числе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муниципальным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гарантиям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0,0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рублей</w:t>
      </w:r>
      <w:r w:rsidRPr="00512B7C">
        <w:rPr>
          <w:rFonts w:ascii="PT Astra Serif" w:hAnsi="PT Astra Serif"/>
          <w:sz w:val="28"/>
          <w:szCs w:val="28"/>
        </w:rPr>
        <w:t>;</w:t>
      </w:r>
    </w:p>
    <w:p w:rsidR="00350881" w:rsidRPr="00512B7C" w:rsidRDefault="00350881" w:rsidP="00350881">
      <w:pPr>
        <w:pStyle w:val="a9"/>
        <w:ind w:firstLine="720"/>
        <w:rPr>
          <w:rFonts w:ascii="PT Astra Serif" w:hAnsi="PT Astra Serif"/>
        </w:rPr>
      </w:pPr>
      <w:r>
        <w:rPr>
          <w:rFonts w:ascii="PT Astra Serif" w:hAnsi="PT Astra Serif"/>
        </w:rPr>
        <w:t>верхний</w:t>
      </w:r>
      <w:r w:rsidR="00341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предел</w:t>
      </w:r>
      <w:r w:rsidR="00341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</w:t>
      </w:r>
      <w:r w:rsidRPr="00512B7C">
        <w:rPr>
          <w:rFonts w:ascii="PT Astra Serif" w:hAnsi="PT Astra Serif"/>
        </w:rPr>
        <w:t>униципального</w:t>
      </w:r>
      <w:r w:rsidR="00341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внутреннего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долга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по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состоянию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на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1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января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20</w:t>
      </w:r>
      <w:r>
        <w:rPr>
          <w:rFonts w:ascii="PT Astra Serif" w:hAnsi="PT Astra Serif"/>
        </w:rPr>
        <w:t>23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года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в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сумме</w:t>
      </w:r>
      <w:r w:rsidR="00341B33">
        <w:rPr>
          <w:rFonts w:ascii="PT Astra Serif" w:hAnsi="PT Astra Serif"/>
        </w:rPr>
        <w:t xml:space="preserve"> </w:t>
      </w:r>
      <w:r w:rsidR="00A51CB9">
        <w:rPr>
          <w:rFonts w:ascii="PT Astra Serif" w:hAnsi="PT Astra Serif"/>
        </w:rPr>
        <w:t>16</w:t>
      </w:r>
      <w:r w:rsidR="00341B33">
        <w:rPr>
          <w:rFonts w:ascii="PT Astra Serif" w:hAnsi="PT Astra Serif"/>
        </w:rPr>
        <w:t xml:space="preserve"> </w:t>
      </w:r>
      <w:r w:rsidR="00A51CB9">
        <w:rPr>
          <w:rFonts w:ascii="PT Astra Serif" w:hAnsi="PT Astra Serif"/>
        </w:rPr>
        <w:t>540,9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тыс.</w:t>
      </w:r>
      <w:r w:rsidR="00341B33">
        <w:rPr>
          <w:rFonts w:ascii="PT Astra Serif" w:hAnsi="PT Astra Serif"/>
        </w:rPr>
        <w:t xml:space="preserve"> </w:t>
      </w:r>
      <w:r w:rsidRPr="00512B7C">
        <w:rPr>
          <w:rFonts w:ascii="PT Astra Serif" w:hAnsi="PT Astra Serif"/>
        </w:rPr>
        <w:t>рублей</w:t>
      </w:r>
      <w:r>
        <w:rPr>
          <w:rFonts w:ascii="PT Astra Serif" w:hAnsi="PT Astra Serif"/>
        </w:rPr>
        <w:t>,</w:t>
      </w:r>
      <w:r w:rsidR="00341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</w:t>
      </w:r>
      <w:r w:rsidR="00341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том</w:t>
      </w:r>
      <w:r w:rsidR="00341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числе</w:t>
      </w:r>
      <w:r w:rsidR="00341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по</w:t>
      </w:r>
      <w:r w:rsidR="00341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муниципальным</w:t>
      </w:r>
      <w:r w:rsidR="00341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гарантиям</w:t>
      </w:r>
      <w:r w:rsidR="00341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0,0</w:t>
      </w:r>
      <w:r w:rsidR="00341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тыс.</w:t>
      </w:r>
      <w:r w:rsidR="00341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рублей</w:t>
      </w:r>
      <w:r w:rsidRPr="00512B7C">
        <w:rPr>
          <w:rFonts w:ascii="PT Astra Serif" w:hAnsi="PT Astra Serif"/>
        </w:rPr>
        <w:t>;</w:t>
      </w:r>
    </w:p>
    <w:p w:rsidR="00350881" w:rsidRPr="00512B7C" w:rsidRDefault="00350881" w:rsidP="00350881">
      <w:pPr>
        <w:widowControl/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512B7C">
        <w:rPr>
          <w:rFonts w:ascii="PT Astra Serif" w:hAnsi="PT Astra Serif"/>
          <w:sz w:val="28"/>
          <w:szCs w:val="28"/>
        </w:rPr>
        <w:t>верхний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предел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внутреннего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долга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по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состоянию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1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января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4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года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сумме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51CB9">
        <w:rPr>
          <w:rFonts w:ascii="PT Astra Serif" w:hAnsi="PT Astra Serif"/>
          <w:sz w:val="28"/>
          <w:szCs w:val="28"/>
        </w:rPr>
        <w:t>16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51CB9">
        <w:rPr>
          <w:rFonts w:ascii="PT Astra Serif" w:hAnsi="PT Astra Serif"/>
          <w:sz w:val="28"/>
          <w:szCs w:val="28"/>
        </w:rPr>
        <w:t>540,9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512B7C">
        <w:rPr>
          <w:rFonts w:ascii="PT Astra Serif" w:hAnsi="PT Astra Serif"/>
          <w:sz w:val="28"/>
          <w:szCs w:val="28"/>
        </w:rPr>
        <w:t>рублей</w:t>
      </w:r>
      <w:r>
        <w:rPr>
          <w:rFonts w:ascii="PT Astra Serif" w:hAnsi="PT Astra Serif"/>
          <w:sz w:val="28"/>
          <w:szCs w:val="28"/>
        </w:rPr>
        <w:t>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том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числе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муниципальным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гарантиям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0,0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рублей</w:t>
      </w:r>
      <w:r w:rsidRPr="00512B7C">
        <w:rPr>
          <w:rFonts w:ascii="PT Astra Serif" w:hAnsi="PT Astra Serif"/>
          <w:sz w:val="28"/>
          <w:szCs w:val="28"/>
        </w:rPr>
        <w:t>.</w:t>
      </w:r>
    </w:p>
    <w:p w:rsidR="008A4A18" w:rsidRPr="006D0D32" w:rsidRDefault="00F6306B" w:rsidP="00A0057E">
      <w:pPr>
        <w:pStyle w:val="a9"/>
        <w:ind w:firstLine="720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2</w:t>
      </w:r>
      <w:r w:rsidR="008A4A18" w:rsidRPr="006D0D32">
        <w:rPr>
          <w:rFonts w:ascii="PT Astra Serif" w:hAnsi="PT Astra Serif"/>
        </w:rPr>
        <w:t>.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Установить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объем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расходов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на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обслуживание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муниципального</w:t>
      </w:r>
      <w:r w:rsidR="00341B33">
        <w:rPr>
          <w:rFonts w:ascii="PT Astra Serif" w:hAnsi="PT Astra Serif"/>
        </w:rPr>
        <w:t xml:space="preserve"> </w:t>
      </w:r>
      <w:r w:rsidR="0001377B">
        <w:rPr>
          <w:rFonts w:ascii="PT Astra Serif" w:hAnsi="PT Astra Serif"/>
        </w:rPr>
        <w:t>внутреннего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долга</w:t>
      </w:r>
      <w:r w:rsidR="00341B33">
        <w:rPr>
          <w:rFonts w:ascii="PT Astra Serif" w:hAnsi="PT Astra Serif"/>
        </w:rPr>
        <w:t xml:space="preserve"> </w:t>
      </w:r>
      <w:r w:rsidR="0001377B">
        <w:rPr>
          <w:rFonts w:ascii="PT Astra Serif" w:hAnsi="PT Astra Serif"/>
        </w:rPr>
        <w:t>МО</w:t>
      </w:r>
      <w:r w:rsidR="00341B33">
        <w:rPr>
          <w:rFonts w:ascii="PT Astra Serif" w:hAnsi="PT Astra Serif"/>
        </w:rPr>
        <w:t xml:space="preserve"> </w:t>
      </w:r>
      <w:r w:rsidR="007A39C8">
        <w:rPr>
          <w:rFonts w:ascii="PT Astra Serif" w:hAnsi="PT Astra Serif"/>
        </w:rPr>
        <w:t>город</w:t>
      </w:r>
      <w:r w:rsidR="00341B33">
        <w:rPr>
          <w:rFonts w:ascii="PT Astra Serif" w:hAnsi="PT Astra Serif"/>
        </w:rPr>
        <w:t xml:space="preserve"> </w:t>
      </w:r>
      <w:r w:rsidR="007A39C8">
        <w:rPr>
          <w:rFonts w:ascii="PT Astra Serif" w:hAnsi="PT Astra Serif"/>
        </w:rPr>
        <w:t>Щекино</w:t>
      </w:r>
      <w:r w:rsidR="00341B33">
        <w:rPr>
          <w:rFonts w:ascii="PT Astra Serif" w:hAnsi="PT Astra Serif"/>
        </w:rPr>
        <w:t xml:space="preserve"> </w:t>
      </w:r>
      <w:r w:rsidR="007A39C8">
        <w:rPr>
          <w:rFonts w:ascii="PT Astra Serif" w:hAnsi="PT Astra Serif"/>
        </w:rPr>
        <w:t>в</w:t>
      </w:r>
      <w:r w:rsidR="00341B33">
        <w:rPr>
          <w:rFonts w:ascii="PT Astra Serif" w:hAnsi="PT Astra Serif"/>
        </w:rPr>
        <w:t xml:space="preserve"> </w:t>
      </w:r>
      <w:r w:rsidR="007A39C8">
        <w:rPr>
          <w:rFonts w:ascii="PT Astra Serif" w:hAnsi="PT Astra Serif"/>
        </w:rPr>
        <w:t>2021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году</w:t>
      </w:r>
      <w:r w:rsidR="00341B33">
        <w:rPr>
          <w:rFonts w:ascii="PT Astra Serif" w:hAnsi="PT Astra Serif"/>
        </w:rPr>
        <w:t xml:space="preserve"> </w:t>
      </w:r>
      <w:r w:rsidR="007A39C8">
        <w:rPr>
          <w:rFonts w:ascii="PT Astra Serif" w:hAnsi="PT Astra Serif"/>
        </w:rPr>
        <w:t>241,7</w:t>
      </w:r>
      <w:r w:rsidR="00341B33">
        <w:rPr>
          <w:rFonts w:ascii="PT Astra Serif" w:hAnsi="PT Astra Serif"/>
        </w:rPr>
        <w:t xml:space="preserve"> </w:t>
      </w:r>
      <w:r w:rsidR="007A39C8">
        <w:rPr>
          <w:rFonts w:ascii="PT Astra Serif" w:hAnsi="PT Astra Serif"/>
        </w:rPr>
        <w:t>тыс.</w:t>
      </w:r>
      <w:r w:rsidR="00341B33">
        <w:rPr>
          <w:rFonts w:ascii="PT Astra Serif" w:hAnsi="PT Astra Serif"/>
        </w:rPr>
        <w:t xml:space="preserve"> </w:t>
      </w:r>
      <w:r w:rsidR="007A39C8">
        <w:rPr>
          <w:rFonts w:ascii="PT Astra Serif" w:hAnsi="PT Astra Serif"/>
        </w:rPr>
        <w:t>рублей,</w:t>
      </w:r>
      <w:r w:rsidR="00341B33">
        <w:rPr>
          <w:rFonts w:ascii="PT Astra Serif" w:hAnsi="PT Astra Serif"/>
        </w:rPr>
        <w:t xml:space="preserve"> </w:t>
      </w:r>
      <w:r w:rsidR="007A39C8">
        <w:rPr>
          <w:rFonts w:ascii="PT Astra Serif" w:hAnsi="PT Astra Serif"/>
        </w:rPr>
        <w:t>в</w:t>
      </w:r>
      <w:r w:rsidR="00341B33">
        <w:rPr>
          <w:rFonts w:ascii="PT Astra Serif" w:hAnsi="PT Astra Serif"/>
        </w:rPr>
        <w:t xml:space="preserve"> </w:t>
      </w:r>
      <w:r w:rsidR="007A39C8">
        <w:rPr>
          <w:rFonts w:ascii="PT Astra Serif" w:hAnsi="PT Astra Serif"/>
        </w:rPr>
        <w:t>2022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году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в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сумме</w:t>
      </w:r>
      <w:r w:rsidR="00341B33">
        <w:rPr>
          <w:rFonts w:ascii="PT Astra Serif" w:hAnsi="PT Astra Serif"/>
        </w:rPr>
        <w:t xml:space="preserve"> </w:t>
      </w:r>
      <w:r w:rsidR="00D17DC2">
        <w:rPr>
          <w:rFonts w:ascii="PT Astra Serif" w:hAnsi="PT Astra Serif"/>
        </w:rPr>
        <w:t>733,6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тыс.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рублей,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в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202</w:t>
      </w:r>
      <w:r w:rsidR="007A39C8">
        <w:rPr>
          <w:rFonts w:ascii="PT Astra Serif" w:hAnsi="PT Astra Serif"/>
        </w:rPr>
        <w:t>3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году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в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сумме</w:t>
      </w:r>
      <w:r w:rsidR="00341B33">
        <w:rPr>
          <w:rFonts w:ascii="PT Astra Serif" w:hAnsi="PT Astra Serif"/>
        </w:rPr>
        <w:t xml:space="preserve"> </w:t>
      </w:r>
      <w:r w:rsidR="00D17DC2">
        <w:rPr>
          <w:rFonts w:ascii="PT Astra Serif" w:hAnsi="PT Astra Serif"/>
        </w:rPr>
        <w:t>826,6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тыс.</w:t>
      </w:r>
      <w:r w:rsidR="00341B33">
        <w:rPr>
          <w:rFonts w:ascii="PT Astra Serif" w:hAnsi="PT Astra Serif"/>
        </w:rPr>
        <w:t xml:space="preserve"> </w:t>
      </w:r>
      <w:r w:rsidR="008A4A18" w:rsidRPr="006D0D32">
        <w:rPr>
          <w:rFonts w:ascii="PT Astra Serif" w:hAnsi="PT Astra Serif"/>
        </w:rPr>
        <w:t>рублей</w:t>
      </w:r>
      <w:proofErr w:type="gramStart"/>
      <w:r w:rsidR="008A4A18" w:rsidRPr="006D0D32">
        <w:rPr>
          <w:rFonts w:ascii="PT Astra Serif" w:hAnsi="PT Astra Serif"/>
        </w:rPr>
        <w:t>.».</w:t>
      </w:r>
      <w:proofErr w:type="gramEnd"/>
    </w:p>
    <w:p w:rsidR="004013ED" w:rsidRDefault="00C42336" w:rsidP="00A0057E">
      <w:pPr>
        <w:widowControl/>
        <w:spacing w:line="24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372D02">
        <w:rPr>
          <w:rFonts w:ascii="PT Astra Serif" w:hAnsi="PT Astra Serif"/>
          <w:sz w:val="28"/>
          <w:szCs w:val="28"/>
        </w:rPr>
        <w:t>6</w:t>
      </w:r>
      <w:r w:rsidR="00F6306B">
        <w:rPr>
          <w:rFonts w:ascii="PT Astra Serif" w:hAnsi="PT Astra Serif"/>
          <w:sz w:val="28"/>
          <w:szCs w:val="28"/>
        </w:rPr>
        <w:t>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D732A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D732A">
        <w:rPr>
          <w:rFonts w:ascii="PT Astra Serif" w:hAnsi="PT Astra Serif"/>
          <w:sz w:val="28"/>
          <w:szCs w:val="28"/>
        </w:rPr>
        <w:t>статье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D732A">
        <w:rPr>
          <w:rFonts w:ascii="PT Astra Serif" w:hAnsi="PT Astra Serif"/>
          <w:sz w:val="28"/>
          <w:szCs w:val="28"/>
        </w:rPr>
        <w:t>16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0D732A">
        <w:rPr>
          <w:rFonts w:ascii="PT Astra Serif" w:hAnsi="PT Astra Serif"/>
          <w:sz w:val="28"/>
          <w:szCs w:val="28"/>
        </w:rPr>
        <w:t>Решения:</w:t>
      </w:r>
      <w:r w:rsidR="005B780E">
        <w:rPr>
          <w:rFonts w:ascii="PT Astra Serif" w:hAnsi="PT Astra Serif"/>
          <w:sz w:val="28"/>
          <w:szCs w:val="28"/>
        </w:rPr>
        <w:t xml:space="preserve"> </w:t>
      </w:r>
    </w:p>
    <w:p w:rsidR="000D732A" w:rsidRPr="000D732A" w:rsidRDefault="000D732A" w:rsidP="000D732A">
      <w:pPr>
        <w:widowControl/>
        <w:spacing w:line="24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372D0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.1.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изложить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новой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редакции:</w:t>
      </w:r>
      <w:r w:rsidR="00341B33">
        <w:rPr>
          <w:rFonts w:ascii="PT Astra Serif" w:hAnsi="PT Astra Serif"/>
          <w:sz w:val="28"/>
          <w:szCs w:val="28"/>
        </w:rPr>
        <w:t xml:space="preserve"> </w:t>
      </w:r>
    </w:p>
    <w:p w:rsidR="000D732A" w:rsidRDefault="000D732A" w:rsidP="000D732A">
      <w:pPr>
        <w:spacing w:line="240" w:lineRule="auto"/>
        <w:ind w:firstLine="720"/>
        <w:rPr>
          <w:rFonts w:ascii="PT Astra Serif" w:hAnsi="PT Astra Serif"/>
          <w:sz w:val="26"/>
          <w:szCs w:val="26"/>
        </w:rPr>
      </w:pPr>
      <w:r w:rsidRPr="000D732A">
        <w:rPr>
          <w:rFonts w:ascii="PT Astra Serif" w:hAnsi="PT Astra Serif"/>
          <w:sz w:val="28"/>
          <w:szCs w:val="28"/>
        </w:rPr>
        <w:t>«1.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D732A">
        <w:rPr>
          <w:rFonts w:ascii="PT Astra Serif" w:hAnsi="PT Astra Serif"/>
          <w:sz w:val="28"/>
          <w:szCs w:val="28"/>
        </w:rPr>
        <w:t>Установить,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что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остатки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средств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бюджета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образования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начало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текущего</w:t>
      </w:r>
      <w:r w:rsidR="005B780E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финансового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года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объеме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средств,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необходимых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для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покрытия</w:t>
      </w:r>
      <w:r w:rsidR="005B780E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временных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кассовых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разрывов</w:t>
      </w:r>
      <w:r w:rsidR="004A4DC0">
        <w:rPr>
          <w:rFonts w:ascii="PT Astra Serif" w:hAnsi="PT Astra Serif"/>
          <w:sz w:val="28"/>
          <w:szCs w:val="28"/>
        </w:rPr>
        <w:t>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возникающих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ходе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исполнения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бюджета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образования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текущем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финансовом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году,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направляются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их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покрытие,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не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более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общего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объема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остатков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средств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бюджета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образования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начало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текущего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финансового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года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(за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исключением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остатков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средств,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поступивших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из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других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бюджетов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бюджетной</w:t>
      </w:r>
      <w:proofErr w:type="gramEnd"/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системы</w:t>
      </w:r>
      <w:r w:rsidR="004A4DC0">
        <w:rPr>
          <w:rFonts w:ascii="PT Astra Serif" w:hAnsi="PT Astra Serif"/>
          <w:sz w:val="28"/>
          <w:szCs w:val="28"/>
        </w:rPr>
        <w:t>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от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не</w:t>
      </w:r>
      <w:r w:rsidRPr="000D732A">
        <w:rPr>
          <w:rFonts w:ascii="PT Astra Serif" w:hAnsi="PT Astra Serif"/>
          <w:sz w:val="28"/>
          <w:szCs w:val="28"/>
        </w:rPr>
        <w:t>государственных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организаций,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от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денежных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пожертвований,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предоставляемых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физическими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лицами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получателям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средств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бюджетов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муниципальных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4A4DC0">
        <w:rPr>
          <w:rFonts w:ascii="PT Astra Serif" w:hAnsi="PT Astra Serif"/>
          <w:sz w:val="28"/>
          <w:szCs w:val="28"/>
        </w:rPr>
        <w:t>районов,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дорожного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фонда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0D732A">
        <w:rPr>
          <w:rFonts w:ascii="PT Astra Serif" w:hAnsi="PT Astra Serif"/>
          <w:sz w:val="28"/>
          <w:szCs w:val="28"/>
        </w:rPr>
        <w:t>образования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Щекинского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района)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>
        <w:rPr>
          <w:sz w:val="26"/>
          <w:szCs w:val="26"/>
        </w:rPr>
        <w:t>»</w:t>
      </w:r>
      <w:proofErr w:type="gramEnd"/>
      <w:r w:rsidRPr="000D732A">
        <w:rPr>
          <w:rFonts w:ascii="PT Astra Serif" w:hAnsi="PT Astra Serif"/>
          <w:sz w:val="26"/>
          <w:szCs w:val="26"/>
        </w:rPr>
        <w:t>.</w:t>
      </w:r>
    </w:p>
    <w:p w:rsidR="000D732A" w:rsidRPr="00EC0064" w:rsidRDefault="000D732A" w:rsidP="000D732A">
      <w:pPr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EC0064">
        <w:rPr>
          <w:rFonts w:ascii="PT Astra Serif" w:hAnsi="PT Astra Serif"/>
          <w:sz w:val="28"/>
          <w:szCs w:val="28"/>
        </w:rPr>
        <w:t>1.</w:t>
      </w:r>
      <w:r w:rsidR="00372D02">
        <w:rPr>
          <w:rFonts w:ascii="PT Astra Serif" w:hAnsi="PT Astra Serif"/>
          <w:sz w:val="28"/>
          <w:szCs w:val="28"/>
        </w:rPr>
        <w:t>6</w:t>
      </w:r>
      <w:r w:rsidRPr="00EC0064">
        <w:rPr>
          <w:rFonts w:ascii="PT Astra Serif" w:hAnsi="PT Astra Serif"/>
          <w:sz w:val="28"/>
          <w:szCs w:val="28"/>
        </w:rPr>
        <w:t>.2.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EC0064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EC0064">
        <w:rPr>
          <w:rFonts w:ascii="PT Astra Serif" w:hAnsi="PT Astra Serif"/>
          <w:sz w:val="28"/>
          <w:szCs w:val="28"/>
        </w:rPr>
        <w:t>абзаце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EC0064">
        <w:rPr>
          <w:rFonts w:ascii="PT Astra Serif" w:hAnsi="PT Astra Serif"/>
          <w:sz w:val="28"/>
          <w:szCs w:val="28"/>
        </w:rPr>
        <w:t>3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EC0064">
        <w:rPr>
          <w:rFonts w:ascii="PT Astra Serif" w:hAnsi="PT Astra Serif"/>
          <w:sz w:val="28"/>
          <w:szCs w:val="28"/>
        </w:rPr>
        <w:t>части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EC0064">
        <w:rPr>
          <w:rFonts w:ascii="PT Astra Serif" w:hAnsi="PT Astra Serif"/>
          <w:sz w:val="28"/>
          <w:szCs w:val="28"/>
        </w:rPr>
        <w:t>4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EC0064" w:rsidRPr="00EC0064">
        <w:rPr>
          <w:rFonts w:ascii="PT Astra Serif" w:hAnsi="PT Astra Serif"/>
          <w:sz w:val="28"/>
          <w:szCs w:val="28"/>
        </w:rPr>
        <w:t>цифры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EC0064">
        <w:rPr>
          <w:rFonts w:ascii="PT Astra Serif" w:hAnsi="PT Astra Serif"/>
          <w:sz w:val="28"/>
          <w:szCs w:val="28"/>
        </w:rPr>
        <w:t>«</w:t>
      </w:r>
      <w:r w:rsidR="00EC0064" w:rsidRPr="00EC0064">
        <w:rPr>
          <w:rFonts w:ascii="PT Astra Serif" w:hAnsi="PT Astra Serif"/>
          <w:sz w:val="28"/>
          <w:szCs w:val="28"/>
        </w:rPr>
        <w:t>1058,5»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EC0064" w:rsidRPr="00EC0064">
        <w:rPr>
          <w:rFonts w:ascii="PT Astra Serif" w:hAnsi="PT Astra Serif"/>
          <w:sz w:val="28"/>
          <w:szCs w:val="28"/>
        </w:rPr>
        <w:t>заменить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EC0064" w:rsidRPr="00EC0064">
        <w:rPr>
          <w:rFonts w:ascii="PT Astra Serif" w:hAnsi="PT Astra Serif"/>
          <w:sz w:val="28"/>
          <w:szCs w:val="28"/>
        </w:rPr>
        <w:t>цифрами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EC0064" w:rsidRPr="00EC0064">
        <w:rPr>
          <w:rFonts w:ascii="PT Astra Serif" w:hAnsi="PT Astra Serif"/>
          <w:sz w:val="28"/>
          <w:szCs w:val="28"/>
        </w:rPr>
        <w:t>«</w:t>
      </w:r>
      <w:r w:rsidR="00372D02">
        <w:rPr>
          <w:rFonts w:ascii="PT Astra Serif" w:hAnsi="PT Astra Serif"/>
          <w:sz w:val="28"/>
          <w:szCs w:val="28"/>
        </w:rPr>
        <w:t>1545,1</w:t>
      </w:r>
      <w:r w:rsidR="00EC0064" w:rsidRPr="00EC0064">
        <w:rPr>
          <w:rFonts w:ascii="PT Astra Serif" w:hAnsi="PT Astra Serif"/>
          <w:sz w:val="28"/>
          <w:szCs w:val="28"/>
        </w:rPr>
        <w:t>».</w:t>
      </w:r>
    </w:p>
    <w:p w:rsidR="00114909" w:rsidRPr="006D0D32" w:rsidRDefault="00114909" w:rsidP="00EC0064">
      <w:pPr>
        <w:widowControl/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6D0D32">
        <w:rPr>
          <w:rFonts w:ascii="PT Astra Serif" w:hAnsi="PT Astra Serif"/>
          <w:sz w:val="28"/>
          <w:szCs w:val="28"/>
        </w:rPr>
        <w:t>1</w:t>
      </w:r>
      <w:r w:rsidR="00C42336">
        <w:rPr>
          <w:rFonts w:ascii="PT Astra Serif" w:hAnsi="PT Astra Serif"/>
          <w:sz w:val="28"/>
          <w:szCs w:val="28"/>
        </w:rPr>
        <w:t>.</w:t>
      </w:r>
      <w:r w:rsidR="00372D02">
        <w:rPr>
          <w:rFonts w:ascii="PT Astra Serif" w:hAnsi="PT Astra Serif"/>
          <w:sz w:val="28"/>
          <w:szCs w:val="28"/>
        </w:rPr>
        <w:t>7</w:t>
      </w:r>
      <w:r w:rsidRPr="006D0D32">
        <w:rPr>
          <w:rFonts w:ascii="PT Astra Serif" w:hAnsi="PT Astra Serif"/>
          <w:sz w:val="28"/>
          <w:szCs w:val="28"/>
        </w:rPr>
        <w:t>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Приложения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1,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EC0064">
        <w:rPr>
          <w:rFonts w:ascii="PT Astra Serif" w:hAnsi="PT Astra Serif"/>
          <w:sz w:val="28"/>
          <w:szCs w:val="28"/>
        </w:rPr>
        <w:t>6</w:t>
      </w:r>
      <w:r w:rsidR="002A4081">
        <w:rPr>
          <w:rFonts w:ascii="PT Astra Serif" w:hAnsi="PT Astra Serif"/>
          <w:sz w:val="28"/>
          <w:szCs w:val="28"/>
        </w:rPr>
        <w:t>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EC0064">
        <w:rPr>
          <w:rFonts w:ascii="PT Astra Serif" w:hAnsi="PT Astra Serif"/>
          <w:sz w:val="28"/>
          <w:szCs w:val="28"/>
        </w:rPr>
        <w:t>7</w:t>
      </w:r>
      <w:r w:rsidR="00C42336">
        <w:rPr>
          <w:rFonts w:ascii="PT Astra Serif" w:hAnsi="PT Astra Serif"/>
          <w:sz w:val="28"/>
          <w:szCs w:val="28"/>
        </w:rPr>
        <w:t>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EC0064">
        <w:rPr>
          <w:rFonts w:ascii="PT Astra Serif" w:hAnsi="PT Astra Serif"/>
          <w:sz w:val="28"/>
          <w:szCs w:val="28"/>
        </w:rPr>
        <w:t>8</w:t>
      </w:r>
      <w:r w:rsidR="00A54B6F">
        <w:rPr>
          <w:rFonts w:ascii="PT Astra Serif" w:hAnsi="PT Astra Serif"/>
          <w:sz w:val="28"/>
          <w:szCs w:val="28"/>
        </w:rPr>
        <w:t>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3B7995">
        <w:rPr>
          <w:rFonts w:ascii="PT Astra Serif" w:hAnsi="PT Astra Serif"/>
          <w:sz w:val="28"/>
          <w:szCs w:val="28"/>
        </w:rPr>
        <w:t>10,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EC0064">
        <w:rPr>
          <w:rFonts w:ascii="PT Astra Serif" w:hAnsi="PT Astra Serif"/>
          <w:sz w:val="28"/>
          <w:szCs w:val="28"/>
        </w:rPr>
        <w:t>11,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12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к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вышеуказанному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Решению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изложить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редакции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Прил</w:t>
      </w:r>
      <w:r w:rsidR="002A4081">
        <w:rPr>
          <w:rFonts w:ascii="PT Astra Serif" w:hAnsi="PT Astra Serif"/>
          <w:sz w:val="28"/>
          <w:szCs w:val="28"/>
        </w:rPr>
        <w:t>ожений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1,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2,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3,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4,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5,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2A4081">
        <w:rPr>
          <w:rFonts w:ascii="PT Astra Serif" w:hAnsi="PT Astra Serif"/>
          <w:sz w:val="28"/>
          <w:szCs w:val="28"/>
        </w:rPr>
        <w:t>6</w:t>
      </w:r>
      <w:r w:rsidR="003B7995">
        <w:rPr>
          <w:rFonts w:ascii="PT Astra Serif" w:hAnsi="PT Astra Serif"/>
          <w:sz w:val="28"/>
          <w:szCs w:val="28"/>
        </w:rPr>
        <w:t>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3B7995">
        <w:rPr>
          <w:rFonts w:ascii="PT Astra Serif" w:hAnsi="PT Astra Serif"/>
          <w:sz w:val="28"/>
          <w:szCs w:val="28"/>
        </w:rPr>
        <w:t>7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="00A0057E" w:rsidRPr="006D0D32">
        <w:rPr>
          <w:rFonts w:ascii="PT Astra Serif" w:hAnsi="PT Astra Serif"/>
          <w:sz w:val="28"/>
          <w:szCs w:val="28"/>
        </w:rPr>
        <w:t>к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настоящему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Решению.</w:t>
      </w:r>
    </w:p>
    <w:p w:rsidR="00114909" w:rsidRPr="006D0D32" w:rsidRDefault="00114909" w:rsidP="00A0057E">
      <w:pPr>
        <w:widowControl/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6D0D32">
        <w:rPr>
          <w:rFonts w:ascii="PT Astra Serif" w:hAnsi="PT Astra Serif"/>
          <w:sz w:val="28"/>
          <w:szCs w:val="28"/>
        </w:rPr>
        <w:t>2.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D0D32">
        <w:rPr>
          <w:rFonts w:ascii="PT Astra Serif" w:hAnsi="PT Astra Serif"/>
          <w:sz w:val="28"/>
          <w:szCs w:val="28"/>
        </w:rPr>
        <w:t>Контроль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за</w:t>
      </w:r>
      <w:proofErr w:type="gramEnd"/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выполнением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настоящего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Решения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возложить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главу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администрации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Щекинского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района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постоянную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комиссию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Собрания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депутатов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образования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город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Щекино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Щекинского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района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по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бюджету,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налогам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стратегическому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развитию.</w:t>
      </w:r>
    </w:p>
    <w:p w:rsidR="00114909" w:rsidRPr="006D0D32" w:rsidRDefault="00114909" w:rsidP="00A0057E">
      <w:pPr>
        <w:keepLines/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6D0D32">
        <w:rPr>
          <w:rFonts w:ascii="PT Astra Serif" w:hAnsi="PT Astra Serif"/>
          <w:sz w:val="28"/>
          <w:szCs w:val="28"/>
        </w:rPr>
        <w:t>3.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Настоящее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Решение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опубликовать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официальном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печатном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издании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D0D32">
        <w:rPr>
          <w:rFonts w:ascii="PT Astra Serif" w:hAnsi="PT Astra Serif"/>
          <w:sz w:val="28"/>
          <w:szCs w:val="28"/>
        </w:rPr>
        <w:t>–и</w:t>
      </w:r>
      <w:proofErr w:type="gramEnd"/>
      <w:r w:rsidRPr="006D0D32">
        <w:rPr>
          <w:rFonts w:ascii="PT Astra Serif" w:hAnsi="PT Astra Serif"/>
          <w:sz w:val="28"/>
          <w:szCs w:val="28"/>
        </w:rPr>
        <w:t>нформационном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бюллетене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«Щекинский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муниципальный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вестник»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официальном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сетевом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издании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сети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«Интернет»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по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адресу: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  <w:lang w:val="en-US"/>
        </w:rPr>
        <w:t>http</w:t>
      </w:r>
      <w:r w:rsidRPr="006D0D32">
        <w:rPr>
          <w:rFonts w:ascii="PT Astra Serif" w:hAnsi="PT Astra Serif"/>
          <w:sz w:val="28"/>
          <w:szCs w:val="28"/>
        </w:rPr>
        <w:t>://</w:t>
      </w:r>
      <w:proofErr w:type="spellStart"/>
      <w:r w:rsidRPr="006D0D32">
        <w:rPr>
          <w:rFonts w:ascii="PT Astra Serif" w:hAnsi="PT Astra Serif"/>
          <w:sz w:val="28"/>
          <w:szCs w:val="28"/>
          <w:lang w:val="en-US"/>
        </w:rPr>
        <w:t>npa</w:t>
      </w:r>
      <w:proofErr w:type="spellEnd"/>
      <w:r w:rsidRPr="006D0D32">
        <w:rPr>
          <w:rFonts w:ascii="PT Astra Serif" w:hAnsi="PT Astra Serif"/>
          <w:sz w:val="28"/>
          <w:szCs w:val="28"/>
        </w:rPr>
        <w:t>-</w:t>
      </w:r>
      <w:proofErr w:type="spellStart"/>
      <w:r w:rsidRPr="006D0D32"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Pr="006D0D32">
        <w:rPr>
          <w:rFonts w:ascii="PT Astra Serif" w:hAnsi="PT Astra Serif"/>
          <w:sz w:val="28"/>
          <w:szCs w:val="28"/>
        </w:rPr>
        <w:t>.</w:t>
      </w:r>
      <w:proofErr w:type="spellStart"/>
      <w:r w:rsidRPr="006D0D32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6D0D32">
        <w:rPr>
          <w:rFonts w:ascii="PT Astra Serif" w:hAnsi="PT Astra Serif"/>
          <w:sz w:val="28"/>
          <w:szCs w:val="28"/>
        </w:rPr>
        <w:t>/,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также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разместить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на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официальном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Портале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муниципального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образования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Щекинский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район.</w:t>
      </w:r>
    </w:p>
    <w:p w:rsidR="00114909" w:rsidRPr="006D0D32" w:rsidRDefault="00114909" w:rsidP="00A0057E">
      <w:pPr>
        <w:widowControl/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6D0D32">
        <w:rPr>
          <w:rFonts w:ascii="PT Astra Serif" w:hAnsi="PT Astra Serif"/>
          <w:sz w:val="28"/>
          <w:szCs w:val="28"/>
        </w:rPr>
        <w:t>4.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Решение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вступает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в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силу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со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дня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его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официального</w:t>
      </w:r>
      <w:r w:rsidR="00341B33">
        <w:rPr>
          <w:rFonts w:ascii="PT Astra Serif" w:hAnsi="PT Astra Serif"/>
          <w:sz w:val="28"/>
          <w:szCs w:val="28"/>
        </w:rPr>
        <w:t xml:space="preserve"> </w:t>
      </w:r>
      <w:r w:rsidRPr="006D0D32">
        <w:rPr>
          <w:rFonts w:ascii="PT Astra Serif" w:hAnsi="PT Astra Serif"/>
          <w:sz w:val="28"/>
          <w:szCs w:val="28"/>
        </w:rPr>
        <w:t>опубликования.</w:t>
      </w:r>
    </w:p>
    <w:p w:rsidR="008A4A18" w:rsidRDefault="008A4A18" w:rsidP="00A0057E">
      <w:pPr>
        <w:widowControl/>
        <w:adjustRightInd w:val="0"/>
        <w:spacing w:line="240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E409F6" w:rsidRDefault="00E409F6" w:rsidP="00E409F6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341B33" w:rsidRPr="00303AD7" w:rsidRDefault="00341B33" w:rsidP="00E409F6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341B33" w:rsidRDefault="00341B33" w:rsidP="00341B33">
      <w:pPr>
        <w:widowControl/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341B33">
        <w:rPr>
          <w:rFonts w:ascii="PT Astra Serif" w:hAnsi="PT Astra Serif"/>
          <w:sz w:val="28"/>
          <w:szCs w:val="28"/>
        </w:rPr>
        <w:t>Глава муниципального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341B33">
        <w:rPr>
          <w:rFonts w:ascii="PT Astra Serif" w:hAnsi="PT Astra Serif"/>
          <w:sz w:val="28"/>
          <w:szCs w:val="28"/>
        </w:rPr>
        <w:t xml:space="preserve">образования </w:t>
      </w:r>
    </w:p>
    <w:p w:rsidR="00341B33" w:rsidRPr="00341B33" w:rsidRDefault="00341B33" w:rsidP="00341B33">
      <w:pPr>
        <w:widowControl/>
        <w:spacing w:line="240" w:lineRule="auto"/>
        <w:ind w:firstLine="720"/>
        <w:rPr>
          <w:rFonts w:ascii="PT Astra Serif" w:hAnsi="PT Astra Serif"/>
          <w:sz w:val="28"/>
          <w:szCs w:val="28"/>
        </w:rPr>
      </w:pPr>
      <w:r w:rsidRPr="00341B33">
        <w:rPr>
          <w:rFonts w:ascii="PT Astra Serif" w:hAnsi="PT Astra Serif"/>
          <w:sz w:val="28"/>
          <w:szCs w:val="28"/>
        </w:rPr>
        <w:t>город Щекино</w:t>
      </w:r>
      <w:r>
        <w:rPr>
          <w:rFonts w:ascii="PT Astra Serif" w:hAnsi="PT Astra Serif"/>
          <w:sz w:val="28"/>
          <w:szCs w:val="28"/>
        </w:rPr>
        <w:t xml:space="preserve"> </w:t>
      </w:r>
      <w:r w:rsidRPr="00341B33">
        <w:rPr>
          <w:rFonts w:ascii="PT Astra Serif" w:hAnsi="PT Astra Serif"/>
          <w:sz w:val="28"/>
          <w:szCs w:val="28"/>
        </w:rPr>
        <w:t>Щекинского района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</w:t>
      </w:r>
      <w:r w:rsidRPr="00341B33">
        <w:rPr>
          <w:rFonts w:ascii="PT Astra Serif" w:hAnsi="PT Astra Serif"/>
          <w:sz w:val="28"/>
          <w:szCs w:val="28"/>
        </w:rPr>
        <w:tab/>
      </w:r>
      <w:r w:rsidR="003F4794">
        <w:rPr>
          <w:rFonts w:ascii="PT Astra Serif" w:hAnsi="PT Astra Serif"/>
          <w:sz w:val="28"/>
          <w:szCs w:val="28"/>
        </w:rPr>
        <w:t xml:space="preserve"> </w:t>
      </w:r>
      <w:r w:rsidRPr="00341B33">
        <w:rPr>
          <w:rFonts w:ascii="PT Astra Serif" w:hAnsi="PT Astra Serif"/>
          <w:sz w:val="28"/>
          <w:szCs w:val="28"/>
        </w:rPr>
        <w:t>Ю.В. Савушкин</w:t>
      </w:r>
    </w:p>
    <w:p w:rsidR="00E409F6" w:rsidRPr="00303AD7" w:rsidRDefault="00E409F6" w:rsidP="00E409F6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E409F6" w:rsidRPr="00303AD7" w:rsidRDefault="00E409F6" w:rsidP="00E409F6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E409F6" w:rsidRPr="00303AD7" w:rsidRDefault="00E409F6" w:rsidP="00E409F6">
      <w:pPr>
        <w:ind w:firstLine="720"/>
        <w:rPr>
          <w:rFonts w:ascii="PT Astra Serif" w:hAnsi="PT Astra Serif"/>
          <w:sz w:val="28"/>
          <w:szCs w:val="28"/>
        </w:rPr>
      </w:pPr>
    </w:p>
    <w:p w:rsidR="00E409F6" w:rsidRPr="00303AD7" w:rsidRDefault="00E409F6" w:rsidP="00E409F6">
      <w:pPr>
        <w:ind w:firstLine="720"/>
        <w:rPr>
          <w:rFonts w:ascii="PT Astra Serif" w:hAnsi="PT Astra Serif"/>
          <w:sz w:val="28"/>
          <w:szCs w:val="28"/>
        </w:rPr>
      </w:pPr>
    </w:p>
    <w:p w:rsidR="00E409F6" w:rsidRPr="00303AD7" w:rsidRDefault="00E409F6" w:rsidP="00E409F6">
      <w:pPr>
        <w:ind w:firstLine="720"/>
        <w:rPr>
          <w:rFonts w:ascii="PT Astra Serif" w:hAnsi="PT Astra Serif"/>
          <w:sz w:val="28"/>
          <w:szCs w:val="28"/>
        </w:rPr>
      </w:pPr>
    </w:p>
    <w:p w:rsidR="00E409F6" w:rsidRPr="00303AD7" w:rsidRDefault="00E409F6" w:rsidP="00E409F6">
      <w:pPr>
        <w:ind w:firstLine="720"/>
        <w:rPr>
          <w:rFonts w:ascii="PT Astra Serif" w:hAnsi="PT Astra Serif"/>
          <w:sz w:val="28"/>
          <w:szCs w:val="28"/>
        </w:rPr>
      </w:pPr>
    </w:p>
    <w:p w:rsidR="008E588B" w:rsidRDefault="008E588B" w:rsidP="00644212">
      <w:pPr>
        <w:spacing w:line="240" w:lineRule="auto"/>
        <w:ind w:firstLine="0"/>
        <w:jc w:val="center"/>
        <w:rPr>
          <w:rFonts w:ascii="PT Astra Serif" w:hAnsi="PT Astra Serif"/>
          <w:b/>
          <w:bCs/>
        </w:rPr>
      </w:pPr>
    </w:p>
    <w:p w:rsidR="008E588B" w:rsidRDefault="008E588B" w:rsidP="008E588B">
      <w:pPr>
        <w:rPr>
          <w:rFonts w:ascii="PT Astra Serif" w:hAnsi="PT Astra Serif"/>
        </w:rPr>
      </w:pPr>
    </w:p>
    <w:p w:rsidR="00341B33" w:rsidRDefault="00341B33" w:rsidP="008E588B">
      <w:pPr>
        <w:rPr>
          <w:rFonts w:ascii="PT Astra Serif" w:hAnsi="PT Astra Serif"/>
        </w:rPr>
        <w:sectPr w:rsidR="00341B33" w:rsidSect="00114909">
          <w:footerReference w:type="default" r:id="rId10"/>
          <w:pgSz w:w="11900" w:h="16820"/>
          <w:pgMar w:top="1134" w:right="851" w:bottom="1134" w:left="1701" w:header="709" w:footer="709" w:gutter="0"/>
          <w:cols w:space="60"/>
          <w:noEndnote/>
          <w:titlePg/>
          <w:docGrid w:linePitch="360"/>
        </w:sect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lastRenderedPageBreak/>
        <w:tab/>
        <w:t>Приложение 1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 w:rsidR="005B780E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образования</w:t>
      </w:r>
      <w:r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от </w:t>
      </w:r>
      <w:r w:rsidR="000C27F4">
        <w:rPr>
          <w:rFonts w:ascii="PT Astra Serif" w:hAnsi="PT Astra Serif" w:cs="Arial CYR"/>
          <w:sz w:val="28"/>
          <w:szCs w:val="28"/>
        </w:rPr>
        <w:t xml:space="preserve">18.06.2021г. </w:t>
      </w:r>
      <w:r>
        <w:rPr>
          <w:rFonts w:ascii="PT Astra Serif" w:hAnsi="PT Astra Serif" w:cs="Arial CYR"/>
          <w:sz w:val="28"/>
          <w:szCs w:val="28"/>
        </w:rPr>
        <w:t xml:space="preserve">г. № </w:t>
      </w:r>
      <w:r w:rsidR="000C27F4">
        <w:rPr>
          <w:rFonts w:ascii="PT Astra Serif" w:hAnsi="PT Astra Serif" w:cs="Arial CYR"/>
          <w:sz w:val="28"/>
          <w:szCs w:val="28"/>
        </w:rPr>
        <w:t>48-192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 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Приложение 1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 w:rsidR="005B780E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образования город Щекино Щекинского района 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 от 17.12.2020</w:t>
      </w:r>
      <w:r w:rsidR="003F4794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>№ 39-159</w:t>
      </w:r>
    </w:p>
    <w:p w:rsidR="001A14D3" w:rsidRPr="001A14D3" w:rsidRDefault="001A14D3" w:rsidP="001A14D3">
      <w:pPr>
        <w:widowControl/>
        <w:tabs>
          <w:tab w:val="left" w:pos="2493"/>
          <w:tab w:val="left" w:pos="6779"/>
          <w:tab w:val="left" w:pos="7917"/>
          <w:tab w:val="left" w:pos="9055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autoSpaceDE/>
        <w:autoSpaceDN/>
        <w:spacing w:line="240" w:lineRule="auto"/>
        <w:ind w:left="57"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1A14D3">
        <w:rPr>
          <w:rFonts w:ascii="PT Astra Serif" w:hAnsi="PT Astra Serif" w:cs="Arial CYR"/>
          <w:b/>
          <w:bCs/>
          <w:sz w:val="28"/>
          <w:szCs w:val="28"/>
        </w:rPr>
        <w:t>Доходы бюджета муниципального образования город Щекино Щекинского района по группам, подгруппам и статям классификации доходов на 2021 год и на плановый период 2022 и 2023 годов</w:t>
      </w:r>
    </w:p>
    <w:p w:rsidR="001A14D3" w:rsidRPr="001A14D3" w:rsidRDefault="001A14D3" w:rsidP="001A14D3">
      <w:pPr>
        <w:widowControl/>
        <w:autoSpaceDE/>
        <w:autoSpaceDN/>
        <w:spacing w:line="240" w:lineRule="auto"/>
        <w:ind w:left="57"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58"/>
        <w:gridCol w:w="6855"/>
        <w:gridCol w:w="1486"/>
        <w:gridCol w:w="1486"/>
        <w:gridCol w:w="1483"/>
      </w:tblGrid>
      <w:tr w:rsidR="001A14D3" w:rsidRPr="001A14D3" w:rsidTr="001A14D3">
        <w:trPr>
          <w:trHeight w:val="315"/>
        </w:trPr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proofErr w:type="spellStart"/>
            <w:r w:rsidRPr="001A14D3">
              <w:rPr>
                <w:rFonts w:ascii="PT Astra Serif" w:hAnsi="PT Astra Serif" w:cs="Arial CYR"/>
                <w:sz w:val="28"/>
                <w:szCs w:val="28"/>
              </w:rPr>
              <w:t>тыс</w:t>
            </w:r>
            <w:proofErr w:type="gramStart"/>
            <w:r w:rsidRPr="001A14D3">
              <w:rPr>
                <w:rFonts w:ascii="PT Astra Serif" w:hAnsi="PT Astra Serif" w:cs="Arial CYR"/>
                <w:sz w:val="28"/>
                <w:szCs w:val="28"/>
              </w:rPr>
              <w:t>.р</w:t>
            </w:r>
            <w:proofErr w:type="gramEnd"/>
            <w:r w:rsidRPr="001A14D3">
              <w:rPr>
                <w:rFonts w:ascii="PT Astra Serif" w:hAnsi="PT Astra Serif" w:cs="Arial CYR"/>
                <w:sz w:val="28"/>
                <w:szCs w:val="28"/>
              </w:rPr>
              <w:t>уб</w:t>
            </w:r>
            <w:proofErr w:type="spellEnd"/>
            <w:r w:rsidRPr="001A14D3">
              <w:rPr>
                <w:rFonts w:ascii="PT Astra Serif" w:hAnsi="PT Astra Serif" w:cs="Arial CYR"/>
                <w:sz w:val="28"/>
                <w:szCs w:val="28"/>
              </w:rPr>
              <w:t>.</w:t>
            </w:r>
          </w:p>
        </w:tc>
      </w:tr>
      <w:tr w:rsidR="001A14D3" w:rsidRPr="001A14D3" w:rsidTr="001A14D3">
        <w:trPr>
          <w:trHeight w:val="322"/>
        </w:trPr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Код классификации</w:t>
            </w:r>
          </w:p>
        </w:tc>
        <w:tc>
          <w:tcPr>
            <w:tcW w:w="2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Наименование групп, подгрупп, статей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классификации доходов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2021 г.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2022 г.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2023 г.</w:t>
            </w:r>
          </w:p>
        </w:tc>
      </w:tr>
      <w:tr w:rsidR="001A14D3" w:rsidRPr="001A14D3" w:rsidTr="001A14D3">
        <w:trPr>
          <w:trHeight w:val="322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2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</w:tr>
      <w:tr w:rsidR="001A14D3" w:rsidRPr="001A14D3" w:rsidTr="001A14D3">
        <w:trPr>
          <w:trHeight w:val="322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2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</w:tr>
      <w:tr w:rsidR="001A14D3" w:rsidRPr="001A14D3" w:rsidTr="001A14D3">
        <w:trPr>
          <w:trHeight w:val="31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ДОХОДЫ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1A14D3">
        <w:trPr>
          <w:trHeight w:val="26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000 1 00 00000 00 0000 000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132 784,40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138 036,20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141 527,70</w:t>
            </w:r>
          </w:p>
        </w:tc>
      </w:tr>
      <w:tr w:rsidR="001A14D3" w:rsidRPr="001A14D3" w:rsidTr="001A14D3">
        <w:trPr>
          <w:trHeight w:val="37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000 1 01 00000 00 0000 000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62 542,60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66 994,60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69 844,90</w:t>
            </w:r>
          </w:p>
        </w:tc>
      </w:tr>
      <w:tr w:rsidR="001A14D3" w:rsidRPr="001A14D3" w:rsidTr="001A14D3">
        <w:trPr>
          <w:trHeight w:val="37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000 1 01 02000 00 0000 110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62 542,60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66 994,60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69 844,90</w:t>
            </w:r>
          </w:p>
        </w:tc>
      </w:tr>
      <w:tr w:rsidR="001A14D3" w:rsidRPr="001A14D3" w:rsidTr="001A14D3">
        <w:trPr>
          <w:trHeight w:val="278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000 1 05 00000 00 0000 000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1,6</w:t>
            </w:r>
          </w:p>
        </w:tc>
      </w:tr>
      <w:tr w:rsidR="001A14D3" w:rsidRPr="001A14D3" w:rsidTr="001A14D3">
        <w:trPr>
          <w:trHeight w:val="37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000 1 05 03000 00 0000 110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Единый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сельскохозяйственный налог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1,6</w:t>
            </w:r>
          </w:p>
        </w:tc>
      </w:tr>
      <w:tr w:rsidR="001A14D3" w:rsidRPr="001A14D3" w:rsidTr="001A14D3">
        <w:trPr>
          <w:trHeight w:val="37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000 1 06 00000 00 0000 000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48 660,30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49 360,00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49 901,20</w:t>
            </w:r>
          </w:p>
        </w:tc>
      </w:tr>
      <w:tr w:rsidR="001A14D3" w:rsidRPr="001A14D3" w:rsidTr="001A14D3">
        <w:trPr>
          <w:trHeight w:val="32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000 1 06 01000 00 0000 110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Налог на имущество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физических лиц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15 430,30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15 770,00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16 143,30</w:t>
            </w:r>
          </w:p>
        </w:tc>
      </w:tr>
      <w:tr w:rsidR="001A14D3" w:rsidRPr="001A14D3" w:rsidTr="001A14D3">
        <w:trPr>
          <w:trHeight w:val="31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000 1 06 06000 00 0000 110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Земельный налог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33 230,00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33 590,00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33 757,90</w:t>
            </w:r>
          </w:p>
        </w:tc>
      </w:tr>
      <w:tr w:rsidR="001A14D3" w:rsidRPr="001A14D3" w:rsidTr="001A14D3">
        <w:trPr>
          <w:trHeight w:val="84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000 1 11 00000 00 0000 000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ДОХОДЫ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11 380,00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11 280,00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11 180,00</w:t>
            </w:r>
          </w:p>
        </w:tc>
      </w:tr>
      <w:tr w:rsidR="001A14D3" w:rsidRPr="001A14D3" w:rsidTr="001A14D3">
        <w:trPr>
          <w:trHeight w:val="231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000 1 11 05000 00 0000 120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11 380,00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11 280,00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11 180,00</w:t>
            </w:r>
          </w:p>
        </w:tc>
      </w:tr>
      <w:tr w:rsidR="001A14D3" w:rsidRPr="001A14D3" w:rsidTr="001A14D3">
        <w:trPr>
          <w:trHeight w:val="72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000 1 14 00000 00 0000 000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2 750,00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2 750,00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2 750,00</w:t>
            </w:r>
          </w:p>
        </w:tc>
      </w:tr>
      <w:tr w:rsidR="001A14D3" w:rsidRPr="001A14D3" w:rsidTr="001A14D3">
        <w:trPr>
          <w:trHeight w:val="50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000 1 14 06000 00 0000 430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2 750,00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2 750,00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2 750,00</w:t>
            </w:r>
          </w:p>
        </w:tc>
      </w:tr>
      <w:tr w:rsidR="001A14D3" w:rsidRPr="001A14D3" w:rsidTr="001A14D3">
        <w:trPr>
          <w:trHeight w:val="30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000 1 17 00000 00 0000 180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7 450,00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7 650,00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7 850,00</w:t>
            </w:r>
          </w:p>
        </w:tc>
      </w:tr>
      <w:tr w:rsidR="001A14D3" w:rsidRPr="001A14D3" w:rsidTr="001A14D3">
        <w:trPr>
          <w:trHeight w:val="30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000 1 17 05000 00 0000 180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7 450,00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7 650,00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7 850,00</w:t>
            </w:r>
          </w:p>
        </w:tc>
      </w:tr>
      <w:tr w:rsidR="001A14D3" w:rsidRPr="001A14D3" w:rsidTr="001A14D3">
        <w:trPr>
          <w:trHeight w:val="30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000 2 00 00000 00 0000 000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69 861,10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64 523,70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64 911,80</w:t>
            </w:r>
          </w:p>
        </w:tc>
      </w:tr>
      <w:tr w:rsidR="001A14D3" w:rsidRPr="001A14D3" w:rsidTr="001A14D3">
        <w:trPr>
          <w:trHeight w:val="557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000 2 02 00000 00 0000 000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69 731,60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64 523,70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64 911,80</w:t>
            </w:r>
          </w:p>
        </w:tc>
      </w:tr>
      <w:tr w:rsidR="001A14D3" w:rsidRPr="001A14D3" w:rsidTr="001A14D3">
        <w:trPr>
          <w:trHeight w:val="467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000 2 02 10000 00 0000 150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19 706,80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20 422,70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21 187,10</w:t>
            </w:r>
          </w:p>
        </w:tc>
      </w:tr>
      <w:tr w:rsidR="001A14D3" w:rsidRPr="001A14D3" w:rsidTr="001A14D3">
        <w:trPr>
          <w:trHeight w:val="54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000 2 02 15000 00 0000 150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19 706,80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20 422,70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21 187,10</w:t>
            </w:r>
          </w:p>
        </w:tc>
      </w:tr>
      <w:tr w:rsidR="001A14D3" w:rsidRPr="001A14D3" w:rsidTr="001A14D3">
        <w:trPr>
          <w:trHeight w:val="769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000 2 02 15001 13 0000 150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19 706,80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20 422,70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21 187,10</w:t>
            </w:r>
          </w:p>
        </w:tc>
      </w:tr>
      <w:tr w:rsidR="001A14D3" w:rsidRPr="001A14D3" w:rsidTr="001A14D3">
        <w:trPr>
          <w:trHeight w:val="136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000 2 02 15002 13 0000 150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Дотации бюджетам городских поселений на поддержку мер по обеспечению сбалансированности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бюджетов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1A14D3" w:rsidRPr="001A14D3" w:rsidTr="001A14D3">
        <w:trPr>
          <w:trHeight w:val="683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000 2 02 20000 00 0000 150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5 841,50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1A14D3" w:rsidRPr="001A14D3" w:rsidTr="001A14D3">
        <w:trPr>
          <w:trHeight w:val="60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000 2 02 29900 13 0000 150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бюджетам городских поселений из местных бюджетов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2 505,30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1A14D3">
        <w:trPr>
          <w:trHeight w:val="30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000 2 02 29999 13 0000 150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3 336,20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1A14D3" w:rsidRPr="001A14D3" w:rsidTr="001A14D3">
        <w:trPr>
          <w:trHeight w:val="503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000 2 02 30000 00 0000 150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133,90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133,90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133,90</w:t>
            </w:r>
          </w:p>
        </w:tc>
      </w:tr>
      <w:tr w:rsidR="001A14D3" w:rsidRPr="001A14D3" w:rsidTr="001A14D3">
        <w:trPr>
          <w:trHeight w:val="93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000 2 02 30024 13 0000 150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Субвенции бюджетам городских поселений на выполнение переданных полномочий субъектов Российской Федерации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133,90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133,90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133,90</w:t>
            </w:r>
          </w:p>
        </w:tc>
      </w:tr>
      <w:tr w:rsidR="001A14D3" w:rsidRPr="001A14D3" w:rsidTr="001A14D3">
        <w:trPr>
          <w:trHeight w:val="33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000 2 02 40000 00 0000 150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44 049,40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43 967,10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43 590,80</w:t>
            </w:r>
          </w:p>
        </w:tc>
      </w:tr>
      <w:tr w:rsidR="001A14D3" w:rsidRPr="001A14D3" w:rsidTr="001A14D3">
        <w:trPr>
          <w:trHeight w:val="75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000 2 02 45453 00 0000 150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Межбюджетные трансферты, передаваемые бюджетам на создание виртуальных концертных залов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1A14D3">
        <w:trPr>
          <w:trHeight w:val="103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000 2 02 45453 13 0000 150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Межбюджетные трансферты, передаваемые бюджетам городских поселений на создание виртуальных концертных залов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1A14D3">
        <w:trPr>
          <w:trHeight w:val="52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000 2 02 49999 00 0000150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44 049,40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42 967,10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43 590,80</w:t>
            </w:r>
          </w:p>
        </w:tc>
      </w:tr>
      <w:tr w:rsidR="001A14D3" w:rsidRPr="001A14D3" w:rsidTr="001A14D3">
        <w:trPr>
          <w:trHeight w:val="653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000 2 02 49999 13 0000 150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Прочие межбюджетные трансферты, передаваемые городским поселениям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44 049,40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42 967,10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43 590,80</w:t>
            </w:r>
          </w:p>
        </w:tc>
      </w:tr>
      <w:tr w:rsidR="001A14D3" w:rsidRPr="001A14D3" w:rsidTr="001A14D3">
        <w:trPr>
          <w:trHeight w:val="549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000 2 04 00000 00 0000 000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-3,30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1A14D3" w:rsidRPr="001A14D3" w:rsidTr="001A14D3">
        <w:trPr>
          <w:trHeight w:val="601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000 2 04 05000 13 0000 150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-3,30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1A14D3" w:rsidRPr="001A14D3" w:rsidTr="001A14D3">
        <w:trPr>
          <w:trHeight w:val="84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000 2 04 05020 13 0000 150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поселений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-3,30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1A14D3">
        <w:trPr>
          <w:trHeight w:val="29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000 2 07 00000 00 0000 000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133,00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1A14D3" w:rsidRPr="001A14D3" w:rsidTr="001A14D3">
        <w:trPr>
          <w:trHeight w:val="822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000 2 07 05020 13 0000 150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133,00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1A14D3">
        <w:trPr>
          <w:trHeight w:val="126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000 2 18 00000 00 0000 000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-0,20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0,00</w:t>
            </w:r>
          </w:p>
        </w:tc>
      </w:tr>
      <w:tr w:rsidR="001A14D3" w:rsidRPr="001A14D3" w:rsidTr="001A14D3">
        <w:trPr>
          <w:trHeight w:val="226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000 2 18 00000 00 0000 150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-0,20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1A14D3" w:rsidRPr="001A14D3" w:rsidTr="001A14D3">
        <w:trPr>
          <w:trHeight w:val="199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000 2 18 00000 13 0000 150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-0,20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0,00</w:t>
            </w:r>
          </w:p>
        </w:tc>
      </w:tr>
      <w:tr w:rsidR="001A14D3" w:rsidRPr="001A14D3" w:rsidTr="001A14D3">
        <w:trPr>
          <w:trHeight w:val="1275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000 2 18 60010 13 0000 150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-0,20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1A14D3">
        <w:trPr>
          <w:trHeight w:val="312"/>
        </w:trPr>
        <w:tc>
          <w:tcPr>
            <w:tcW w:w="11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202 645,50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202 559,90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206 439,50</w:t>
            </w:r>
          </w:p>
        </w:tc>
      </w:tr>
    </w:tbl>
    <w:p w:rsidR="00341B33" w:rsidRDefault="00341B33" w:rsidP="008E588B">
      <w:pPr>
        <w:rPr>
          <w:rFonts w:ascii="PT Astra Serif" w:hAnsi="PT Astra Serif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 w:cs="Arial CYR"/>
          <w:sz w:val="28"/>
          <w:szCs w:val="28"/>
        </w:rPr>
        <w:t>2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 w:rsidR="005B780E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образования</w:t>
      </w:r>
      <w:r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0C27F4" w:rsidRPr="001A14D3" w:rsidRDefault="000C27F4" w:rsidP="000C27F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18.06.2021г. г. № 48-192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 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>
        <w:rPr>
          <w:rFonts w:ascii="PT Astra Serif" w:hAnsi="PT Astra Serif" w:cs="Arial CYR"/>
          <w:sz w:val="28"/>
          <w:szCs w:val="28"/>
        </w:rPr>
        <w:t>Приложение 6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 w:rsidR="005B780E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образования город Щекино Щекинского района 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 от 17.12.2020</w:t>
      </w:r>
      <w:r w:rsidR="003F4794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>№ 39-159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Pr="001A14D3" w:rsidRDefault="001A14D3" w:rsidP="001A14D3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1A14D3">
        <w:rPr>
          <w:rFonts w:ascii="PT Astra Serif" w:hAnsi="PT Astra Serif" w:cs="Arial CYR"/>
          <w:b/>
          <w:bCs/>
          <w:sz w:val="28"/>
          <w:szCs w:val="28"/>
        </w:rPr>
        <w:t xml:space="preserve">РАСПРЕДЕЛЕНИЕ </w:t>
      </w:r>
      <w:r w:rsidRPr="001A14D3">
        <w:rPr>
          <w:rFonts w:ascii="PT Astra Serif" w:hAnsi="PT Astra Serif" w:cs="Arial CYR"/>
          <w:b/>
          <w:bCs/>
          <w:sz w:val="28"/>
          <w:szCs w:val="28"/>
        </w:rPr>
        <w:br/>
        <w:t>бюджетных ассигнований бюджета муниципального</w:t>
      </w:r>
      <w:r w:rsidR="005B780E"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b/>
          <w:bCs/>
          <w:sz w:val="28"/>
          <w:szCs w:val="28"/>
        </w:rPr>
        <w:t>образования город Щекино Щекинского района</w:t>
      </w:r>
      <w:r w:rsidR="005B780E"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b/>
          <w:bCs/>
          <w:sz w:val="28"/>
          <w:szCs w:val="28"/>
        </w:rPr>
        <w:t>по разделам, подразделам, целевым статьям (муниципальным</w:t>
      </w:r>
      <w:r w:rsidR="005B780E"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b/>
          <w:bCs/>
          <w:sz w:val="28"/>
          <w:szCs w:val="28"/>
        </w:rPr>
        <w:t xml:space="preserve">программам и непрограммным направлениям деятельности), группам и подгруппам </w:t>
      </w:r>
      <w:proofErr w:type="gramStart"/>
      <w:r w:rsidRPr="001A14D3">
        <w:rPr>
          <w:rFonts w:ascii="PT Astra Serif" w:hAnsi="PT Astra Serif" w:cs="Arial CYR"/>
          <w:b/>
          <w:bCs/>
          <w:sz w:val="28"/>
          <w:szCs w:val="28"/>
        </w:rPr>
        <w:t>видов расходов классификации расходов бюджета муниципального образования</w:t>
      </w:r>
      <w:proofErr w:type="gramEnd"/>
      <w:r w:rsidR="005B780E"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b/>
          <w:bCs/>
          <w:sz w:val="28"/>
          <w:szCs w:val="28"/>
        </w:rPr>
        <w:t>город Щекино Щекинского района на 2021 год и на плановый период 2022 и 2023 годов</w:t>
      </w:r>
    </w:p>
    <w:p w:rsidR="001A14D3" w:rsidRPr="001A14D3" w:rsidRDefault="001A14D3" w:rsidP="001A14D3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</w:p>
    <w:tbl>
      <w:tblPr>
        <w:tblW w:w="5051" w:type="pct"/>
        <w:tblLook w:val="04A0" w:firstRow="1" w:lastRow="0" w:firstColumn="1" w:lastColumn="0" w:noHBand="0" w:noVBand="1"/>
      </w:tblPr>
      <w:tblGrid>
        <w:gridCol w:w="6457"/>
        <w:gridCol w:w="564"/>
        <w:gridCol w:w="564"/>
        <w:gridCol w:w="504"/>
        <w:gridCol w:w="713"/>
        <w:gridCol w:w="997"/>
        <w:gridCol w:w="800"/>
        <w:gridCol w:w="1441"/>
        <w:gridCol w:w="1441"/>
        <w:gridCol w:w="1438"/>
      </w:tblGrid>
      <w:tr w:rsidR="001A14D3" w:rsidRPr="001A14D3" w:rsidTr="005B780E">
        <w:trPr>
          <w:trHeight w:val="315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14D3" w:rsidRPr="001A14D3" w:rsidRDefault="005B780E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44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proofErr w:type="spellStart"/>
            <w:r w:rsidRPr="001A14D3">
              <w:rPr>
                <w:rFonts w:ascii="PT Astra Serif" w:hAnsi="PT Astra Serif" w:cs="Arial CYR"/>
                <w:sz w:val="28"/>
                <w:szCs w:val="28"/>
              </w:rPr>
              <w:t>тыс</w:t>
            </w:r>
            <w:proofErr w:type="gramStart"/>
            <w:r w:rsidRPr="001A14D3">
              <w:rPr>
                <w:rFonts w:ascii="PT Astra Serif" w:hAnsi="PT Astra Serif" w:cs="Arial CYR"/>
                <w:sz w:val="28"/>
                <w:szCs w:val="28"/>
              </w:rPr>
              <w:t>.р</w:t>
            </w:r>
            <w:proofErr w:type="gramEnd"/>
            <w:r w:rsidRPr="001A14D3">
              <w:rPr>
                <w:rFonts w:ascii="PT Astra Serif" w:hAnsi="PT Astra Serif" w:cs="Arial CYR"/>
                <w:sz w:val="28"/>
                <w:szCs w:val="28"/>
              </w:rPr>
              <w:t>уб</w:t>
            </w:r>
            <w:proofErr w:type="spellEnd"/>
            <w:r w:rsidRPr="001A14D3">
              <w:rPr>
                <w:rFonts w:ascii="PT Astra Serif" w:hAnsi="PT Astra Serif" w:cs="Arial CYR"/>
                <w:sz w:val="28"/>
                <w:szCs w:val="28"/>
              </w:rPr>
              <w:t>.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Код функциональной классификации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Сумма на 2021 год 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Сумма на 2022 год 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Сумма</w:t>
            </w: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на 2023 год </w:t>
            </w:r>
          </w:p>
        </w:tc>
      </w:tr>
      <w:tr w:rsidR="001A14D3" w:rsidRPr="001A14D3" w:rsidTr="005B780E">
        <w:trPr>
          <w:cantSplit/>
          <w:trHeight w:val="2404"/>
        </w:trPr>
        <w:tc>
          <w:tcPr>
            <w:tcW w:w="2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Раздел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Подраздел</w:t>
            </w:r>
          </w:p>
        </w:tc>
        <w:tc>
          <w:tcPr>
            <w:tcW w:w="7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Группа, подгруппа видов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расходов</w:t>
            </w: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5B780E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5B780E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10 334,6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8 504,1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10 649,8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645,2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639,7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659,4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Обеспечение функционирования Собрания депутатов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645,2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639,7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659,4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Обеспечение деятельности Собрания депутатов поселений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645,2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639,7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659,4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493,4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493,4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493,4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2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493,4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493,4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493,4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151,8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146,3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166,0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145,3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165,0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672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234,6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234,6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58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Межбюджетные трансферты бюджету муниципального района </w:t>
            </w:r>
            <w:proofErr w:type="gramStart"/>
            <w:r w:rsidRPr="001A14D3">
              <w:rPr>
                <w:rFonts w:ascii="PT Astra Serif" w:hAnsi="PT Astra Serif" w:cs="Arial CYR"/>
                <w:sz w:val="28"/>
                <w:szCs w:val="28"/>
              </w:rPr>
              <w:t>из бюджета города Щекино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234,6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85040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234,6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85040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234,6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Обеспечение проведения выборов и референдумов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2 615,5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2 615,5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2 615,5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Расходы на проведение выборов в законодательные (представительные) органы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24710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2 615,5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Специальные расходы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24710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880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2 615,5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Резервные фонды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Управление резервным фондом администрации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9 304,8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7 714,4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7 224,9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553,6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616,4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Организация деятельности добровольных формирований населения по охране общественного порядка (МКУ "Штаб народной дружины")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553,6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616,4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553,6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616,4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477,6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492,6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512,4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133,2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104,0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Обеспечение функционирования Собрания депутатов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 на опубликование нормативно-правовых актов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Управление муниципальным имуществом и казной муниципального образования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2 872,0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2 295,4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1 611,1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 на обеспечение управлением муниципальным имуществом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и казной муниципального образования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2 872,0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2 295,4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1 611,1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 на обеспечение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оценки недвижимости, признание прав и регулирование отношений по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муниципальной собственности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28820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584,5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28820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584,5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Содержание и обслуживание муниципального имущества и казны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28830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2 137,5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1 445,4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961,1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28830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1 865,5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1 415,4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931,1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28830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272,0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28850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28850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5 622,0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4 665,4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4 797,4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5 622,0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4 665,4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4 797,4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Уплата членских взносов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29880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140,0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140,0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140,0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29880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140,0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140,0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140,0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Расходы на опубликование нормативно-правовых актов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 на выполнение предписаний контрольно-надзорных органов и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395,3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395,3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395,3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36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Исполнение судебных актов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3F4794">
        <w:trPr>
          <w:trHeight w:val="371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3 900,9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3 978,1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4 110,1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3 125,6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3 247,6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3 377,5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775,3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730,5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732,6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52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Поощрение членов Щекинской городской общественной организации по содействию в охране правопорядка «Народная дружина «Застава»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29870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Премии и гранты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29870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Поощрение руководителей ТОС МО г. Щекино ЩР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S0530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выплаты населению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S0530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360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Проведение конкурса "Активный руководитель территориального общественного самоуправления"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29860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34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выплаты населению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29860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360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1 030,8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1 030,8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429,8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429,8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422,8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52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Создание, содержание и организация деятельности аварийно-спасательных служб в муниципальном образовании город Щекино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3F4794">
        <w:trPr>
          <w:trHeight w:val="278"/>
        </w:trPr>
        <w:tc>
          <w:tcPr>
            <w:tcW w:w="2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Организация и осуществление мероприятий по гражданской обороне, защите населения от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чрезвычайных ситуаций 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28910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28910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217,8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212,0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212,0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205,0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"Обеспечение первичных мер пожарной безопасности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205,0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к ним)"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129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к ним)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3F4794">
        <w:trPr>
          <w:trHeight w:val="278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или баннеров"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27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6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803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84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6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21 168,3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26 962,8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27 707,9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265,1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262,5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269,1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265,1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269,1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33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"Трудоустройство несовершеннолетних в летний период"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265,1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269,1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Межбюджетные трансферты на трудоустройство несовершеннолетних в летний период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80210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265,1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269,1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80210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265,1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269,1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19 713,2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25 710,3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25 738,8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9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"Модернизация и развитие автомобильных дорог, повышение безопасности дорожного движения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в муниципальном образовании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19 713,2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25 710,3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25 738,8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16 316,8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22 538,4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22 538,4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"Ремонт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и модернизация автомобильных дорог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общего пользования местного значения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15 316,8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21 538,4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21 538,4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Ремонт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и модернизация автомобильных дорог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1 385,8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1 538,4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1 538,4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1 385,8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1 538,4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1 538,4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11 500,0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11 500,0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Реализация проекта "Народный бюджет"(Ремонт асфальтового покрытия по ул. Союзная </w:t>
            </w:r>
            <w:proofErr w:type="spellStart"/>
            <w:r w:rsidRPr="001A14D3">
              <w:rPr>
                <w:rFonts w:ascii="PT Astra Serif" w:hAnsi="PT Astra Serif" w:cs="Arial CYR"/>
                <w:sz w:val="28"/>
                <w:szCs w:val="28"/>
              </w:rPr>
              <w:t>г</w:t>
            </w:r>
            <w:proofErr w:type="gramStart"/>
            <w:r w:rsidRPr="001A14D3">
              <w:rPr>
                <w:rFonts w:ascii="PT Astra Serif" w:hAnsi="PT Astra Serif" w:cs="Arial CYR"/>
                <w:sz w:val="28"/>
                <w:szCs w:val="28"/>
              </w:rPr>
              <w:t>.Щ</w:t>
            </w:r>
            <w:proofErr w:type="gramEnd"/>
            <w:r w:rsidRPr="001A14D3">
              <w:rPr>
                <w:rFonts w:ascii="PT Astra Serif" w:hAnsi="PT Astra Serif" w:cs="Arial CYR"/>
                <w:sz w:val="28"/>
                <w:szCs w:val="28"/>
              </w:rPr>
              <w:t>екино</w:t>
            </w:r>
            <w:proofErr w:type="spellEnd"/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(НБ 2021)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2 081,0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2 081,0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Федеральный проект "Дорожная сеть"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Межбюджетные трансферты на осуществление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53930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53930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92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29120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29120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Подпрограмма "Повышение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3 396,4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3 171,9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3 200,4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 Повышение </w:t>
            </w:r>
            <w:proofErr w:type="gramStart"/>
            <w:r w:rsidRPr="001A14D3">
              <w:rPr>
                <w:rFonts w:ascii="PT Astra Serif" w:hAnsi="PT Astra Serif" w:cs="Arial CYR"/>
                <w:sz w:val="28"/>
                <w:szCs w:val="28"/>
              </w:rPr>
              <w:t>уровня обустройства автомобильных дорог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общего пользования местного значения</w:t>
            </w:r>
            <w:proofErr w:type="gramEnd"/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в муниципальном образовании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3 396,4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3 171,9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3 150,4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27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1 896,4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3 171,9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3 150,4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1 896,4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3 171,9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3 150,4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"Пропаганда безопасности дорожного движения"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Пропаганда безопасности дорожного движения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29130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29130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1 190,0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990,0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1 700,0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программа" Организация градостроительной деятельности на территории муниципального образования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1 190,0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1 700,0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"Внесение изменений в генеральный план и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правила землепользования и застройки муниципального образования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Внесение изменений в генеральный план и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правила землепользования и застройки муниципального образования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"Подготовка документации по планировке территории муниципального образования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Подготовка документации по планировке территории муниципального образования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"Подготовка градостроительных планов земельных участков"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Подготовка градостроительных планов земельных участков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"Внесение изменений в нормативы градостроительного проектирования муниципального образования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78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Внесение изменений в нормативы градостроительного проектирования муниципального образования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29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"Внесение изменений в программы комплексного развития </w:t>
            </w:r>
            <w:r w:rsidR="003F4794" w:rsidRPr="001A14D3">
              <w:rPr>
                <w:rFonts w:ascii="PT Astra Serif" w:hAnsi="PT Astra Serif" w:cs="Arial CYR"/>
                <w:sz w:val="28"/>
                <w:szCs w:val="28"/>
              </w:rPr>
              <w:t>транспортной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и социальной </w:t>
            </w:r>
            <w:r w:rsidR="003F4794" w:rsidRPr="001A14D3">
              <w:rPr>
                <w:rFonts w:ascii="PT Astra Serif" w:hAnsi="PT Astra Serif" w:cs="Arial CYR"/>
                <w:sz w:val="28"/>
                <w:szCs w:val="28"/>
              </w:rPr>
              <w:t>инфраструктуры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муниципального образования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Внесение изменений в программы комплексного развития </w:t>
            </w:r>
            <w:r w:rsidR="003F4794" w:rsidRPr="001A14D3">
              <w:rPr>
                <w:rFonts w:ascii="PT Astra Serif" w:hAnsi="PT Astra Serif" w:cs="Arial CYR"/>
                <w:sz w:val="28"/>
                <w:szCs w:val="28"/>
              </w:rPr>
              <w:t>транспортной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и социальной </w:t>
            </w:r>
            <w:r w:rsidR="003F4794" w:rsidRPr="001A14D3">
              <w:rPr>
                <w:rFonts w:ascii="PT Astra Serif" w:hAnsi="PT Astra Serif" w:cs="Arial CYR"/>
                <w:sz w:val="28"/>
                <w:szCs w:val="28"/>
              </w:rPr>
              <w:t>инфраструктуры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муниципального образования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3F4794">
        <w:trPr>
          <w:trHeight w:val="136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Мероприятие "Перевод документов </w:t>
            </w:r>
            <w:r w:rsidR="003F4794" w:rsidRPr="001A14D3">
              <w:rPr>
                <w:rFonts w:ascii="PT Astra Serif" w:hAnsi="PT Astra Serif" w:cs="Arial CYR"/>
                <w:sz w:val="28"/>
                <w:szCs w:val="28"/>
              </w:rPr>
              <w:t>градостроительной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деятельности в электронный вид"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Перевод документов </w:t>
            </w:r>
            <w:r w:rsidR="003F4794" w:rsidRPr="001A14D3">
              <w:rPr>
                <w:rFonts w:ascii="PT Astra Serif" w:hAnsi="PT Astra Serif" w:cs="Arial CYR"/>
                <w:sz w:val="28"/>
                <w:szCs w:val="28"/>
              </w:rPr>
              <w:t>градостроительной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деятельности в электронный вид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"Подготовка </w:t>
            </w:r>
            <w:r w:rsidR="003F4794" w:rsidRPr="001A14D3">
              <w:rPr>
                <w:rFonts w:ascii="PT Astra Serif" w:hAnsi="PT Astra Serif" w:cs="Arial CYR"/>
                <w:sz w:val="28"/>
                <w:szCs w:val="28"/>
              </w:rPr>
              <w:t>топографических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съемок территории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муниципального образования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Подготовка </w:t>
            </w:r>
            <w:r w:rsidR="003F4794" w:rsidRPr="001A14D3">
              <w:rPr>
                <w:rFonts w:ascii="PT Astra Serif" w:hAnsi="PT Astra Serif" w:cs="Arial CYR"/>
                <w:sz w:val="28"/>
                <w:szCs w:val="28"/>
              </w:rPr>
              <w:t>топографических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съемок территории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муниципального образования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5B780E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3F4794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122 178,5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102 405,0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100 081,3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3F4794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13 831,6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9 644,5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9 242,0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13 831,6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9 644,5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9 242,0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Подпрограмма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"Проведение ремонтов многоквартирных домов и зданий на территории муниципального образования город Щекино Щекинского района"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11 115,9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8 014,5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8 064,8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Мероприятие "Проведение ремонтов муниципального жилищного фонда муниципального образования город Щекино Щекинского района "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3 117,2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347,3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26880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3 117,2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347,3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26880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3 117,2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347,3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7 848,7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7 664,5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7 667,5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29830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7 848,7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7 664,5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7 667,5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29830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7 848,7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7 664,5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7 667,5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"Проверка сметной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документации"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Проверка сметной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документации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29750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29750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3F4794">
        <w:trPr>
          <w:trHeight w:val="278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"Приспособление жилых помещений и общего имущества в многоквартирном доме с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учетом потребностей инвалидов"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5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Приспособление жилых помещений и общего имущества в многоквартирном доме с учетом потребностей инвалидов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26870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26870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Подпрограмма "Обеспечение прав собственников жилых помещений, признанных непригодными для проживания и снос расселенных домов в муниципальном образовании город Щекино Щекинского района 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2 585,7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1 600,0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1 147,2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"Выкуп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жилых помещений 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Выкуп</w:t>
            </w:r>
            <w:r w:rsidR="003F479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помещений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у собственника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Бюджетные инвестиции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"Снос расселенных домов, признанных непригодными для проживания"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2 285,7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847,2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Снос расселенных домов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29390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2 285,7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847,2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29390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2 285,7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847,2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27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А00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10 242,9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704,2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661,3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10 242,9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704,2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661,3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Подпрограмма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155,1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Мероприятие "Установка в муниципальных квартирах муниципального образования город Щекино Щекинского района индивидуальных приборов учета энергоресурсов"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155,1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Установка в муниципальных квартирах муниципального образования город Щекино Щекинского района индивидуальных приборов учета энергоресурсов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29990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155,1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29990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155,1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"Обслуживание газопровода"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67,0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69,0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"Обслуживание газопровода"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67,0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69,0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Техническое обслуживание газового оборудования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67,0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69,0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67,0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69,0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951,9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437,2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437,2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951,9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437,2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437,2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29240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951,9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437,2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437,2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78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29240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951,9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437,2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437,2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3F4794">
        <w:trPr>
          <w:trHeight w:val="136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Основное мероприятие "Строительство станции водоподготовки </w:t>
            </w:r>
            <w:proofErr w:type="spellStart"/>
            <w:r w:rsidRPr="001A14D3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водозабора, в том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числе ПИР"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Б00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578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Мероприятие "Разработка проектно-сметной документации по объекту "Строительство станции водоподготовки </w:t>
            </w:r>
            <w:proofErr w:type="spellStart"/>
            <w:r w:rsidRPr="001A14D3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водозабора"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105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80400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33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Бюджетные инвестиции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80400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8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2 706,0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7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2 706,0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7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Управление резервным фондом администрации Щекинского района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20300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2 706,0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4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20300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2 706,0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3F4794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71 013,2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66 386,1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63 529,1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"Организация содержания, благоустройства и озеленения территорий муниципального образования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70 863,1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65 486,1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62 629,1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освещения улиц муниципального образования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25 998,4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25 870,4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26 021,8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уличного освещения 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25 998,4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25 870,4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26 021,8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Оплата потребленной электроэнергии на уличное освещение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29190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19 998,4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21 303,2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21 622,8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29190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19 998,4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21 303,2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21 622,8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Техническое обслуживание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и ремонт уличного освещения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29200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4 567,2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4 399,0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29200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4 567,2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4 399,0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84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сбора и вывоза бытовых отходов, мусора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4 800,0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3 320,0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"Санитарная очистка территории 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29360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29360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Приобретение, обустройство и ремонт контейнерных площадок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29470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320,0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29470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320,0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благоустройства и озеленения территории муниципального образования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36 698,0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33 265,7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31 237,3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территории города Щекино"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32 198,0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30 265,7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28 237,3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Содержание территории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29220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27 298,0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27 665,7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26 637,3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29220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27 298,0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27 665,7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26 637,3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Восстановление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ремонт и строительство ливневой канализации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29230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29230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Приобретение, установка и обслуживание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малых архитектурных форм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29620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29620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Подготовка территории к установке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игровых комплексов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1 600,0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623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1 600,0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"Озеленение, в </w:t>
            </w:r>
            <w:proofErr w:type="spellStart"/>
            <w:r w:rsidRPr="001A14D3">
              <w:rPr>
                <w:rFonts w:ascii="PT Astra Serif" w:hAnsi="PT Astra Serif" w:cs="Arial CYR"/>
                <w:sz w:val="28"/>
                <w:szCs w:val="28"/>
              </w:rPr>
              <w:t>т.ч</w:t>
            </w:r>
            <w:proofErr w:type="spellEnd"/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. спил, обрезка зеленых насаждений, устройство, оформление и уход за клумбами и зелеными насаждениями, </w:t>
            </w:r>
            <w:proofErr w:type="spellStart"/>
            <w:r w:rsidRPr="001A14D3">
              <w:rPr>
                <w:rFonts w:ascii="PT Astra Serif" w:hAnsi="PT Astra Serif" w:cs="Arial CYR"/>
                <w:sz w:val="28"/>
                <w:szCs w:val="28"/>
              </w:rPr>
              <w:t>окос</w:t>
            </w:r>
            <w:proofErr w:type="spellEnd"/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газонов"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Озеленение территории муниципального образования город Щекино Щекинского района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29610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29610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"Реализация проекта "Народный бюджет"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816,7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"Обустройство детской площадки по ул. Победы д.13""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816,7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Реализация проекта "Народный бюджет"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816,7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816,7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803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"Содержание и обустройство мест массового отдыха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"Содержание и обустройство мест массового отдыха 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Содержание зон отдыха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29370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29370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64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охраны объектов благоустройства"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Б00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338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охраны объектов благоустройства"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36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Организация охраны объектов благоустройства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В00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«Формирование современной городской среды в муниципальном образовании город Щекино Щекинского района на 2018-2024 годы"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150,1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61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"Благоустройство территорий общего пользования"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53,3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47,1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47,1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"Благоустройство территорий общего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пользования"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53,3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47,1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47,1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338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Реализация приоритетных проектов Тульской области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53,3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47,1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47,1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53,3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47,1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47,1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658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"Межбюджетные трансферты на осуществление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полномочий по решению вопросов местного значения по организации благоустройства территории поселения в части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96,8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53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"Межбюджетные трансферты на осуществление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полномочий по решению вопросов местного значения по организации благоустройства территории поселения в части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96,8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53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Межбюджетные трансферты на осуществление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полномочий по решению вопросов местного значения по организации благоустройства территории поселения в части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55550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96,8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55550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96,8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Другие вопросы в области жилищно - коммунального хозяйства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27 090,8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25 670,2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26 648,9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"Организация содержания, благоустройства и озеленения территорий муниципального образования город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27 090,8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25 670,2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26 648,9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26 970,8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25 670,2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26 648,9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МКУ "</w:t>
            </w:r>
            <w:proofErr w:type="spellStart"/>
            <w:r w:rsidRPr="001A14D3">
              <w:rPr>
                <w:rFonts w:ascii="PT Astra Serif" w:hAnsi="PT Astra Serif" w:cs="Arial CYR"/>
                <w:sz w:val="28"/>
                <w:szCs w:val="28"/>
              </w:rPr>
              <w:t>ЩГУЖиБ</w:t>
            </w:r>
            <w:proofErr w:type="spellEnd"/>
            <w:r w:rsidRPr="001A14D3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25 892,0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24 855,0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25 803,9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25 892,0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24 855,0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25 803,9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15 326,6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15 928,3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16 565,3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10 521,5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8 884,9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9 196,8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43,9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41,8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41,8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МКУ "Щекино-Ритуал"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color w:val="000000"/>
                <w:sz w:val="28"/>
                <w:szCs w:val="28"/>
              </w:rPr>
              <w:t>1 078,8</w:t>
            </w:r>
            <w:r w:rsidR="005B780E">
              <w:rPr>
                <w:rFonts w:ascii="PT Astra Serif" w:hAnsi="PT Astra Serif" w:cs="Arial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color w:val="000000"/>
                <w:sz w:val="28"/>
                <w:szCs w:val="28"/>
              </w:rPr>
              <w:t>815,2</w:t>
            </w:r>
            <w:r w:rsidR="005B780E">
              <w:rPr>
                <w:rFonts w:ascii="PT Astra Serif" w:hAnsi="PT Astra Serif" w:cs="Arial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color w:val="000000"/>
                <w:sz w:val="28"/>
                <w:szCs w:val="28"/>
              </w:rPr>
              <w:t>845,0</w:t>
            </w:r>
            <w:r w:rsidR="005B780E">
              <w:rPr>
                <w:rFonts w:ascii="PT Astra Serif" w:hAnsi="PT Astra Serif" w:cs="Arial CYR"/>
                <w:color w:val="000000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color w:val="000000"/>
                <w:sz w:val="28"/>
                <w:szCs w:val="28"/>
              </w:rPr>
              <w:t>980,3</w:t>
            </w:r>
            <w:r w:rsidR="005B780E">
              <w:rPr>
                <w:rFonts w:ascii="PT Astra Serif" w:hAnsi="PT Astra Serif" w:cs="Arial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color w:val="000000"/>
                <w:sz w:val="28"/>
                <w:szCs w:val="28"/>
              </w:rPr>
              <w:t>815,2</w:t>
            </w:r>
            <w:r w:rsidR="005B780E">
              <w:rPr>
                <w:rFonts w:ascii="PT Astra Serif" w:hAnsi="PT Astra Serif" w:cs="Arial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color w:val="000000"/>
                <w:sz w:val="28"/>
                <w:szCs w:val="28"/>
              </w:rPr>
              <w:t>845,0</w:t>
            </w:r>
            <w:r w:rsidR="005B780E">
              <w:rPr>
                <w:rFonts w:ascii="PT Astra Serif" w:hAnsi="PT Astra Serif" w:cs="Arial CYR"/>
                <w:color w:val="000000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565,7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683,1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710,4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352,8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124,1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126,6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Исполнение судебных актов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3F4794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44,3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3F4794">
        <w:trPr>
          <w:trHeight w:val="510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98,5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3F4794">
        <w:trPr>
          <w:trHeight w:val="255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98,5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Основное 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А00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22 367,2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21 955,3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22 303,1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22 367,2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21 955,3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22 303,1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22 367,2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21 955,3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22 303,1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"Расходы на обеспечение деятельности (оказание услуг) муниципального учреждения 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21 493,5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21 249,6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21 576,9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муниципального учреждения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19 160,0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21 249,6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21 576,9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19 160,0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21 249,6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21 576,9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2 333,5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2 333,5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"Мероприятия, направленные на укрепление материально-технической базы"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52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Мероприятия, направленные на укрепление материально-технической базы"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88,9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88,9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Мероприятия, направленные на укрепление материально-технической базы в рамках соглашения "О межмуниципальном сотрудничестве"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2611П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2611П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33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"Реализация комплекса противопожарных мероприятий 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192,5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109,0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114,0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Реализация комплекса противопожарных мероприятий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171,3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109,0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114,0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171,3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109,0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114,0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2616П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2616П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8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"Трудоустройство несовершеннолетних в летний период"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6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Трудоустройство несовершеннолетних в летний период, в рамках реализации мероприятий по организации отдыха и оздоровления детей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178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371,2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386,7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402,2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118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330,2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386,7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402,2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330,2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386,7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402,2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27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 в рамках соглашения "О межмуниципальном сотрудничестве"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2626П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41,0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2626П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41,0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43 742,0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36 345,8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35 277,8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Культура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3F4794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43 742,0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36 345,8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35 277,8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"Развитие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культуры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43 742,0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36 345,8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35 277,8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Подпрограмма "Развитие библиотечного дела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6 517,4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6 620,3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7 027,3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 Мероприятие "Оказание муниципальных услуг в сфере культуры"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5 696,1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5 762,9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6 086,4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5 696,1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5 762,9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6 086,4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5 696,1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5 762,9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6 086,4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511,7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537,3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569,6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8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511,7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537,3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569,6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511,7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537,3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569,6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78,2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78,2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78,2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3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78,2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78,2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78,2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78,2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78,2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78,2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114,1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118,6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132,5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114,1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118,6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132,5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114,1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118,6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132,5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123,3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130,6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123,3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130,6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117,3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123,3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130,6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6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"Проведение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независимой </w:t>
            </w:r>
            <w:proofErr w:type="gramStart"/>
            <w:r w:rsidRPr="001A14D3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1A14D3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6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Проведение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независимой </w:t>
            </w:r>
            <w:proofErr w:type="gramStart"/>
            <w:r w:rsidRPr="001A14D3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Подпрограмма "Сохранение и развитие самодеятельного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творчества, культурно-досуговой и просветительной деятельности"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32 541,4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24 895,8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23 186,8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 (оказание услуг) муниципальных учреждений"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18 126,8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19 557,5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20 225,9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18 126,8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19 557,5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20 225,9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18 126,8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19 557,5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20 225,9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"Модернизация и ремонт муниципальных учреждений "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7 831,1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Модернизация и ремонт муниципальных учреждений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7 831,1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28680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7 831,1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1 500,0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1 237,5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388,4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411,7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1 237,5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388,4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411,7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1 237,5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388,4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411,7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городского парка муниципального образования город Щекино"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813,7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847,0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882,0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Благоустройство городского парка муниципального образования город Щекино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813,7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847,0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882,0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28730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813,7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847,0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882,0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"Реализация проекта "Народный бюджет"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3 034,3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Реализация проекта "Народный бюджет"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3 034,3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3 034,3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"Проведение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независимой </w:t>
            </w:r>
            <w:proofErr w:type="gramStart"/>
            <w:r w:rsidRPr="001A14D3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1A14D3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Проведение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независимой </w:t>
            </w:r>
            <w:proofErr w:type="gramStart"/>
            <w:r w:rsidRPr="001A14D3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1 498,0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1 572,9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1 667,2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1 498,0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1 572,9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1 667,2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1 498,0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1 572,9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1 667,2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"Создание виртуальных концертных залов"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Создание виртуальных концертных залов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54530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54530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Подпрограмма "Сохранение и развитие музейного дела"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4 683,2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4 829,7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5 063,7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3F4794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Мероприятие "</w:t>
            </w:r>
            <w:r w:rsidR="001A14D3" w:rsidRPr="001A14D3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(оказание услуг) муниципальных учреждений 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4 069,7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4 268,9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4 504,3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4 069,7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4 268,9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4 504,3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4 069,7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4 268,9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4 504,3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8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92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55,7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190,3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89,2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94,7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10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190,3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89,2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94,7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190,3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89,2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94,7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"Проведение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независимой </w:t>
            </w:r>
            <w:proofErr w:type="gramStart"/>
            <w:r w:rsidRPr="001A14D3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1A14D3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lastRenderedPageBreak/>
              <w:t>Проведение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независимой </w:t>
            </w:r>
            <w:proofErr w:type="gramStart"/>
            <w:r w:rsidRPr="001A14D3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367,5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385,9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409,0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367,5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385,9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409,0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367,5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385,9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409,0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76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Подпрограмма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1A14D3">
              <w:rPr>
                <w:rFonts w:ascii="PT Astra Serif" w:hAnsi="PT Astra Serif" w:cs="Arial CYR"/>
                <w:sz w:val="28"/>
                <w:szCs w:val="28"/>
              </w:rPr>
              <w:t>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Мероприятие "Улучшение жилищных условий ветеранов Великой Отечественной войны "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4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29740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29740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310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48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241,7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733,6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826,6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5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241,7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733,6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826,6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241,7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733,6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826,6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241,7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733,6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826,6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Процентные платежи по полученным кредитам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26241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241,7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733,6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826,6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26241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730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241,7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733,6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sz w:val="28"/>
                <w:szCs w:val="28"/>
              </w:rPr>
              <w:t>826,6</w:t>
            </w:r>
            <w:r w:rsidR="005B780E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1A14D3" w:rsidRPr="001A14D3" w:rsidTr="005B780E">
        <w:trPr>
          <w:trHeight w:val="255"/>
        </w:trPr>
        <w:tc>
          <w:tcPr>
            <w:tcW w:w="35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Всего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220 662,1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197 536,4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14D3" w:rsidRPr="001A14D3" w:rsidRDefault="001A14D3" w:rsidP="001A14D3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1A14D3">
              <w:rPr>
                <w:rFonts w:ascii="PT Astra Serif" w:hAnsi="PT Astra Serif" w:cs="Arial CYR"/>
                <w:bCs/>
                <w:sz w:val="28"/>
                <w:szCs w:val="28"/>
              </w:rPr>
              <w:t>197 469,3</w:t>
            </w:r>
            <w:r w:rsidR="005B780E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</w:tr>
    </w:tbl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8E588B">
      <w:pPr>
        <w:rPr>
          <w:rFonts w:ascii="PT Astra Serif" w:hAnsi="PT Astra Serif"/>
        </w:rPr>
      </w:pPr>
    </w:p>
    <w:p w:rsidR="001A14D3" w:rsidRDefault="001A14D3" w:rsidP="008E588B">
      <w:pPr>
        <w:rPr>
          <w:rFonts w:ascii="PT Astra Serif" w:hAnsi="PT Astra Serif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>
        <w:rPr>
          <w:rFonts w:ascii="PT Astra Serif" w:hAnsi="PT Astra Serif" w:cs="Arial CYR"/>
          <w:sz w:val="28"/>
          <w:szCs w:val="28"/>
        </w:rPr>
        <w:lastRenderedPageBreak/>
        <w:t>Приложение 3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 w:rsidR="005B780E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образования</w:t>
      </w:r>
      <w:r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0C27F4" w:rsidRPr="001A14D3" w:rsidRDefault="000C27F4" w:rsidP="000C27F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18.06.2021г. г. № 48-192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 </w:t>
      </w:r>
    </w:p>
    <w:p w:rsidR="001A14D3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>
        <w:rPr>
          <w:rFonts w:ascii="PT Astra Serif" w:hAnsi="PT Astra Serif" w:cs="Arial CYR"/>
          <w:sz w:val="28"/>
          <w:szCs w:val="28"/>
        </w:rPr>
        <w:t>Приложение 7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 w:rsidR="005B780E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образования город Щекино Щекинского района 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 от 17.12.2020</w:t>
      </w:r>
      <w:r w:rsidR="003F4794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>№ 39-159</w:t>
      </w: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3F4794" w:rsidRDefault="003F4794" w:rsidP="003F479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3F4794">
        <w:rPr>
          <w:rFonts w:ascii="PT Astra Serif" w:hAnsi="PT Astra Serif" w:cs="Arial CYR"/>
          <w:b/>
          <w:bCs/>
          <w:sz w:val="28"/>
          <w:szCs w:val="28"/>
        </w:rPr>
        <w:t>Ведомственная структура расходов бюджета муниципального образования город</w:t>
      </w:r>
      <w:r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r w:rsidRPr="003F4794">
        <w:rPr>
          <w:rFonts w:ascii="PT Astra Serif" w:hAnsi="PT Astra Serif" w:cs="Arial CYR"/>
          <w:b/>
          <w:bCs/>
          <w:sz w:val="28"/>
          <w:szCs w:val="28"/>
        </w:rPr>
        <w:t>Щекино Щекинского района на 2021 год и на плановый период 2022 и 2023 годов</w:t>
      </w:r>
    </w:p>
    <w:p w:rsidR="003F4794" w:rsidRPr="003F4794" w:rsidRDefault="003F4794" w:rsidP="003F479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</w:p>
    <w:tbl>
      <w:tblPr>
        <w:tblW w:w="5066" w:type="pct"/>
        <w:tblLook w:val="04A0" w:firstRow="1" w:lastRow="0" w:firstColumn="1" w:lastColumn="0" w:noHBand="0" w:noVBand="1"/>
      </w:tblPr>
      <w:tblGrid>
        <w:gridCol w:w="358"/>
        <w:gridCol w:w="5694"/>
        <w:gridCol w:w="640"/>
        <w:gridCol w:w="563"/>
        <w:gridCol w:w="563"/>
        <w:gridCol w:w="506"/>
        <w:gridCol w:w="712"/>
        <w:gridCol w:w="997"/>
        <w:gridCol w:w="847"/>
        <w:gridCol w:w="1362"/>
        <w:gridCol w:w="1362"/>
        <w:gridCol w:w="1359"/>
      </w:tblGrid>
      <w:tr w:rsidR="003F4794" w:rsidRPr="003F4794" w:rsidTr="003F4794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proofErr w:type="spellStart"/>
            <w:r w:rsidRPr="003F4794">
              <w:rPr>
                <w:rFonts w:ascii="PT Astra Serif" w:hAnsi="PT Astra Serif" w:cs="Arial CYR"/>
                <w:sz w:val="28"/>
                <w:szCs w:val="28"/>
              </w:rPr>
              <w:t>тыс</w:t>
            </w:r>
            <w:proofErr w:type="gramStart"/>
            <w:r w:rsidRPr="003F4794">
              <w:rPr>
                <w:rFonts w:ascii="PT Astra Serif" w:hAnsi="PT Astra Serif" w:cs="Arial CYR"/>
                <w:sz w:val="28"/>
                <w:szCs w:val="28"/>
              </w:rPr>
              <w:t>.р</w:t>
            </w:r>
            <w:proofErr w:type="gramEnd"/>
            <w:r w:rsidRPr="003F4794">
              <w:rPr>
                <w:rFonts w:ascii="PT Astra Serif" w:hAnsi="PT Astra Serif" w:cs="Arial CYR"/>
                <w:sz w:val="28"/>
                <w:szCs w:val="28"/>
              </w:rPr>
              <w:t>уб</w:t>
            </w:r>
            <w:proofErr w:type="spellEnd"/>
            <w:r w:rsidRPr="003F4794">
              <w:rPr>
                <w:rFonts w:ascii="PT Astra Serif" w:hAnsi="PT Astra Serif" w:cs="Arial CYR"/>
                <w:sz w:val="28"/>
                <w:szCs w:val="28"/>
              </w:rPr>
              <w:t>.</w:t>
            </w:r>
          </w:p>
        </w:tc>
      </w:tr>
      <w:tr w:rsidR="003F4794" w:rsidRPr="003F4794" w:rsidTr="003F4794">
        <w:trPr>
          <w:trHeight w:val="923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ГРБС</w:t>
            </w:r>
          </w:p>
        </w:tc>
        <w:tc>
          <w:tcPr>
            <w:tcW w:w="13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Код функциональной классификации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Сумма на 2021 год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Сумма на 2022 год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Сумма на 2023 год</w:t>
            </w:r>
          </w:p>
        </w:tc>
      </w:tr>
      <w:tr w:rsidR="003F4794" w:rsidRPr="003F4794" w:rsidTr="003F4794">
        <w:trPr>
          <w:trHeight w:val="2495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19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contextualSpacing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Раздел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contextualSpacing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Подраздел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contextualSpacing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contextualSpacing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Группа, подгруппа видов расходов</w:t>
            </w: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1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923,1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1 586,5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1 679,5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234,6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234,6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234,6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117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Межбюджетные трансферты бюджету муниципального района </w:t>
            </w:r>
            <w:proofErr w:type="gramStart"/>
            <w:r w:rsidRPr="003F4794">
              <w:rPr>
                <w:rFonts w:ascii="PT Astra Serif" w:hAnsi="PT Astra Serif" w:cs="Arial CYR"/>
                <w:sz w:val="28"/>
                <w:szCs w:val="28"/>
              </w:rPr>
              <w:t>из бюджета города Щекино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234,6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11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234,6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234,6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350,0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350,0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109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"Модернизация и развитие автомобильных дорог, 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13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Подпрограмма "Модернизация и развитие автомобильных дорог в муниципальном образовании город Щекино Щекинского </w:t>
            </w: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63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Федеральный проект "Дорожная сеть"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139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53930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323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53930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96,8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852,9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852,9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96,8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852,9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852,9 </w:t>
            </w:r>
          </w:p>
        </w:tc>
      </w:tr>
      <w:tr w:rsidR="003F4794" w:rsidRPr="003F4794" w:rsidTr="003F4794">
        <w:trPr>
          <w:trHeight w:val="9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«Формирование современной городской среды в муниципальном образовании город Щекино Щекинского района на 2018-2022 годы"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96,8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852,9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852,9 </w:t>
            </w:r>
          </w:p>
        </w:tc>
      </w:tr>
      <w:tr w:rsidR="003F4794" w:rsidRPr="003F4794" w:rsidTr="003F4794">
        <w:trPr>
          <w:trHeight w:val="190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Основное мероприятие "Межбюджетные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96,8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852,9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852,9 </w:t>
            </w:r>
          </w:p>
        </w:tc>
      </w:tr>
      <w:tr w:rsidR="003F4794" w:rsidRPr="003F4794" w:rsidTr="003F4794">
        <w:trPr>
          <w:trHeight w:val="189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96,8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852,9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852,9 </w:t>
            </w:r>
          </w:p>
        </w:tc>
      </w:tr>
      <w:tr w:rsidR="003F4794" w:rsidRPr="003F4794" w:rsidTr="003F4794">
        <w:trPr>
          <w:trHeight w:val="16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55550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96,8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852,9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852,9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55550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96,8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852,9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852,9 </w:t>
            </w:r>
          </w:p>
        </w:tc>
      </w:tr>
      <w:tr w:rsidR="003F4794" w:rsidRPr="003F4794" w:rsidTr="003F4794">
        <w:trPr>
          <w:trHeight w:val="48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241,7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733,6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826,6 </w:t>
            </w:r>
          </w:p>
        </w:tc>
      </w:tr>
      <w:tr w:rsidR="003F4794" w:rsidRPr="003F4794" w:rsidTr="003F4794">
        <w:trPr>
          <w:trHeight w:val="48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241,7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733,6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826,6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241,7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733,6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826,6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241,7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733,6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826,6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Процентные платежи по полученным кредитам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241,7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733,6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826,6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730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241,7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733,6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826,6 </w:t>
            </w:r>
          </w:p>
        </w:tc>
      </w:tr>
      <w:tr w:rsidR="003F4794" w:rsidRPr="003F4794" w:rsidTr="003F4794">
        <w:trPr>
          <w:trHeight w:val="563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Администрация муниципального образования Щекинский район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218 893,8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195 110,2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194 930,4 </w:t>
            </w:r>
          </w:p>
        </w:tc>
      </w:tr>
      <w:tr w:rsidR="003F4794" w:rsidRPr="003F4794" w:rsidTr="003F4794">
        <w:trPr>
          <w:trHeight w:val="37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5112A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9 254,8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7 664,4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9 790,4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Обеспечение проведения выборов и референдумов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2 615,5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2 615,5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2 615,5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на проведение выборов в законодательные (представительные) органы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24710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2 615,5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Специальные расходы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24710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880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2 615,5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150,0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Резервные фонды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Управление резервным фондом администрации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28810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9 104,8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7 514,4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7 024,9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610,8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553,6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616,4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Организация деятельности добровольных формирований населения по охране общественного порядка (МКУ "Штаб народной дружины")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610,8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553,6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616,4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610,8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553,6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616,4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на выплаты персоналу казенных </w:t>
            </w: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477,6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492,6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512,4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133,2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61,0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104,0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Управление муниципальным имуществом и казной муниципального образования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2 872,0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2 295,4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1 611,1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Расходы на обеспечение управлением муниципальным имуществом и казной муниципального образования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2 872,0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2 295,4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1 611,1 </w:t>
            </w:r>
          </w:p>
        </w:tc>
      </w:tr>
      <w:tr w:rsidR="003F4794" w:rsidRPr="003F4794" w:rsidTr="003F4794">
        <w:trPr>
          <w:trHeight w:val="6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оценки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28820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584,5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28820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584,5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Содержание и обслуживание муниципального имущества и казны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28830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2 137,5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1 445,4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961,1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28830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1 865,5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1 415,4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931,1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28830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272,0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</w:tr>
      <w:tr w:rsidR="003F4794" w:rsidRPr="003F4794" w:rsidTr="003F4794">
        <w:trPr>
          <w:trHeight w:val="5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28850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28850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5 622,0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4 665,4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4 797,4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5 622,0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4 665,4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4 797,4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Уплата членских взносов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29880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140,0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140,0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140,0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29880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140,0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140,0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140,0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на опубликование нормативно-правовых актов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110,0 </w:t>
            </w:r>
          </w:p>
        </w:tc>
      </w:tr>
      <w:tr w:rsidR="003F4794" w:rsidRPr="003F4794" w:rsidTr="003F4794">
        <w:trPr>
          <w:trHeight w:val="11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на выполнение предписаний контрольно-надзорных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395,3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395,3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395,3 </w:t>
            </w:r>
          </w:p>
        </w:tc>
      </w:tr>
      <w:tr w:rsidR="003F4794" w:rsidRPr="003F4794" w:rsidTr="003F4794">
        <w:trPr>
          <w:trHeight w:val="36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Исполнение судебных актов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830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95,3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95,3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95,3 </w:t>
            </w:r>
          </w:p>
        </w:tc>
      </w:tr>
      <w:tr w:rsidR="003F4794" w:rsidRPr="003F4794" w:rsidTr="003F4794">
        <w:trPr>
          <w:trHeight w:val="3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3 900,9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3 978,1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4 110,1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3 125,6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3 247,6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3 377,5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775,3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730,5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732,6 </w:t>
            </w:r>
          </w:p>
        </w:tc>
      </w:tr>
      <w:tr w:rsidR="003F4794" w:rsidRPr="003F4794" w:rsidTr="003F4794">
        <w:trPr>
          <w:trHeight w:val="27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Поощрение членов Щекинской городской общественной организации по содействию в охране правопорядка «Народная дружина </w:t>
            </w: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«Застава»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29870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Премии и гранты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29870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350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Поощрение руководителей ТОС МО г. Щекино ЩР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S0530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выплаты населению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S0530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360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Проведение конкурса "Активный руководитель территориального общественного самоуправления"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29860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выплаты населению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29860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360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12,0 </w:t>
            </w:r>
          </w:p>
        </w:tc>
      </w:tr>
      <w:tr w:rsidR="003F4794" w:rsidRPr="003F4794" w:rsidTr="003F4794">
        <w:trPr>
          <w:trHeight w:val="117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1 030,8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1 030,8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5112A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429,8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429,8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422,8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217,8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217,8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217,8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217,8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217,8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217,8 </w:t>
            </w:r>
          </w:p>
        </w:tc>
      </w:tr>
      <w:tr w:rsidR="003F4794" w:rsidRPr="003F4794" w:rsidTr="003F4794">
        <w:trPr>
          <w:trHeight w:val="27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Создание, содержание и организация деятельности аварийно-спасательных служб в муниципальном образовании город </w:t>
            </w: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400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217,8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217,8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217,8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Организация и осуществление мероприятий по гражданской обороне, защите населения от чрезвычайных ситуаций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400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28910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217,8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217,8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217,8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400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28910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217,8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217,8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217,8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212,0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212,0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205,0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"Обеспечение первичных мер пожарной безопасности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212,0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205,0 </w:t>
            </w:r>
          </w:p>
        </w:tc>
      </w:tr>
      <w:tr w:rsidR="003F4794" w:rsidRPr="003F4794" w:rsidTr="003F4794">
        <w:trPr>
          <w:trHeight w:val="139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к ним)"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117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к ним)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160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5,0 </w:t>
            </w:r>
          </w:p>
        </w:tc>
      </w:tr>
      <w:tr w:rsidR="003F4794" w:rsidRPr="003F4794" w:rsidTr="003F4794">
        <w:trPr>
          <w:trHeight w:val="159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5,0 </w:t>
            </w:r>
          </w:p>
        </w:tc>
      </w:tr>
      <w:tr w:rsidR="003F4794" w:rsidRPr="003F4794" w:rsidTr="003F4794">
        <w:trPr>
          <w:trHeight w:val="108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62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Закупка и установка автономных датчиков со встроенным звуковым извещателем о пожаре, в местах проживания многодетных </w:t>
            </w: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семей, и семей находящихся в социально опасном положении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20 818,3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26 962,8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27 707,9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265,1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262,5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269,1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265,1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262,5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269,1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"Трудоустройство несовершеннолетних в летний период"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265,1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262,5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269,1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 Межбюджетные трансферты на трудоустройство несовершеннолетних в летний период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80210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265,1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262,5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269,1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80210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265,1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262,5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269,1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19 363,2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25 710,3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25 738,8 </w:t>
            </w:r>
          </w:p>
        </w:tc>
      </w:tr>
      <w:tr w:rsidR="003F4794" w:rsidRPr="003F4794" w:rsidTr="003F4794">
        <w:trPr>
          <w:trHeight w:val="121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"Модернизация и развитие автомобильных дорог, 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19 363,2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25 710,3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25 738,8 </w:t>
            </w:r>
          </w:p>
        </w:tc>
      </w:tr>
      <w:tr w:rsidR="003F4794" w:rsidRPr="003F4794" w:rsidTr="003F4794">
        <w:trPr>
          <w:trHeight w:val="552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15 966,8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22 538,4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22 538,4 </w:t>
            </w:r>
          </w:p>
        </w:tc>
      </w:tr>
      <w:tr w:rsidR="003F4794" w:rsidRPr="003F4794" w:rsidTr="003F4794">
        <w:trPr>
          <w:trHeight w:val="11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"Ремонт и модернизация автомобильных дорог общего пользования местного значения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14 966,8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21 538,4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21 538,4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1 385,8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1 538,4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1 538,4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1 385,8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1 538,4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1 538,4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11 500,0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20 000,0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11 500,0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20 000,0 </w:t>
            </w:r>
          </w:p>
        </w:tc>
      </w:tr>
      <w:tr w:rsidR="003F4794" w:rsidRPr="003F4794" w:rsidTr="003F4794">
        <w:trPr>
          <w:trHeight w:val="8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Реализация проекта "Народный бюджет"(Ремонт асфальтового покрытия по ул. Союзная </w:t>
            </w:r>
            <w:proofErr w:type="spellStart"/>
            <w:r w:rsidRPr="003F4794">
              <w:rPr>
                <w:rFonts w:ascii="PT Astra Serif" w:hAnsi="PT Astra Serif" w:cs="Arial CYR"/>
                <w:sz w:val="28"/>
                <w:szCs w:val="28"/>
              </w:rPr>
              <w:t>г</w:t>
            </w:r>
            <w:proofErr w:type="gramStart"/>
            <w:r w:rsidRPr="003F4794">
              <w:rPr>
                <w:rFonts w:ascii="PT Astra Serif" w:hAnsi="PT Astra Serif" w:cs="Arial CYR"/>
                <w:sz w:val="28"/>
                <w:szCs w:val="28"/>
              </w:rPr>
              <w:t>.Щ</w:t>
            </w:r>
            <w:proofErr w:type="gramEnd"/>
            <w:r w:rsidRPr="003F4794">
              <w:rPr>
                <w:rFonts w:ascii="PT Astra Serif" w:hAnsi="PT Astra Serif" w:cs="Arial CYR"/>
                <w:sz w:val="28"/>
                <w:szCs w:val="28"/>
              </w:rPr>
              <w:t>екино</w:t>
            </w:r>
            <w:proofErr w:type="spellEnd"/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 (НБ 2021)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2 081,0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7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2 081,0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562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"Разработка проектной документации и проверка сметной документации по ремонту автомобильных дорог общего пользования местного </w:t>
            </w: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значения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</w:tr>
      <w:tr w:rsidR="003F4794" w:rsidRPr="003F4794" w:rsidTr="003F4794">
        <w:trPr>
          <w:trHeight w:val="109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29120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29120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</w:tr>
      <w:tr w:rsidR="003F4794" w:rsidRPr="003F4794" w:rsidTr="003F479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Подпрограмма "Повышение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3 396,4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3 171,9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3 200,4 </w:t>
            </w:r>
          </w:p>
        </w:tc>
      </w:tr>
      <w:tr w:rsidR="003F4794" w:rsidRPr="003F4794" w:rsidTr="003F4794">
        <w:trPr>
          <w:trHeight w:val="109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 Повышение </w:t>
            </w:r>
            <w:proofErr w:type="gramStart"/>
            <w:r w:rsidRPr="003F4794">
              <w:rPr>
                <w:rFonts w:ascii="PT Astra Serif" w:hAnsi="PT Astra Serif" w:cs="Arial CYR"/>
                <w:sz w:val="28"/>
                <w:szCs w:val="28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3 396,4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3 171,9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3 150,4 </w:t>
            </w:r>
          </w:p>
        </w:tc>
      </w:tr>
      <w:tr w:rsidR="003F4794" w:rsidRPr="003F4794" w:rsidTr="003F4794">
        <w:trPr>
          <w:trHeight w:val="13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1 896,4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3 171,9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3 150,4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1 896,4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3 171,9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3 150,4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"Пропаганда безопасности дорожного движения"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Пропаганда безопасности дорожного движения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29130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29130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1 190,0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990,0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1 700,0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Муниципальная программа" Организация градостроительной деятельности на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1 190,0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990,0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1 700,0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"Внесение изменений в генеральный план и правила землепользования и застройки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Внесение изменений в генеральный план и правила землепользования и застройки муниципального образования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"Подготовка документации по планировке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Подготовка документации по планировке территории муниципального образования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"Подготовка градостроительных планов земельных участков"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Подготовка градостроительных планов земельных участков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"Внесение изменений в нормативы градостроительного проектирования муниципального </w:t>
            </w: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552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Внесение изменений в нормативы градостроительного проектирования муниципального образования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63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81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"Внесение изменений в программы комплексного развития транспортной и социальной инфраструктуры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10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Внесение изменений в программы комплексного развития транспортной и социальной инфраструктуры муниципального образования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"Перевод документов градостроительной деятельности в электронный вид"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57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"Подготовка топографических съемок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Подготовка топографических съемок территории муниципального образования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5112A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122 081,7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101 552,1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99 228,4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5112A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13 831,6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9 644,5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9 242,0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13 831,6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9 644,5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9 242,0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Подпрограмма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11 115,9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8 014,5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8 064,8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ремонтов муниципального жилищного фонда муниципального образования город Щекино Щекинского района "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3 117,2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347,3 </w:t>
            </w:r>
          </w:p>
        </w:tc>
      </w:tr>
      <w:tr w:rsidR="003F4794" w:rsidRPr="003F4794" w:rsidTr="003F4794">
        <w:trPr>
          <w:trHeight w:val="52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26880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3 117,2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347,3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26880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3 117,2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347,3 </w:t>
            </w:r>
          </w:p>
        </w:tc>
      </w:tr>
      <w:tr w:rsidR="003F4794" w:rsidRPr="003F4794" w:rsidTr="003F4794">
        <w:trPr>
          <w:trHeight w:val="81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7 848,7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7 664,5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7 667,5 </w:t>
            </w:r>
          </w:p>
        </w:tc>
      </w:tr>
      <w:tr w:rsidR="003F4794" w:rsidRPr="003F4794" w:rsidTr="003F4794">
        <w:trPr>
          <w:trHeight w:val="10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29830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7 848,7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7 664,5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7 667,5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29830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7 848,7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7 664,5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7 667,5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"Проверка сметной документации"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Проверка сметной документации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29750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29750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"Приспособление жилых помещений и общего имущества в </w:t>
            </w: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многоквартирном доме с учетом потребностей инвалидов"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Приспособление жилых помещений и общего имущества в многоквартирном доме с учетом потребностей инвалидов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26870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26870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109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Подпрограмма "Обеспечение прав собственников жилых помещений, признанных непригодными для проживания и снос расселенных домов в муниципальном образовании город Щекино Щекинского района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2 585,7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1 600,0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1 147,2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"Выкуп жилых помещений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Выкуп жилых помещений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Бюджетные инвестиции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"Снос расселенных домов</w:t>
            </w:r>
            <w:proofErr w:type="gramStart"/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 ,</w:t>
            </w:r>
            <w:proofErr w:type="gramEnd"/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 признанных непригодными для проживания"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2 285,7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847,2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Снос расселенных домов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29390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2 285,7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847,2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29390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2 285,7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847,2 </w:t>
            </w:r>
          </w:p>
        </w:tc>
      </w:tr>
      <w:tr w:rsidR="003F4794" w:rsidRPr="003F4794" w:rsidTr="003F4794">
        <w:trPr>
          <w:trHeight w:val="163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Основное 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А00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130,0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</w:tr>
      <w:tr w:rsidR="003F4794" w:rsidRPr="003F4794" w:rsidTr="003F4794">
        <w:trPr>
          <w:trHeight w:val="133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130,0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</w:tr>
      <w:tr w:rsidR="003F4794" w:rsidRPr="003F4794" w:rsidTr="003F4794">
        <w:trPr>
          <w:trHeight w:val="135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130,0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130,0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10 242,9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704,2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661,3 </w:t>
            </w:r>
          </w:p>
        </w:tc>
      </w:tr>
      <w:tr w:rsidR="003F4794" w:rsidRPr="003F4794" w:rsidTr="003F4794">
        <w:trPr>
          <w:trHeight w:val="27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Муниципальная программа "Улучшение жилищных условий граждан в муниципальном образовании город Щекино </w:t>
            </w: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155,1 </w:t>
            </w:r>
          </w:p>
        </w:tc>
      </w:tr>
      <w:tr w:rsidR="003F4794" w:rsidRPr="003F4794" w:rsidTr="003F4794">
        <w:trPr>
          <w:trHeight w:val="109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Подпрограмма "Обеспечение прав собственников жилых помещений, признанных непригодными для проживания и снос расселенных домов в муниципальном образовании город Щекино Щекинского района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155,1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"Выкуп жилых помещений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29990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155,1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Выкуп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3F4794">
              <w:rPr>
                <w:rFonts w:ascii="PT Astra Serif" w:hAnsi="PT Astra Serif" w:cs="Arial CYR"/>
                <w:sz w:val="28"/>
                <w:szCs w:val="28"/>
              </w:rPr>
              <w:t>помещений у собственника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29990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155,1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67,0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69,0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"Мероприятия по организации оценки технического состояния жилищного фонда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67,0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69,0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Мероприятия по организации оценки технического состояния жилищного фонда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67,0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69,0 </w:t>
            </w:r>
          </w:p>
        </w:tc>
      </w:tr>
      <w:tr w:rsidR="003F4794" w:rsidRPr="003F4794" w:rsidTr="003F4794">
        <w:trPr>
          <w:trHeight w:val="5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85,0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67,0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69,0 </w:t>
            </w:r>
          </w:p>
        </w:tc>
      </w:tr>
      <w:tr w:rsidR="003F4794" w:rsidRPr="003F4794" w:rsidTr="003F4794">
        <w:trPr>
          <w:trHeight w:val="88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Основное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951,9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437,2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437,2 </w:t>
            </w:r>
          </w:p>
        </w:tc>
      </w:tr>
      <w:tr w:rsidR="003F4794" w:rsidRPr="003F4794" w:rsidTr="003F4794">
        <w:trPr>
          <w:trHeight w:val="8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951,9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437,2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437,2 </w:t>
            </w:r>
          </w:p>
        </w:tc>
      </w:tr>
      <w:tr w:rsidR="003F4794" w:rsidRPr="003F4794" w:rsidTr="003F4794">
        <w:trPr>
          <w:trHeight w:val="82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29240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951,9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437,2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437,2 </w:t>
            </w:r>
          </w:p>
        </w:tc>
      </w:tr>
      <w:tr w:rsidR="003F4794" w:rsidRPr="003F4794" w:rsidTr="003F4794">
        <w:trPr>
          <w:trHeight w:val="612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29240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951,9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437,2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437,2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Основное мероприятие "Строительство станции водоподготовки </w:t>
            </w:r>
            <w:proofErr w:type="spellStart"/>
            <w:r w:rsidRPr="003F4794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 водозабора, в том числе ПИР"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Б00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"Разработка проектно-сметной документации по объекту "Строительство станции водоподготовки </w:t>
            </w:r>
            <w:proofErr w:type="spellStart"/>
            <w:r w:rsidRPr="003F4794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 водозабора"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11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80400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Бюджетные инвестиции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80400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Непрограммные расходы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2 706,0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2 706,0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Управление резервным фондом администрации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20300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2 706,0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20300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2 706,0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5112A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70 916,4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65 533,2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62 676,2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"Организация содержания, благоустройства и озеленения территорий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70 863,1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65 486,1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62 629,1 </w:t>
            </w:r>
          </w:p>
        </w:tc>
      </w:tr>
      <w:tr w:rsidR="003F4794" w:rsidRPr="003F4794" w:rsidTr="003F4794">
        <w:trPr>
          <w:trHeight w:val="529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освещения улиц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25 998,4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25 870,4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26 021,8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уличного освещения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25 998,4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25 870,4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26 021,8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Оплата потребленной электроэнергии на уличное освещение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29190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19 998,4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21 303,2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21 622,8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29190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19 998,4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21 303,2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21 622,8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Техническое обслуживание и ремонт уличного освещения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29200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4 567,2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4 399,0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29200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4 567,2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4 399,0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сбора и вывоза бытовых отходов, мусора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4 800,0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3 320,0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"Санитарная очистка территории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3 000,0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Ликвидация несанкционированных свалок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29360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29360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Приобретение, обустройство и ремонт контейнерных площадок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29470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320,0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29470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320,0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благоустройства и озеленения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36 698,0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33 265,7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31 237,3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территории города Щекино"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32 198,0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30 265,7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28 237,3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Содержание территории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29220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27 298,0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27 665,7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26 637,3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29220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27 298,0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27 665,7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26 637,3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Восстановление, ремонт и строительство ливневой канализации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29230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29230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Приобретение, установка и обслуживание малых архитектурных форм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29620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29620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Подготовка территории к установке игровых комплексов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1 600,0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1 600,0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"Озеленение, в </w:t>
            </w:r>
            <w:proofErr w:type="spellStart"/>
            <w:r w:rsidRPr="003F4794">
              <w:rPr>
                <w:rFonts w:ascii="PT Astra Serif" w:hAnsi="PT Astra Serif" w:cs="Arial CYR"/>
                <w:sz w:val="28"/>
                <w:szCs w:val="28"/>
              </w:rPr>
              <w:t>т.ч</w:t>
            </w:r>
            <w:proofErr w:type="spellEnd"/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. спил, обрезка зеленых насаждений, устройство, оформление и уход за клумбами и зелеными насаждениями, </w:t>
            </w:r>
            <w:proofErr w:type="spellStart"/>
            <w:r w:rsidRPr="003F4794">
              <w:rPr>
                <w:rFonts w:ascii="PT Astra Serif" w:hAnsi="PT Astra Serif" w:cs="Arial CYR"/>
                <w:sz w:val="28"/>
                <w:szCs w:val="28"/>
              </w:rPr>
              <w:t>окос</w:t>
            </w:r>
            <w:proofErr w:type="spellEnd"/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 газонов"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Озеленение территории муниципального образования город Щекино Щекинского района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29610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29610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Основное мероприятие "Реализация проекта "Народный бюджет"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816,7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"Обустройство детской площадки по ул. Победы д.13""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816,7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Реализация проекта "Народный бюджет"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816,7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816,7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Основное мероприятие "Содержание и обустройство мест массового отдыха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</w:tr>
      <w:tr w:rsidR="003F4794" w:rsidRPr="003F4794" w:rsidTr="003F4794">
        <w:trPr>
          <w:trHeight w:val="349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"Содержание и обустройство мест массового отдыха"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</w:tr>
      <w:tr w:rsidR="003F4794" w:rsidRPr="003F4794" w:rsidTr="003F4794">
        <w:trPr>
          <w:trHeight w:val="34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Содержание зон отдыха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29370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29370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50,0 </w:t>
            </w:r>
          </w:p>
        </w:tc>
      </w:tr>
      <w:tr w:rsidR="003F4794" w:rsidRPr="003F4794" w:rsidTr="003F4794">
        <w:trPr>
          <w:trHeight w:val="58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охраны объектов благоустройства"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Б00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охраны объектов благоустройства"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Организация охраны объектов благоустройства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</w:tr>
      <w:tr w:rsidR="003F4794" w:rsidRPr="003F4794" w:rsidTr="003F4794">
        <w:trPr>
          <w:trHeight w:val="67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2 000,0 </w:t>
            </w:r>
          </w:p>
        </w:tc>
      </w:tr>
      <w:tr w:rsidR="003F4794" w:rsidRPr="003F4794" w:rsidTr="003F4794">
        <w:trPr>
          <w:trHeight w:val="11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Основное мероприятие "Участие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В00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14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123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90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«Формирование современной городской среды в муниципальном образовании город Щекино Щекинского района на 2018-2024 годы"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53,3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47,1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47,1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 Основное мероприятие "Благоустройство территорий общего пользования"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53,3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47,1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47,1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территорий общего пользования"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53,3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47,1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47,1 </w:t>
            </w:r>
          </w:p>
        </w:tc>
      </w:tr>
      <w:tr w:rsidR="003F4794" w:rsidRPr="003F4794" w:rsidTr="003F4794">
        <w:trPr>
          <w:trHeight w:val="443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Реализация приоритетных проектов Тульской области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53,3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47,1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47,1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53,3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47,1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47,1 </w:t>
            </w:r>
          </w:p>
        </w:tc>
      </w:tr>
      <w:tr w:rsidR="003F4794" w:rsidRPr="003F4794" w:rsidTr="003F4794">
        <w:trPr>
          <w:trHeight w:val="5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Другие вопросы в области жилищно - коммунального хозяйства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27 090,8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25 670,2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26 648,9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"Организация содержания, благоустройства и озеленения территорий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27 090,8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25 670,2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26 648,9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26 970,8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25 670,2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26 648,9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 МКУ "</w:t>
            </w:r>
            <w:proofErr w:type="spellStart"/>
            <w:r w:rsidRPr="003F4794">
              <w:rPr>
                <w:rFonts w:ascii="PT Astra Serif" w:hAnsi="PT Astra Serif" w:cs="Arial CYR"/>
                <w:sz w:val="28"/>
                <w:szCs w:val="28"/>
              </w:rPr>
              <w:t>ЩГУЖиБ</w:t>
            </w:r>
            <w:proofErr w:type="spellEnd"/>
            <w:r w:rsidRPr="003F4794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25 892,0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24 855,0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25 803,9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25 892,0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24 855,0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25 803,9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15 326,6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15 928,3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16 565,3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10 521,5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8 884,9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9 196,8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43,9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41,8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41,8 </w:t>
            </w:r>
          </w:p>
        </w:tc>
      </w:tr>
      <w:tr w:rsidR="003F4794" w:rsidRPr="003F4794" w:rsidTr="003F4794">
        <w:trPr>
          <w:trHeight w:val="52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 МКУ "Щекино-Ритуал"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1 078,8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815,2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845,0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1 078,8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815,2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845,0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565,7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683,1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710,4 </w:t>
            </w:r>
          </w:p>
        </w:tc>
      </w:tr>
      <w:tr w:rsidR="003F4794" w:rsidRPr="003F4794" w:rsidTr="003F4794">
        <w:trPr>
          <w:trHeight w:val="13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352,8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124,1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126,6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Исполнение судебных актов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830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17,5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44,3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98,5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98,5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11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Основное 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11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10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8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22 367,2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21 955,3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22 303,1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22 367,2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21 955,3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22 303,1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22 367,2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21 955,3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22 303,1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"Расходы на обеспечение деятельности (оказание услуг) муниципального учреждения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21 493,5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21 249,6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21 576,9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муниципального учреждения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19 160,0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21 249,6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21 576,9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19 160,0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21 249,6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21 576,9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2 333,5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2 333,5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"Мероприятия, направленные на укрепление материально-технической базы"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Мероприятия, направленные на укрепление материально-технической базы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88,9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88,9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Мероприятия, направленные на укрепление материально-технической базы в рамках соглашения "О межмуниципальном сотрудничестве"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2611П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2611П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192,5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109,0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114,0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Реализация комплекса противопожарных мероприятий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171,3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109,0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114,0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171,3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109,0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114,0 </w:t>
            </w:r>
          </w:p>
        </w:tc>
      </w:tr>
      <w:tr w:rsidR="003F4794" w:rsidRPr="003F4794" w:rsidTr="003F4794">
        <w:trPr>
          <w:trHeight w:val="8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2616П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2616П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"Трудоустройство несовершеннолетних в летний период"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Трудоустройство несовершеннолетних в летний период, в рамках реализации мероприятий по организации отдыха и оздоровления детей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210,0 </w:t>
            </w:r>
          </w:p>
        </w:tc>
      </w:tr>
      <w:tr w:rsidR="003F4794" w:rsidRPr="003F4794" w:rsidTr="003F4794">
        <w:trPr>
          <w:trHeight w:val="169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371,2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386,7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402,2 </w:t>
            </w:r>
          </w:p>
        </w:tc>
      </w:tr>
      <w:tr w:rsidR="003F4794" w:rsidRPr="003F4794" w:rsidTr="003F4794">
        <w:trPr>
          <w:trHeight w:val="142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330,2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386,7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402,2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330,2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386,7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402,2 </w:t>
            </w:r>
          </w:p>
        </w:tc>
      </w:tr>
      <w:tr w:rsidR="003F4794" w:rsidRPr="003F4794" w:rsidTr="003F4794">
        <w:trPr>
          <w:trHeight w:val="153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 в рамках соглашения "О межмуниципальном сотрудничестве"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2626П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41,0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2626П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41,0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43 742,0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36 345,8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35 277,8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Культура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5112A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43 742,0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36 345,8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35 277,8 </w:t>
            </w:r>
          </w:p>
        </w:tc>
      </w:tr>
      <w:tr w:rsidR="003F4794" w:rsidRPr="003F4794" w:rsidTr="003F4794">
        <w:trPr>
          <w:trHeight w:val="8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"Развитие культуры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43 742,0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36 345,8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35 277,8 </w:t>
            </w:r>
          </w:p>
        </w:tc>
      </w:tr>
      <w:tr w:rsidR="003F4794" w:rsidRPr="003F4794" w:rsidTr="003F4794">
        <w:trPr>
          <w:trHeight w:val="57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Подпрограмма "Развитие библиотечного дела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6 517,4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6 620,3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7 027,3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"Оказание муниципальных услуг в сфере культуры"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5 696,1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5 762,9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6 086,4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5 696,1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5 762,9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6 086,4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5 696,1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5 762,9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6 086,4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511,7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537,3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569,6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511,7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537,3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569,6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511,7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537,3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569,6 </w:t>
            </w:r>
          </w:p>
        </w:tc>
      </w:tr>
      <w:tr w:rsidR="003F4794" w:rsidRPr="003F4794" w:rsidTr="003F4794">
        <w:trPr>
          <w:trHeight w:val="129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78,2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78,2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78,2 </w:t>
            </w:r>
          </w:p>
        </w:tc>
      </w:tr>
      <w:tr w:rsidR="003F4794" w:rsidRPr="003F4794" w:rsidTr="003F4794">
        <w:trPr>
          <w:trHeight w:val="130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78,2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78,2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78,2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78,2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78,2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78,2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114,1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118,6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132,5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114,1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118,6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132,5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114,1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118,6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132,5 </w:t>
            </w:r>
          </w:p>
        </w:tc>
      </w:tr>
      <w:tr w:rsidR="003F4794" w:rsidRPr="003F4794" w:rsidTr="003F4794">
        <w:trPr>
          <w:trHeight w:val="13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117,3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123,3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130,6 </w:t>
            </w:r>
          </w:p>
        </w:tc>
      </w:tr>
      <w:tr w:rsidR="003F4794" w:rsidRPr="003F4794" w:rsidTr="003F4794">
        <w:trPr>
          <w:trHeight w:val="139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117,3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123,3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130,6 </w:t>
            </w:r>
          </w:p>
        </w:tc>
      </w:tr>
      <w:tr w:rsidR="003F4794" w:rsidRPr="003F4794" w:rsidTr="003F4794">
        <w:trPr>
          <w:trHeight w:val="48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117,3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123,3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130,6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независимой </w:t>
            </w:r>
            <w:proofErr w:type="gramStart"/>
            <w:r w:rsidRPr="003F4794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3F4794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3F4794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Подпрограмма "Сохранение и развитие самодеятельного творчества, культурно-досуговой и просветительной деятельности"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32 541,4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24 895,8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23 186,8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 (оказание услуг) муниципальных учреждений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18 126,8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19 557,5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20 225,9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18 126,8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19 557,5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20 225,9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18 126,8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19 557,5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20 225,9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"Модернизация и ремонт муниципальных учреждений"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7 831,1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1 500,0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Модернизация и ремонт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7 831,1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1 500,0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28680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7 831,1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1 500,0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16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1 237,5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388,4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411,7 </w:t>
            </w:r>
          </w:p>
        </w:tc>
      </w:tr>
      <w:tr w:rsidR="003F4794" w:rsidRPr="003F4794" w:rsidTr="003F4794">
        <w:trPr>
          <w:trHeight w:val="14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1 237,5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388,4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411,7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1 237,5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388,4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411,7 </w:t>
            </w:r>
          </w:p>
        </w:tc>
      </w:tr>
      <w:tr w:rsidR="003F4794" w:rsidRPr="003F4794" w:rsidTr="003F4794">
        <w:trPr>
          <w:trHeight w:val="278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"Благоустройство городского парка муниципального образования город </w:t>
            </w: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Щекино"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813,7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847,0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882,0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Благоустройство городского парка муниципального образования город Щекино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813,7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847,0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882,0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28730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813,7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847,0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882,0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"Реализация проекта "Народный бюджет"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3 034,3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Реализация проекта "Народный бюджет"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3 034,3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3 034,3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независимой </w:t>
            </w:r>
            <w:proofErr w:type="gramStart"/>
            <w:r w:rsidRPr="003F4794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3F4794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3F4794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1 498,0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1 572,9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1 667,2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1 498,0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1 572,9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1 667,2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1 498,0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1 572,9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1 667,2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"Создание виртуальных концертных залов"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Создание виртуальных концертных залов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54530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54530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1 000,0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Подпрограмма "Сохранение и развитие музейного дела"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4 683,2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4 829,7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5 063,7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Мероприятие "</w:t>
            </w:r>
            <w:r w:rsidRPr="003F4794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(оказание услуг) муниципальных учреждений 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4 069,7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4 268,9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4 504,3 </w:t>
            </w:r>
          </w:p>
        </w:tc>
      </w:tr>
      <w:tr w:rsidR="003F4794" w:rsidRPr="003F4794" w:rsidTr="003F4794">
        <w:trPr>
          <w:trHeight w:val="54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4 069,7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4 268,9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4 504,3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4 069,7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4 268,9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4 504,3 </w:t>
            </w:r>
          </w:p>
        </w:tc>
      </w:tr>
      <w:tr w:rsidR="003F4794" w:rsidRPr="003F4794" w:rsidTr="003F4794">
        <w:trPr>
          <w:trHeight w:val="1129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55,7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55,7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55,7 </w:t>
            </w:r>
          </w:p>
        </w:tc>
      </w:tr>
      <w:tr w:rsidR="003F4794" w:rsidRPr="003F4794" w:rsidTr="003F4794">
        <w:trPr>
          <w:trHeight w:val="1069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55,7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55,7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55,7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55,7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55,7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55,7 </w:t>
            </w:r>
          </w:p>
        </w:tc>
      </w:tr>
      <w:tr w:rsidR="003F4794" w:rsidRPr="003F4794" w:rsidTr="003F4794">
        <w:trPr>
          <w:trHeight w:val="147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190,3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89,2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94,7 </w:t>
            </w:r>
          </w:p>
        </w:tc>
      </w:tr>
      <w:tr w:rsidR="003F4794" w:rsidRPr="003F4794" w:rsidTr="003F4794">
        <w:trPr>
          <w:trHeight w:val="129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190,3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89,2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94,7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190,3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89,2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94,7 </w:t>
            </w:r>
          </w:p>
        </w:tc>
      </w:tr>
      <w:tr w:rsidR="003F4794" w:rsidRPr="003F4794" w:rsidTr="003F4794">
        <w:trPr>
          <w:trHeight w:val="529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независимой </w:t>
            </w:r>
            <w:proofErr w:type="gramStart"/>
            <w:r w:rsidRPr="003F4794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3F4794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29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3F4794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367,5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385,9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409,0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367,5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385,9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409,0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367,5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385,9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409,0 </w:t>
            </w:r>
          </w:p>
        </w:tc>
      </w:tr>
      <w:tr w:rsidR="003F4794" w:rsidRPr="003F4794" w:rsidTr="003F4794">
        <w:trPr>
          <w:trHeight w:val="323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76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8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Подпрограмма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57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Мероприятие "Улучшение жилищных условий ветеранов Великой Отечественной войны"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29740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29740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310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3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Собрание депутатов муниципального образования </w:t>
            </w: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br/>
              <w:t>город Щекино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845,2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839,7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859,4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845,2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839,7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859,4 </w:t>
            </w:r>
          </w:p>
        </w:tc>
      </w:tr>
      <w:tr w:rsidR="003F4794" w:rsidRPr="003F4794" w:rsidTr="003F4794">
        <w:trPr>
          <w:trHeight w:val="562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Функционирование законодательных (представительных) органов </w:t>
            </w: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645,2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639,7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659,4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Обеспечение функционирования Собрания депутатов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645,2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639,7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659,4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Обеспечение деятельности Собрания депутатов поселений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645,2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639,7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659,4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493,4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493,4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493,4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120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493,4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493,4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493,4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151,8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146,3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166,0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150,8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145,3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165,0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00190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1,0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Обеспечение функционирования Собрания депутатов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Обеспечение деятельности Собрания депутатов поселений Щекинского района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Расходы на опубликование нормативно-правовых актов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51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872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91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28860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sz w:val="28"/>
                <w:szCs w:val="28"/>
              </w:rPr>
              <w:t xml:space="preserve">200,0 </w:t>
            </w:r>
          </w:p>
        </w:tc>
      </w:tr>
      <w:tr w:rsidR="003F4794" w:rsidRPr="003F4794" w:rsidTr="003F4794">
        <w:trPr>
          <w:trHeight w:val="255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Итого</w:t>
            </w: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0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220 662,1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197 536,4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3F4794" w:rsidRDefault="003F4794" w:rsidP="003F479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3F479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197 469,3 </w:t>
            </w:r>
          </w:p>
        </w:tc>
      </w:tr>
    </w:tbl>
    <w:p w:rsidR="001A14D3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>
        <w:rPr>
          <w:rFonts w:ascii="PT Astra Serif" w:hAnsi="PT Astra Serif" w:cs="Arial CYR"/>
          <w:sz w:val="28"/>
          <w:szCs w:val="28"/>
        </w:rPr>
        <w:lastRenderedPageBreak/>
        <w:t>Приложение 4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 w:rsidR="005B780E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образования</w:t>
      </w:r>
      <w:r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0C27F4" w:rsidRPr="001A14D3" w:rsidRDefault="000C27F4" w:rsidP="000C27F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18.06.2021г. г. № 48-192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 </w:t>
      </w:r>
    </w:p>
    <w:p w:rsidR="001A14D3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>
        <w:rPr>
          <w:rFonts w:ascii="PT Astra Serif" w:hAnsi="PT Astra Serif" w:cs="Arial CYR"/>
          <w:sz w:val="28"/>
          <w:szCs w:val="28"/>
        </w:rPr>
        <w:t>Приложение 8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 w:rsidR="005B780E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образования город Щекино Щекинского района 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 от 17.12.2020</w:t>
      </w:r>
      <w:r w:rsidR="003F4794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>№ 39-159</w:t>
      </w:r>
    </w:p>
    <w:p w:rsidR="003F4794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Pr="005112A4" w:rsidRDefault="005112A4" w:rsidP="005112A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5112A4">
        <w:rPr>
          <w:rFonts w:ascii="PT Astra Serif" w:hAnsi="PT Astra Serif" w:cs="Arial CYR"/>
          <w:b/>
          <w:bCs/>
          <w:sz w:val="28"/>
          <w:szCs w:val="28"/>
        </w:rPr>
        <w:t>Перечень и объем бюджетных ассигнований на финансовое обеспечение реализации муниципальных программ муниципального образования</w:t>
      </w:r>
      <w:r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r w:rsidRPr="005112A4">
        <w:rPr>
          <w:rFonts w:ascii="PT Astra Serif" w:hAnsi="PT Astra Serif" w:cs="Arial CYR"/>
          <w:b/>
          <w:bCs/>
          <w:sz w:val="28"/>
          <w:szCs w:val="28"/>
        </w:rPr>
        <w:t>город</w:t>
      </w:r>
      <w:r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r w:rsidRPr="005112A4">
        <w:rPr>
          <w:rFonts w:ascii="PT Astra Serif" w:hAnsi="PT Astra Serif" w:cs="Arial CYR"/>
          <w:b/>
          <w:bCs/>
          <w:sz w:val="28"/>
          <w:szCs w:val="28"/>
        </w:rPr>
        <w:t>Щекино Щекинского района, ведомственных целевых программ</w:t>
      </w:r>
      <w:r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r w:rsidRPr="005112A4">
        <w:rPr>
          <w:rFonts w:ascii="PT Astra Serif" w:hAnsi="PT Astra Serif" w:cs="Arial CYR"/>
          <w:b/>
          <w:bCs/>
          <w:sz w:val="28"/>
          <w:szCs w:val="28"/>
        </w:rPr>
        <w:t>по</w:t>
      </w:r>
      <w:r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r w:rsidRPr="005112A4">
        <w:rPr>
          <w:rFonts w:ascii="PT Astra Serif" w:hAnsi="PT Astra Serif" w:cs="Arial CYR"/>
          <w:b/>
          <w:bCs/>
          <w:sz w:val="28"/>
          <w:szCs w:val="28"/>
        </w:rPr>
        <w:t>целевым статьям группам и подгруппам</w:t>
      </w:r>
      <w:r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proofErr w:type="gramStart"/>
      <w:r w:rsidRPr="005112A4">
        <w:rPr>
          <w:rFonts w:ascii="PT Astra Serif" w:hAnsi="PT Astra Serif" w:cs="Arial CYR"/>
          <w:b/>
          <w:bCs/>
          <w:sz w:val="28"/>
          <w:szCs w:val="28"/>
        </w:rPr>
        <w:t>видов расходов</w:t>
      </w:r>
      <w:r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r w:rsidRPr="005112A4">
        <w:rPr>
          <w:rFonts w:ascii="PT Astra Serif" w:hAnsi="PT Astra Serif" w:cs="Arial CYR"/>
          <w:b/>
          <w:bCs/>
          <w:sz w:val="28"/>
          <w:szCs w:val="28"/>
        </w:rPr>
        <w:t>классификации расходов бюджета муниципального образования</w:t>
      </w:r>
      <w:proofErr w:type="gramEnd"/>
      <w:r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r w:rsidRPr="005112A4">
        <w:rPr>
          <w:rFonts w:ascii="PT Astra Serif" w:hAnsi="PT Astra Serif" w:cs="Arial CYR"/>
          <w:b/>
          <w:bCs/>
          <w:sz w:val="28"/>
          <w:szCs w:val="28"/>
        </w:rPr>
        <w:t>город Щекино Щекинского района на 2021 год и на плановый период 2022 и 2023 годов</w:t>
      </w:r>
    </w:p>
    <w:p w:rsidR="005112A4" w:rsidRPr="005112A4" w:rsidRDefault="005112A4" w:rsidP="005112A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12"/>
        <w:gridCol w:w="496"/>
        <w:gridCol w:w="700"/>
        <w:gridCol w:w="979"/>
        <w:gridCol w:w="756"/>
        <w:gridCol w:w="553"/>
        <w:gridCol w:w="553"/>
        <w:gridCol w:w="1471"/>
        <w:gridCol w:w="1471"/>
        <w:gridCol w:w="1477"/>
      </w:tblGrid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4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proofErr w:type="spellStart"/>
            <w:r w:rsidRPr="005112A4">
              <w:rPr>
                <w:rFonts w:ascii="PT Astra Serif" w:hAnsi="PT Astra Serif" w:cs="Arial CYR"/>
                <w:sz w:val="28"/>
                <w:szCs w:val="28"/>
              </w:rPr>
              <w:t>тыс</w:t>
            </w:r>
            <w:proofErr w:type="gramStart"/>
            <w:r w:rsidRPr="005112A4">
              <w:rPr>
                <w:rFonts w:ascii="PT Astra Serif" w:hAnsi="PT Astra Serif" w:cs="Arial CYR"/>
                <w:sz w:val="28"/>
                <w:szCs w:val="28"/>
              </w:rPr>
              <w:t>.р</w:t>
            </w:r>
            <w:proofErr w:type="gramEnd"/>
            <w:r w:rsidRPr="005112A4">
              <w:rPr>
                <w:rFonts w:ascii="PT Astra Serif" w:hAnsi="PT Astra Serif" w:cs="Arial CYR"/>
                <w:sz w:val="28"/>
                <w:szCs w:val="28"/>
              </w:rPr>
              <w:t>уб</w:t>
            </w:r>
            <w:proofErr w:type="spellEnd"/>
            <w:r w:rsidRPr="005112A4">
              <w:rPr>
                <w:rFonts w:ascii="PT Astra Serif" w:hAnsi="PT Astra Serif" w:cs="Arial CYR"/>
                <w:sz w:val="28"/>
                <w:szCs w:val="28"/>
              </w:rPr>
              <w:t>.</w:t>
            </w:r>
          </w:p>
        </w:tc>
      </w:tr>
      <w:tr w:rsidR="005112A4" w:rsidRPr="005112A4" w:rsidTr="005112A4">
        <w:trPr>
          <w:cantSplit/>
          <w:trHeight w:val="2350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Группа, подгруппа видов</w:t>
            </w: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расходов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Раздел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Подраздел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Сумма</w:t>
            </w: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на 2021 год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Сумма</w:t>
            </w: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на 2022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Сумма</w:t>
            </w: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на 2023 год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21 568,5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10 548,7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10 103,3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Подпрограмма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11 815,9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8 414,5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8 419,9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"Проведение ремонтов муниципального жилищного фонда муниципального образования город Щекино Щекинского района "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3 117,2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347,3</w:t>
            </w:r>
          </w:p>
        </w:tc>
      </w:tr>
      <w:tr w:rsidR="005112A4" w:rsidRPr="005112A4" w:rsidTr="005112A4">
        <w:trPr>
          <w:trHeight w:val="649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Проведение ремонтов муниципального жилищного фонда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муниципального образования город Щекино Щекинского района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26880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3 117,2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347,3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26880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3 117,2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347,3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78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7 848,7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7 664,5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7 667,5</w:t>
            </w:r>
          </w:p>
        </w:tc>
      </w:tr>
      <w:tr w:rsidR="005112A4" w:rsidRPr="005112A4" w:rsidTr="005112A4">
        <w:trPr>
          <w:trHeight w:val="852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29830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7 848,7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7 664,5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7 667,5</w:t>
            </w:r>
          </w:p>
        </w:tc>
      </w:tr>
      <w:tr w:rsidR="005112A4" w:rsidRPr="005112A4" w:rsidTr="005112A4">
        <w:trPr>
          <w:trHeight w:val="623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29830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7 848,7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7 664,5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7 667,5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78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"Установка в муниципальных квартирах муниципального образования город Щекино Щекинского района индивидуальных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приборов учета энергоресурсов"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155,1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Установка в муниципальных квартирах муниципального образования город Щекино Щекинского района индивидуальных приборов учета энергоресурсов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29990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155,1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29990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155,1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"Улучшение жилищных условий ветеранов Великой Отечественной войны 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29740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29740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"Проверка сметной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документации"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Проверка сметной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документации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29750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29750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"Приспособление жилых помещений и общего имущества в многоквартирном доме с учетом потребностей инвалидов"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Приспособление жилых помещений и общего имущества в многоквартирном доме с учетом потребностей инвалидов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278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Подпрограмма "Обеспечение прав собственников жилых помещений, признанных непригодными для проживания и снос расселенных домов в муниципальном образовании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2 585,7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1 600,0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1 147,2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"Выкуп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жилых помещений 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Выкуп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жилых помещений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Бюджетные инвестиции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26890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"Снос расселенных домов, признанных непригодными для проживания"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2 285,7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847,2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Снос расселенных домов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29390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2 285,7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847,2</w:t>
            </w:r>
          </w:p>
        </w:tc>
      </w:tr>
      <w:tr w:rsidR="005112A4" w:rsidRPr="005112A4" w:rsidTr="005112A4">
        <w:trPr>
          <w:trHeight w:val="54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29390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2 285,7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847,2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Основное мероприятие "Обслуживание газопровода"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69,0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"Обслуживание газопровода"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69,0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Обслуживание газопроводов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69,0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67,0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69,0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Основное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951,9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437,2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437,2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951,9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437,2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437,2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951,9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437,2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437,2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951,9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437,2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437,2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27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Основное 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А00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130,0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27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130,0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27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130,0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130,0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Основное мероприятие "Строительство станции водоподготовки </w:t>
            </w:r>
            <w:proofErr w:type="spellStart"/>
            <w:r w:rsidRPr="005112A4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водозабора, в том числе ПИР"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Б00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"Разработка проектно-сметной документации по объекту "Строительство станции водоподготовки </w:t>
            </w:r>
            <w:proofErr w:type="spellStart"/>
            <w:r w:rsidRPr="005112A4">
              <w:rPr>
                <w:rFonts w:ascii="PT Astra Serif" w:hAnsi="PT Astra Serif" w:cs="Arial CYR"/>
                <w:sz w:val="28"/>
                <w:szCs w:val="28"/>
              </w:rPr>
              <w:t>Шевелевского</w:t>
            </w:r>
            <w:proofErr w:type="spellEnd"/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водозабора"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Бюджетные инвестиции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803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Муниципальная программа "Развитие</w:t>
            </w:r>
            <w:r w:rsidR="005112A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культуры в муниципальном образовании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43 742,0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36 345,8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35 277,8</w:t>
            </w:r>
          </w:p>
        </w:tc>
      </w:tr>
      <w:tr w:rsidR="005112A4" w:rsidRPr="005112A4" w:rsidTr="005112A4">
        <w:trPr>
          <w:trHeight w:val="57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Подпрограмма "Развитие библиотечного дела в муниципальном образовании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6 517,4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6 620,3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7 027,3</w:t>
            </w:r>
          </w:p>
        </w:tc>
      </w:tr>
      <w:tr w:rsidR="005112A4" w:rsidRPr="005112A4" w:rsidTr="005112A4">
        <w:trPr>
          <w:trHeight w:val="323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"Оказание муниципальных услуг в сфере культуры"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5 696,1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5 762,9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6 086,4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5 696,1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5 762,9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6 086,4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5 696,1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5 762,9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6 086,4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78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муниципальных музеев и их филиалов"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78,2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78,2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78,2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78,2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78,2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78,2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78,2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78,2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78,2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114,1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118,6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132,5</w:t>
            </w:r>
          </w:p>
        </w:tc>
      </w:tr>
      <w:tr w:rsidR="005112A4" w:rsidRPr="005112A4" w:rsidTr="005112A4">
        <w:trPr>
          <w:trHeight w:val="57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114,1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118,6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132,5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114,1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118,6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132,5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27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117,3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123,3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130,6</w:t>
            </w:r>
          </w:p>
        </w:tc>
      </w:tr>
      <w:tr w:rsidR="005112A4" w:rsidRPr="005112A4" w:rsidTr="005112A4">
        <w:trPr>
          <w:trHeight w:val="127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"О мероприятиях по реализации госу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>дарственной социальной политики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" в части повышения оплаты труда отдельных категорий работников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117,3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123,3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130,6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117,3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123,3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130,6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Проведение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независимой </w:t>
            </w:r>
            <w:proofErr w:type="gramStart"/>
            <w:r w:rsidRPr="005112A4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511,7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537,3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569,6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511,7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537,3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569,6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511,7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537,3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569,6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Подпрограмма "Сохранение и развитие самодеятельного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творчества, культурно-досуговой и просветительной деятельности"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32 541,4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24 895,8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23 186,8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 (оказание услуг) муниципальных учреждений 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18 126,8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19 557,5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20 225,9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18 126,8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19 557,5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20 225,9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18 126,8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19 557,5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20 225,9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"Модернизация и ремонт муниципальных учреждений "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7 831,1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1 500,0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Модернизация и ремонт муниципальных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учреждений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7 831,1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1 500,0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7 831,1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1 500,0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27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1 237,5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388,4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411,7</w:t>
            </w:r>
          </w:p>
        </w:tc>
      </w:tr>
      <w:tr w:rsidR="005112A4" w:rsidRPr="005112A4" w:rsidTr="005112A4">
        <w:trPr>
          <w:trHeight w:val="126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1 237,5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388,4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411,7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1 237,5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388,4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411,7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8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городского парка муниципального образования город Щекино"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813,7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847,0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882,0</w:t>
            </w:r>
          </w:p>
        </w:tc>
      </w:tr>
      <w:tr w:rsidR="005112A4" w:rsidRPr="005112A4" w:rsidTr="005112A4">
        <w:trPr>
          <w:trHeight w:val="589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Благоустройство городского парка муниципального образования город Щекино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813,7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847,0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882,0</w:t>
            </w:r>
          </w:p>
        </w:tc>
      </w:tr>
      <w:tr w:rsidR="005112A4" w:rsidRPr="005112A4" w:rsidTr="005112A4">
        <w:trPr>
          <w:trHeight w:val="31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813,7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847,0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882,0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8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"Реализация проекта "Народный бюджет"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3 034,3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337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Реализация проекта "Народный бюджет"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3 034,3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3 034,3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278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"Проведение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независимой </w:t>
            </w:r>
            <w:proofErr w:type="gramStart"/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оценки качества условий предоставления муниципальных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услуг</w:t>
            </w:r>
            <w:proofErr w:type="gramEnd"/>
            <w:r w:rsidRPr="005112A4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Проведение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независимой </w:t>
            </w:r>
            <w:proofErr w:type="gramStart"/>
            <w:r w:rsidRPr="005112A4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87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1 498,0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1 572,9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1 667,2</w:t>
            </w:r>
          </w:p>
        </w:tc>
      </w:tr>
      <w:tr w:rsidR="005112A4" w:rsidRPr="005112A4" w:rsidTr="005112A4">
        <w:trPr>
          <w:trHeight w:val="93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1 498,0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1 572,9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1 667,2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1 498,0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1 572,9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1 667,2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"Создание виртуальных концертных залов"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FF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FF0000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Создание виртуальных концертных залов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54530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FF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FF0000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2А3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54530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FF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FF0000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Подпрограмма "Сохранение и развитие музейного дела"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4 683,2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4 829,7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5 063,7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Мероприятие "</w:t>
            </w:r>
            <w:r w:rsidR="003F4794" w:rsidRPr="005112A4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  <w:r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="003F4794" w:rsidRPr="005112A4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4 069,7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4 268,9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4 504,3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4 069,7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4 268,9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4 504,3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4 069,7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4 268,9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4 504,3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09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55,7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55,7</w:t>
            </w:r>
          </w:p>
        </w:tc>
      </w:tr>
      <w:tr w:rsidR="005112A4" w:rsidRPr="005112A4" w:rsidTr="005112A4">
        <w:trPr>
          <w:trHeight w:val="10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55,7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55,7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55,7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55,7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55,7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27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190,3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94,7</w:t>
            </w:r>
          </w:p>
        </w:tc>
      </w:tr>
      <w:tr w:rsidR="005112A4" w:rsidRPr="005112A4" w:rsidTr="005112A4">
        <w:trPr>
          <w:trHeight w:val="108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190,3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94,7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190,3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89,2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94,7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Мероприятие "Проведение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независимой </w:t>
            </w:r>
            <w:proofErr w:type="gramStart"/>
            <w:r w:rsidRPr="005112A4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  <w:r w:rsidRPr="005112A4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Проведение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независимой </w:t>
            </w:r>
            <w:proofErr w:type="gramStart"/>
            <w:r w:rsidRPr="005112A4">
              <w:rPr>
                <w:rFonts w:ascii="PT Astra Serif" w:hAnsi="PT Astra Serif" w:cs="Arial CYR"/>
                <w:sz w:val="28"/>
                <w:szCs w:val="28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"Иные межбюджетные трансферты на частичную компенсацию расходов на оплату труда работников муниципальных учреждений культуры"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367,5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385,9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409,0</w:t>
            </w:r>
          </w:p>
        </w:tc>
      </w:tr>
      <w:tr w:rsidR="005112A4" w:rsidRPr="005112A4" w:rsidTr="005112A4">
        <w:trPr>
          <w:trHeight w:val="91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367,5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385,9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409,0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80890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620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367,5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385,9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409,0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22 632,3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22 217,8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22 572,2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"Расходы на обеспечение деятельности (оказание услуг) муниципального учреждения"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21 493,5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21 249,6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21 576,9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муниципального учреждения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19 160,0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21 249,6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21 576,9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19 160,0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21 249,6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21 576,9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2 333,5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2 333,5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"Мероприятия, направленные на укрепление материально-технической базы"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Мероприятия, направленные на укрепление материально-технической базы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88,9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88,9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Мероприятия, направленные на укрепление материально-технической базы в рамках соглашения "О межмуниципальном сотрудничестве"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2611П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2611П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11,1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"Реализация комплекса противопожарных мероприятий 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192,5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109,0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114,0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Реализация комплекса противопожарных мероприятий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171,3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109,0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114,0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171,3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109,0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114,0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2616П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2616П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"Трудоустройство несовершеннолетних в летний период"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475,1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472,5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479,1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Трудоустройство несовершеннолетних в летний период, в рамках реализации мероприятий по организации отдыха и оздоровления детей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Межбюджетные трансферты на трудоустройство несовершеннолетних в летний период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80210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265,1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269,1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80210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265,1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262,5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269,1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27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371,2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386,7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402,2</w:t>
            </w:r>
          </w:p>
        </w:tc>
      </w:tr>
      <w:tr w:rsidR="005112A4" w:rsidRPr="005112A4" w:rsidTr="005112A4">
        <w:trPr>
          <w:trHeight w:val="105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"О мероприятиях по реализации госу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>дарственной социальной политики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" в части повышения оплаты труда отдельных категорий работников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330,2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386,7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402,2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330,2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386,7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402,2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53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 в рамках соглашения "О межмуниципальном сотрудничестве"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2626П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41,0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Резервные средства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2626П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870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41,0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Муниципальная программа "Модернизация и развитие автомобильных дорог, повышение безопасности дорожного движения</w:t>
            </w:r>
            <w:r w:rsidR="005112A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в муниципальном образовании</w:t>
            </w:r>
            <w:r w:rsidR="005112A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19 713,2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25 710,3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25 738,8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16 316,8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22 538,4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22 538,4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"Ремонт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и модернизация автомобильных дорог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общего пользования местного значения в муниципальном образовании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15 316,8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21 538,4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21 538,4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Ремонт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и модернизация автомобильных дорог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1 385,8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1 538,4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1 538,4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1 385,8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1 538,4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1 538,4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11 500,0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20 000,0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11 500,0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Реализация проекта "Народный бюджет"(Ремонт асфальтового покрытия по ул. Союзная </w:t>
            </w:r>
            <w:proofErr w:type="spellStart"/>
            <w:r w:rsidRPr="005112A4">
              <w:rPr>
                <w:rFonts w:ascii="PT Astra Serif" w:hAnsi="PT Astra Serif" w:cs="Arial CYR"/>
                <w:sz w:val="28"/>
                <w:szCs w:val="28"/>
              </w:rPr>
              <w:t>г</w:t>
            </w:r>
            <w:proofErr w:type="gramStart"/>
            <w:r w:rsidRPr="005112A4">
              <w:rPr>
                <w:rFonts w:ascii="PT Astra Serif" w:hAnsi="PT Astra Serif" w:cs="Arial CYR"/>
                <w:sz w:val="28"/>
                <w:szCs w:val="28"/>
              </w:rPr>
              <w:t>.Щ</w:t>
            </w:r>
            <w:proofErr w:type="gramEnd"/>
            <w:r w:rsidRPr="005112A4">
              <w:rPr>
                <w:rFonts w:ascii="PT Astra Serif" w:hAnsi="PT Astra Serif" w:cs="Arial CYR"/>
                <w:sz w:val="28"/>
                <w:szCs w:val="28"/>
              </w:rPr>
              <w:t>екино</w:t>
            </w:r>
            <w:proofErr w:type="spellEnd"/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(НБ 2021)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2 081,0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2 081,0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Федеральный проект "Дорожная сеть"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350,0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Межбюджетные трансферты на осуществление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53930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350,0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1R1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53930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350,0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127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</w:tr>
      <w:tr w:rsidR="005112A4" w:rsidRPr="005112A4" w:rsidTr="005112A4">
        <w:trPr>
          <w:trHeight w:val="563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Подпрограмма "Повышение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3 396,4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3 171,9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3 200,4</w:t>
            </w:r>
          </w:p>
        </w:tc>
      </w:tr>
      <w:tr w:rsidR="005112A4" w:rsidRPr="005112A4" w:rsidTr="005112A4">
        <w:trPr>
          <w:trHeight w:val="818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Мероприятие " Повышение </w:t>
            </w:r>
            <w:proofErr w:type="gramStart"/>
            <w:r w:rsidRPr="005112A4">
              <w:rPr>
                <w:rFonts w:ascii="PT Astra Serif" w:hAnsi="PT Astra Serif" w:cs="Arial CYR"/>
                <w:sz w:val="28"/>
                <w:szCs w:val="28"/>
              </w:rPr>
              <w:t>уровня обустройства автомобильных дорог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общего пользования местного значения</w:t>
            </w:r>
            <w:proofErr w:type="gramEnd"/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в муниципальном образовании город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3 396,4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3 171,9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3 150,4</w:t>
            </w:r>
          </w:p>
        </w:tc>
      </w:tr>
      <w:tr w:rsidR="005112A4" w:rsidRPr="005112A4" w:rsidTr="005112A4">
        <w:trPr>
          <w:trHeight w:val="127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1 896,4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3 171,9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3 150,4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1 896,4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3 171,9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3 150,4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1 500,0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84050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1 500,0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"Пропаганда безопасности дорожного движения"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Пропаганда безопасности дорожного движения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29130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29130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09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36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Муниципальная программа "Организация содержания, благоустройства и озеленения территорий муниципального образования город </w:t>
            </w: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97 953,9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91 156,3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89 278,0</w:t>
            </w:r>
          </w:p>
        </w:tc>
      </w:tr>
      <w:tr w:rsidR="005112A4" w:rsidRPr="005112A4" w:rsidTr="005112A4">
        <w:trPr>
          <w:trHeight w:val="54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Основное мероприятие "Организация освещения улиц муниципального </w:t>
            </w:r>
            <w:proofErr w:type="gramStart"/>
            <w:r w:rsidRPr="005112A4">
              <w:rPr>
                <w:rFonts w:ascii="PT Astra Serif" w:hAnsi="PT Astra Serif" w:cs="Arial CYR"/>
                <w:sz w:val="28"/>
                <w:szCs w:val="28"/>
              </w:rPr>
              <w:t>образовании</w:t>
            </w:r>
            <w:proofErr w:type="gramEnd"/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25 998,4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25 870,4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26 021,8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уличного освещения 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25 998,4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25 870,4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26 021,8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Оплата потребленной электроэнергии на уличное освещение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19 998,4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21 303,2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21 622,8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19 998,4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21 303,2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21 622,8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Техническое обслуживание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и ремонт уличного освещения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6 000,0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4 567,2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4 399,0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4 567,2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4 399,0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803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сбора и вывоза бытовых отходов, мусора в муниципальном образовании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4 800,0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3 320,0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"Санитарная очистка территории 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4 500,0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3 000,0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29360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4 500,0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29360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4 500,0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Приобретение, обустройство и ремонт контейнерных площадок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29470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320,0</w:t>
            </w:r>
          </w:p>
        </w:tc>
      </w:tr>
      <w:tr w:rsidR="005112A4" w:rsidRPr="005112A4" w:rsidTr="005112A4">
        <w:trPr>
          <w:trHeight w:val="136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29470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320,0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Основное мероприятие "Организация благоустройства и озеленения территории муниципального образования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36 698,0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33 265,7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31 237,3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территории города Щекино"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32 198,0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30 265,7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28 237,3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Содержание территории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27 298,0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27 665,7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26 637,3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27 298,0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27 665,7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26 637,3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Восстановление, ремонт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и строительство ливневой канализации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Приобретение, установка и обслуживание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малых архитектурных форм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26620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29620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Подготовка территории к установке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игровых комплексов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638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1 600,0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54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1 600,0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"Озеленение, в </w:t>
            </w:r>
            <w:proofErr w:type="spellStart"/>
            <w:r w:rsidRPr="005112A4">
              <w:rPr>
                <w:rFonts w:ascii="PT Astra Serif" w:hAnsi="PT Astra Serif" w:cs="Arial CYR"/>
                <w:sz w:val="28"/>
                <w:szCs w:val="28"/>
              </w:rPr>
              <w:t>т.ч</w:t>
            </w:r>
            <w:proofErr w:type="spellEnd"/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. спил, обрезка зеленых насаждений, устройство, оформление и уход за клумбами и зелеными насаждениями, </w:t>
            </w:r>
            <w:proofErr w:type="spellStart"/>
            <w:r w:rsidRPr="005112A4">
              <w:rPr>
                <w:rFonts w:ascii="PT Astra Serif" w:hAnsi="PT Astra Serif" w:cs="Arial CYR"/>
                <w:sz w:val="28"/>
                <w:szCs w:val="28"/>
              </w:rPr>
              <w:t>окос</w:t>
            </w:r>
            <w:proofErr w:type="spellEnd"/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газонов"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4 500,0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Озеленение территории муниципального образования город Щекино Щекинского района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29610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4 500,0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29610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4 500,0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49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Основное мероприятие "Реализация проекта "Народный бюджет"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816,7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"Обустройство детской площадки по ул. Победы д.13""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816,7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Реализация проекта "Народный бюджет"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816,7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S0550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816,7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863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Основное мероприятие "Содержание и обустройство мест массового отдыха в муниципальном образовании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</w:tr>
      <w:tr w:rsidR="005112A4" w:rsidRPr="005112A4" w:rsidTr="005112A4">
        <w:trPr>
          <w:trHeight w:val="54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"Содержание и обустройство мест массового отдыха"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Содержание зон отдыха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29370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29370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26 970,8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25 670,2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26 648,9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МКУ "</w:t>
            </w:r>
            <w:proofErr w:type="spellStart"/>
            <w:r w:rsidRPr="005112A4">
              <w:rPr>
                <w:rFonts w:ascii="PT Astra Serif" w:hAnsi="PT Astra Serif" w:cs="Arial CYR"/>
                <w:sz w:val="28"/>
                <w:szCs w:val="28"/>
              </w:rPr>
              <w:t>ЩГУЖиБ</w:t>
            </w:r>
            <w:proofErr w:type="spellEnd"/>
            <w:r w:rsidRPr="005112A4">
              <w:rPr>
                <w:rFonts w:ascii="PT Astra Serif" w:hAnsi="PT Astra Serif" w:cs="Arial CYR"/>
                <w:sz w:val="28"/>
                <w:szCs w:val="28"/>
              </w:rPr>
              <w:t>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25 892,0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24 855,0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25 803,9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25 892,0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24 855,0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25 803,9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15 326,6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15 928,3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16 565,3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10 521,5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8 884,9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9 196,8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43,9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41,8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41,8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63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"Обеспечение деятельности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МКУ "Щекино </w:t>
            </w:r>
            <w:proofErr w:type="gramStart"/>
            <w:r w:rsidRPr="005112A4">
              <w:rPr>
                <w:rFonts w:ascii="PT Astra Serif" w:hAnsi="PT Astra Serif" w:cs="Arial CYR"/>
                <w:sz w:val="28"/>
                <w:szCs w:val="28"/>
              </w:rPr>
              <w:t>-Р</w:t>
            </w:r>
            <w:proofErr w:type="gramEnd"/>
            <w:r w:rsidRPr="005112A4">
              <w:rPr>
                <w:rFonts w:ascii="PT Astra Serif" w:hAnsi="PT Astra Serif" w:cs="Arial CYR"/>
                <w:sz w:val="28"/>
                <w:szCs w:val="28"/>
              </w:rPr>
              <w:t>итуал"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1 078,8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815,2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845,0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1 078,8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815,2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845,0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565,7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683,1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710,4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352,8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124,1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126,6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830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17,5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44,3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78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Расходы на обеспечение деятельности в рамках соглашения "О межмуниципальном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сотрудничестве"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FF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000000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702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0059П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000000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Основное 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А00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FF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FF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FF0000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FF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FF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FF0000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FF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color w:val="FF0000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color w:val="FF0000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А01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Основное мероприятие "Организация охраны объектов благоустройства"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Б00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"Организация охраны объектов благоустройства"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Организация охраны объектов благоустройства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</w:p>
        </w:tc>
      </w:tr>
      <w:tr w:rsidR="005112A4" w:rsidRPr="005112A4" w:rsidTr="005112A4">
        <w:trPr>
          <w:trHeight w:val="136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Б01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Основное мероприятие "Участие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В00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В01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1 000,0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Муниципальная программа "Организация градостроительной деятельности на территории муниципального образования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1 190,0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990,0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1 700,0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"Внесение изменений в генеральный план и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правила землепользования и застройки муниципального образования город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400,0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Внесение изменений в генеральный план и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правила землепользования и застройки муниципального образования город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"Подготовка документации по планировке территории муниципального образования город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Подготовка документации по планировке территории муниципального образования город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"Подготовка градостроительных планов земельных участков"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100,0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Подготовка градостроительных планов земельных участков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"Внесение изменений в нормативы градостроительного проектирования муниципального образования город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150,0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</w:tr>
      <w:tr w:rsidR="005112A4" w:rsidRPr="005112A4" w:rsidTr="005112A4">
        <w:trPr>
          <w:trHeight w:val="518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Внесение изменений в нормативы градостроительного проектирования муниципального образования город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150,0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</w:tr>
      <w:tr w:rsidR="005112A4" w:rsidRPr="005112A4" w:rsidTr="005112A4">
        <w:trPr>
          <w:trHeight w:val="503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"Внесение изменений в программы комплексного развития </w:t>
            </w:r>
            <w:r w:rsidR="005112A4" w:rsidRPr="005112A4">
              <w:rPr>
                <w:rFonts w:ascii="PT Astra Serif" w:hAnsi="PT Astra Serif" w:cs="Arial CYR"/>
                <w:sz w:val="28"/>
                <w:szCs w:val="28"/>
              </w:rPr>
              <w:t>транспортной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и социальной </w:t>
            </w:r>
            <w:r w:rsidR="005112A4" w:rsidRPr="005112A4">
              <w:rPr>
                <w:rFonts w:ascii="PT Astra Serif" w:hAnsi="PT Astra Serif" w:cs="Arial CYR"/>
                <w:sz w:val="28"/>
                <w:szCs w:val="28"/>
              </w:rPr>
              <w:t>инфраструктуры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муниципального образования город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Внесение изменений в программы комплексного развития </w:t>
            </w:r>
            <w:r w:rsidR="005112A4" w:rsidRPr="005112A4">
              <w:rPr>
                <w:rFonts w:ascii="PT Astra Serif" w:hAnsi="PT Astra Serif" w:cs="Arial CYR"/>
                <w:sz w:val="28"/>
                <w:szCs w:val="28"/>
              </w:rPr>
              <w:t>транспортной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и социальной </w:t>
            </w:r>
            <w:r w:rsidR="005112A4" w:rsidRPr="005112A4">
              <w:rPr>
                <w:rFonts w:ascii="PT Astra Serif" w:hAnsi="PT Astra Serif" w:cs="Arial CYR"/>
                <w:sz w:val="28"/>
                <w:szCs w:val="28"/>
              </w:rPr>
              <w:t>инфраструктуры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муниципального образования город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"Перевод документов </w:t>
            </w:r>
            <w:r w:rsidR="005112A4" w:rsidRPr="005112A4">
              <w:rPr>
                <w:rFonts w:ascii="PT Astra Serif" w:hAnsi="PT Astra Serif" w:cs="Arial CYR"/>
                <w:sz w:val="28"/>
                <w:szCs w:val="28"/>
              </w:rPr>
              <w:t>градостроительной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деятельности в электронный вид"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Перевод документов </w:t>
            </w:r>
            <w:r w:rsidR="005112A4" w:rsidRPr="005112A4">
              <w:rPr>
                <w:rFonts w:ascii="PT Astra Serif" w:hAnsi="PT Astra Serif" w:cs="Arial CYR"/>
                <w:sz w:val="28"/>
                <w:szCs w:val="28"/>
              </w:rPr>
              <w:t>градостроительной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деятельности в электронный вид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150,0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78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"Подготовка </w:t>
            </w:r>
            <w:r w:rsidR="005112A4" w:rsidRPr="005112A4">
              <w:rPr>
                <w:rFonts w:ascii="PT Astra Serif" w:hAnsi="PT Astra Serif" w:cs="Arial CYR"/>
                <w:sz w:val="28"/>
                <w:szCs w:val="28"/>
              </w:rPr>
              <w:t>топографических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съемок территории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муниципального образования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город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Подготовка </w:t>
            </w:r>
            <w:r w:rsidR="005112A4" w:rsidRPr="005112A4">
              <w:rPr>
                <w:rFonts w:ascii="PT Astra Serif" w:hAnsi="PT Astra Serif" w:cs="Arial CYR"/>
                <w:sz w:val="28"/>
                <w:szCs w:val="28"/>
              </w:rPr>
              <w:t>топографических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 съемок территории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муниципального образования город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Щекино Щекинского района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76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Муниципальная программа "Обеспечение первичных мер пожарной безопасности в муниципальном образовании город Щекино Щекинского района"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212,0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212,0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205,0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к ним)"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к ним)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84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 xml:space="preserve">Мероприятие "Организация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материалов по противопожарной тематике, а также изготовление, установка информационных стендов или баннеров"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5,0</w:t>
            </w:r>
          </w:p>
        </w:tc>
      </w:tr>
      <w:tr w:rsidR="005112A4" w:rsidRPr="005112A4" w:rsidTr="005112A4">
        <w:trPr>
          <w:trHeight w:val="1369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102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0,0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78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Муниципальная программа</w:t>
            </w:r>
            <w:r w:rsidR="005112A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 xml:space="preserve">«Формирование современной городской среды в муниципальном образовании город Щекино Щекинского района </w:t>
            </w: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на 2018-2024 годы"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150,1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900,0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900,0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 Основное мероприятие "Благоустройство территорий общего пользования"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53,3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47,1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47,1</w:t>
            </w:r>
          </w:p>
        </w:tc>
      </w:tr>
      <w:tr w:rsidR="005112A4" w:rsidRPr="005112A4" w:rsidTr="005112A4">
        <w:trPr>
          <w:trHeight w:val="54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"Благоустройство территорий общего пользования"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53,3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47,1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47,1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Реализация приоритетных проектов Тульской области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53,3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47,1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47,1</w:t>
            </w:r>
          </w:p>
        </w:tc>
      </w:tr>
      <w:tr w:rsidR="005112A4" w:rsidRPr="005112A4" w:rsidTr="005112A4">
        <w:trPr>
          <w:trHeight w:val="51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28710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53,3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47,1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47,1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1830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Основное мероприятие "Межбюджетные трансферты на осуществление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полномочий по решению вопросов местного значения по организации благоустройства территории поселения в части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96,8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852,9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852,9</w:t>
            </w:r>
          </w:p>
        </w:tc>
      </w:tr>
      <w:tr w:rsidR="005112A4" w:rsidRPr="005112A4" w:rsidTr="005112A4">
        <w:trPr>
          <w:trHeight w:val="178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Мероприятие "Межбюджетные трансферты на осуществление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полномочий по решению вопросов местного значения по организации благоустройства территории поселения в части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96,8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852,9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852,9</w:t>
            </w:r>
          </w:p>
        </w:tc>
      </w:tr>
      <w:tr w:rsidR="005112A4" w:rsidRPr="005112A4" w:rsidTr="005112A4">
        <w:trPr>
          <w:trHeight w:val="163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Межбюджетные трансферты на осуществление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полномочий по решению вопросов местного значения по организации благоустройства территории поселения в части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96,8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852,9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852,9</w:t>
            </w:r>
          </w:p>
        </w:tc>
      </w:tr>
      <w:tr w:rsidR="005112A4" w:rsidRPr="005112A4" w:rsidTr="005112A4">
        <w:trPr>
          <w:trHeight w:val="25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3F2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540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03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96,8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852,9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794" w:rsidRPr="005112A4" w:rsidRDefault="003F479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852,9</w:t>
            </w:r>
            <w:r w:rsidR="005112A4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</w:p>
        </w:tc>
      </w:tr>
      <w:tr w:rsidR="005112A4" w:rsidRPr="005112A4" w:rsidTr="005112A4">
        <w:trPr>
          <w:trHeight w:val="285"/>
        </w:trPr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ИТОГО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color w:val="FF0000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207 162,0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188 080,9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185 775,1</w:t>
            </w:r>
          </w:p>
        </w:tc>
      </w:tr>
    </w:tbl>
    <w:p w:rsidR="003F4794" w:rsidRPr="001A14D3" w:rsidRDefault="003F479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8E588B">
      <w:pPr>
        <w:rPr>
          <w:rFonts w:ascii="PT Astra Serif" w:hAnsi="PT Astra Serif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lastRenderedPageBreak/>
        <w:t xml:space="preserve">Приложение </w:t>
      </w:r>
      <w:r w:rsidR="005112A4">
        <w:rPr>
          <w:rFonts w:ascii="PT Astra Serif" w:hAnsi="PT Astra Serif" w:cs="Arial CYR"/>
          <w:sz w:val="28"/>
          <w:szCs w:val="28"/>
        </w:rPr>
        <w:t>5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 w:rsidR="005B780E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образования</w:t>
      </w:r>
      <w:r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0C27F4" w:rsidRPr="001A14D3" w:rsidRDefault="000C27F4" w:rsidP="000C27F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18.06.2021г. г. № 48-192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Приложение 1</w:t>
      </w:r>
      <w:r w:rsidR="005112A4">
        <w:rPr>
          <w:rFonts w:ascii="PT Astra Serif" w:hAnsi="PT Astra Serif" w:cs="Arial CYR"/>
          <w:sz w:val="28"/>
          <w:szCs w:val="28"/>
        </w:rPr>
        <w:t>0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 w:rsidR="005B780E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образования город Щекино Щекинского района 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 от 17.12.2020</w:t>
      </w:r>
      <w:r w:rsidR="003F4794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>№ 39-159</w:t>
      </w: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Pr="005112A4" w:rsidRDefault="005112A4" w:rsidP="005112A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5112A4">
        <w:rPr>
          <w:rFonts w:ascii="PT Astra Serif" w:hAnsi="PT Astra Serif" w:cs="Arial CYR"/>
          <w:b/>
          <w:bCs/>
          <w:sz w:val="28"/>
          <w:szCs w:val="28"/>
        </w:rPr>
        <w:t>Объем бюджетных ассигнований муниципального дорожного фонда муниципального образования город Щекино Щекинского района</w:t>
      </w:r>
    </w:p>
    <w:p w:rsidR="005112A4" w:rsidRPr="005112A4" w:rsidRDefault="005112A4" w:rsidP="005112A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74"/>
        <w:gridCol w:w="1382"/>
        <w:gridCol w:w="1406"/>
        <w:gridCol w:w="1406"/>
      </w:tblGrid>
      <w:tr w:rsidR="005112A4" w:rsidRPr="005112A4" w:rsidTr="005112A4">
        <w:trPr>
          <w:trHeight w:val="255"/>
        </w:trPr>
        <w:tc>
          <w:tcPr>
            <w:tcW w:w="3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proofErr w:type="spellStart"/>
            <w:r w:rsidRPr="005112A4">
              <w:rPr>
                <w:rFonts w:ascii="PT Astra Serif" w:hAnsi="PT Astra Serif" w:cs="Arial CYR"/>
                <w:sz w:val="28"/>
                <w:szCs w:val="28"/>
              </w:rPr>
              <w:t>тыс</w:t>
            </w:r>
            <w:proofErr w:type="gramStart"/>
            <w:r w:rsidRPr="005112A4">
              <w:rPr>
                <w:rFonts w:ascii="PT Astra Serif" w:hAnsi="PT Astra Serif" w:cs="Arial CYR"/>
                <w:sz w:val="28"/>
                <w:szCs w:val="28"/>
              </w:rPr>
              <w:t>.р</w:t>
            </w:r>
            <w:proofErr w:type="gramEnd"/>
            <w:r w:rsidRPr="005112A4">
              <w:rPr>
                <w:rFonts w:ascii="PT Astra Serif" w:hAnsi="PT Astra Serif" w:cs="Arial CYR"/>
                <w:sz w:val="28"/>
                <w:szCs w:val="28"/>
              </w:rPr>
              <w:t>уб</w:t>
            </w:r>
            <w:proofErr w:type="spellEnd"/>
            <w:r w:rsidRPr="005112A4">
              <w:rPr>
                <w:rFonts w:ascii="PT Astra Serif" w:hAnsi="PT Astra Serif" w:cs="Arial CYR"/>
                <w:sz w:val="28"/>
                <w:szCs w:val="28"/>
              </w:rPr>
              <w:t>.</w:t>
            </w:r>
          </w:p>
        </w:tc>
      </w:tr>
      <w:tr w:rsidR="005112A4" w:rsidRPr="005112A4" w:rsidTr="005112A4">
        <w:trPr>
          <w:trHeight w:val="675"/>
        </w:trPr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Сумма на 2021 год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Сумма на 2022</w:t>
            </w:r>
            <w:r>
              <w:rPr>
                <w:rFonts w:ascii="PT Astra Serif" w:hAnsi="PT Astra Serif" w:cs="Arial CYR"/>
                <w:bCs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год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bCs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bCs/>
                <w:sz w:val="28"/>
                <w:szCs w:val="28"/>
              </w:rPr>
              <w:t>Сумма на 2023 год</w:t>
            </w:r>
          </w:p>
        </w:tc>
      </w:tr>
      <w:tr w:rsidR="005112A4" w:rsidRPr="005112A4" w:rsidTr="005112A4">
        <w:trPr>
          <w:trHeight w:val="255"/>
        </w:trPr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1. Объем бюджетных ассигнований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19 713,2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25 710,3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25 738,8</w:t>
            </w:r>
          </w:p>
        </w:tc>
      </w:tr>
      <w:tr w:rsidR="005112A4" w:rsidRPr="005112A4" w:rsidTr="005112A4">
        <w:trPr>
          <w:trHeight w:val="255"/>
        </w:trPr>
        <w:tc>
          <w:tcPr>
            <w:tcW w:w="3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2. Источники формирования дорожного фонда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19 713,2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25 710,3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25 738,8</w:t>
            </w:r>
          </w:p>
        </w:tc>
      </w:tr>
      <w:tr w:rsidR="005112A4" w:rsidRPr="005112A4" w:rsidTr="005112A4">
        <w:trPr>
          <w:trHeight w:val="503"/>
        </w:trPr>
        <w:tc>
          <w:tcPr>
            <w:tcW w:w="3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Остатка средств дорожного фонда на 1 января очередного финансового года (за исключением года создания дорожного фонда)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482,3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112A4" w:rsidTr="005112A4">
        <w:trPr>
          <w:trHeight w:val="286"/>
        </w:trPr>
        <w:tc>
          <w:tcPr>
            <w:tcW w:w="3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Средств бюджета муниципального образования</w:t>
            </w:r>
            <w:r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112A4">
              <w:rPr>
                <w:rFonts w:ascii="PT Astra Serif" w:hAnsi="PT Astra Serif" w:cs="Arial CYR"/>
                <w:sz w:val="28"/>
                <w:szCs w:val="28"/>
              </w:rPr>
              <w:t>город Щекино Щекинского района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5 649,1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5 710,3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5 738,8</w:t>
            </w:r>
          </w:p>
        </w:tc>
      </w:tr>
      <w:tr w:rsidR="005112A4" w:rsidRPr="005112A4" w:rsidTr="005112A4">
        <w:trPr>
          <w:trHeight w:val="2404"/>
        </w:trPr>
        <w:tc>
          <w:tcPr>
            <w:tcW w:w="3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proofErr w:type="gramStart"/>
            <w:r w:rsidRPr="005112A4">
              <w:rPr>
                <w:rFonts w:ascii="PT Astra Serif" w:hAnsi="PT Astra Serif" w:cs="Arial CYR"/>
                <w:sz w:val="28"/>
                <w:szCs w:val="28"/>
              </w:rPr>
              <w:lastRenderedPageBreak/>
              <w:t>Межбюджетных трансфертов, получаемых из бюджета муниципального образования Щекинский район на финансовое обеспечение дорожной деятельности автомобильных дорог общего пользования местного значения, на строительство, реконструкцию, капитальный ремонт и ремонт автомобильных дорог, капитальный ремонт и ремонт дворовых территорий многоквартирных домов, проездам к дворовым территориям многоквартирных домов, а также на иные мероприятия, связанные с обеспечением развития дорожного хозяйства муниципального образования город Щекино Щекинского района</w:t>
            </w:r>
            <w:proofErr w:type="gram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13 513,3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20 000,0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20 000,0</w:t>
            </w:r>
          </w:p>
        </w:tc>
      </w:tr>
      <w:tr w:rsidR="005112A4" w:rsidRPr="005112A4" w:rsidTr="005112A4">
        <w:trPr>
          <w:trHeight w:val="1860"/>
        </w:trPr>
        <w:tc>
          <w:tcPr>
            <w:tcW w:w="3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Безвозмездные поступления от физических и юридических лиц, в том числе добровольных пожертвований на финансовое обеспечение дорожной деятельности в отношении автомобильных дорог общего пользования местного значения,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68,5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2A4" w:rsidRPr="005112A4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112A4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</w:tbl>
    <w:p w:rsidR="005112A4" w:rsidRPr="001A14D3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1A14D3" w:rsidP="008E588B">
      <w:pPr>
        <w:rPr>
          <w:rFonts w:ascii="PT Astra Serif" w:hAnsi="PT Astra Serif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1A14D3" w:rsidRDefault="005112A4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>
        <w:rPr>
          <w:rFonts w:ascii="PT Astra Serif" w:hAnsi="PT Astra Serif" w:cs="Arial CYR"/>
          <w:sz w:val="28"/>
          <w:szCs w:val="28"/>
        </w:rPr>
        <w:lastRenderedPageBreak/>
        <w:t>Приложение 6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 w:rsidR="005B780E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образования</w:t>
      </w:r>
      <w:r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0C27F4" w:rsidRPr="001A14D3" w:rsidRDefault="000C27F4" w:rsidP="000C27F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18.06.2021г. г. № 48-192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 </w:t>
      </w:r>
    </w:p>
    <w:p w:rsid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Приложение 1</w:t>
      </w:r>
      <w:r w:rsidR="005112A4">
        <w:rPr>
          <w:rFonts w:ascii="PT Astra Serif" w:hAnsi="PT Astra Serif" w:cs="Arial CYR"/>
          <w:sz w:val="28"/>
          <w:szCs w:val="28"/>
        </w:rPr>
        <w:t>1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 w:rsidR="005B780E"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1A14D3" w:rsidRPr="001A14D3" w:rsidRDefault="001A14D3" w:rsidP="001A14D3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образования город Щекино Щекинского района </w:t>
      </w:r>
    </w:p>
    <w:p w:rsidR="001A14D3" w:rsidRDefault="001A14D3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 от 17.12.2020</w:t>
      </w:r>
      <w:r w:rsidR="003F4794">
        <w:rPr>
          <w:rFonts w:ascii="PT Astra Serif" w:hAnsi="PT Astra Serif" w:cs="Arial CYR"/>
          <w:sz w:val="28"/>
          <w:szCs w:val="28"/>
        </w:rPr>
        <w:t xml:space="preserve"> </w:t>
      </w:r>
      <w:r w:rsidR="005112A4">
        <w:rPr>
          <w:rFonts w:ascii="PT Astra Serif" w:hAnsi="PT Astra Serif" w:cs="Arial CYR"/>
          <w:sz w:val="28"/>
          <w:szCs w:val="28"/>
        </w:rPr>
        <w:t>№ 39-159</w:t>
      </w:r>
    </w:p>
    <w:p w:rsidR="005112A4" w:rsidRDefault="005112A4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Pr="005112A4" w:rsidRDefault="005112A4" w:rsidP="005112A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5112A4">
        <w:rPr>
          <w:rFonts w:ascii="PT Astra Serif" w:hAnsi="PT Astra Serif" w:cs="Arial CYR"/>
          <w:b/>
          <w:bCs/>
          <w:sz w:val="28"/>
          <w:szCs w:val="28"/>
        </w:rPr>
        <w:t>Программа</w:t>
      </w:r>
    </w:p>
    <w:p w:rsidR="005112A4" w:rsidRPr="00557381" w:rsidRDefault="005112A4" w:rsidP="005112A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  <w:r w:rsidRPr="00557381">
        <w:rPr>
          <w:rFonts w:ascii="PT Astra Serif" w:hAnsi="PT Astra Serif" w:cs="Arial CYR"/>
          <w:b/>
          <w:bCs/>
          <w:sz w:val="28"/>
          <w:szCs w:val="28"/>
        </w:rPr>
        <w:t xml:space="preserve"> муниципальных заимствований</w:t>
      </w:r>
      <w:r w:rsidR="00557381"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r w:rsidRPr="00557381">
        <w:rPr>
          <w:rFonts w:ascii="PT Astra Serif" w:hAnsi="PT Astra Serif" w:cs="Arial CYR"/>
          <w:b/>
          <w:bCs/>
          <w:sz w:val="28"/>
          <w:szCs w:val="28"/>
        </w:rPr>
        <w:t>муниципального образования город Щекино</w:t>
      </w:r>
      <w:r w:rsidR="00557381">
        <w:rPr>
          <w:rFonts w:ascii="PT Astra Serif" w:hAnsi="PT Astra Serif" w:cs="Arial CYR"/>
          <w:b/>
          <w:bCs/>
          <w:sz w:val="28"/>
          <w:szCs w:val="28"/>
        </w:rPr>
        <w:t xml:space="preserve"> </w:t>
      </w:r>
      <w:r w:rsidRPr="00557381">
        <w:rPr>
          <w:rFonts w:ascii="PT Astra Serif" w:hAnsi="PT Astra Serif" w:cs="Arial CYR"/>
          <w:b/>
          <w:bCs/>
          <w:sz w:val="28"/>
          <w:szCs w:val="28"/>
        </w:rPr>
        <w:t>Щекинского района на 2021 год и на плановый период 2022 и 2023 годов</w:t>
      </w:r>
    </w:p>
    <w:p w:rsidR="005112A4" w:rsidRPr="00557381" w:rsidRDefault="005112A4" w:rsidP="005112A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b/>
          <w:bCs/>
          <w:sz w:val="28"/>
          <w:szCs w:val="28"/>
        </w:rPr>
      </w:pPr>
    </w:p>
    <w:p w:rsidR="005112A4" w:rsidRPr="00557381" w:rsidRDefault="005112A4" w:rsidP="005112A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sz w:val="28"/>
          <w:szCs w:val="28"/>
        </w:rPr>
      </w:pPr>
      <w:r w:rsidRPr="00557381">
        <w:rPr>
          <w:rFonts w:ascii="PT Astra Serif" w:hAnsi="PT Astra Serif" w:cs="Arial CYR"/>
          <w:sz w:val="28"/>
          <w:szCs w:val="28"/>
        </w:rPr>
        <w:t xml:space="preserve">1. Программа муниципальных внутренних заимствований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42"/>
        <w:gridCol w:w="1608"/>
        <w:gridCol w:w="1548"/>
        <w:gridCol w:w="1609"/>
        <w:gridCol w:w="1548"/>
        <w:gridCol w:w="1609"/>
        <w:gridCol w:w="1548"/>
        <w:gridCol w:w="1152"/>
        <w:gridCol w:w="1152"/>
        <w:gridCol w:w="1152"/>
      </w:tblGrid>
      <w:tr w:rsidR="005112A4" w:rsidRPr="00557381" w:rsidTr="005112A4">
        <w:trPr>
          <w:trHeight w:val="405"/>
        </w:trPr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proofErr w:type="spellStart"/>
            <w:r w:rsidRPr="00557381">
              <w:rPr>
                <w:rFonts w:ascii="PT Astra Serif" w:hAnsi="PT Astra Serif" w:cs="Arial CYR"/>
                <w:sz w:val="28"/>
                <w:szCs w:val="28"/>
              </w:rPr>
              <w:t>тыс</w:t>
            </w:r>
            <w:proofErr w:type="gramStart"/>
            <w:r w:rsidRPr="00557381">
              <w:rPr>
                <w:rFonts w:ascii="PT Astra Serif" w:hAnsi="PT Astra Serif" w:cs="Arial CYR"/>
                <w:sz w:val="28"/>
                <w:szCs w:val="28"/>
              </w:rPr>
              <w:t>.р</w:t>
            </w:r>
            <w:proofErr w:type="gramEnd"/>
            <w:r w:rsidRPr="00557381">
              <w:rPr>
                <w:rFonts w:ascii="PT Astra Serif" w:hAnsi="PT Astra Serif" w:cs="Arial CYR"/>
                <w:sz w:val="28"/>
                <w:szCs w:val="28"/>
              </w:rPr>
              <w:t>уб</w:t>
            </w:r>
            <w:proofErr w:type="spellEnd"/>
          </w:p>
        </w:tc>
      </w:tr>
      <w:tr w:rsidR="005112A4" w:rsidRPr="00557381" w:rsidTr="005112A4">
        <w:trPr>
          <w:trHeight w:val="1815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Вид заимствований</w:t>
            </w:r>
          </w:p>
        </w:tc>
        <w:tc>
          <w:tcPr>
            <w:tcW w:w="320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Объемы привлечения сре</w:t>
            </w:r>
            <w:proofErr w:type="gramStart"/>
            <w:r w:rsidRPr="00557381">
              <w:rPr>
                <w:rFonts w:ascii="PT Astra Serif" w:hAnsi="PT Astra Serif" w:cs="Arial CYR"/>
                <w:sz w:val="28"/>
                <w:szCs w:val="28"/>
              </w:rPr>
              <w:t>дств в б</w:t>
            </w:r>
            <w:proofErr w:type="gramEnd"/>
            <w:r w:rsidRPr="00557381">
              <w:rPr>
                <w:rFonts w:ascii="PT Astra Serif" w:hAnsi="PT Astra Serif" w:cs="Arial CYR"/>
                <w:sz w:val="28"/>
                <w:szCs w:val="28"/>
              </w:rPr>
              <w:t>юджет муниципального образования город Щекино Щекинского района</w:t>
            </w:r>
            <w:r w:rsidR="00557381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57381">
              <w:rPr>
                <w:rFonts w:ascii="PT Astra Serif" w:hAnsi="PT Astra Serif" w:cs="Arial CYR"/>
                <w:sz w:val="28"/>
                <w:szCs w:val="28"/>
              </w:rPr>
              <w:t>и предельные сроки погашения долговых обязательств, возникающих при осуществлении муниципальных заимствований на 2021 год и на плановый период 2022 и 2023 годов</w:t>
            </w:r>
          </w:p>
        </w:tc>
        <w:tc>
          <w:tcPr>
            <w:tcW w:w="11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Объемы погашение</w:t>
            </w:r>
            <w:r w:rsidR="00557381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57381">
              <w:rPr>
                <w:rFonts w:ascii="PT Astra Serif" w:hAnsi="PT Astra Serif" w:cs="Arial CYR"/>
                <w:sz w:val="28"/>
                <w:szCs w:val="28"/>
              </w:rPr>
              <w:t>муниципальных долговых обязательств муниципального образования город Щекино Щекинского района</w:t>
            </w:r>
          </w:p>
        </w:tc>
      </w:tr>
      <w:tr w:rsidR="005112A4" w:rsidRPr="00557381" w:rsidTr="005112A4">
        <w:trPr>
          <w:trHeight w:val="300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2021 год</w:t>
            </w:r>
          </w:p>
        </w:tc>
        <w:tc>
          <w:tcPr>
            <w:tcW w:w="10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2022 год</w:t>
            </w:r>
          </w:p>
        </w:tc>
        <w:tc>
          <w:tcPr>
            <w:tcW w:w="10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2023 год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2021 год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2022 год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2023 год</w:t>
            </w:r>
          </w:p>
        </w:tc>
      </w:tr>
      <w:tr w:rsidR="005112A4" w:rsidRPr="00557381" w:rsidTr="005112A4">
        <w:trPr>
          <w:trHeight w:val="1200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Объемы привлечения средств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Предельные сроки гашения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Объемы привлечения средств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Предельные сроки гашения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Объемы привлечения средств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Предельные сроки гашения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</w:tr>
      <w:tr w:rsidR="005112A4" w:rsidRPr="00557381" w:rsidTr="005112A4">
        <w:trPr>
          <w:trHeight w:val="765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14 602,9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2023 год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7 938,0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2024 год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6 002,4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2025 год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6 000,0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6 002,4</w:t>
            </w:r>
          </w:p>
        </w:tc>
      </w:tr>
      <w:tr w:rsidR="005112A4" w:rsidRPr="00557381" w:rsidTr="005112A4">
        <w:trPr>
          <w:trHeight w:val="1125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6 002,7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1 938,0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112A4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</w:tbl>
    <w:p w:rsidR="005112A4" w:rsidRPr="00557381" w:rsidRDefault="005112A4" w:rsidP="005112A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sz w:val="28"/>
          <w:szCs w:val="28"/>
        </w:rPr>
      </w:pPr>
    </w:p>
    <w:p w:rsidR="005112A4" w:rsidRPr="00557381" w:rsidRDefault="005112A4" w:rsidP="005112A4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Arial CYR"/>
          <w:sz w:val="28"/>
          <w:szCs w:val="28"/>
        </w:rPr>
      </w:pPr>
      <w:r w:rsidRPr="00557381">
        <w:rPr>
          <w:rFonts w:ascii="PT Astra Serif" w:hAnsi="PT Astra Serif" w:cs="Arial CYR"/>
          <w:sz w:val="28"/>
          <w:szCs w:val="28"/>
        </w:rPr>
        <w:t xml:space="preserve">2. Программа муниципальных внешних заимствований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8"/>
        <w:gridCol w:w="1605"/>
        <w:gridCol w:w="1544"/>
        <w:gridCol w:w="1605"/>
        <w:gridCol w:w="1544"/>
        <w:gridCol w:w="1605"/>
        <w:gridCol w:w="1544"/>
        <w:gridCol w:w="1149"/>
        <w:gridCol w:w="1149"/>
        <w:gridCol w:w="1185"/>
      </w:tblGrid>
      <w:tr w:rsidR="005112A4" w:rsidRPr="00557381" w:rsidTr="00557381">
        <w:trPr>
          <w:trHeight w:val="31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тыс. руб.</w:t>
            </w:r>
          </w:p>
        </w:tc>
      </w:tr>
      <w:tr w:rsidR="005112A4" w:rsidRPr="00557381" w:rsidTr="00557381">
        <w:trPr>
          <w:trHeight w:val="1800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Вид заимствований</w:t>
            </w:r>
          </w:p>
        </w:tc>
        <w:tc>
          <w:tcPr>
            <w:tcW w:w="319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Объемы привлечения сре</w:t>
            </w:r>
            <w:proofErr w:type="gramStart"/>
            <w:r w:rsidRPr="00557381">
              <w:rPr>
                <w:rFonts w:ascii="PT Astra Serif" w:hAnsi="PT Astra Serif" w:cs="Arial CYR"/>
                <w:sz w:val="28"/>
                <w:szCs w:val="28"/>
              </w:rPr>
              <w:t>дств в б</w:t>
            </w:r>
            <w:proofErr w:type="gramEnd"/>
            <w:r w:rsidRPr="00557381">
              <w:rPr>
                <w:rFonts w:ascii="PT Astra Serif" w:hAnsi="PT Astra Serif" w:cs="Arial CYR"/>
                <w:sz w:val="28"/>
                <w:szCs w:val="28"/>
              </w:rPr>
              <w:t>юджет муниципального образования город Щекино Щекинского района</w:t>
            </w:r>
            <w:r w:rsidR="00557381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57381">
              <w:rPr>
                <w:rFonts w:ascii="PT Astra Serif" w:hAnsi="PT Astra Serif" w:cs="Arial CYR"/>
                <w:sz w:val="28"/>
                <w:szCs w:val="28"/>
              </w:rPr>
              <w:t>и предельные сроки погашения долговых обязательств, возникающих при осуществлении муниципальных заимствований на 2021 год и на плановый период 2022 и 2023 годов</w:t>
            </w:r>
          </w:p>
        </w:tc>
        <w:tc>
          <w:tcPr>
            <w:tcW w:w="11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Объемы погашение</w:t>
            </w:r>
            <w:r w:rsidR="00557381">
              <w:rPr>
                <w:rFonts w:ascii="PT Astra Serif" w:hAnsi="PT Astra Serif" w:cs="Arial CYR"/>
                <w:sz w:val="28"/>
                <w:szCs w:val="28"/>
              </w:rPr>
              <w:t xml:space="preserve"> </w:t>
            </w:r>
            <w:r w:rsidRPr="00557381">
              <w:rPr>
                <w:rFonts w:ascii="PT Astra Serif" w:hAnsi="PT Astra Serif" w:cs="Arial CYR"/>
                <w:sz w:val="28"/>
                <w:szCs w:val="28"/>
              </w:rPr>
              <w:t>муниципальных долговых обязательств муниципального образования город Щекино Щекинского района</w:t>
            </w:r>
          </w:p>
        </w:tc>
      </w:tr>
      <w:tr w:rsidR="005112A4" w:rsidRPr="00557381" w:rsidTr="00557381">
        <w:trPr>
          <w:trHeight w:val="300"/>
        </w:trPr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2021 год</w:t>
            </w:r>
          </w:p>
        </w:tc>
        <w:tc>
          <w:tcPr>
            <w:tcW w:w="106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2022 год</w:t>
            </w:r>
          </w:p>
        </w:tc>
        <w:tc>
          <w:tcPr>
            <w:tcW w:w="106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2023 год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 xml:space="preserve">2021 </w:t>
            </w:r>
            <w:r w:rsidRPr="00557381">
              <w:rPr>
                <w:rFonts w:ascii="PT Astra Serif" w:hAnsi="PT Astra Serif" w:cs="Arial CYR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2022 </w:t>
            </w:r>
            <w:r w:rsidRPr="00557381">
              <w:rPr>
                <w:rFonts w:ascii="PT Astra Serif" w:hAnsi="PT Astra Serif" w:cs="Arial CYR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lastRenderedPageBreak/>
              <w:t xml:space="preserve">2023 </w:t>
            </w:r>
            <w:r w:rsidRPr="00557381">
              <w:rPr>
                <w:rFonts w:ascii="PT Astra Serif" w:hAnsi="PT Astra Serif" w:cs="Arial CYR"/>
                <w:sz w:val="28"/>
                <w:szCs w:val="28"/>
              </w:rPr>
              <w:lastRenderedPageBreak/>
              <w:t>год</w:t>
            </w:r>
          </w:p>
        </w:tc>
      </w:tr>
      <w:tr w:rsidR="005112A4" w:rsidRPr="00557381" w:rsidTr="00557381">
        <w:trPr>
          <w:trHeight w:val="1200"/>
        </w:trPr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Объемы привлечения средств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Предельные сроки гашения</w:t>
            </w:r>
          </w:p>
        </w:tc>
        <w:tc>
          <w:tcPr>
            <w:tcW w:w="54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Объемы привлечения средств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Предельные сроки гашения</w:t>
            </w:r>
          </w:p>
        </w:tc>
        <w:tc>
          <w:tcPr>
            <w:tcW w:w="54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Объемы привлечения средств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Предельные сроки гашения</w:t>
            </w: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5112A4" w:rsidRPr="00557381" w:rsidTr="00557381">
        <w:trPr>
          <w:trHeight w:val="178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lastRenderedPageBreak/>
              <w:t>Бюджетные кредиты, привлеченные из федерального бюджета в иностранной валюте в рамках использования целевых иностранных кредитов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12A4" w:rsidRPr="00557381" w:rsidRDefault="005112A4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Arial CYR"/>
                <w:sz w:val="28"/>
                <w:szCs w:val="28"/>
              </w:rPr>
            </w:pPr>
            <w:r w:rsidRPr="00557381">
              <w:rPr>
                <w:rFonts w:ascii="PT Astra Serif" w:hAnsi="PT Astra Serif" w:cs="Arial CYR"/>
                <w:sz w:val="28"/>
                <w:szCs w:val="28"/>
              </w:rPr>
              <w:t>0,0</w:t>
            </w:r>
          </w:p>
        </w:tc>
      </w:tr>
    </w:tbl>
    <w:p w:rsidR="005112A4" w:rsidRDefault="005112A4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57381" w:rsidRDefault="00557381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57381" w:rsidRDefault="00557381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57381" w:rsidRDefault="00557381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57381" w:rsidRDefault="00557381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57381" w:rsidRDefault="00557381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57381" w:rsidRDefault="00557381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57381" w:rsidRDefault="00557381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57381" w:rsidRDefault="00557381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57381" w:rsidRDefault="00557381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57381" w:rsidRPr="00557381" w:rsidRDefault="00557381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112A4" w:rsidRDefault="005112A4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>
        <w:rPr>
          <w:rFonts w:ascii="PT Astra Serif" w:hAnsi="PT Astra Serif" w:cs="Arial CYR"/>
          <w:sz w:val="28"/>
          <w:szCs w:val="28"/>
        </w:rPr>
        <w:lastRenderedPageBreak/>
        <w:t xml:space="preserve">Приложение </w:t>
      </w:r>
      <w:r w:rsidR="00557381">
        <w:rPr>
          <w:rFonts w:ascii="PT Astra Serif" w:hAnsi="PT Astra Serif" w:cs="Arial CYR"/>
          <w:sz w:val="28"/>
          <w:szCs w:val="28"/>
        </w:rPr>
        <w:t>7</w:t>
      </w:r>
    </w:p>
    <w:p w:rsidR="005112A4" w:rsidRDefault="005112A4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5112A4" w:rsidRDefault="005112A4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образования</w:t>
      </w:r>
      <w:r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город Щекино Щекинского района </w:t>
      </w:r>
    </w:p>
    <w:p w:rsidR="000C27F4" w:rsidRPr="001A14D3" w:rsidRDefault="000C27F4" w:rsidP="000C27F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от </w:t>
      </w:r>
      <w:r>
        <w:rPr>
          <w:rFonts w:ascii="PT Astra Serif" w:hAnsi="PT Astra Serif" w:cs="Arial CYR"/>
          <w:sz w:val="28"/>
          <w:szCs w:val="28"/>
        </w:rPr>
        <w:t>18.06.2021г. г. № 48-192</w:t>
      </w:r>
    </w:p>
    <w:p w:rsidR="005112A4" w:rsidRDefault="005112A4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bookmarkStart w:id="0" w:name="_GoBack"/>
      <w:bookmarkEnd w:id="0"/>
      <w:r w:rsidRPr="001A14D3">
        <w:rPr>
          <w:rFonts w:ascii="PT Astra Serif" w:hAnsi="PT Astra Serif" w:cs="Arial CYR"/>
          <w:sz w:val="28"/>
          <w:szCs w:val="28"/>
        </w:rPr>
        <w:t> </w:t>
      </w:r>
    </w:p>
    <w:p w:rsidR="005112A4" w:rsidRDefault="005112A4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Приложение 1</w:t>
      </w:r>
      <w:r w:rsidR="00557381">
        <w:rPr>
          <w:rFonts w:ascii="PT Astra Serif" w:hAnsi="PT Astra Serif" w:cs="Arial CYR"/>
          <w:sz w:val="28"/>
          <w:szCs w:val="28"/>
        </w:rPr>
        <w:t>2</w:t>
      </w:r>
    </w:p>
    <w:p w:rsidR="005112A4" w:rsidRPr="001A14D3" w:rsidRDefault="005112A4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>к</w:t>
      </w:r>
      <w:r>
        <w:rPr>
          <w:rFonts w:ascii="PT Astra Serif" w:hAnsi="PT Astra Serif" w:cs="Arial CYR"/>
          <w:sz w:val="28"/>
          <w:szCs w:val="28"/>
        </w:rPr>
        <w:t xml:space="preserve"> </w:t>
      </w:r>
      <w:r w:rsidRPr="001A14D3">
        <w:rPr>
          <w:rFonts w:ascii="PT Astra Serif" w:hAnsi="PT Astra Serif" w:cs="Arial CYR"/>
          <w:sz w:val="28"/>
          <w:szCs w:val="28"/>
        </w:rPr>
        <w:t xml:space="preserve">решению Собрания депутатов муниципального </w:t>
      </w:r>
    </w:p>
    <w:p w:rsidR="005112A4" w:rsidRPr="001A14D3" w:rsidRDefault="005112A4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образования город Щекино Щекинского района </w:t>
      </w:r>
    </w:p>
    <w:p w:rsidR="005112A4" w:rsidRDefault="005112A4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  <w:r w:rsidRPr="001A14D3">
        <w:rPr>
          <w:rFonts w:ascii="PT Astra Serif" w:hAnsi="PT Astra Serif" w:cs="Arial CYR"/>
          <w:sz w:val="28"/>
          <w:szCs w:val="28"/>
        </w:rPr>
        <w:t xml:space="preserve"> от 17.12.2020</w:t>
      </w:r>
      <w:r>
        <w:rPr>
          <w:rFonts w:ascii="PT Astra Serif" w:hAnsi="PT Astra Serif" w:cs="Arial CYR"/>
          <w:sz w:val="28"/>
          <w:szCs w:val="28"/>
        </w:rPr>
        <w:t xml:space="preserve"> № 39-159</w:t>
      </w:r>
    </w:p>
    <w:p w:rsidR="00557381" w:rsidRDefault="00557381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p w:rsidR="00557381" w:rsidRPr="00557381" w:rsidRDefault="00557381" w:rsidP="00557381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57381">
        <w:rPr>
          <w:rFonts w:ascii="PT Astra Serif" w:hAnsi="PT Astra Serif" w:cs="Times New Roman"/>
          <w:b/>
          <w:bCs/>
          <w:sz w:val="28"/>
          <w:szCs w:val="28"/>
        </w:rPr>
        <w:t>Источники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557381">
        <w:rPr>
          <w:rFonts w:ascii="PT Astra Serif" w:hAnsi="PT Astra Serif" w:cs="Times New Roman"/>
          <w:b/>
          <w:bCs/>
          <w:sz w:val="28"/>
          <w:szCs w:val="28"/>
        </w:rPr>
        <w:t>финансирования дефицита бюджета муниципального образования город Щекино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557381">
        <w:rPr>
          <w:rFonts w:ascii="PT Astra Serif" w:hAnsi="PT Astra Serif" w:cs="Times New Roman"/>
          <w:b/>
          <w:bCs/>
          <w:sz w:val="28"/>
          <w:szCs w:val="28"/>
        </w:rPr>
        <w:t>Щекинского района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557381">
        <w:rPr>
          <w:rFonts w:ascii="PT Astra Serif" w:hAnsi="PT Astra Serif" w:cs="Times New Roman"/>
          <w:b/>
          <w:bCs/>
          <w:sz w:val="28"/>
          <w:szCs w:val="28"/>
        </w:rPr>
        <w:t>на 2021 год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557381">
        <w:rPr>
          <w:rFonts w:ascii="PT Astra Serif" w:hAnsi="PT Astra Serif" w:cs="Times New Roman"/>
          <w:b/>
          <w:bCs/>
          <w:sz w:val="28"/>
          <w:szCs w:val="28"/>
        </w:rPr>
        <w:t xml:space="preserve">и на плановый период 2022 и 2023 годов </w:t>
      </w:r>
    </w:p>
    <w:p w:rsidR="00557381" w:rsidRPr="00557381" w:rsidRDefault="00557381" w:rsidP="00557381">
      <w:pPr>
        <w:widowControl/>
        <w:autoSpaceDE/>
        <w:autoSpaceDN/>
        <w:spacing w:line="240" w:lineRule="auto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29"/>
        <w:gridCol w:w="6436"/>
        <w:gridCol w:w="1601"/>
        <w:gridCol w:w="1601"/>
        <w:gridCol w:w="1601"/>
      </w:tblGrid>
      <w:tr w:rsidR="00557381" w:rsidRPr="00557381" w:rsidTr="00557381">
        <w:trPr>
          <w:trHeight w:val="315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 </w:t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 </w:t>
            </w:r>
          </w:p>
        </w:tc>
        <w:tc>
          <w:tcPr>
            <w:tcW w:w="16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</w:tc>
      </w:tr>
      <w:tr w:rsidR="00557381" w:rsidRPr="00557381" w:rsidTr="00557381">
        <w:trPr>
          <w:trHeight w:val="322"/>
        </w:trPr>
        <w:tc>
          <w:tcPr>
            <w:tcW w:w="1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Код классификации</w:t>
            </w:r>
          </w:p>
        </w:tc>
        <w:tc>
          <w:tcPr>
            <w:tcW w:w="2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групп, подгрупп, статей, программ (подпрограмм), кодов экономической </w:t>
            </w:r>
            <w:proofErr w:type="gramStart"/>
            <w:r w:rsidRPr="00557381">
              <w:rPr>
                <w:rFonts w:ascii="PT Astra Serif" w:hAnsi="PT Astra Serif" w:cs="Times New Roman"/>
                <w:sz w:val="28"/>
                <w:szCs w:val="28"/>
              </w:rPr>
              <w:t>классификации источников внутреннего финансирования дефицитов бюджетов</w:t>
            </w:r>
            <w:proofErr w:type="gramEnd"/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Сумма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557381">
              <w:rPr>
                <w:rFonts w:ascii="PT Astra Serif" w:hAnsi="PT Astra Serif" w:cs="Times New Roman"/>
                <w:sz w:val="28"/>
                <w:szCs w:val="28"/>
              </w:rPr>
              <w:t>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557381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Сумма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557381">
              <w:rPr>
                <w:rFonts w:ascii="PT Astra Serif" w:hAnsi="PT Astra Serif" w:cs="Times New Roman"/>
                <w:sz w:val="28"/>
                <w:szCs w:val="28"/>
              </w:rPr>
              <w:t>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557381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Сумма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557381">
              <w:rPr>
                <w:rFonts w:ascii="PT Astra Serif" w:hAnsi="PT Astra Serif" w:cs="Times New Roman"/>
                <w:sz w:val="28"/>
                <w:szCs w:val="28"/>
              </w:rPr>
              <w:t>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557381">
              <w:rPr>
                <w:rFonts w:ascii="PT Astra Serif" w:hAnsi="PT Astra Serif" w:cs="Times New Roman"/>
                <w:sz w:val="28"/>
                <w:szCs w:val="28"/>
              </w:rPr>
              <w:t xml:space="preserve">2023 год </w:t>
            </w:r>
          </w:p>
        </w:tc>
      </w:tr>
      <w:tr w:rsidR="00557381" w:rsidRPr="00557381" w:rsidTr="00557381">
        <w:trPr>
          <w:trHeight w:val="915"/>
        </w:trPr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57381" w:rsidRPr="00557381" w:rsidTr="00557381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Источники внутреннего финансирования дефицитов бюджетов Российской Федерации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18 016,6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0,0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0,0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14 602,9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1 938,0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0,0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000 01 02 00 00 00 0000 700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Получение кредитов от кредитных организаций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557381">
              <w:rPr>
                <w:rFonts w:ascii="PT Astra Serif" w:hAnsi="PT Astra Serif" w:cs="Times New Roman"/>
                <w:sz w:val="28"/>
                <w:szCs w:val="28"/>
              </w:rPr>
              <w:t>в валюте Российской Федерации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14 602,9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7 938,0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6 002,4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765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000 01 02 00 00 13 0000 710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Получение кредитов от кредитных организаций бюджетом городских поселений в валюте Российской Федерации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14 602,9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7 938,0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6 002,4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000 01 02 00 00 00 0000 800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-6 000,0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-6 002,4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765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000 01 02 00 00 13 0000 810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Погашение бюджетом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557381">
              <w:rPr>
                <w:rFonts w:ascii="PT Astra Serif" w:hAnsi="PT Astra Serif" w:cs="Times New Roman"/>
                <w:sz w:val="28"/>
                <w:szCs w:val="28"/>
              </w:rPr>
              <w:t>городского поселения кредитов от кредитных организаций в валюте Российской Федерации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-6 000,0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-6 002,4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-6 002,7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-1 938,0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0,0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765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000 01 03 01 00 00 0000 800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-6 002,7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-1 938,0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765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000 01 03 01 00 13 0000 810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-6 002,7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-1 938,0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000 01 05 00 00 00 0000 000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5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9 416,4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0,0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bCs/>
                <w:sz w:val="28"/>
                <w:szCs w:val="28"/>
              </w:rPr>
              <w:t>0,0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30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000 01 05 00 00 00 0000 500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217 248,4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204 497,9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206 439,5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30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000 01 05 02 00 00 0000 500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217 248,4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204 497,9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206 439,5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000 01 05 02 01 00 0000 510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217 248,4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204 497,9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206 439,5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000 01 05 02 01 13 0000 510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217 248,4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204 497,9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206 439,5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30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000 01 05 00 00 00 0000 600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226 664,8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204 497,9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206 439,5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30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000 01 05 02 00 00 0000 600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226 664,8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204 497,9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206 439,5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000 01 05 02 01 00 0000 610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226 664,8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204 497,9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206 439,5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57381" w:rsidRPr="00557381" w:rsidTr="00557381">
        <w:trPr>
          <w:trHeight w:val="510"/>
        </w:trPr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000 01 05 02 01 13 0000 610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Уменьшение прочих остатков денежных средств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557381">
              <w:rPr>
                <w:rFonts w:ascii="PT Astra Serif" w:hAnsi="PT Astra Serif" w:cs="Times New Roman"/>
                <w:sz w:val="28"/>
                <w:szCs w:val="28"/>
              </w:rPr>
              <w:t>бюджетов городских поселений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226 664,8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204 497,9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7381" w:rsidRPr="00557381" w:rsidRDefault="00557381" w:rsidP="00557381">
            <w:pPr>
              <w:widowControl/>
              <w:autoSpaceDE/>
              <w:autoSpaceDN/>
              <w:spacing w:line="24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57381">
              <w:rPr>
                <w:rFonts w:ascii="PT Astra Serif" w:hAnsi="PT Astra Serif" w:cs="Times New Roman"/>
                <w:sz w:val="28"/>
                <w:szCs w:val="28"/>
              </w:rPr>
              <w:t>206 439,5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</w:tbl>
    <w:p w:rsidR="00557381" w:rsidRPr="005112A4" w:rsidRDefault="00557381" w:rsidP="005112A4">
      <w:pPr>
        <w:widowControl/>
        <w:tabs>
          <w:tab w:val="left" w:pos="2493"/>
        </w:tabs>
        <w:autoSpaceDE/>
        <w:autoSpaceDN/>
        <w:spacing w:line="240" w:lineRule="auto"/>
        <w:ind w:left="57" w:firstLine="0"/>
        <w:jc w:val="right"/>
        <w:rPr>
          <w:rFonts w:ascii="PT Astra Serif" w:hAnsi="PT Astra Serif" w:cs="Arial CYR"/>
          <w:sz w:val="28"/>
          <w:szCs w:val="28"/>
        </w:rPr>
      </w:pPr>
    </w:p>
    <w:sectPr w:rsidR="00557381" w:rsidRPr="005112A4" w:rsidSect="00341B33">
      <w:pgSz w:w="16820" w:h="11900" w:orient="landscape"/>
      <w:pgMar w:top="1701" w:right="1134" w:bottom="851" w:left="1134" w:header="709" w:footer="709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FEE" w:rsidRDefault="00E63FEE" w:rsidP="00B10757">
      <w:pPr>
        <w:spacing w:line="240" w:lineRule="auto"/>
      </w:pPr>
      <w:r>
        <w:separator/>
      </w:r>
    </w:p>
  </w:endnote>
  <w:endnote w:type="continuationSeparator" w:id="0">
    <w:p w:rsidR="00E63FEE" w:rsidRDefault="00E63FEE" w:rsidP="00B10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865641"/>
      <w:docPartObj>
        <w:docPartGallery w:val="Page Numbers (Bottom of Page)"/>
        <w:docPartUnique/>
      </w:docPartObj>
    </w:sdtPr>
    <w:sdtEndPr/>
    <w:sdtContent>
      <w:p w:rsidR="005112A4" w:rsidRDefault="005112A4" w:rsidP="00F57C3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F4">
          <w:rPr>
            <w:noProof/>
          </w:rPr>
          <w:t>121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FEE" w:rsidRDefault="00E63FEE" w:rsidP="00B10757">
      <w:pPr>
        <w:spacing w:line="240" w:lineRule="auto"/>
      </w:pPr>
      <w:r>
        <w:separator/>
      </w:r>
    </w:p>
  </w:footnote>
  <w:footnote w:type="continuationSeparator" w:id="0">
    <w:p w:rsidR="00E63FEE" w:rsidRDefault="00E63FEE" w:rsidP="00B107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39A"/>
    <w:multiLevelType w:val="hybridMultilevel"/>
    <w:tmpl w:val="9E88629C"/>
    <w:lvl w:ilvl="0" w:tplc="44B892B4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A4509B8"/>
    <w:multiLevelType w:val="singleLevel"/>
    <w:tmpl w:val="25884B7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2">
    <w:nsid w:val="2F797793"/>
    <w:multiLevelType w:val="hybridMultilevel"/>
    <w:tmpl w:val="6B007F8E"/>
    <w:lvl w:ilvl="0" w:tplc="D0F269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EC3563"/>
    <w:multiLevelType w:val="hybridMultilevel"/>
    <w:tmpl w:val="69A0B41E"/>
    <w:lvl w:ilvl="0" w:tplc="9E047EB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53F5BBE"/>
    <w:multiLevelType w:val="hybridMultilevel"/>
    <w:tmpl w:val="5C48D466"/>
    <w:lvl w:ilvl="0" w:tplc="B504F464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68A71F96"/>
    <w:multiLevelType w:val="singleLevel"/>
    <w:tmpl w:val="C7CC8FF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A186C6D"/>
    <w:multiLevelType w:val="singleLevel"/>
    <w:tmpl w:val="DDBADBE2"/>
    <w:lvl w:ilvl="0">
      <w:start w:val="1"/>
      <w:numFmt w:val="decimal"/>
      <w:lvlText w:val="%1.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7">
    <w:nsid w:val="7CBB62E2"/>
    <w:multiLevelType w:val="hybridMultilevel"/>
    <w:tmpl w:val="39CCB4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E2D"/>
    <w:rsid w:val="0001377B"/>
    <w:rsid w:val="000173AE"/>
    <w:rsid w:val="00023776"/>
    <w:rsid w:val="00081E7A"/>
    <w:rsid w:val="000C27F4"/>
    <w:rsid w:val="000D732A"/>
    <w:rsid w:val="00114909"/>
    <w:rsid w:val="00143019"/>
    <w:rsid w:val="0016248F"/>
    <w:rsid w:val="001833BA"/>
    <w:rsid w:val="001A14D3"/>
    <w:rsid w:val="001C4DAB"/>
    <w:rsid w:val="001E1762"/>
    <w:rsid w:val="002118DF"/>
    <w:rsid w:val="002256F3"/>
    <w:rsid w:val="00244ECB"/>
    <w:rsid w:val="002729CE"/>
    <w:rsid w:val="00281C05"/>
    <w:rsid w:val="002A4081"/>
    <w:rsid w:val="002B20C1"/>
    <w:rsid w:val="002E6910"/>
    <w:rsid w:val="00303AD7"/>
    <w:rsid w:val="00341B33"/>
    <w:rsid w:val="00350881"/>
    <w:rsid w:val="00372D02"/>
    <w:rsid w:val="003A432C"/>
    <w:rsid w:val="003B3C29"/>
    <w:rsid w:val="003B7995"/>
    <w:rsid w:val="003C05F4"/>
    <w:rsid w:val="003C2537"/>
    <w:rsid w:val="003E1AC2"/>
    <w:rsid w:val="003F4794"/>
    <w:rsid w:val="003F55D6"/>
    <w:rsid w:val="004013ED"/>
    <w:rsid w:val="00406B67"/>
    <w:rsid w:val="00472468"/>
    <w:rsid w:val="0048288E"/>
    <w:rsid w:val="004928F7"/>
    <w:rsid w:val="004A4DC0"/>
    <w:rsid w:val="005112A4"/>
    <w:rsid w:val="0051143C"/>
    <w:rsid w:val="00514CE2"/>
    <w:rsid w:val="00525B1D"/>
    <w:rsid w:val="00557381"/>
    <w:rsid w:val="00582E70"/>
    <w:rsid w:val="005B780E"/>
    <w:rsid w:val="005C15DC"/>
    <w:rsid w:val="005C1678"/>
    <w:rsid w:val="005C2609"/>
    <w:rsid w:val="005E2559"/>
    <w:rsid w:val="00644212"/>
    <w:rsid w:val="006561AB"/>
    <w:rsid w:val="00664C26"/>
    <w:rsid w:val="0066798E"/>
    <w:rsid w:val="00697AE1"/>
    <w:rsid w:val="006C02F3"/>
    <w:rsid w:val="006D76B7"/>
    <w:rsid w:val="006E6CBE"/>
    <w:rsid w:val="006F2C98"/>
    <w:rsid w:val="0075133B"/>
    <w:rsid w:val="00764FA8"/>
    <w:rsid w:val="00767679"/>
    <w:rsid w:val="00772B73"/>
    <w:rsid w:val="0078294C"/>
    <w:rsid w:val="007A39C8"/>
    <w:rsid w:val="007A6DC5"/>
    <w:rsid w:val="007B2270"/>
    <w:rsid w:val="00802E2D"/>
    <w:rsid w:val="00803E78"/>
    <w:rsid w:val="00872D9B"/>
    <w:rsid w:val="00877EE5"/>
    <w:rsid w:val="008944F4"/>
    <w:rsid w:val="008A4A18"/>
    <w:rsid w:val="008B6B2C"/>
    <w:rsid w:val="008C49D1"/>
    <w:rsid w:val="008E588B"/>
    <w:rsid w:val="009049C7"/>
    <w:rsid w:val="009134CF"/>
    <w:rsid w:val="00915848"/>
    <w:rsid w:val="00965B71"/>
    <w:rsid w:val="00980F72"/>
    <w:rsid w:val="0099540C"/>
    <w:rsid w:val="009A1820"/>
    <w:rsid w:val="009A4DC8"/>
    <w:rsid w:val="009F273A"/>
    <w:rsid w:val="00A0057E"/>
    <w:rsid w:val="00A010E7"/>
    <w:rsid w:val="00A51CB9"/>
    <w:rsid w:val="00A54B6F"/>
    <w:rsid w:val="00A70D15"/>
    <w:rsid w:val="00A97415"/>
    <w:rsid w:val="00AF59B4"/>
    <w:rsid w:val="00B07C7B"/>
    <w:rsid w:val="00B10757"/>
    <w:rsid w:val="00B55098"/>
    <w:rsid w:val="00B55DC7"/>
    <w:rsid w:val="00B74A32"/>
    <w:rsid w:val="00B97587"/>
    <w:rsid w:val="00BD0D1A"/>
    <w:rsid w:val="00BE211F"/>
    <w:rsid w:val="00BF37BC"/>
    <w:rsid w:val="00C42336"/>
    <w:rsid w:val="00C44B89"/>
    <w:rsid w:val="00C60004"/>
    <w:rsid w:val="00C6167A"/>
    <w:rsid w:val="00C66263"/>
    <w:rsid w:val="00C7076B"/>
    <w:rsid w:val="00C85A33"/>
    <w:rsid w:val="00CC2F9C"/>
    <w:rsid w:val="00CE03F5"/>
    <w:rsid w:val="00CE16D9"/>
    <w:rsid w:val="00CE77E9"/>
    <w:rsid w:val="00CF0E19"/>
    <w:rsid w:val="00D17DC2"/>
    <w:rsid w:val="00D438CF"/>
    <w:rsid w:val="00D50A64"/>
    <w:rsid w:val="00D539DC"/>
    <w:rsid w:val="00D73F1C"/>
    <w:rsid w:val="00D87E03"/>
    <w:rsid w:val="00D9075A"/>
    <w:rsid w:val="00DC1265"/>
    <w:rsid w:val="00DC52F3"/>
    <w:rsid w:val="00DE372A"/>
    <w:rsid w:val="00DF3EEC"/>
    <w:rsid w:val="00E409F6"/>
    <w:rsid w:val="00E42DB1"/>
    <w:rsid w:val="00E63FEE"/>
    <w:rsid w:val="00E65DD1"/>
    <w:rsid w:val="00EC0064"/>
    <w:rsid w:val="00EC3A72"/>
    <w:rsid w:val="00EE05D5"/>
    <w:rsid w:val="00EF3F31"/>
    <w:rsid w:val="00F30614"/>
    <w:rsid w:val="00F57C38"/>
    <w:rsid w:val="00F6306B"/>
    <w:rsid w:val="00F83BDD"/>
    <w:rsid w:val="00F86A0C"/>
    <w:rsid w:val="00FB42DF"/>
    <w:rsid w:val="00FC3F9C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2D"/>
    <w:pPr>
      <w:widowControl w:val="0"/>
      <w:autoSpaceDE w:val="0"/>
      <w:autoSpaceDN w:val="0"/>
      <w:spacing w:after="0" w:line="360" w:lineRule="auto"/>
      <w:ind w:firstLine="560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802E2D"/>
    <w:pPr>
      <w:keepNext/>
      <w:widowControl/>
      <w:spacing w:line="240" w:lineRule="auto"/>
      <w:ind w:left="3686" w:firstLine="0"/>
      <w:jc w:val="lef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02E2D"/>
    <w:pPr>
      <w:keepNext/>
      <w:widowControl/>
      <w:spacing w:line="240" w:lineRule="auto"/>
      <w:ind w:firstLine="0"/>
      <w:jc w:val="lef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E2D"/>
    <w:rPr>
      <w:rFonts w:eastAsia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02E2D"/>
    <w:rPr>
      <w:rFonts w:eastAsia="Times New Roman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802E2D"/>
    <w:pPr>
      <w:keepNext/>
      <w:widowControl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customStyle="1" w:styleId="4">
    <w:name w:val="заголовок 4"/>
    <w:basedOn w:val="a"/>
    <w:next w:val="a"/>
    <w:rsid w:val="00802E2D"/>
    <w:pPr>
      <w:keepNext/>
      <w:widowControl/>
      <w:spacing w:line="240" w:lineRule="auto"/>
      <w:ind w:firstLine="0"/>
      <w:jc w:val="center"/>
      <w:outlineLvl w:val="3"/>
    </w:pPr>
    <w:rPr>
      <w:b/>
      <w:bCs/>
      <w:sz w:val="44"/>
      <w:szCs w:val="44"/>
    </w:rPr>
  </w:style>
  <w:style w:type="paragraph" w:customStyle="1" w:styleId="7">
    <w:name w:val="заголовок 7"/>
    <w:basedOn w:val="a"/>
    <w:next w:val="a"/>
    <w:rsid w:val="00802E2D"/>
    <w:pPr>
      <w:keepNext/>
      <w:widowControl/>
      <w:spacing w:line="240" w:lineRule="auto"/>
      <w:ind w:firstLine="708"/>
      <w:jc w:val="center"/>
      <w:outlineLvl w:val="6"/>
    </w:pPr>
    <w:rPr>
      <w:b/>
      <w:bCs/>
      <w:lang w:val="en-US"/>
    </w:rPr>
  </w:style>
  <w:style w:type="paragraph" w:customStyle="1" w:styleId="8">
    <w:name w:val="заголовок 8"/>
    <w:basedOn w:val="a"/>
    <w:next w:val="a"/>
    <w:rsid w:val="00802E2D"/>
    <w:pPr>
      <w:keepNext/>
      <w:widowControl/>
      <w:ind w:firstLine="900"/>
      <w:jc w:val="center"/>
      <w:outlineLvl w:val="7"/>
    </w:pPr>
    <w:rPr>
      <w:b/>
      <w:bCs/>
    </w:rPr>
  </w:style>
  <w:style w:type="character" w:customStyle="1" w:styleId="a3">
    <w:name w:val="Основной шрифт"/>
    <w:rsid w:val="00802E2D"/>
  </w:style>
  <w:style w:type="paragraph" w:customStyle="1" w:styleId="FR1">
    <w:name w:val="FR1"/>
    <w:rsid w:val="00802E2D"/>
    <w:pPr>
      <w:widowControl w:val="0"/>
      <w:autoSpaceDE w:val="0"/>
      <w:autoSpaceDN w:val="0"/>
      <w:spacing w:after="0" w:line="240" w:lineRule="auto"/>
      <w:ind w:left="360"/>
    </w:pPr>
    <w:rPr>
      <w:rFonts w:eastAsia="Times New Roman"/>
      <w:noProof/>
      <w:lang w:val="en-US" w:eastAsia="ru-RU"/>
    </w:rPr>
  </w:style>
  <w:style w:type="paragraph" w:styleId="a4">
    <w:name w:val="footer"/>
    <w:basedOn w:val="a"/>
    <w:link w:val="a5"/>
    <w:uiPriority w:val="99"/>
    <w:rsid w:val="00802E2D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802E2D"/>
    <w:rPr>
      <w:rFonts w:eastAsia="Times New Roman"/>
      <w:sz w:val="20"/>
      <w:szCs w:val="20"/>
      <w:lang w:eastAsia="ru-RU"/>
    </w:rPr>
  </w:style>
  <w:style w:type="character" w:customStyle="1" w:styleId="a6">
    <w:name w:val="номер страницы"/>
    <w:rsid w:val="00802E2D"/>
    <w:rPr>
      <w:rFonts w:cs="Times New Roman"/>
    </w:rPr>
  </w:style>
  <w:style w:type="paragraph" w:styleId="a7">
    <w:name w:val="header"/>
    <w:basedOn w:val="a"/>
    <w:link w:val="a8"/>
    <w:uiPriority w:val="99"/>
    <w:rsid w:val="00802E2D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02E2D"/>
    <w:rPr>
      <w:rFonts w:eastAsia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02E2D"/>
    <w:pPr>
      <w:widowControl/>
      <w:spacing w:line="240" w:lineRule="auto"/>
      <w:ind w:firstLine="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802E2D"/>
    <w:rPr>
      <w:rFonts w:eastAsia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802E2D"/>
    <w:pPr>
      <w:widowControl/>
      <w:spacing w:line="24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802E2D"/>
    <w:rPr>
      <w:rFonts w:eastAsia="Times New Roman"/>
      <w:lang w:eastAsia="ru-RU"/>
    </w:rPr>
  </w:style>
  <w:style w:type="paragraph" w:styleId="3">
    <w:name w:val="Body Text Indent 3"/>
    <w:basedOn w:val="a"/>
    <w:link w:val="30"/>
    <w:rsid w:val="00802E2D"/>
    <w:pPr>
      <w:widowControl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02E2D"/>
    <w:rPr>
      <w:rFonts w:eastAsia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802E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02E2D"/>
    <w:rPr>
      <w:rFonts w:eastAsia="Times New Roman"/>
      <w:lang w:eastAsia="ru-RU"/>
    </w:rPr>
  </w:style>
  <w:style w:type="paragraph" w:customStyle="1" w:styleId="ConsPlusNormal">
    <w:name w:val="ConsPlusNormal"/>
    <w:rsid w:val="00802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eastAsia="ru-RU"/>
    </w:rPr>
  </w:style>
  <w:style w:type="character" w:styleId="ab">
    <w:name w:val="page number"/>
    <w:rsid w:val="00802E2D"/>
    <w:rPr>
      <w:rFonts w:cs="Times New Roman"/>
    </w:rPr>
  </w:style>
  <w:style w:type="table" w:styleId="ac">
    <w:name w:val="Table Grid"/>
    <w:basedOn w:val="a1"/>
    <w:rsid w:val="00802E2D"/>
    <w:pPr>
      <w:widowControl w:val="0"/>
      <w:autoSpaceDE w:val="0"/>
      <w:autoSpaceDN w:val="0"/>
      <w:spacing w:after="0" w:line="360" w:lineRule="auto"/>
      <w:ind w:firstLine="560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 Знак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802E2D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802E2D"/>
    <w:rPr>
      <w:rFonts w:ascii="Tahoma" w:eastAsia="Times New Roman" w:hAnsi="Tahoma" w:cs="Times New Roman"/>
      <w:sz w:val="16"/>
      <w:szCs w:val="16"/>
    </w:rPr>
  </w:style>
  <w:style w:type="character" w:styleId="af0">
    <w:name w:val="Hyperlink"/>
    <w:uiPriority w:val="99"/>
    <w:unhideWhenUsed/>
    <w:rsid w:val="00802E2D"/>
    <w:rPr>
      <w:color w:val="0000FF"/>
      <w:u w:val="single"/>
    </w:rPr>
  </w:style>
  <w:style w:type="character" w:styleId="af1">
    <w:name w:val="FollowedHyperlink"/>
    <w:uiPriority w:val="99"/>
    <w:unhideWhenUsed/>
    <w:rsid w:val="00802E2D"/>
    <w:rPr>
      <w:color w:val="800080"/>
      <w:u w:val="single"/>
    </w:rPr>
  </w:style>
  <w:style w:type="paragraph" w:customStyle="1" w:styleId="xl125">
    <w:name w:val="xl125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6">
    <w:name w:val="xl126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7">
    <w:name w:val="xl127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28">
    <w:name w:val="xl128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9">
    <w:name w:val="xl12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</w:rPr>
  </w:style>
  <w:style w:type="paragraph" w:customStyle="1" w:styleId="xl131">
    <w:name w:val="xl13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4">
    <w:name w:val="xl134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5">
    <w:name w:val="xl135"/>
    <w:basedOn w:val="a"/>
    <w:rsid w:val="00802E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6">
    <w:name w:val="xl136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37">
    <w:name w:val="xl137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8">
    <w:name w:val="xl138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9">
    <w:name w:val="xl13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right"/>
    </w:pPr>
  </w:style>
  <w:style w:type="paragraph" w:customStyle="1" w:styleId="xl140">
    <w:name w:val="xl140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1">
    <w:name w:val="xl14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2">
    <w:name w:val="xl14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3">
    <w:name w:val="xl14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4">
    <w:name w:val="xl144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45">
    <w:name w:val="xl145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6">
    <w:name w:val="xl146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7">
    <w:name w:val="xl147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8">
    <w:name w:val="xl148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9">
    <w:name w:val="xl14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0">
    <w:name w:val="xl15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1">
    <w:name w:val="xl15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2">
    <w:name w:val="xl15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3">
    <w:name w:val="xl15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4">
    <w:name w:val="xl154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6">
    <w:name w:val="xl156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7">
    <w:name w:val="xl157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8">
    <w:name w:val="xl158"/>
    <w:basedOn w:val="a"/>
    <w:rsid w:val="00802E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9">
    <w:name w:val="xl15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60">
    <w:name w:val="xl16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61">
    <w:name w:val="xl16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2">
    <w:name w:val="xl16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3">
    <w:name w:val="xl16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4">
    <w:name w:val="xl164"/>
    <w:basedOn w:val="a"/>
    <w:rsid w:val="00802E2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right"/>
    </w:pPr>
  </w:style>
  <w:style w:type="paragraph" w:customStyle="1" w:styleId="xl165">
    <w:name w:val="xl165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8693-64A9-455B-994C-89DB31D2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121</Pages>
  <Words>23380</Words>
  <Characters>133270</Characters>
  <Application>Microsoft Office Word</Application>
  <DocSecurity>0</DocSecurity>
  <Lines>1110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42</cp:revision>
  <cp:lastPrinted>2021-06-16T13:25:00Z</cp:lastPrinted>
  <dcterms:created xsi:type="dcterms:W3CDTF">2019-12-17T06:43:00Z</dcterms:created>
  <dcterms:modified xsi:type="dcterms:W3CDTF">2021-06-18T11:47:00Z</dcterms:modified>
</cp:coreProperties>
</file>