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2A5C3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1B5874">
        <w:rPr>
          <w:rFonts w:ascii="Times New Roman" w:hAnsi="Times New Roman" w:cs="Times New Roman"/>
          <w:sz w:val="24"/>
          <w:szCs w:val="24"/>
        </w:rPr>
        <w:t>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1117ED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Лазаревское Щекинского района, утвержденные</w:t>
      </w:r>
      <w:r w:rsidR="001117ED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Лазаревское Щекинского района от 22.06.2011 № 11-60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</w:t>
      </w:r>
      <w:smartTag w:uri="urn:schemas-microsoft-com:office:smarttags" w:element="date">
        <w:smartTagPr>
          <w:attr w:name="Year" w:val="2009"/>
          <w:attr w:name="Day" w:val="17"/>
          <w:attr w:name="Month" w:val="7"/>
          <w:attr w:name="ls" w:val="trans"/>
        </w:smartTagPr>
        <w:r w:rsidR="003D7ED6" w:rsidRPr="006E14F8">
          <w:rPr>
            <w:rFonts w:ascii="Times New Roman" w:hAnsi="Times New Roman" w:cs="Times New Roman"/>
            <w:sz w:val="24"/>
            <w:szCs w:val="24"/>
          </w:rPr>
          <w:t>17 июля 2009</w:t>
        </w:r>
      </w:smartTag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3D7ED6" w:rsidRPr="006E14F8">
          <w:rPr>
            <w:rFonts w:ascii="Times New Roman" w:hAnsi="Times New Roman" w:cs="Times New Roman"/>
            <w:sz w:val="24"/>
            <w:szCs w:val="24"/>
          </w:rPr>
          <w:t>25 декабря 2008</w:t>
        </w:r>
      </w:smartTag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2A5C3D" w:rsidRPr="002A5C3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от 22.06.2011 № 11-60</w:t>
      </w:r>
      <w:r w:rsidR="001117ED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1117ED" w:rsidRPr="00320BA1">
        <w:rPr>
          <w:rFonts w:ascii="Times New Roman" w:hAnsi="Times New Roman" w:cs="Times New Roman"/>
          <w:sz w:val="24"/>
          <w:szCs w:val="24"/>
        </w:rPr>
        <w:t>«</w:t>
      </w:r>
      <w:r w:rsidR="002A5C3D" w:rsidRPr="002A5C3D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от 22.06.2011 № 11-60</w:t>
      </w:r>
      <w:r w:rsidR="001117ED">
        <w:rPr>
          <w:rFonts w:ascii="Times New Roman" w:hAnsi="Times New Roman" w:cs="Times New Roman"/>
          <w:sz w:val="24"/>
          <w:szCs w:val="24"/>
        </w:rPr>
        <w:t xml:space="preserve">»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2A5C3D">
        <w:rPr>
          <w:sz w:val="24"/>
          <w:szCs w:val="24"/>
        </w:rPr>
        <w:t>26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07997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A5C3D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07997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666C-31D0-486F-9819-DE2C0A59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2018-06-26T12:17:00Z</cp:lastPrinted>
  <dcterms:created xsi:type="dcterms:W3CDTF">2018-06-26T12:17:00Z</dcterms:created>
  <dcterms:modified xsi:type="dcterms:W3CDTF">2018-06-26T12:18:00Z</dcterms:modified>
</cp:coreProperties>
</file>