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1"/>
        <w:ind/>
        <w:jc w:val="center"/>
      </w:pPr>
      <w:r>
        <w:rPr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9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F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10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11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12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13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4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02.03.2026</w:t>
            </w:r>
          </w:p>
        </w:tc>
        <w:tc>
          <w:tcPr>
            <w:tcW w:type="dxa" w:w="2409"/>
            <w:shd w:fill="auto" w:val="clear"/>
          </w:tcPr>
          <w:p w14:paraId="15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3 – 275</w:t>
            </w:r>
          </w:p>
        </w:tc>
      </w:tr>
    </w:tbl>
    <w:p w14:paraId="16000000">
      <w:pPr>
        <w:rPr>
          <w:rFonts w:ascii="PT Astra Serif" w:hAnsi="PT Astra Serif"/>
          <w:sz w:val="20"/>
        </w:rPr>
      </w:pPr>
    </w:p>
    <w:p w14:paraId="17000000">
      <w:pPr>
        <w:rPr>
          <w:rFonts w:ascii="PT Astra Serif" w:hAnsi="PT Astra Serif"/>
          <w:sz w:val="20"/>
        </w:rPr>
      </w:pPr>
    </w:p>
    <w:p w14:paraId="1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внесении изменений в постановление администрации </w:t>
      </w:r>
    </w:p>
    <w:p w14:paraId="1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 от </w:t>
      </w:r>
      <w:r>
        <w:rPr>
          <w:rFonts w:ascii="PT Astra Serif" w:hAnsi="PT Astra Serif"/>
          <w:b w:val="1"/>
          <w:sz w:val="28"/>
        </w:rPr>
        <w:t xml:space="preserve">30.03.2017 № 3-348 «Об утверждении порядка общественного обсуждения проекта муниципальной программы «Формирование современной </w:t>
      </w:r>
    </w:p>
    <w:p w14:paraId="1A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городской среды» </w:t>
      </w:r>
      <w:r>
        <w:rPr>
          <w:rFonts w:ascii="PT Astra Serif" w:hAnsi="PT Astra Serif"/>
          <w:b w:val="1"/>
          <w:sz w:val="28"/>
        </w:rPr>
        <w:t>муниципального образования город Щекино</w:t>
      </w:r>
      <w:r>
        <w:rPr>
          <w:rFonts w:ascii="PT Astra Serif" w:hAnsi="PT Astra Serif"/>
          <w:b w:val="1"/>
          <w:sz w:val="28"/>
        </w:rPr>
        <w:t>»</w:t>
      </w:r>
    </w:p>
    <w:p w14:paraId="1B000000">
      <w:pPr>
        <w:widowControl w:val="1"/>
        <w:ind/>
        <w:jc w:val="center"/>
        <w:rPr>
          <w:rFonts w:ascii="PT Astra Serif" w:hAnsi="PT Astra Serif"/>
          <w:sz w:val="20"/>
        </w:rPr>
      </w:pPr>
    </w:p>
    <w:p w14:paraId="1C000000">
      <w:pPr>
        <w:widowControl w:val="1"/>
        <w:ind/>
        <w:jc w:val="center"/>
        <w:rPr>
          <w:rFonts w:ascii="PT Astra Serif" w:hAnsi="PT Astra Serif"/>
          <w:sz w:val="20"/>
        </w:rPr>
      </w:pPr>
    </w:p>
    <w:p w14:paraId="1D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131-ФЗ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«Об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</w:rPr>
        <w:t>Федеральным законом от 05.03.2025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постановлением Правительства Российской Федерации                      от 30.12.2017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равительства Тульской области от 09.10.2017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457 «Об утверждении государственной программы Тульской области «Формирование современной городской среды в Тульской обл</w:t>
      </w:r>
      <w:r>
        <w:rPr>
          <w:rFonts w:ascii="PT Astra Serif" w:hAnsi="PT Astra Serif"/>
          <w:sz w:val="28"/>
        </w:rPr>
        <w:t>асти</w:t>
      </w:r>
      <w:r>
        <w:rPr>
          <w:rFonts w:ascii="PT Astra Serif" w:hAnsi="PT Astra Serif"/>
          <w:sz w:val="28"/>
        </w:rPr>
        <w:t xml:space="preserve">», </w:t>
      </w:r>
      <w:r>
        <w:rPr>
          <w:rFonts w:ascii="PT Astra Serif" w:hAnsi="PT Astra Serif"/>
          <w:sz w:val="28"/>
        </w:rPr>
        <w:t>решение</w:t>
      </w:r>
      <w:r>
        <w:rPr>
          <w:rFonts w:ascii="PT Astra Serif" w:hAnsi="PT Astra Serif"/>
          <w:sz w:val="28"/>
        </w:rPr>
        <w:t>м</w:t>
      </w:r>
      <w:r>
        <w:rPr>
          <w:rFonts w:ascii="PT Astra Serif" w:hAnsi="PT Astra Serif"/>
          <w:sz w:val="28"/>
        </w:rPr>
        <w:t xml:space="preserve"> Собрания представителей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от 16.07.2025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32/231 «О внесении изменения в решение Собрания представителей </w:t>
      </w:r>
      <w:r>
        <w:rPr>
          <w:rFonts w:ascii="PT Astra Serif" w:hAnsi="PT Astra Serif"/>
          <w:sz w:val="28"/>
        </w:rPr>
        <w:t>Ще</w:t>
      </w:r>
      <w:r>
        <w:rPr>
          <w:rFonts w:ascii="PT Astra Serif" w:hAnsi="PT Astra Serif"/>
          <w:sz w:val="28"/>
        </w:rPr>
        <w:t>кинского</w:t>
      </w:r>
      <w:r>
        <w:rPr>
          <w:rFonts w:ascii="PT Astra Serif" w:hAnsi="PT Astra Serif"/>
          <w:sz w:val="28"/>
        </w:rPr>
        <w:t xml:space="preserve"> района от 16.12.2021 № </w:t>
      </w:r>
      <w:r>
        <w:rPr>
          <w:rFonts w:ascii="PT Astra Serif" w:hAnsi="PT Astra Serif"/>
          <w:sz w:val="28"/>
        </w:rPr>
        <w:t xml:space="preserve">69/429 «Об утверждении структуры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на основании Устава </w:t>
      </w:r>
      <w:r>
        <w:rPr>
          <w:rFonts w:ascii="PT Astra Serif" w:hAnsi="PT Astra Serif"/>
          <w:sz w:val="28"/>
        </w:rPr>
        <w:t xml:space="preserve">городского поселения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администрация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ПОСТАНОВЛЯЕТ:</w:t>
      </w:r>
    </w:p>
    <w:p w14:paraId="1E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Внести в постановление администрации </w:t>
      </w:r>
      <w:r>
        <w:rPr>
          <w:rFonts w:ascii="PT Astra Serif" w:hAnsi="PT Astra Serif"/>
          <w:sz w:val="28"/>
        </w:rPr>
        <w:t xml:space="preserve">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</w:t>
      </w:r>
      <w:r>
        <w:rPr>
          <w:rFonts w:ascii="PT Astra Serif" w:hAnsi="PT Astra Serif"/>
          <w:sz w:val="28"/>
        </w:rPr>
        <w:t xml:space="preserve">от 30.03.2017 № 3-348 «Об утверждении порядка общественного обсуждения проекта муниципальной программы </w:t>
      </w:r>
      <w:r>
        <w:rPr>
          <w:rFonts w:ascii="PT Astra Serif" w:hAnsi="PT Astra Serif"/>
          <w:sz w:val="28"/>
        </w:rPr>
        <w:t>«Формирование современной городской среды» муниципального образования город Щекино» (далее</w:t>
      </w:r>
      <w:r>
        <w:rPr>
          <w:rFonts w:ascii="PT Astra Serif" w:hAnsi="PT Astra Serif"/>
          <w:sz w:val="28"/>
        </w:rPr>
        <w:t xml:space="preserve"> – </w:t>
      </w:r>
      <w:r>
        <w:rPr>
          <w:rFonts w:ascii="PT Astra Serif" w:hAnsi="PT Astra Serif"/>
          <w:sz w:val="28"/>
        </w:rPr>
        <w:t xml:space="preserve">постановление) </w:t>
      </w:r>
      <w:r>
        <w:rPr>
          <w:rFonts w:ascii="PT Astra Serif" w:hAnsi="PT Astra Serif"/>
          <w:sz w:val="28"/>
        </w:rPr>
        <w:t xml:space="preserve">следующие </w:t>
      </w:r>
      <w:r>
        <w:rPr>
          <w:rFonts w:ascii="PT Astra Serif" w:hAnsi="PT Astra Serif"/>
          <w:sz w:val="28"/>
        </w:rPr>
        <w:t>изменени</w:t>
      </w:r>
      <w:r>
        <w:rPr>
          <w:rFonts w:ascii="PT Astra Serif" w:hAnsi="PT Astra Serif"/>
          <w:sz w:val="28"/>
        </w:rPr>
        <w:t>я:</w:t>
      </w:r>
    </w:p>
    <w:p w14:paraId="1F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орядок общественного обсуждения проекта муниципальной программы «Формирование современной городской среды»</w:t>
      </w:r>
      <w:r>
        <w:rPr>
          <w:rFonts w:ascii="PT Astra Serif" w:hAnsi="PT Astra Serif"/>
          <w:sz w:val="28"/>
        </w:rPr>
        <w:t xml:space="preserve"> изложить в новой редакции (приложение № 1).</w:t>
      </w:r>
    </w:p>
    <w:p w14:paraId="20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оложение об общественной комиссии для организации обсуждения программы «Формирование современной городской среды», проведения оценки предложений заинтересованных лиц, а также осуществления контроля за реализацией программы после ее утверждения</w:t>
      </w:r>
      <w:r>
        <w:rPr>
          <w:rFonts w:ascii="PT Astra Serif" w:hAnsi="PT Astra Serif"/>
          <w:sz w:val="28"/>
        </w:rPr>
        <w:t xml:space="preserve"> изложить в новой редакции (приложение № 2).</w:t>
      </w:r>
    </w:p>
    <w:p w14:paraId="21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1.3.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>остав общественной комиссии для организации обсуждения программы «Формирование современной городской среды», проведения оценки предложений заинтересованных лиц, а также осуществления контроля за реализацией программы после ее утверждения</w:t>
      </w:r>
      <w:r>
        <w:rPr>
          <w:rFonts w:ascii="PT Astra Serif" w:hAnsi="PT Astra Serif"/>
          <w:sz w:val="28"/>
        </w:rPr>
        <w:t xml:space="preserve"> изложить в новой редакции (приложение № 3).</w:t>
      </w:r>
    </w:p>
    <w:p w14:paraId="22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Постановление обнародовать путем опубликования, разместив                 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             вестник» (http://npa-schekino.ru, регистрация в качестве сетевого </w:t>
      </w:r>
      <w:r>
        <w:rPr>
          <w:rFonts w:ascii="PT Astra Serif" w:hAnsi="PT Astra Serif"/>
          <w:sz w:val="28"/>
        </w:rPr>
        <w:t xml:space="preserve">издания:   </w:t>
      </w:r>
      <w:r>
        <w:rPr>
          <w:rFonts w:ascii="PT Astra Serif" w:hAnsi="PT Astra Serif"/>
          <w:sz w:val="28"/>
        </w:rPr>
        <w:t xml:space="preserve">       Эл № ФС 77-74320 от 19.1</w:t>
      </w:r>
      <w:bookmarkStart w:id="1" w:name="_GoBack"/>
      <w:bookmarkEnd w:id="1"/>
      <w:r>
        <w:rPr>
          <w:rFonts w:ascii="PT Astra Serif" w:hAnsi="PT Astra Serif"/>
          <w:sz w:val="28"/>
        </w:rPr>
        <w:t xml:space="preserve">1.2018),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.</w:t>
      </w:r>
    </w:p>
    <w:p w14:paraId="23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Настоящее п</w:t>
      </w:r>
      <w:r>
        <w:rPr>
          <w:rFonts w:ascii="PT Astra Serif" w:hAnsi="PT Astra Serif"/>
          <w:sz w:val="28"/>
        </w:rPr>
        <w:t xml:space="preserve">остановление вступает в силу со дня официального </w:t>
      </w:r>
      <w:r>
        <w:rPr>
          <w:rFonts w:ascii="PT Astra Serif" w:hAnsi="PT Astra Serif"/>
          <w:spacing w:val="-6"/>
          <w:sz w:val="28"/>
        </w:rPr>
        <w:t>обнародования</w:t>
      </w:r>
      <w:r>
        <w:rPr>
          <w:rFonts w:ascii="PT Astra Serif" w:hAnsi="PT Astra Serif"/>
          <w:spacing w:val="-6"/>
          <w:sz w:val="28"/>
        </w:rPr>
        <w:t xml:space="preserve"> </w:t>
      </w:r>
      <w:r>
        <w:rPr>
          <w:rFonts w:ascii="PT Astra Serif" w:hAnsi="PT Astra Serif"/>
          <w:spacing w:val="-6"/>
          <w:sz w:val="28"/>
        </w:rPr>
        <w:t>и распространяется на правоотношения</w:t>
      </w:r>
      <w:r>
        <w:rPr>
          <w:rFonts w:ascii="PT Astra Serif" w:hAnsi="PT Astra Serif"/>
          <w:spacing w:val="-6"/>
          <w:sz w:val="28"/>
        </w:rPr>
        <w:t>,</w:t>
      </w:r>
      <w:r>
        <w:rPr>
          <w:rFonts w:ascii="PT Astra Serif" w:hAnsi="PT Astra Serif"/>
          <w:spacing w:val="-6"/>
          <w:sz w:val="28"/>
        </w:rPr>
        <w:t xml:space="preserve"> возникшие с 01.</w:t>
      </w:r>
      <w:r>
        <w:rPr>
          <w:rFonts w:ascii="PT Astra Serif" w:hAnsi="PT Astra Serif"/>
          <w:spacing w:val="-6"/>
          <w:sz w:val="28"/>
        </w:rPr>
        <w:t>11</w:t>
      </w:r>
      <w:r>
        <w:rPr>
          <w:rFonts w:ascii="PT Astra Serif" w:hAnsi="PT Astra Serif"/>
          <w:spacing w:val="-6"/>
          <w:sz w:val="28"/>
        </w:rPr>
        <w:t>.202</w:t>
      </w:r>
      <w:r>
        <w:rPr>
          <w:rFonts w:ascii="PT Astra Serif" w:hAnsi="PT Astra Serif"/>
          <w:spacing w:val="-6"/>
          <w:sz w:val="28"/>
        </w:rPr>
        <w:t>5</w:t>
      </w:r>
      <w:r>
        <w:rPr>
          <w:rFonts w:ascii="PT Astra Serif" w:hAnsi="PT Astra Serif"/>
          <w:spacing w:val="-6"/>
          <w:sz w:val="28"/>
        </w:rPr>
        <w:t>.</w:t>
      </w:r>
    </w:p>
    <w:p w14:paraId="24000000">
      <w:pPr>
        <w:widowControl w:val="1"/>
        <w:spacing w:line="360" w:lineRule="exact"/>
        <w:ind/>
        <w:rPr>
          <w:rFonts w:ascii="PT Astra Serif" w:hAnsi="PT Astra Serif"/>
          <w:sz w:val="28"/>
        </w:rPr>
      </w:pPr>
    </w:p>
    <w:p w14:paraId="25000000">
      <w:pPr>
        <w:widowControl w:val="1"/>
        <w:ind w:firstLine="709"/>
        <w:rPr>
          <w:rFonts w:ascii="PT Astra Serif" w:hAnsi="PT Astra Serif"/>
          <w:sz w:val="24"/>
        </w:rPr>
      </w:pPr>
    </w:p>
    <w:p w14:paraId="26000000">
      <w:pPr>
        <w:widowControl w:val="1"/>
        <w:ind w:firstLine="709"/>
        <w:rPr>
          <w:rFonts w:ascii="PT Astra Serif" w:hAnsi="PT Astra Serif"/>
          <w:sz w:val="24"/>
        </w:rPr>
      </w:pPr>
    </w:p>
    <w:tbl>
      <w:tblPr>
        <w:tblStyle w:val="Style_4"/>
        <w:tblW w:type="auto" w:w="0"/>
        <w:tblInd w:type="dxa" w:w="-3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96"/>
        <w:gridCol w:w="2205"/>
        <w:gridCol w:w="2888"/>
      </w:tblGrid>
      <w:tr>
        <w:trPr>
          <w:trHeight w:hRule="atLeast" w:val="229"/>
        </w:trPr>
        <w:tc>
          <w:tcPr>
            <w:tcW w:type="dxa" w:w="429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7000000">
            <w:pPr>
              <w:pStyle w:val="Style_3"/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Г</w:t>
            </w:r>
            <w:r>
              <w:rPr>
                <w:rFonts w:ascii="PT Astra Serif" w:hAnsi="PT Astra Serif"/>
                <w:b w:val="1"/>
                <w:sz w:val="28"/>
              </w:rPr>
              <w:t>лав</w:t>
            </w:r>
            <w:r>
              <w:rPr>
                <w:rFonts w:ascii="PT Astra Serif" w:hAnsi="PT Astra Serif"/>
                <w:b w:val="1"/>
                <w:sz w:val="28"/>
              </w:rPr>
              <w:t>а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 xml:space="preserve">образования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Щёкинск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ий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 xml:space="preserve"> район</w:t>
            </w:r>
          </w:p>
        </w:tc>
        <w:tc>
          <w:tcPr>
            <w:tcW w:type="dxa" w:w="22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88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9000000">
            <w:pPr>
              <w:widowControl w:val="1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A000000">
      <w:pPr>
        <w:sectPr>
          <w:headerReference r:id="rId7" w:type="default"/>
          <w:headerReference r:id="rId4" w:type="firs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52"/>
      </w:tblGrid>
      <w:tr>
        <w:trPr>
          <w:trHeight w:hRule="atLeast" w:val="1004"/>
        </w:trPr>
        <w:tc>
          <w:tcPr>
            <w:tcW w:type="dxa" w:w="4452"/>
          </w:tcPr>
          <w:p w14:paraId="2B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  <w:r>
              <w:rPr>
                <w:rFonts w:ascii="PT Astra Serif" w:hAnsi="PT Astra Serif"/>
                <w:sz w:val="28"/>
              </w:rPr>
              <w:t xml:space="preserve"> №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1</w:t>
            </w:r>
          </w:p>
          <w:p w14:paraId="2C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D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E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F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30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02.03.2026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№ </w:t>
            </w:r>
            <w:r>
              <w:rPr>
                <w:rFonts w:ascii="PT Astra Serif" w:hAnsi="PT Astra Serif"/>
                <w:sz w:val="28"/>
              </w:rPr>
              <w:t>3 – 275</w:t>
            </w:r>
          </w:p>
        </w:tc>
      </w:tr>
      <w:tr>
        <w:trPr>
          <w:trHeight w:hRule="atLeast" w:val="1154"/>
        </w:trPr>
        <w:tc>
          <w:tcPr>
            <w:tcW w:type="dxa" w:w="4452"/>
          </w:tcPr>
          <w:p w14:paraId="31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  <w:p w14:paraId="32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33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</w:t>
            </w:r>
            <w:r>
              <w:rPr>
                <w:rFonts w:ascii="PT Astra Serif" w:hAnsi="PT Astra Serif"/>
                <w:sz w:val="28"/>
              </w:rPr>
              <w:t>ем</w:t>
            </w:r>
            <w:r>
              <w:rPr>
                <w:rFonts w:ascii="PT Astra Serif" w:hAnsi="PT Astra Serif"/>
                <w:sz w:val="28"/>
              </w:rPr>
              <w:t xml:space="preserve"> администрации</w:t>
            </w:r>
          </w:p>
          <w:p w14:paraId="34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35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36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37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 </w:t>
            </w:r>
            <w:r>
              <w:rPr>
                <w:rFonts w:ascii="PT Astra Serif" w:hAnsi="PT Astra Serif"/>
                <w:sz w:val="28"/>
              </w:rPr>
              <w:t>30.03.2017 № 3</w:t>
            </w:r>
            <w:r>
              <w:rPr>
                <w:rFonts w:ascii="PT Astra Serif" w:hAnsi="PT Astra Serif"/>
                <w:sz w:val="28"/>
              </w:rPr>
              <w:t xml:space="preserve"> – </w:t>
            </w:r>
            <w:r>
              <w:rPr>
                <w:rFonts w:ascii="PT Astra Serif" w:hAnsi="PT Astra Serif"/>
                <w:sz w:val="28"/>
              </w:rPr>
              <w:t>348</w:t>
            </w:r>
          </w:p>
        </w:tc>
      </w:tr>
    </w:tbl>
    <w:p w14:paraId="38000000">
      <w:pPr>
        <w:widowControl w:val="1"/>
        <w:ind/>
        <w:jc w:val="right"/>
        <w:rPr>
          <w:rFonts w:ascii="PT Astra Serif" w:hAnsi="PT Astra Serif"/>
          <w:sz w:val="16"/>
        </w:rPr>
      </w:pPr>
    </w:p>
    <w:p w14:paraId="39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A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B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C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D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ПОРЯДОК</w:t>
      </w:r>
    </w:p>
    <w:p w14:paraId="3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общественного обсуждения </w:t>
      </w:r>
      <w:r>
        <w:rPr>
          <w:rFonts w:ascii="PT Astra Serif" w:hAnsi="PT Astra Serif"/>
          <w:b w:val="1"/>
          <w:sz w:val="28"/>
        </w:rPr>
        <w:t xml:space="preserve">проекта муниципальной программы </w:t>
      </w:r>
    </w:p>
    <w:p w14:paraId="3F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«Формирование современной городской среды» </w:t>
      </w:r>
    </w:p>
    <w:p w14:paraId="40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муниципального образования город Щекино</w:t>
      </w:r>
    </w:p>
    <w:p w14:paraId="41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</w:p>
    <w:p w14:paraId="42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43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44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45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46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47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48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49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4A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4B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4C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4D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4E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4F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50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51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52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53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54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55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56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57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58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</w:p>
    <w:p w14:paraId="59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I. Общие положения</w:t>
      </w:r>
    </w:p>
    <w:p w14:paraId="5A000000">
      <w:pPr>
        <w:pStyle w:val="Style_6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</w:t>
      </w:r>
    </w:p>
    <w:p w14:paraId="5B000000">
      <w:pPr>
        <w:pStyle w:val="Style_6"/>
        <w:widowControl w:val="1"/>
        <w:spacing w:line="252" w:lineRule="auto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Настоящий Порядок общественного обсуждения проекта муниципальной программы «Формирование современной городской среды» (далее – Порядок) регламентирует организацию общественного обсуждения с населением муниципального образования город Щекино проекта муниципальной программы «Формирование современной городской среды» (далее – Программа), в том числе, рассмотрение предложений  граждан и организаций муниципального образования город Щекино (далее – заинтересованные лица)  по включению в  проект Программы дворовых и общественных территорий муниципального образования город Щекино, подлежащих благоустройству, проведение оценки указанных предложений.</w:t>
      </w:r>
    </w:p>
    <w:p w14:paraId="5C000000">
      <w:pPr>
        <w:pStyle w:val="Style_7"/>
        <w:widowControl w:val="1"/>
        <w:spacing w:line="252" w:lineRule="auto"/>
        <w:ind w:firstLine="708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2. Проект Программы выносится на общественное обсуждение путем размещения его на официальном Портале муниципального образования </w:t>
      </w:r>
      <w:r>
        <w:rPr>
          <w:rFonts w:ascii="PT Astra Serif" w:hAnsi="PT Astra Serif"/>
          <w:b w:val="0"/>
          <w:spacing w:val="-4"/>
          <w:sz w:val="28"/>
        </w:rPr>
        <w:t>Щекинский</w:t>
      </w:r>
      <w:r>
        <w:rPr>
          <w:rFonts w:ascii="PT Astra Serif" w:hAnsi="PT Astra Serif"/>
          <w:b w:val="0"/>
          <w:spacing w:val="-4"/>
          <w:sz w:val="28"/>
        </w:rPr>
        <w:t xml:space="preserve"> район в информационно-телекоммуникационной сети «Интернет»</w:t>
      </w:r>
      <w:r>
        <w:rPr>
          <w:rFonts w:ascii="PT Astra Serif" w:hAnsi="PT Astra Serif"/>
          <w:b w:val="0"/>
          <w:sz w:val="28"/>
        </w:rPr>
        <w:t xml:space="preserve"> по адресу</w:t>
      </w:r>
      <w:r>
        <w:rPr>
          <w:rFonts w:ascii="PT Astra Serif" w:hAnsi="PT Astra Serif"/>
          <w:b w:val="0"/>
          <w:sz w:val="28"/>
        </w:rPr>
        <w:t>: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https://schekino.gosuslugi.ru</w:t>
      </w:r>
      <w:r>
        <w:rPr>
          <w:rFonts w:ascii="PT Astra Serif" w:hAnsi="PT Astra Serif"/>
          <w:b w:val="0"/>
          <w:sz w:val="28"/>
        </w:rPr>
        <w:t>.</w:t>
      </w:r>
    </w:p>
    <w:p w14:paraId="5D000000">
      <w:pPr>
        <w:pStyle w:val="Style_7"/>
        <w:widowControl w:val="1"/>
        <w:spacing w:line="252" w:lineRule="auto"/>
        <w:ind w:firstLine="708"/>
        <w:jc w:val="both"/>
        <w:rPr>
          <w:rFonts w:ascii="PT Astra Serif" w:hAnsi="PT Astra Serif"/>
          <w:b w:val="0"/>
          <w:sz w:val="28"/>
        </w:rPr>
      </w:pPr>
    </w:p>
    <w:p w14:paraId="5E000000">
      <w:pPr>
        <w:pStyle w:val="Style_7"/>
        <w:widowControl w:val="1"/>
        <w:spacing w:line="252" w:lineRule="auto"/>
        <w:ind w:firstLine="708"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>II. Порядок обсуждения проекта Программы</w:t>
      </w:r>
    </w:p>
    <w:p w14:paraId="5F000000">
      <w:pPr>
        <w:pStyle w:val="Style_7"/>
        <w:widowControl w:val="1"/>
        <w:spacing w:line="252" w:lineRule="auto"/>
        <w:ind w:firstLine="708"/>
        <w:jc w:val="both"/>
        <w:rPr>
          <w:rFonts w:ascii="PT Astra Serif" w:hAnsi="PT Astra Serif"/>
          <w:b w:val="0"/>
          <w:sz w:val="28"/>
        </w:rPr>
      </w:pPr>
    </w:p>
    <w:p w14:paraId="60000000">
      <w:pPr>
        <w:pStyle w:val="Style_7"/>
        <w:widowControl w:val="1"/>
        <w:spacing w:line="252" w:lineRule="auto"/>
        <w:ind w:firstLine="708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3. В целях проведения общественного обсуждения проекта Программы, формирования перечня объектов по представленным предложениям и дизайн-проектам, секретарь </w:t>
      </w:r>
      <w:r>
        <w:rPr>
          <w:rFonts w:ascii="PT Astra Serif" w:hAnsi="PT Astra Serif"/>
          <w:b w:val="0"/>
          <w:sz w:val="28"/>
        </w:rPr>
        <w:t>общественной комиссии</w:t>
      </w:r>
      <w:r>
        <w:rPr>
          <w:rFonts w:ascii="PT Astra Serif" w:hAnsi="PT Astra Serif"/>
          <w:b w:val="0"/>
          <w:i w:val="1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по рассмотрению предложений  о благоустройстве дворовых территорий многоквартирных домов и общественных территорий муниципального образования город Щекино для включения </w:t>
      </w:r>
      <w:r>
        <w:rPr>
          <w:rFonts w:ascii="PT Astra Serif" w:hAnsi="PT Astra Serif"/>
          <w:b w:val="0"/>
          <w:sz w:val="28"/>
        </w:rPr>
        <w:t>в муниципальную программу «Формирование современной городской среды»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(далее – Комиссии)</w:t>
      </w:r>
      <w:r>
        <w:rPr>
          <w:rFonts w:ascii="PT Astra Serif" w:hAnsi="PT Astra Serif"/>
          <w:b w:val="0"/>
          <w:sz w:val="28"/>
        </w:rPr>
        <w:t xml:space="preserve"> за 3 </w:t>
      </w:r>
      <w:r>
        <w:rPr>
          <w:rFonts w:ascii="PT Astra Serif" w:hAnsi="PT Astra Serif"/>
          <w:b w:val="0"/>
          <w:sz w:val="28"/>
        </w:rPr>
        <w:t>рабочих</w:t>
      </w:r>
      <w:r>
        <w:rPr>
          <w:rFonts w:ascii="PT Astra Serif" w:hAnsi="PT Astra Serif"/>
          <w:b w:val="0"/>
          <w:sz w:val="28"/>
        </w:rPr>
        <w:t xml:space="preserve"> дня до проведения обсуждения информирует членов Комиссии, заявителей и других заинтересованных лиц о дате, месте и времени проведения обсуждения.</w:t>
      </w:r>
    </w:p>
    <w:p w14:paraId="61000000">
      <w:pPr>
        <w:pStyle w:val="Style_7"/>
        <w:widowControl w:val="1"/>
        <w:spacing w:line="252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4. Информация о дате, месте и времени проведения обсуждения за 3 </w:t>
      </w:r>
      <w:r>
        <w:rPr>
          <w:rFonts w:ascii="PT Astra Serif" w:hAnsi="PT Astra Serif"/>
          <w:b w:val="0"/>
          <w:sz w:val="28"/>
        </w:rPr>
        <w:t>рабочих</w:t>
      </w:r>
      <w:r>
        <w:rPr>
          <w:rFonts w:ascii="PT Astra Serif" w:hAnsi="PT Astra Serif"/>
          <w:b w:val="0"/>
          <w:sz w:val="28"/>
        </w:rPr>
        <w:t xml:space="preserve"> дня до</w:t>
      </w:r>
      <w:r>
        <w:rPr>
          <w:rFonts w:ascii="PT Astra Serif" w:hAnsi="PT Astra Serif"/>
          <w:b w:val="0"/>
          <w:sz w:val="28"/>
        </w:rPr>
        <w:t xml:space="preserve"> дня</w:t>
      </w:r>
      <w:r>
        <w:rPr>
          <w:rFonts w:ascii="PT Astra Serif" w:hAnsi="PT Astra Serif"/>
          <w:b w:val="0"/>
          <w:sz w:val="28"/>
        </w:rPr>
        <w:t xml:space="preserve"> проведения обсуждения размещается на официальном Портале муниципального образования </w:t>
      </w:r>
      <w:r>
        <w:rPr>
          <w:rFonts w:ascii="PT Astra Serif" w:hAnsi="PT Astra Serif"/>
          <w:b w:val="0"/>
          <w:sz w:val="28"/>
        </w:rPr>
        <w:t>Щекинский</w:t>
      </w:r>
      <w:r>
        <w:rPr>
          <w:rFonts w:ascii="PT Astra Serif" w:hAnsi="PT Astra Serif"/>
          <w:b w:val="0"/>
          <w:sz w:val="28"/>
        </w:rPr>
        <w:t xml:space="preserve"> район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в информационно-телекоммуникационной сети «Интернет».</w:t>
      </w:r>
    </w:p>
    <w:p w14:paraId="62000000">
      <w:pPr>
        <w:pStyle w:val="Style_7"/>
        <w:widowControl w:val="1"/>
        <w:spacing w:line="252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5. Дополнительное информирование может осуществляться через Интернет-ресурсы, СМИ, социальные сети.</w:t>
      </w:r>
    </w:p>
    <w:p w14:paraId="63000000">
      <w:pPr>
        <w:pStyle w:val="Style_7"/>
        <w:widowControl w:val="1"/>
        <w:spacing w:line="252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6. При</w:t>
      </w:r>
      <w:r>
        <w:rPr>
          <w:rFonts w:ascii="PT Astra Serif" w:hAnsi="PT Astra Serif"/>
          <w:b w:val="0"/>
          <w:sz w:val="28"/>
        </w:rPr>
        <w:t>е</w:t>
      </w:r>
      <w:r>
        <w:rPr>
          <w:rFonts w:ascii="PT Astra Serif" w:hAnsi="PT Astra Serif"/>
          <w:b w:val="0"/>
          <w:sz w:val="28"/>
        </w:rPr>
        <w:t xml:space="preserve">м замечаний и предложений по проектам и объектам Программы осуществляет комитет по благоустройству и дорожно-транспортному хозяйству администрации муниципального образования </w:t>
      </w:r>
      <w:r>
        <w:rPr>
          <w:rFonts w:ascii="PT Astra Serif" w:hAnsi="PT Astra Serif"/>
          <w:b w:val="0"/>
          <w:sz w:val="28"/>
        </w:rPr>
        <w:t>Щекинский</w:t>
      </w:r>
      <w:r>
        <w:rPr>
          <w:rFonts w:ascii="PT Astra Serif" w:hAnsi="PT Astra Serif"/>
          <w:b w:val="0"/>
          <w:sz w:val="28"/>
        </w:rPr>
        <w:t xml:space="preserve"> район (далее – Комитет) в рабочие дни с 9-00 до 13-00 </w:t>
      </w:r>
      <w:r>
        <w:rPr>
          <w:rFonts w:ascii="PT Astra Serif" w:hAnsi="PT Astra Serif"/>
          <w:b w:val="0"/>
          <w:sz w:val="28"/>
        </w:rPr>
        <w:t xml:space="preserve">и с 14-00 до 17-00, по адресу: </w:t>
      </w:r>
      <w:r>
        <w:rPr>
          <w:rFonts w:ascii="PT Astra Serif" w:hAnsi="PT Astra Serif"/>
          <w:b w:val="0"/>
          <w:sz w:val="28"/>
        </w:rPr>
        <w:t xml:space="preserve">г. Щекино, ул. Шахтерская, д.11, или по электронной </w:t>
      </w:r>
      <w:r>
        <w:rPr>
          <w:rFonts w:ascii="PT Astra Serif" w:hAnsi="PT Astra Serif"/>
          <w:b w:val="0"/>
          <w:sz w:val="28"/>
        </w:rPr>
        <w:t>почте</w:t>
      </w:r>
      <w:r>
        <w:rPr>
          <w:rFonts w:ascii="PT Astra Serif" w:hAnsi="PT Astra Serif"/>
          <w:b w:val="0"/>
          <w:sz w:val="28"/>
        </w:rPr>
        <w:t>: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sh-nash-otblago@tularegion.org</w:t>
      </w:r>
      <w:r>
        <w:rPr>
          <w:rFonts w:ascii="PT Astra Serif" w:hAnsi="PT Astra Serif"/>
          <w:b w:val="0"/>
          <w:sz w:val="28"/>
        </w:rPr>
        <w:t>.</w:t>
      </w:r>
    </w:p>
    <w:p w14:paraId="64000000">
      <w:pPr>
        <w:pStyle w:val="Style_7"/>
        <w:widowControl w:val="1"/>
        <w:spacing w:line="252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Комитет </w:t>
      </w:r>
      <w:r>
        <w:rPr>
          <w:rFonts w:ascii="PT Astra Serif" w:hAnsi="PT Astra Serif"/>
          <w:b w:val="0"/>
          <w:sz w:val="28"/>
        </w:rPr>
        <w:t xml:space="preserve">не </w:t>
      </w:r>
      <w:r>
        <w:rPr>
          <w:rFonts w:ascii="PT Astra Serif" w:hAnsi="PT Astra Serif"/>
          <w:b w:val="0"/>
          <w:sz w:val="28"/>
        </w:rPr>
        <w:t>позднее 2 рабочих дней,</w:t>
      </w:r>
      <w:r>
        <w:rPr>
          <w:rFonts w:ascii="PT Astra Serif" w:hAnsi="PT Astra Serif"/>
          <w:b w:val="0"/>
          <w:sz w:val="28"/>
        </w:rPr>
        <w:t xml:space="preserve"> следующих за днем получения,  </w:t>
      </w:r>
      <w:r>
        <w:rPr>
          <w:rFonts w:ascii="PT Astra Serif" w:hAnsi="PT Astra Serif"/>
          <w:b w:val="0"/>
          <w:sz w:val="28"/>
        </w:rPr>
        <w:t xml:space="preserve">передает их для рассмотрения в </w:t>
      </w:r>
      <w:r>
        <w:rPr>
          <w:rFonts w:ascii="PT Astra Serif" w:hAnsi="PT Astra Serif"/>
          <w:b w:val="0"/>
          <w:sz w:val="28"/>
        </w:rPr>
        <w:t>Комиссию.</w:t>
      </w:r>
    </w:p>
    <w:p w14:paraId="65000000">
      <w:pPr>
        <w:pStyle w:val="Style_7"/>
        <w:widowControl w:val="1"/>
        <w:ind w:firstLine="709"/>
        <w:jc w:val="both"/>
        <w:rPr>
          <w:rFonts w:ascii="PT Astra Serif" w:hAnsi="PT Astra Serif"/>
          <w:b w:val="0"/>
          <w:spacing w:val="-4"/>
          <w:sz w:val="28"/>
        </w:rPr>
      </w:pPr>
      <w:r>
        <w:rPr>
          <w:rFonts w:ascii="PT Astra Serif" w:hAnsi="PT Astra Serif"/>
          <w:b w:val="0"/>
          <w:sz w:val="28"/>
        </w:rPr>
        <w:t>7</w:t>
      </w:r>
      <w:r>
        <w:rPr>
          <w:rFonts w:ascii="PT Astra Serif" w:hAnsi="PT Astra Serif"/>
          <w:b w:val="0"/>
          <w:sz w:val="28"/>
        </w:rPr>
        <w:t xml:space="preserve">. Срок общественного обсуждения Программы составляет 10 </w:t>
      </w:r>
      <w:r>
        <w:rPr>
          <w:rFonts w:ascii="PT Astra Serif" w:hAnsi="PT Astra Serif"/>
          <w:b w:val="0"/>
          <w:sz w:val="28"/>
        </w:rPr>
        <w:t>рабочих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pacing w:val="-4"/>
          <w:sz w:val="28"/>
        </w:rPr>
        <w:t>дней со дня размещения на официальном Портале муниципального образования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pacing w:val="-4"/>
          <w:sz w:val="28"/>
        </w:rPr>
        <w:t>Щекинский</w:t>
      </w:r>
      <w:r>
        <w:rPr>
          <w:rFonts w:ascii="PT Astra Serif" w:hAnsi="PT Astra Serif"/>
          <w:b w:val="0"/>
          <w:spacing w:val="-4"/>
          <w:sz w:val="28"/>
        </w:rPr>
        <w:t xml:space="preserve"> район в информационно-телекоммуникационной сети «Интернет».</w:t>
      </w:r>
    </w:p>
    <w:p w14:paraId="66000000">
      <w:pPr>
        <w:pStyle w:val="Style_8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>. Не подлежат рассмотрению следующие предложения:</w:t>
      </w:r>
    </w:p>
    <w:p w14:paraId="67000000">
      <w:pPr>
        <w:pStyle w:val="Style_8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содержащие нецензурные или оскорбительные выражения;</w:t>
      </w:r>
    </w:p>
    <w:p w14:paraId="68000000">
      <w:pPr>
        <w:pStyle w:val="Style_8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поступившие позже установленного срока обсуждения проекта Программы;</w:t>
      </w:r>
    </w:p>
    <w:p w14:paraId="69000000">
      <w:pPr>
        <w:pStyle w:val="Style_8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не относящиеся к существу поставленных вопросов;</w:t>
      </w:r>
    </w:p>
    <w:p w14:paraId="6A000000">
      <w:pPr>
        <w:pStyle w:val="Style_8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 не поддающиеся прочтению.</w:t>
      </w:r>
    </w:p>
    <w:p w14:paraId="6B000000">
      <w:pPr>
        <w:pStyle w:val="Style_8"/>
        <w:widowControl w:val="1"/>
        <w:ind/>
        <w:jc w:val="both"/>
        <w:rPr>
          <w:rFonts w:ascii="PT Astra Serif" w:hAnsi="PT Astra Serif"/>
          <w:sz w:val="28"/>
        </w:rPr>
      </w:pPr>
    </w:p>
    <w:p w14:paraId="6C000000">
      <w:pPr>
        <w:pStyle w:val="Style_7"/>
        <w:widowControl w:val="1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III. Подведение итогов общественных</w:t>
      </w:r>
    </w:p>
    <w:p w14:paraId="6D000000">
      <w:pPr>
        <w:pStyle w:val="Style_7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обсуждений проекта Программы</w:t>
      </w:r>
    </w:p>
    <w:p w14:paraId="6E000000">
      <w:pPr>
        <w:pStyle w:val="Style_7"/>
        <w:widowControl w:val="1"/>
        <w:spacing w:line="252" w:lineRule="auto"/>
        <w:ind w:firstLine="709"/>
        <w:jc w:val="both"/>
        <w:rPr>
          <w:rFonts w:ascii="PT Astra Serif" w:hAnsi="PT Astra Serif"/>
          <w:b w:val="0"/>
          <w:sz w:val="28"/>
        </w:rPr>
      </w:pPr>
    </w:p>
    <w:p w14:paraId="6F000000">
      <w:pPr>
        <w:pStyle w:val="Style_7"/>
        <w:widowControl w:val="1"/>
        <w:spacing w:line="252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9</w:t>
      </w:r>
      <w:r>
        <w:rPr>
          <w:rFonts w:ascii="PT Astra Serif" w:hAnsi="PT Astra Serif"/>
          <w:b w:val="0"/>
          <w:sz w:val="28"/>
        </w:rPr>
        <w:t xml:space="preserve">. По результатам общественного обсуждения проекта Программы, секретарь Комиссии в течение 3 рабочих дней со дня окончания обсуждения проекта Программы размещает на официальном Портале муниципального образования </w:t>
      </w:r>
      <w:r>
        <w:rPr>
          <w:rFonts w:ascii="PT Astra Serif" w:hAnsi="PT Astra Serif"/>
          <w:b w:val="0"/>
          <w:sz w:val="28"/>
        </w:rPr>
        <w:t>Щекинский</w:t>
      </w:r>
      <w:r>
        <w:rPr>
          <w:rFonts w:ascii="PT Astra Serif" w:hAnsi="PT Astra Serif"/>
          <w:b w:val="0"/>
          <w:sz w:val="28"/>
        </w:rPr>
        <w:t xml:space="preserve"> район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в информационно-телекоммуникационной сети «Интернет» протокол, содержащий итоги общественного обсуждения.</w:t>
      </w:r>
    </w:p>
    <w:p w14:paraId="70000000">
      <w:pPr>
        <w:pStyle w:val="Style_7"/>
        <w:widowControl w:val="1"/>
        <w:spacing w:line="252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</w:t>
      </w:r>
      <w:r>
        <w:rPr>
          <w:rFonts w:ascii="PT Astra Serif" w:hAnsi="PT Astra Serif"/>
          <w:b w:val="0"/>
          <w:sz w:val="28"/>
        </w:rPr>
        <w:t>0</w:t>
      </w:r>
      <w:r>
        <w:rPr>
          <w:rFonts w:ascii="PT Astra Serif" w:hAnsi="PT Astra Serif"/>
          <w:b w:val="0"/>
          <w:sz w:val="28"/>
        </w:rPr>
        <w:t xml:space="preserve">. Протокол подписывается </w:t>
      </w:r>
      <w:r>
        <w:rPr>
          <w:rFonts w:ascii="PT Astra Serif" w:hAnsi="PT Astra Serif"/>
          <w:b w:val="0"/>
          <w:sz w:val="28"/>
        </w:rPr>
        <w:t>председат</w:t>
      </w:r>
      <w:r>
        <w:rPr>
          <w:rFonts w:ascii="PT Astra Serif" w:hAnsi="PT Astra Serif"/>
          <w:b w:val="0"/>
          <w:sz w:val="28"/>
        </w:rPr>
        <w:t xml:space="preserve">елем, </w:t>
      </w:r>
      <w:r>
        <w:rPr>
          <w:rFonts w:ascii="PT Astra Serif" w:hAnsi="PT Astra Serif"/>
          <w:b w:val="0"/>
          <w:sz w:val="28"/>
        </w:rPr>
        <w:t>секретарем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и </w:t>
      </w:r>
      <w:r>
        <w:rPr>
          <w:rFonts w:ascii="PT Astra Serif" w:hAnsi="PT Astra Serif"/>
          <w:b w:val="0"/>
          <w:sz w:val="28"/>
        </w:rPr>
        <w:t>членами Комиссии и содержит:</w:t>
      </w:r>
    </w:p>
    <w:p w14:paraId="71000000">
      <w:pPr>
        <w:pStyle w:val="Style_7"/>
        <w:widowControl w:val="1"/>
        <w:spacing w:line="252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а) информацию о количестве представленных на рассмотрение заявок и дизайн – проектов;</w:t>
      </w:r>
    </w:p>
    <w:p w14:paraId="72000000">
      <w:pPr>
        <w:pStyle w:val="Style_7"/>
        <w:widowControl w:val="1"/>
        <w:spacing w:line="252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б) информацию о количестве отклоненных заявок с указанием причин;</w:t>
      </w:r>
    </w:p>
    <w:p w14:paraId="73000000">
      <w:pPr>
        <w:pStyle w:val="Style_7"/>
        <w:widowControl w:val="1"/>
        <w:spacing w:line="252" w:lineRule="auto"/>
        <w:ind w:firstLine="709"/>
        <w:jc w:val="both"/>
        <w:rPr>
          <w:rFonts w:ascii="PT Astra Serif" w:hAnsi="PT Astra Serif"/>
          <w:b w:val="0"/>
          <w:spacing w:val="-4"/>
          <w:sz w:val="28"/>
        </w:rPr>
      </w:pPr>
      <w:r>
        <w:rPr>
          <w:rFonts w:ascii="PT Astra Serif" w:hAnsi="PT Astra Serif"/>
          <w:b w:val="0"/>
          <w:sz w:val="28"/>
        </w:rPr>
        <w:t xml:space="preserve">в) информацию о заявках, одобренных на включение в адресный </w:t>
      </w:r>
      <w:r>
        <w:rPr>
          <w:rFonts w:ascii="PT Astra Serif" w:hAnsi="PT Astra Serif"/>
          <w:b w:val="0"/>
          <w:spacing w:val="-4"/>
          <w:sz w:val="28"/>
        </w:rPr>
        <w:t>перечень проекта Программы и направление их на разработку дизайн-проекта;</w:t>
      </w:r>
    </w:p>
    <w:p w14:paraId="74000000">
      <w:pPr>
        <w:pStyle w:val="Style_7"/>
        <w:widowControl w:val="1"/>
        <w:spacing w:line="252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г) принятые решения по разработанным дизайн – проектам.</w:t>
      </w:r>
    </w:p>
    <w:p w14:paraId="75000000">
      <w:pPr>
        <w:pStyle w:val="Style_7"/>
        <w:widowControl w:val="1"/>
        <w:spacing w:line="252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</w:t>
      </w:r>
      <w:r>
        <w:rPr>
          <w:rFonts w:ascii="PT Astra Serif" w:hAnsi="PT Astra Serif"/>
          <w:b w:val="0"/>
          <w:sz w:val="28"/>
        </w:rPr>
        <w:t>1</w:t>
      </w:r>
      <w:r>
        <w:rPr>
          <w:rFonts w:ascii="PT Astra Serif" w:hAnsi="PT Astra Serif"/>
          <w:b w:val="0"/>
          <w:sz w:val="28"/>
        </w:rPr>
        <w:t>.</w:t>
      </w:r>
      <w:r>
        <w:rPr>
          <w:rFonts w:ascii="PT Astra Serif" w:hAnsi="PT Astra Serif"/>
          <w:b w:val="0"/>
          <w:sz w:val="28"/>
        </w:rPr>
        <w:t> </w:t>
      </w:r>
      <w:r>
        <w:rPr>
          <w:rFonts w:ascii="PT Astra Serif" w:hAnsi="PT Astra Serif"/>
          <w:b w:val="0"/>
          <w:sz w:val="28"/>
        </w:rPr>
        <w:t xml:space="preserve">Проект программы </w:t>
      </w:r>
      <w:r>
        <w:rPr>
          <w:rFonts w:ascii="PT Astra Serif" w:hAnsi="PT Astra Serif"/>
          <w:b w:val="0"/>
          <w:sz w:val="28"/>
        </w:rPr>
        <w:t>доработанный с учетом поступивших предложений и замечаний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подлежит утвер</w:t>
      </w:r>
      <w:r>
        <w:rPr>
          <w:rFonts w:ascii="PT Astra Serif" w:hAnsi="PT Astra Serif"/>
          <w:b w:val="0"/>
          <w:sz w:val="28"/>
        </w:rPr>
        <w:t>ж</w:t>
      </w:r>
      <w:r>
        <w:rPr>
          <w:rFonts w:ascii="PT Astra Serif" w:hAnsi="PT Astra Serif"/>
          <w:b w:val="0"/>
          <w:sz w:val="28"/>
        </w:rPr>
        <w:t>дению постановлением администра</w:t>
      </w:r>
      <w:r>
        <w:rPr>
          <w:rFonts w:ascii="PT Astra Serif" w:hAnsi="PT Astra Serif"/>
          <w:b w:val="0"/>
          <w:sz w:val="28"/>
        </w:rPr>
        <w:t>ц</w:t>
      </w:r>
      <w:r>
        <w:rPr>
          <w:rFonts w:ascii="PT Astra Serif" w:hAnsi="PT Astra Serif"/>
          <w:b w:val="0"/>
          <w:sz w:val="28"/>
        </w:rPr>
        <w:t xml:space="preserve">ии </w:t>
      </w:r>
      <w:r>
        <w:rPr>
          <w:rFonts w:ascii="PT Astra Serif" w:hAnsi="PT Astra Serif"/>
          <w:b w:val="0"/>
          <w:sz w:val="28"/>
        </w:rPr>
        <w:t xml:space="preserve">муниципального образования </w:t>
      </w:r>
      <w:r>
        <w:rPr>
          <w:rFonts w:ascii="PT Astra Serif" w:hAnsi="PT Astra Serif"/>
          <w:b w:val="0"/>
          <w:sz w:val="28"/>
        </w:rPr>
        <w:t>Щекинский</w:t>
      </w:r>
      <w:r>
        <w:rPr>
          <w:rFonts w:ascii="PT Astra Serif" w:hAnsi="PT Astra Serif"/>
          <w:b w:val="0"/>
          <w:sz w:val="28"/>
        </w:rPr>
        <w:t xml:space="preserve"> район</w:t>
      </w:r>
      <w:r>
        <w:rPr>
          <w:rFonts w:ascii="PT Astra Serif" w:hAnsi="PT Astra Serif"/>
          <w:b w:val="0"/>
          <w:sz w:val="28"/>
        </w:rPr>
        <w:t>. Ответственным за подгот</w:t>
      </w:r>
      <w:r>
        <w:rPr>
          <w:rFonts w:ascii="PT Astra Serif" w:hAnsi="PT Astra Serif"/>
          <w:b w:val="0"/>
          <w:sz w:val="28"/>
        </w:rPr>
        <w:t>о</w:t>
      </w:r>
      <w:r>
        <w:rPr>
          <w:rFonts w:ascii="PT Astra Serif" w:hAnsi="PT Astra Serif"/>
          <w:b w:val="0"/>
          <w:sz w:val="28"/>
        </w:rPr>
        <w:t>вку прое</w:t>
      </w:r>
      <w:r>
        <w:rPr>
          <w:rFonts w:ascii="PT Astra Serif" w:hAnsi="PT Astra Serif"/>
          <w:b w:val="0"/>
          <w:sz w:val="28"/>
        </w:rPr>
        <w:t>к</w:t>
      </w:r>
      <w:r>
        <w:rPr>
          <w:rFonts w:ascii="PT Astra Serif" w:hAnsi="PT Astra Serif"/>
          <w:b w:val="0"/>
          <w:sz w:val="28"/>
        </w:rPr>
        <w:t>та постано</w:t>
      </w:r>
      <w:r>
        <w:rPr>
          <w:rFonts w:ascii="PT Astra Serif" w:hAnsi="PT Astra Serif"/>
          <w:b w:val="0"/>
          <w:sz w:val="28"/>
        </w:rPr>
        <w:t>в</w:t>
      </w:r>
      <w:r>
        <w:rPr>
          <w:rFonts w:ascii="PT Astra Serif" w:hAnsi="PT Astra Serif"/>
          <w:b w:val="0"/>
          <w:sz w:val="28"/>
        </w:rPr>
        <w:t xml:space="preserve">ления является </w:t>
      </w:r>
      <w:r>
        <w:rPr>
          <w:rFonts w:ascii="PT Astra Serif" w:hAnsi="PT Astra Serif"/>
          <w:b w:val="0"/>
          <w:sz w:val="28"/>
        </w:rPr>
        <w:t>К</w:t>
      </w:r>
      <w:r>
        <w:rPr>
          <w:rFonts w:ascii="PT Astra Serif" w:hAnsi="PT Astra Serif"/>
          <w:b w:val="0"/>
          <w:sz w:val="28"/>
        </w:rPr>
        <w:t>омитет.</w:t>
      </w:r>
    </w:p>
    <w:p w14:paraId="76000000">
      <w:pPr>
        <w:pStyle w:val="Style_7"/>
        <w:widowControl w:val="1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</w:t>
      </w:r>
      <w:r>
        <w:rPr>
          <w:rFonts w:ascii="PT Astra Serif" w:hAnsi="PT Astra Serif"/>
          <w:b w:val="0"/>
          <w:sz w:val="28"/>
        </w:rPr>
        <w:t>2</w:t>
      </w:r>
      <w:r>
        <w:rPr>
          <w:rFonts w:ascii="PT Astra Serif" w:hAnsi="PT Astra Serif"/>
          <w:b w:val="0"/>
          <w:sz w:val="28"/>
        </w:rPr>
        <w:t>.</w:t>
      </w:r>
      <w:r>
        <w:rPr>
          <w:rFonts w:ascii="PT Astra Serif" w:hAnsi="PT Astra Serif"/>
          <w:b w:val="0"/>
          <w:sz w:val="28"/>
        </w:rPr>
        <w:t xml:space="preserve"> Комитет</w:t>
      </w:r>
      <w:r>
        <w:rPr>
          <w:rFonts w:ascii="PT Astra Serif" w:hAnsi="PT Astra Serif"/>
          <w:b w:val="0"/>
          <w:sz w:val="28"/>
        </w:rPr>
        <w:t xml:space="preserve"> в течение 3 рабочих дней после утверждения Программы обеспечивает ее размещение на официальном Портале муниципального образования </w:t>
      </w:r>
      <w:r>
        <w:rPr>
          <w:rFonts w:ascii="PT Astra Serif" w:hAnsi="PT Astra Serif"/>
          <w:b w:val="0"/>
          <w:sz w:val="28"/>
        </w:rPr>
        <w:t>Щекинский</w:t>
      </w:r>
      <w:r>
        <w:rPr>
          <w:rFonts w:ascii="PT Astra Serif" w:hAnsi="PT Astra Serif"/>
          <w:b w:val="0"/>
          <w:sz w:val="28"/>
        </w:rPr>
        <w:t xml:space="preserve"> район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в информационно-телекоммуникационной сети «Интернет».</w:t>
      </w:r>
    </w:p>
    <w:p w14:paraId="77000000">
      <w:pPr>
        <w:pStyle w:val="Style_7"/>
        <w:widowControl w:val="1"/>
        <w:ind w:firstLine="709"/>
        <w:jc w:val="both"/>
        <w:rPr>
          <w:rFonts w:ascii="PT Astra Serif" w:hAnsi="PT Astra Serif"/>
          <w:b w:val="0"/>
          <w:sz w:val="22"/>
        </w:rPr>
      </w:pPr>
    </w:p>
    <w:p w14:paraId="78000000">
      <w:pPr>
        <w:pStyle w:val="Style_7"/>
        <w:widowControl w:val="1"/>
        <w:ind/>
        <w:jc w:val="center"/>
        <w:rPr>
          <w:rFonts w:ascii="PT Astra Serif" w:hAnsi="PT Astra Serif"/>
          <w:b w:val="0"/>
          <w:sz w:val="28"/>
        </w:rPr>
      </w:pPr>
    </w:p>
    <w:p w14:paraId="79000000">
      <w:pPr>
        <w:pStyle w:val="Style_7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sz w:val="28"/>
        </w:rPr>
        <w:t>_____________________________________________</w:t>
      </w:r>
    </w:p>
    <w:p w14:paraId="7A000000">
      <w:pPr>
        <w:sectPr>
          <w:headerReference r:id="rId3" w:type="default"/>
          <w:headerReference r:id="rId2" w:type="first"/>
          <w:pgSz w:h="16838" w:orient="portrait" w:w="11906"/>
          <w:pgMar w:bottom="1134" w:footer="708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376"/>
      </w:tblGrid>
      <w:tr>
        <w:trPr>
          <w:trHeight w:hRule="atLeast" w:val="1011"/>
        </w:trPr>
        <w:tc>
          <w:tcPr>
            <w:tcW w:type="dxa" w:w="4376"/>
          </w:tcPr>
          <w:p w14:paraId="7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 №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2</w:t>
            </w:r>
          </w:p>
          <w:p w14:paraId="7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7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7E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7F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80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02.03.2026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№ </w:t>
            </w:r>
            <w:r>
              <w:rPr>
                <w:rFonts w:ascii="PT Astra Serif" w:hAnsi="PT Astra Serif"/>
                <w:sz w:val="28"/>
              </w:rPr>
              <w:t>3 – 275</w:t>
            </w:r>
          </w:p>
        </w:tc>
      </w:tr>
      <w:tr>
        <w:trPr>
          <w:trHeight w:hRule="atLeast" w:val="1162"/>
        </w:trPr>
        <w:tc>
          <w:tcPr>
            <w:tcW w:type="dxa" w:w="4376"/>
          </w:tcPr>
          <w:p w14:paraId="81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  <w:p w14:paraId="82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УТВЕРЖДЕНО </w:t>
            </w:r>
          </w:p>
          <w:p w14:paraId="83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</w:t>
            </w:r>
            <w:r>
              <w:rPr>
                <w:rFonts w:ascii="PT Astra Serif" w:hAnsi="PT Astra Serif"/>
                <w:sz w:val="28"/>
              </w:rPr>
              <w:t>ем</w:t>
            </w:r>
            <w:r>
              <w:rPr>
                <w:rFonts w:ascii="PT Astra Serif" w:hAnsi="PT Astra Serif"/>
                <w:sz w:val="28"/>
              </w:rPr>
              <w:t xml:space="preserve"> администрации</w:t>
            </w:r>
          </w:p>
          <w:p w14:paraId="84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85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86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8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30.03.2017 № 3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–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348</w:t>
            </w:r>
          </w:p>
        </w:tc>
      </w:tr>
    </w:tbl>
    <w:p w14:paraId="88000000">
      <w:pPr>
        <w:widowControl w:val="0"/>
        <w:ind/>
        <w:contextualSpacing w:val="1"/>
        <w:jc w:val="left"/>
        <w:rPr>
          <w:rFonts w:ascii="PT Astra Serif" w:hAnsi="PT Astra Serif"/>
          <w:b w:val="1"/>
          <w:sz w:val="28"/>
        </w:rPr>
      </w:pPr>
    </w:p>
    <w:p w14:paraId="89000000">
      <w:pPr>
        <w:widowControl w:val="0"/>
        <w:ind/>
        <w:contextualSpacing w:val="1"/>
        <w:jc w:val="left"/>
        <w:rPr>
          <w:rFonts w:ascii="PT Astra Serif" w:hAnsi="PT Astra Serif"/>
          <w:b w:val="1"/>
          <w:sz w:val="28"/>
        </w:rPr>
      </w:pPr>
    </w:p>
    <w:p w14:paraId="8A000000">
      <w:pPr>
        <w:widowControl w:val="0"/>
        <w:ind/>
        <w:contextualSpacing w:val="1"/>
        <w:jc w:val="left"/>
        <w:rPr>
          <w:rFonts w:ascii="PT Astra Serif" w:hAnsi="PT Astra Serif"/>
          <w:b w:val="1"/>
          <w:sz w:val="28"/>
        </w:rPr>
      </w:pPr>
    </w:p>
    <w:p w14:paraId="8B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8C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ПОЛОЖЕНИЕ</w:t>
      </w:r>
    </w:p>
    <w:p w14:paraId="8D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об общественной комиссии для организации обсуждения </w:t>
      </w:r>
    </w:p>
    <w:p w14:paraId="8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программы «Формирование современной городской среды»</w:t>
      </w:r>
      <w:r>
        <w:rPr>
          <w:rFonts w:ascii="PT Astra Serif" w:hAnsi="PT Astra Serif"/>
          <w:b w:val="1"/>
          <w:color w:val="000000"/>
          <w:sz w:val="28"/>
        </w:rPr>
        <w:t>, проведения оценки предложений заинтересованных лиц, а также осуществления контроля за реализацией программы после ее утверждения</w:t>
      </w:r>
    </w:p>
    <w:p w14:paraId="8F000000">
      <w:pPr>
        <w:rPr>
          <w:rFonts w:ascii="PT Astra Serif" w:hAnsi="PT Astra Serif"/>
          <w:sz w:val="28"/>
        </w:rPr>
      </w:pPr>
    </w:p>
    <w:p w14:paraId="90000000">
      <w:pPr>
        <w:rPr>
          <w:rFonts w:ascii="PT Astra Serif" w:hAnsi="PT Astra Serif"/>
          <w:sz w:val="28"/>
        </w:rPr>
      </w:pPr>
    </w:p>
    <w:p w14:paraId="91000000">
      <w:pPr>
        <w:rPr>
          <w:rFonts w:ascii="PT Astra Serif" w:hAnsi="PT Astra Serif"/>
          <w:sz w:val="28"/>
        </w:rPr>
      </w:pPr>
    </w:p>
    <w:p w14:paraId="92000000">
      <w:pPr>
        <w:rPr>
          <w:rFonts w:ascii="PT Astra Serif" w:hAnsi="PT Astra Serif"/>
          <w:sz w:val="28"/>
        </w:rPr>
      </w:pPr>
    </w:p>
    <w:p w14:paraId="93000000">
      <w:pPr>
        <w:rPr>
          <w:rFonts w:ascii="PT Astra Serif" w:hAnsi="PT Astra Serif"/>
          <w:sz w:val="28"/>
        </w:rPr>
      </w:pPr>
    </w:p>
    <w:p w14:paraId="94000000">
      <w:pPr>
        <w:rPr>
          <w:rFonts w:ascii="PT Astra Serif" w:hAnsi="PT Astra Serif"/>
          <w:sz w:val="28"/>
        </w:rPr>
      </w:pPr>
    </w:p>
    <w:p w14:paraId="95000000">
      <w:pPr>
        <w:rPr>
          <w:rFonts w:ascii="PT Astra Serif" w:hAnsi="PT Astra Serif"/>
          <w:sz w:val="28"/>
        </w:rPr>
      </w:pPr>
    </w:p>
    <w:p w14:paraId="96000000">
      <w:pPr>
        <w:rPr>
          <w:rFonts w:ascii="PT Astra Serif" w:hAnsi="PT Astra Serif"/>
          <w:sz w:val="28"/>
        </w:rPr>
      </w:pPr>
    </w:p>
    <w:p w14:paraId="97000000">
      <w:pPr>
        <w:rPr>
          <w:rFonts w:ascii="PT Astra Serif" w:hAnsi="PT Astra Serif"/>
          <w:sz w:val="28"/>
        </w:rPr>
      </w:pPr>
    </w:p>
    <w:p w14:paraId="98000000">
      <w:pPr>
        <w:rPr>
          <w:rFonts w:ascii="PT Astra Serif" w:hAnsi="PT Astra Serif"/>
          <w:sz w:val="28"/>
        </w:rPr>
      </w:pPr>
    </w:p>
    <w:p w14:paraId="99000000">
      <w:pPr>
        <w:rPr>
          <w:rFonts w:ascii="PT Astra Serif" w:hAnsi="PT Astra Serif"/>
          <w:sz w:val="28"/>
        </w:rPr>
      </w:pPr>
    </w:p>
    <w:p w14:paraId="9A000000">
      <w:pPr>
        <w:rPr>
          <w:rFonts w:ascii="PT Astra Serif" w:hAnsi="PT Astra Serif"/>
          <w:sz w:val="28"/>
        </w:rPr>
      </w:pPr>
    </w:p>
    <w:p w14:paraId="9B000000">
      <w:pPr>
        <w:rPr>
          <w:rFonts w:ascii="PT Astra Serif" w:hAnsi="PT Astra Serif"/>
          <w:sz w:val="28"/>
        </w:rPr>
      </w:pPr>
    </w:p>
    <w:p w14:paraId="9C000000">
      <w:pPr>
        <w:rPr>
          <w:rFonts w:ascii="PT Astra Serif" w:hAnsi="PT Astra Serif"/>
          <w:sz w:val="28"/>
        </w:rPr>
      </w:pPr>
    </w:p>
    <w:p w14:paraId="9D000000">
      <w:pPr>
        <w:rPr>
          <w:rFonts w:ascii="PT Astra Serif" w:hAnsi="PT Astra Serif"/>
          <w:sz w:val="28"/>
        </w:rPr>
      </w:pPr>
    </w:p>
    <w:p w14:paraId="9E000000">
      <w:pPr>
        <w:rPr>
          <w:rFonts w:ascii="PT Astra Serif" w:hAnsi="PT Astra Serif"/>
          <w:sz w:val="28"/>
        </w:rPr>
      </w:pPr>
    </w:p>
    <w:p w14:paraId="9F000000">
      <w:pPr>
        <w:rPr>
          <w:rFonts w:ascii="PT Astra Serif" w:hAnsi="PT Astra Serif"/>
          <w:sz w:val="28"/>
        </w:rPr>
      </w:pPr>
    </w:p>
    <w:p w14:paraId="A0000000">
      <w:pPr>
        <w:rPr>
          <w:rFonts w:ascii="PT Astra Serif" w:hAnsi="PT Astra Serif"/>
          <w:sz w:val="28"/>
        </w:rPr>
      </w:pPr>
    </w:p>
    <w:p w14:paraId="A1000000">
      <w:pPr>
        <w:rPr>
          <w:rFonts w:ascii="PT Astra Serif" w:hAnsi="PT Astra Serif"/>
          <w:sz w:val="28"/>
        </w:rPr>
      </w:pPr>
    </w:p>
    <w:p w14:paraId="A2000000">
      <w:pPr>
        <w:rPr>
          <w:rFonts w:ascii="PT Astra Serif" w:hAnsi="PT Astra Serif"/>
          <w:sz w:val="28"/>
        </w:rPr>
      </w:pPr>
    </w:p>
    <w:p w14:paraId="A3000000">
      <w:pPr>
        <w:rPr>
          <w:rFonts w:ascii="PT Astra Serif" w:hAnsi="PT Astra Serif"/>
          <w:sz w:val="28"/>
        </w:rPr>
      </w:pPr>
    </w:p>
    <w:p w14:paraId="A4000000">
      <w:pPr>
        <w:rPr>
          <w:rFonts w:ascii="PT Astra Serif" w:hAnsi="PT Astra Serif"/>
          <w:sz w:val="28"/>
        </w:rPr>
      </w:pPr>
    </w:p>
    <w:p w14:paraId="A5000000">
      <w:pPr>
        <w:rPr>
          <w:rFonts w:ascii="PT Astra Serif" w:hAnsi="PT Astra Serif"/>
          <w:sz w:val="28"/>
        </w:rPr>
      </w:pPr>
    </w:p>
    <w:p w14:paraId="A6000000">
      <w:pPr>
        <w:rPr>
          <w:rFonts w:ascii="PT Astra Serif" w:hAnsi="PT Astra Serif"/>
          <w:sz w:val="28"/>
        </w:rPr>
      </w:pPr>
    </w:p>
    <w:p w14:paraId="A7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Настоящее Положение определяет порядок работы общественной комиссии для организации обсуждения программы «Формирование современной городской среды» (далее - Программы)</w:t>
      </w:r>
      <w:r>
        <w:rPr>
          <w:rFonts w:ascii="PT Astra Serif" w:hAnsi="PT Astra Serif"/>
          <w:color w:val="000000"/>
          <w:sz w:val="28"/>
        </w:rPr>
        <w:t>,</w:t>
      </w:r>
      <w:r>
        <w:rPr>
          <w:rFonts w:ascii="PT Astra Serif" w:hAnsi="PT Astra Serif"/>
          <w:sz w:val="28"/>
        </w:rPr>
        <w:t xml:space="preserve"> проведения оценки предложений заинтересованных лиц, а также осуществления контроля за реализацией программы после ее утверждения (далее – Комиссии).</w:t>
      </w:r>
    </w:p>
    <w:p w14:paraId="A8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Комиссия является коллегиальным органом, созданным для подготовки и реализации Программы.</w:t>
      </w:r>
    </w:p>
    <w:p w14:paraId="A9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Комиссия создается и упраздняется постановлением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 </w:t>
      </w:r>
    </w:p>
    <w:p w14:paraId="AA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К компетенции Комиссии относится: </w:t>
      </w:r>
    </w:p>
    <w:p w14:paraId="AB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r>
        <w:rPr>
          <w:rFonts w:ascii="PT Astra Serif" w:hAnsi="PT Astra Serif"/>
          <w:sz w:val="28"/>
        </w:rPr>
        <w:t>участие в общественном обсуждении проекта Программы;</w:t>
      </w:r>
    </w:p>
    <w:p w14:paraId="AC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z w:val="28"/>
        </w:rPr>
        <w:t>рассмотрение и проведение оценки предложений заинтересованных лиц по включению в муниципальную программу</w:t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дворовых и (или) общественных территорий муниципального образования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района, подлежащих благоустройству; </w:t>
      </w:r>
    </w:p>
    <w:p w14:paraId="AD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</w:t>
      </w:r>
      <w:r>
        <w:rPr>
          <w:rFonts w:ascii="PT Astra Serif" w:hAnsi="PT Astra Serif"/>
          <w:sz w:val="28"/>
        </w:rPr>
        <w:t xml:space="preserve">рассмотрение и оценка замечаний к проекту Программы, </w:t>
      </w:r>
      <w:r>
        <w:rPr>
          <w:rFonts w:ascii="PT Astra Serif" w:hAnsi="PT Astra Serif"/>
          <w:sz w:val="28"/>
        </w:rPr>
        <w:t>поступивших</w:t>
      </w:r>
      <w:r>
        <w:rPr>
          <w:rFonts w:ascii="PT Astra Serif" w:hAnsi="PT Astra Serif"/>
          <w:color w:val="000000"/>
          <w:sz w:val="28"/>
        </w:rPr>
        <w:t xml:space="preserve">  в ходе общественного обсуждения</w:t>
      </w:r>
      <w:r>
        <w:rPr>
          <w:rFonts w:ascii="PT Astra Serif" w:hAnsi="PT Astra Serif"/>
          <w:sz w:val="28"/>
        </w:rPr>
        <w:t xml:space="preserve">; </w:t>
      </w:r>
    </w:p>
    <w:p w14:paraId="AE000000">
      <w:pPr>
        <w:widowControl w:val="1"/>
        <w:spacing w:line="360" w:lineRule="exact"/>
        <w:ind w:firstLine="709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</w:rPr>
        <w:t>4) </w:t>
      </w:r>
      <w:r>
        <w:rPr>
          <w:rFonts w:ascii="PT Astra Serif" w:hAnsi="PT Astra Serif"/>
          <w:sz w:val="28"/>
        </w:rPr>
        <w:t>контроль реализации Программы после ее утверждения.</w:t>
      </w:r>
    </w:p>
    <w:p w14:paraId="AF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 Состав Комиссии формируется из представителей органов местного самоуправления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район, политических партий и движений, общественных организаций. </w:t>
      </w:r>
    </w:p>
    <w:p w14:paraId="B0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6. Руководство деятельностью Комиссии осуществляет председатель Комиссии. В его отсутствие обязанности председателя исполняет заместитель председателя Комиссии. </w:t>
      </w:r>
    </w:p>
    <w:p w14:paraId="B1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7. Председатель Комиссии: </w:t>
      </w:r>
    </w:p>
    <w:p w14:paraId="B2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r>
        <w:rPr>
          <w:rFonts w:ascii="PT Astra Serif" w:hAnsi="PT Astra Serif"/>
          <w:sz w:val="28"/>
        </w:rPr>
        <w:t xml:space="preserve">обеспечивает исполнение Комиссией возложенных на нее обязанностей; </w:t>
      </w:r>
    </w:p>
    <w:p w14:paraId="B3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z w:val="28"/>
        </w:rPr>
        <w:t xml:space="preserve">руководит деятельностью Комиссии; </w:t>
      </w:r>
    </w:p>
    <w:p w14:paraId="B4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 xml:space="preserve"> организует и координирует работу Комиссии; </w:t>
      </w:r>
    </w:p>
    <w:p w14:paraId="B5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</w:t>
      </w:r>
      <w:r>
        <w:rPr>
          <w:rFonts w:ascii="PT Astra Serif" w:hAnsi="PT Astra Serif"/>
          <w:sz w:val="28"/>
        </w:rPr>
        <w:t xml:space="preserve">осуществляет контроль за реализацией принятых Комиссией решений и предложений. </w:t>
      </w:r>
    </w:p>
    <w:p w14:paraId="B6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8. Секретарь Комиссии: </w:t>
      </w:r>
    </w:p>
    <w:p w14:paraId="B7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r>
        <w:rPr>
          <w:rFonts w:ascii="PT Astra Serif" w:hAnsi="PT Astra Serif"/>
          <w:sz w:val="28"/>
        </w:rPr>
        <w:t xml:space="preserve">оповещает членов Комиссии о времени и месте проведения заседаний; </w:t>
      </w:r>
    </w:p>
    <w:p w14:paraId="B8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z w:val="28"/>
        </w:rPr>
        <w:t xml:space="preserve">осуществляет делопроизводство в Комиссии; </w:t>
      </w:r>
    </w:p>
    <w:p w14:paraId="B9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</w:t>
      </w:r>
      <w:r>
        <w:rPr>
          <w:rFonts w:ascii="PT Astra Serif" w:hAnsi="PT Astra Serif"/>
          <w:sz w:val="28"/>
        </w:rPr>
        <w:t>оформляет</w:t>
      </w:r>
      <w:r>
        <w:rPr>
          <w:rFonts w:ascii="PT Astra Serif" w:hAnsi="PT Astra Serif"/>
          <w:sz w:val="28"/>
        </w:rPr>
        <w:t xml:space="preserve"> протоколы заседаний Комиссии</w:t>
      </w:r>
      <w:r>
        <w:rPr>
          <w:rFonts w:ascii="PT Astra Serif" w:hAnsi="PT Astra Serif"/>
          <w:sz w:val="28"/>
        </w:rPr>
        <w:t>.</w:t>
      </w:r>
    </w:p>
    <w:p w14:paraId="BA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9. Заседание Комиссии считается правомочным, если в нем приняли участие  не менее половины её членов. </w:t>
      </w:r>
    </w:p>
    <w:p w14:paraId="BB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10. Решение Комиссии принимается открытым голосованием, простым большинством голосов от числа присутствующих членов Комиссии. </w:t>
      </w:r>
    </w:p>
    <w:p w14:paraId="BC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Каждый член Комиссии обладает правом одного голоса. </w:t>
      </w:r>
    </w:p>
    <w:p w14:paraId="BD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 равенстве голосов голос председательствующего на заседании  Комиссии является решающим.</w:t>
      </w:r>
    </w:p>
    <w:p w14:paraId="BE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11. Решения Комиссии оформляются протоколом, который подписывается всеми членами Комиссии, принявшими участие в заседании. </w:t>
      </w:r>
    </w:p>
    <w:p w14:paraId="BF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12. Протокол Комиссии не позднее 3 рабочих дней после проведения заседания Комиссии размещаются на официальном Портале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в информационно-телекоммуникационной сети «Интернет».</w:t>
      </w:r>
    </w:p>
    <w:p w14:paraId="C0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</w:p>
    <w:p w14:paraId="C1000000">
      <w:pPr>
        <w:widowControl w:val="1"/>
        <w:ind/>
        <w:jc w:val="center"/>
        <w:rPr>
          <w:rFonts w:ascii="PT Astra Serif" w:hAnsi="PT Astra Serif"/>
          <w:sz w:val="28"/>
        </w:rPr>
      </w:pPr>
    </w:p>
    <w:p w14:paraId="C2000000">
      <w:pPr>
        <w:widowControl w:val="1"/>
        <w:ind/>
        <w:jc w:val="center"/>
      </w:pPr>
      <w:r>
        <w:rPr>
          <w:rFonts w:ascii="PT Astra Serif" w:hAnsi="PT Astra Serif"/>
          <w:sz w:val="28"/>
        </w:rPr>
        <w:t>__________________________________________</w:t>
      </w:r>
    </w:p>
    <w:p w14:paraId="C3000000">
      <w:pPr>
        <w:widowControl w:val="1"/>
        <w:ind/>
        <w:jc w:val="center"/>
        <w:rPr>
          <w:rFonts w:ascii="PT Astra Serif" w:hAnsi="PT Astra Serif"/>
          <w:sz w:val="28"/>
        </w:rPr>
      </w:pPr>
    </w:p>
    <w:p w14:paraId="C4000000">
      <w:pPr>
        <w:widowControl w:val="1"/>
        <w:ind/>
        <w:jc w:val="center"/>
        <w:rPr>
          <w:rFonts w:ascii="PT Astra Serif" w:hAnsi="PT Astra Serif"/>
          <w:sz w:val="28"/>
        </w:rPr>
      </w:pPr>
    </w:p>
    <w:p w14:paraId="C5000000">
      <w:pPr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br w:type="page"/>
      </w:r>
    </w:p>
    <w:p w14:paraId="C6000000">
      <w:pPr>
        <w:sectPr>
          <w:headerReference r:id="rId6" w:type="default"/>
          <w:headerReference r:id="rId5" w:type="first"/>
          <w:pgSz w:h="16838" w:orient="portrait" w:w="11906"/>
          <w:pgMar w:bottom="1134" w:footer="708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06"/>
      </w:tblGrid>
      <w:tr>
        <w:trPr>
          <w:trHeight w:hRule="atLeast" w:val="713"/>
        </w:trPr>
        <w:tc>
          <w:tcPr>
            <w:tcW w:type="dxa" w:w="4406"/>
          </w:tcPr>
          <w:p w14:paraId="C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 №</w:t>
            </w:r>
            <w:r>
              <w:rPr>
                <w:rFonts w:ascii="PT Astra Serif" w:hAnsi="PT Astra Serif"/>
                <w:sz w:val="28"/>
              </w:rPr>
              <w:t xml:space="preserve"> 3</w:t>
            </w:r>
          </w:p>
          <w:p w14:paraId="C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C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C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CB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C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02.03.2026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>
              <w:rPr>
                <w:rFonts w:ascii="PT Astra Serif" w:hAnsi="PT Astra Serif"/>
                <w:sz w:val="28"/>
              </w:rPr>
              <w:t>3 – 275</w:t>
            </w:r>
          </w:p>
        </w:tc>
      </w:tr>
      <w:tr>
        <w:trPr>
          <w:trHeight w:hRule="atLeast" w:val="819"/>
        </w:trPr>
        <w:tc>
          <w:tcPr>
            <w:tcW w:type="dxa" w:w="4406"/>
          </w:tcPr>
          <w:p w14:paraId="C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  <w:p w14:paraId="CE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CF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D0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D1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D2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D3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30.03.2017 № 3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–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348</w:t>
            </w:r>
          </w:p>
        </w:tc>
      </w:tr>
    </w:tbl>
    <w:p w14:paraId="D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D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D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СОСТАВ </w:t>
      </w:r>
    </w:p>
    <w:p w14:paraId="D7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общественной комиссии для организации обсуждения </w:t>
      </w:r>
      <w:r>
        <w:rPr>
          <w:rFonts w:ascii="PT Astra Serif" w:hAnsi="PT Astra Serif"/>
          <w:b w:val="1"/>
          <w:sz w:val="28"/>
        </w:rPr>
        <w:t>программы «Формирование современной городской среды»</w:t>
      </w:r>
      <w:r>
        <w:rPr>
          <w:rFonts w:ascii="PT Astra Serif" w:hAnsi="PT Astra Serif"/>
          <w:b w:val="1"/>
          <w:color w:val="000000"/>
          <w:sz w:val="28"/>
        </w:rPr>
        <w:t xml:space="preserve">, проведения оценки предложений заинтересованных лиц, а также осуществления </w:t>
      </w:r>
    </w:p>
    <w:p w14:paraId="D8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контроля за реализацией программы после ее утверждения</w:t>
      </w:r>
    </w:p>
    <w:p w14:paraId="D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tblLayout w:type="fixed"/>
      </w:tblPr>
      <w:tblGrid>
        <w:gridCol w:w="9181"/>
      </w:tblGrid>
      <w:tr>
        <w:trPr>
          <w:trHeight w:hRule="atLeast" w:val="1124"/>
        </w:trPr>
        <w:tc>
          <w:tcPr>
            <w:tcW w:type="dxa" w:w="9181"/>
            <w:shd w:fill="auto" w:val="clear"/>
            <w:vAlign w:val="center"/>
          </w:tcPr>
          <w:p w14:paraId="DA000000">
            <w:pPr>
              <w:widowControl w:val="1"/>
              <w:ind w:firstLine="709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</w:rPr>
              <w:t xml:space="preserve"> – </w:t>
            </w:r>
            <w:r>
              <w:rPr>
                <w:rFonts w:ascii="PT Astra Serif" w:hAnsi="PT Astra Serif"/>
                <w:sz w:val="28"/>
              </w:rPr>
              <w:t>председатель комиссии;</w:t>
            </w:r>
          </w:p>
        </w:tc>
      </w:tr>
      <w:tr>
        <w:trPr>
          <w:trHeight w:hRule="atLeast" w:val="1126"/>
        </w:trPr>
        <w:tc>
          <w:tcPr>
            <w:tcW w:type="dxa" w:w="9181"/>
            <w:shd w:fill="auto" w:val="clear"/>
            <w:vAlign w:val="center"/>
          </w:tcPr>
          <w:p w14:paraId="DB000000">
            <w:pPr>
              <w:widowControl w:val="1"/>
              <w:ind w:firstLine="709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</w:t>
            </w:r>
            <w:r>
              <w:rPr>
                <w:rFonts w:ascii="PT Astra Serif" w:hAnsi="PT Astra Serif"/>
                <w:sz w:val="28"/>
              </w:rPr>
              <w:t xml:space="preserve">редседатель комитета по вопросу благоустройства и дорожно-транспортному хозяйству администрации </w:t>
            </w:r>
            <w:r>
              <w:rPr>
                <w:rFonts w:ascii="PT Astra Serif" w:hAnsi="PT Astra Serif"/>
                <w:sz w:val="28"/>
              </w:rPr>
              <w:t>Щекинского</w:t>
            </w:r>
            <w:r>
              <w:rPr>
                <w:rFonts w:ascii="PT Astra Serif" w:hAnsi="PT Astra Serif"/>
                <w:sz w:val="28"/>
              </w:rPr>
              <w:t xml:space="preserve"> района</w:t>
            </w:r>
            <w:r>
              <w:rPr>
                <w:rFonts w:ascii="PT Astra Serif" w:hAnsi="PT Astra Serif"/>
                <w:sz w:val="28"/>
              </w:rPr>
              <w:t xml:space="preserve"> – заместитель </w:t>
            </w:r>
            <w:r>
              <w:rPr>
                <w:rFonts w:ascii="PT Astra Serif" w:hAnsi="PT Astra Serif"/>
                <w:sz w:val="28"/>
              </w:rPr>
              <w:t>председател</w:t>
            </w:r>
            <w:r>
              <w:rPr>
                <w:rFonts w:ascii="PT Astra Serif" w:hAnsi="PT Astra Serif"/>
                <w:sz w:val="28"/>
              </w:rPr>
              <w:t>я</w:t>
            </w:r>
            <w:r>
              <w:rPr>
                <w:rFonts w:ascii="PT Astra Serif" w:hAnsi="PT Astra Serif"/>
                <w:sz w:val="28"/>
              </w:rPr>
              <w:t xml:space="preserve"> комиссии</w:t>
            </w:r>
          </w:p>
        </w:tc>
      </w:tr>
      <w:tr>
        <w:trPr>
          <w:trHeight w:hRule="atLeast" w:val="1142"/>
        </w:trPr>
        <w:tc>
          <w:tcPr>
            <w:tcW w:type="dxa" w:w="9181"/>
            <w:shd w:fill="auto" w:val="clear"/>
            <w:vAlign w:val="center"/>
          </w:tcPr>
          <w:p w14:paraId="DC000000">
            <w:pPr>
              <w:widowControl w:val="1"/>
              <w:ind w:firstLine="709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</w:t>
            </w:r>
            <w:r>
              <w:rPr>
                <w:rFonts w:ascii="PT Astra Serif" w:hAnsi="PT Astra Serif"/>
                <w:sz w:val="28"/>
              </w:rPr>
              <w:t>едущий инспектор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отдела по дорожно-транспортному хозяйству </w:t>
            </w:r>
            <w:r>
              <w:rPr>
                <w:rFonts w:ascii="PT Astra Serif" w:hAnsi="PT Astra Serif"/>
                <w:sz w:val="28"/>
              </w:rPr>
              <w:t xml:space="preserve">комитета по вопросу благоустройства и дорожно-транспортному хозяйству администрации </w:t>
            </w:r>
            <w:r>
              <w:rPr>
                <w:rFonts w:ascii="PT Astra Serif" w:hAnsi="PT Astra Serif"/>
                <w:sz w:val="28"/>
              </w:rPr>
              <w:t>Щекинского</w:t>
            </w:r>
            <w:r>
              <w:rPr>
                <w:rFonts w:ascii="PT Astra Serif" w:hAnsi="PT Astra Serif"/>
                <w:sz w:val="28"/>
              </w:rPr>
              <w:t xml:space="preserve"> района</w:t>
            </w:r>
            <w:r>
              <w:rPr>
                <w:rFonts w:ascii="PT Astra Serif" w:hAnsi="PT Astra Serif"/>
                <w:sz w:val="28"/>
              </w:rPr>
              <w:t xml:space="preserve"> – секретарь комиссии.</w:t>
            </w:r>
          </w:p>
        </w:tc>
      </w:tr>
      <w:tr>
        <w:trPr>
          <w:trHeight w:hRule="atLeast" w:val="769"/>
        </w:trPr>
        <w:tc>
          <w:tcPr>
            <w:tcW w:type="dxa" w:w="9181"/>
            <w:shd w:fill="auto" w:val="clear"/>
            <w:vAlign w:val="center"/>
          </w:tcPr>
          <w:p w14:paraId="DD000000">
            <w:pPr>
              <w:widowControl w:val="1"/>
              <w:spacing w:after="120"/>
              <w:ind w:left="-566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Члены комиссии:</w:t>
            </w:r>
          </w:p>
        </w:tc>
      </w:tr>
      <w:tr>
        <w:trPr>
          <w:trHeight w:hRule="atLeast" w:val="825"/>
        </w:trPr>
        <w:tc>
          <w:tcPr>
            <w:tcW w:type="dxa" w:w="9181"/>
            <w:shd w:fill="auto" w:val="clear"/>
          </w:tcPr>
          <w:p w14:paraId="DE000000">
            <w:pPr>
              <w:widowControl w:val="1"/>
              <w:ind w:firstLine="709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1) г</w:t>
            </w:r>
            <w:r>
              <w:rPr>
                <w:rFonts w:ascii="PT Astra Serif" w:hAnsi="PT Astra Serif"/>
                <w:sz w:val="28"/>
              </w:rPr>
              <w:t xml:space="preserve">лава </w:t>
            </w:r>
            <w:r>
              <w:rPr>
                <w:rFonts w:ascii="PT Astra Serif" w:hAnsi="PT Astra Serif"/>
                <w:sz w:val="28"/>
              </w:rPr>
              <w:t>Щекинского</w:t>
            </w:r>
            <w:r>
              <w:rPr>
                <w:rFonts w:ascii="PT Astra Serif" w:hAnsi="PT Astra Serif"/>
                <w:sz w:val="28"/>
              </w:rPr>
              <w:t xml:space="preserve"> района - председатель Собрания представителей </w:t>
            </w:r>
            <w:r>
              <w:rPr>
                <w:rFonts w:ascii="PT Astra Serif" w:hAnsi="PT Astra Serif"/>
                <w:sz w:val="28"/>
              </w:rPr>
              <w:t>Щекинского</w:t>
            </w:r>
            <w:r>
              <w:rPr>
                <w:rFonts w:ascii="PT Astra Serif" w:hAnsi="PT Astra Serif"/>
                <w:sz w:val="28"/>
              </w:rPr>
              <w:t xml:space="preserve"> района</w:t>
            </w:r>
            <w:r>
              <w:rPr>
                <w:rFonts w:ascii="PT Astra Serif" w:hAnsi="PT Astra Serif"/>
                <w:sz w:val="28"/>
              </w:rPr>
              <w:t xml:space="preserve"> (по согласованию)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>
        <w:trPr>
          <w:trHeight w:hRule="atLeast" w:val="709"/>
        </w:trPr>
        <w:tc>
          <w:tcPr>
            <w:tcW w:type="dxa" w:w="9181"/>
            <w:shd w:fill="auto" w:val="clear"/>
          </w:tcPr>
          <w:p w14:paraId="DF000000">
            <w:pPr>
              <w:widowControl w:val="1"/>
              <w:ind w:firstLine="709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2) г</w:t>
            </w:r>
            <w:r>
              <w:rPr>
                <w:rFonts w:ascii="PT Astra Serif" w:hAnsi="PT Astra Serif"/>
                <w:sz w:val="28"/>
              </w:rPr>
              <w:t xml:space="preserve">лава муниципального образования город Щекино </w:t>
            </w:r>
            <w:r>
              <w:rPr>
                <w:rFonts w:ascii="PT Astra Serif" w:hAnsi="PT Astra Serif"/>
                <w:sz w:val="28"/>
              </w:rPr>
              <w:t>Щекинского</w:t>
            </w:r>
            <w:r>
              <w:rPr>
                <w:rFonts w:ascii="PT Astra Serif" w:hAnsi="PT Astra Serif"/>
                <w:sz w:val="28"/>
              </w:rPr>
              <w:t xml:space="preserve"> района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(по согласованию);</w:t>
            </w:r>
          </w:p>
        </w:tc>
      </w:tr>
      <w:tr>
        <w:trPr>
          <w:trHeight w:hRule="atLeast" w:val="1130"/>
        </w:trPr>
        <w:tc>
          <w:tcPr>
            <w:tcW w:type="dxa" w:w="9181"/>
            <w:shd w:fill="auto" w:val="clear"/>
          </w:tcPr>
          <w:p w14:paraId="E0000000">
            <w:pPr>
              <w:widowControl w:val="1"/>
              <w:ind w:firstLine="709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3) з</w:t>
            </w:r>
            <w:r>
              <w:rPr>
                <w:rFonts w:ascii="PT Astra Serif" w:hAnsi="PT Astra Serif"/>
                <w:sz w:val="28"/>
              </w:rPr>
              <w:t xml:space="preserve">аместитель председателя комитета </w:t>
            </w:r>
            <w:r>
              <w:rPr>
                <w:rFonts w:ascii="PT Astra Serif" w:hAnsi="PT Astra Serif"/>
                <w:sz w:val="28"/>
              </w:rPr>
              <w:t>–</w:t>
            </w:r>
            <w:r>
              <w:rPr>
                <w:rFonts w:ascii="PT Astra Serif" w:hAnsi="PT Astra Serif"/>
                <w:sz w:val="28"/>
              </w:rPr>
              <w:t xml:space="preserve"> начальник отдела по дорожно-транспортному хозяйству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комитета по вопросу благоустройства и дорожно-транспортному хозяйству администрации </w:t>
            </w:r>
            <w:r>
              <w:rPr>
                <w:rFonts w:ascii="PT Astra Serif" w:hAnsi="PT Astra Serif"/>
                <w:sz w:val="28"/>
              </w:rPr>
              <w:t>Щекинского</w:t>
            </w:r>
            <w:r>
              <w:rPr>
                <w:rFonts w:ascii="PT Astra Serif" w:hAnsi="PT Astra Serif"/>
                <w:sz w:val="28"/>
              </w:rPr>
              <w:t xml:space="preserve"> района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>
        <w:tc>
          <w:tcPr>
            <w:tcW w:type="dxa" w:w="9181"/>
            <w:shd w:fill="auto" w:val="clear"/>
          </w:tcPr>
          <w:p w14:paraId="E1000000">
            <w:pPr>
              <w:widowControl w:val="1"/>
              <w:ind w:firstLine="709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4) н</w:t>
            </w:r>
            <w:r>
              <w:rPr>
                <w:rFonts w:ascii="PT Astra Serif" w:hAnsi="PT Astra Serif"/>
                <w:sz w:val="28"/>
              </w:rPr>
              <w:t xml:space="preserve">ачальник управления архитектуры, земельных и имущественных отношений администрации муниципального образования </w:t>
            </w: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район;</w:t>
            </w:r>
          </w:p>
          <w:p w14:paraId="E2000000">
            <w:pPr>
              <w:widowControl w:val="1"/>
              <w:ind w:firstLine="709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106"/>
        </w:trPr>
        <w:tc>
          <w:tcPr>
            <w:tcW w:type="dxa" w:w="9181"/>
            <w:shd w:fill="auto" w:val="clear"/>
          </w:tcPr>
          <w:p w14:paraId="E3000000">
            <w:pPr>
              <w:widowControl w:val="1"/>
              <w:ind w:firstLine="709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5) д</w:t>
            </w:r>
            <w:r>
              <w:rPr>
                <w:rFonts w:ascii="PT Astra Serif" w:hAnsi="PT Astra Serif"/>
                <w:sz w:val="28"/>
              </w:rPr>
              <w:t xml:space="preserve">иректор </w:t>
            </w:r>
            <w:r>
              <w:rPr>
                <w:rFonts w:ascii="PT Astra Serif" w:hAnsi="PT Astra Serif"/>
                <w:sz w:val="28"/>
              </w:rPr>
              <w:t xml:space="preserve">муниципального казенного учреждения </w:t>
            </w:r>
            <w:r>
              <w:rPr>
                <w:rFonts w:ascii="PT Astra Serif" w:hAnsi="PT Astra Serif"/>
                <w:sz w:val="28"/>
              </w:rPr>
              <w:t>«</w:t>
            </w:r>
            <w:r>
              <w:rPr>
                <w:rFonts w:ascii="PT Astra Serif" w:hAnsi="PT Astra Serif"/>
                <w:sz w:val="28"/>
              </w:rPr>
              <w:t>Щекинское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городское управление жизнеобеспечения и благоустройства» (по согласованию);</w:t>
            </w:r>
          </w:p>
        </w:tc>
      </w:tr>
      <w:tr>
        <w:trPr>
          <w:trHeight w:hRule="atLeast" w:val="1106"/>
        </w:trPr>
        <w:tc>
          <w:tcPr>
            <w:tcW w:type="dxa" w:w="9181"/>
            <w:shd w:fill="auto" w:val="clear"/>
          </w:tcPr>
          <w:p w14:paraId="E4000000">
            <w:pPr>
              <w:widowControl w:val="1"/>
              <w:ind w:firstLine="709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6) р</w:t>
            </w:r>
            <w:r>
              <w:rPr>
                <w:rFonts w:ascii="PT Astra Serif" w:hAnsi="PT Astra Serif"/>
                <w:sz w:val="28"/>
              </w:rPr>
              <w:t xml:space="preserve">уководитель местного исполнительного комитета местного отделения Всероссийской политической партии «ЕДИНАЯ РОССИЯ» </w:t>
            </w:r>
            <w:r>
              <w:rPr>
                <w:rFonts w:ascii="PT Astra Serif" w:hAnsi="PT Astra Serif"/>
                <w:sz w:val="28"/>
              </w:rPr>
              <w:t>Щекинского</w:t>
            </w:r>
            <w:r>
              <w:rPr>
                <w:rFonts w:ascii="PT Astra Serif" w:hAnsi="PT Astra Serif"/>
                <w:sz w:val="28"/>
              </w:rPr>
              <w:t xml:space="preserve"> района Тульской области (по согласованию);</w:t>
            </w:r>
          </w:p>
        </w:tc>
      </w:tr>
      <w:tr>
        <w:trPr>
          <w:trHeight w:hRule="atLeast" w:val="1135"/>
        </w:trPr>
        <w:tc>
          <w:tcPr>
            <w:tcW w:type="dxa" w:w="9181"/>
            <w:shd w:fill="auto" w:val="clear"/>
          </w:tcPr>
          <w:p w14:paraId="E5000000">
            <w:pPr>
              <w:widowControl w:val="1"/>
              <w:ind w:firstLine="709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7) п</w:t>
            </w:r>
            <w:r>
              <w:rPr>
                <w:rFonts w:ascii="PT Astra Serif" w:hAnsi="PT Astra Serif"/>
                <w:sz w:val="28"/>
              </w:rPr>
              <w:t xml:space="preserve">редседатель </w:t>
            </w:r>
            <w:r>
              <w:rPr>
                <w:rFonts w:ascii="PT Astra Serif" w:hAnsi="PT Astra Serif"/>
                <w:sz w:val="28"/>
              </w:rPr>
              <w:t>Щекинской</w:t>
            </w:r>
            <w:r>
              <w:rPr>
                <w:rFonts w:ascii="PT Astra Serif" w:hAnsi="PT Astra Serif"/>
                <w:sz w:val="28"/>
              </w:rPr>
              <w:t xml:space="preserve"> районной организации Тульской региональной организации Общероссийской общественной организации «Всероссийское общество инвалидов» (по согласованию);</w:t>
            </w:r>
          </w:p>
        </w:tc>
      </w:tr>
    </w:tbl>
    <w:p w14:paraId="E6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E7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E8000000">
      <w:pPr>
        <w:widowControl w:val="0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8"/>
        </w:rPr>
        <w:t>____________________________________________</w:t>
      </w:r>
    </w:p>
    <w:sectPr>
      <w:headerReference r:id="rId1" w:type="default"/>
      <w:headerReference r:id="rId8" w:type="first"/>
      <w:pgSz w:h="16838" w:orient="portrait" w:w="11906"/>
      <w:pgMar w:bottom="1134" w:footer="708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5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9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B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44"/>
      <w:lvlText w:val=""/>
      <w:lvlJc w:val="left"/>
      <w:pPr>
        <w:widowControl w:val="1"/>
        <w:tabs>
          <w:tab w:leader="none" w:pos="567" w:val="left"/>
        </w:tabs>
        <w:ind w:hanging="567" w:left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007" w:val="left"/>
        </w:tabs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727" w:val="left"/>
        </w:tabs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3447" w:val="left"/>
        </w:tabs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167" w:val="left"/>
        </w:tabs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887" w:val="left"/>
        </w:tabs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607" w:val="left"/>
        </w:tabs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327" w:val="left"/>
        </w:tabs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7047" w:val="left"/>
        </w:tabs>
        <w:ind w:hanging="360" w:left="7047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toc 2"/>
    <w:next w:val="Style_9"/>
    <w:link w:val="Style_10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6" w:type="paragraph">
    <w:name w:val="Normal (Web)"/>
    <w:basedOn w:val="Style_9"/>
    <w:link w:val="Style_6_ch"/>
    <w:pPr>
      <w:widowControl w:val="1"/>
      <w:ind/>
      <w:jc w:val="left"/>
    </w:pPr>
    <w:rPr>
      <w:rFonts w:ascii="Times New Roman" w:hAnsi="Times New Roman"/>
      <w:sz w:val="24"/>
    </w:rPr>
  </w:style>
  <w:style w:styleId="Style_6_ch" w:type="character">
    <w:name w:val="Normal (Web)"/>
    <w:basedOn w:val="Style_9_ch"/>
    <w:link w:val="Style_6"/>
    <w:rPr>
      <w:rFonts w:ascii="Times New Roman" w:hAnsi="Times New Roman"/>
      <w:sz w:val="24"/>
    </w:rPr>
  </w:style>
  <w:style w:styleId="Style_11" w:type="paragraph">
    <w:name w:val="Обычный1"/>
    <w:link w:val="Style_11_ch"/>
    <w:pPr>
      <w:widowControl w:val="0"/>
      <w:tabs>
        <w:tab w:leader="none" w:pos="709" w:val="left"/>
      </w:tabs>
      <w:ind/>
    </w:pPr>
    <w:rPr>
      <w:rFonts w:ascii="Times New Roman" w:hAnsi="Times New Roman"/>
      <w:sz w:val="24"/>
    </w:rPr>
  </w:style>
  <w:style w:styleId="Style_11_ch" w:type="character">
    <w:name w:val="Обычный1"/>
    <w:link w:val="Style_11"/>
    <w:rPr>
      <w:rFonts w:ascii="Times New Roman" w:hAnsi="Times New Roman"/>
      <w:sz w:val="24"/>
    </w:rPr>
  </w:style>
  <w:style w:styleId="Style_12" w:type="paragraph">
    <w:name w:val="toc 4"/>
    <w:next w:val="Style_9"/>
    <w:link w:val="Style_12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s_1"/>
    <w:basedOn w:val="Style_9"/>
    <w:link w:val="Style_13_ch"/>
    <w:pPr>
      <w:widowControl w:val="1"/>
      <w:spacing w:afterAutospacing="on" w:beforeAutospacing="on"/>
      <w:ind/>
      <w:jc w:val="left"/>
    </w:pPr>
    <w:rPr>
      <w:rFonts w:ascii="Times New Roman" w:hAnsi="Times New Roman"/>
      <w:sz w:val="24"/>
    </w:rPr>
  </w:style>
  <w:style w:styleId="Style_13_ch" w:type="character">
    <w:name w:val="s_1"/>
    <w:basedOn w:val="Style_9_ch"/>
    <w:link w:val="Style_13"/>
    <w:rPr>
      <w:rFonts w:ascii="Times New Roman" w:hAnsi="Times New Roman"/>
      <w:sz w:val="24"/>
    </w:rPr>
  </w:style>
  <w:style w:styleId="Style_14" w:type="paragraph">
    <w:name w:val="toc 6"/>
    <w:next w:val="Style_9"/>
    <w:link w:val="Style_1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9"/>
    <w:link w:val="Style_1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Body Text Indent 2"/>
    <w:basedOn w:val="Style_9"/>
    <w:link w:val="Style_16_ch"/>
    <w:pPr>
      <w:widowControl w:val="1"/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styleId="Style_16_ch" w:type="character">
    <w:name w:val="Body Text Indent 2"/>
    <w:basedOn w:val="Style_9_ch"/>
    <w:link w:val="Style_16"/>
    <w:rPr>
      <w:rFonts w:ascii="Times New Roman" w:hAnsi="Times New Roman"/>
      <w:sz w:val="24"/>
    </w:rPr>
  </w:style>
  <w:style w:styleId="Style_17" w:type="paragraph">
    <w:name w:val="footnote reference"/>
    <w:link w:val="Style_17_ch"/>
    <w:rPr>
      <w:rFonts w:ascii="Times New Roman" w:hAnsi="Times New Roman"/>
      <w:vertAlign w:val="superscript"/>
    </w:rPr>
  </w:style>
  <w:style w:styleId="Style_17_ch" w:type="character">
    <w:name w:val="footnote reference"/>
    <w:link w:val="Style_17"/>
    <w:rPr>
      <w:rFonts w:ascii="Times New Roman" w:hAnsi="Times New Roman"/>
      <w:vertAlign w:val="superscript"/>
    </w:rPr>
  </w:style>
  <w:style w:styleId="Style_18" w:type="paragraph">
    <w:name w:val="Знак Знак Знак Знак Знак Знак Знак"/>
    <w:basedOn w:val="Style_9"/>
    <w:link w:val="Style_18_ch"/>
    <w:pPr>
      <w:widowControl w:val="0"/>
      <w:spacing w:after="160" w:line="240" w:lineRule="exact"/>
      <w:ind/>
      <w:jc w:val="right"/>
    </w:pPr>
    <w:rPr>
      <w:rFonts w:ascii="Times New Roman" w:hAnsi="Times New Roman"/>
      <w:sz w:val="20"/>
    </w:rPr>
  </w:style>
  <w:style w:styleId="Style_18_ch" w:type="character">
    <w:name w:val="Знак Знак Знак Знак Знак Знак Знак"/>
    <w:basedOn w:val="Style_9_ch"/>
    <w:link w:val="Style_18"/>
    <w:rPr>
      <w:rFonts w:ascii="Times New Roman" w:hAnsi="Times New Roman"/>
      <w:sz w:val="20"/>
    </w:rPr>
  </w:style>
  <w:style w:styleId="Style_19" w:type="paragraph">
    <w:name w:val="Знак Знак Знак Знак"/>
    <w:basedOn w:val="Style_9"/>
    <w:link w:val="Style_19_ch"/>
    <w:pPr>
      <w:widowControl w:val="1"/>
      <w:ind/>
      <w:jc w:val="left"/>
    </w:pPr>
    <w:rPr>
      <w:rFonts w:ascii="Verdana" w:hAnsi="Verdana"/>
      <w:sz w:val="20"/>
    </w:rPr>
  </w:style>
  <w:style w:styleId="Style_19_ch" w:type="character">
    <w:name w:val="Знак Знак Знак Знак"/>
    <w:basedOn w:val="Style_9_ch"/>
    <w:link w:val="Style_19"/>
    <w:rPr>
      <w:rFonts w:ascii="Verdana" w:hAnsi="Verdana"/>
      <w:sz w:val="20"/>
    </w:rPr>
  </w:style>
  <w:style w:styleId="Style_20" w:type="paragraph">
    <w:name w:val="End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basedOn w:val="Style_9"/>
    <w:next w:val="Style_9"/>
    <w:link w:val="Style_21_ch"/>
    <w:uiPriority w:val="9"/>
    <w:qFormat/>
    <w:pPr>
      <w:keepNext w:val="1"/>
      <w:widowControl w:val="1"/>
      <w:ind/>
      <w:jc w:val="center"/>
      <w:outlineLvl w:val="2"/>
    </w:pPr>
    <w:rPr>
      <w:rFonts w:ascii="Times New Roman" w:hAnsi="Times New Roman"/>
      <w:b w:val="1"/>
      <w:sz w:val="28"/>
    </w:rPr>
  </w:style>
  <w:style w:styleId="Style_21_ch" w:type="character">
    <w:name w:val="heading 3"/>
    <w:basedOn w:val="Style_9_ch"/>
    <w:link w:val="Style_21"/>
    <w:rPr>
      <w:rFonts w:ascii="Times New Roman" w:hAnsi="Times New Roman"/>
      <w:b w:val="1"/>
      <w:sz w:val="28"/>
    </w:rPr>
  </w:style>
  <w:style w:styleId="Style_22" w:type="paragraph">
    <w:name w:val="Знак Знак2"/>
    <w:basedOn w:val="Style_9"/>
    <w:link w:val="Style_22_ch"/>
    <w:pPr>
      <w:widowControl w:val="1"/>
      <w:spacing w:afterAutospacing="on" w:beforeAutospacing="on"/>
      <w:ind/>
      <w:jc w:val="left"/>
    </w:pPr>
    <w:rPr>
      <w:rFonts w:ascii="Tahoma" w:hAnsi="Tahoma"/>
      <w:sz w:val="20"/>
    </w:rPr>
  </w:style>
  <w:style w:styleId="Style_22_ch" w:type="character">
    <w:name w:val="Знак Знак2"/>
    <w:basedOn w:val="Style_9_ch"/>
    <w:link w:val="Style_22"/>
    <w:rPr>
      <w:rFonts w:ascii="Tahoma" w:hAnsi="Tahoma"/>
      <w:sz w:val="20"/>
    </w:rPr>
  </w:style>
  <w:style w:styleId="Style_23" w:type="paragraph">
    <w:name w:val="Текст1"/>
    <w:basedOn w:val="Style_9"/>
    <w:link w:val="Style_23_ch"/>
    <w:pPr>
      <w:widowControl w:val="1"/>
      <w:ind/>
      <w:jc w:val="left"/>
    </w:pPr>
    <w:rPr>
      <w:rFonts w:ascii="Courier New" w:hAnsi="Courier New"/>
      <w:sz w:val="20"/>
    </w:rPr>
  </w:style>
  <w:style w:styleId="Style_23_ch" w:type="character">
    <w:name w:val="Текст1"/>
    <w:basedOn w:val="Style_9_ch"/>
    <w:link w:val="Style_23"/>
    <w:rPr>
      <w:rFonts w:ascii="Courier New" w:hAnsi="Courier New"/>
      <w:sz w:val="20"/>
    </w:rPr>
  </w:style>
  <w:style w:styleId="Style_24" w:type="paragraph">
    <w:name w:val="HTML Preformatted"/>
    <w:basedOn w:val="Style_9"/>
    <w:link w:val="Style_24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  <w:jc w:val="left"/>
    </w:pPr>
    <w:rPr>
      <w:rFonts w:ascii="Courier New" w:hAnsi="Courier New"/>
      <w:sz w:val="20"/>
    </w:rPr>
  </w:style>
  <w:style w:styleId="Style_24_ch" w:type="character">
    <w:name w:val="HTML Preformatted"/>
    <w:basedOn w:val="Style_9_ch"/>
    <w:link w:val="Style_24"/>
    <w:rPr>
      <w:rFonts w:ascii="Courier New" w:hAnsi="Courier New"/>
      <w:sz w:val="20"/>
    </w:rPr>
  </w:style>
  <w:style w:styleId="Style_25" w:type="paragraph">
    <w:name w:val="toc 3"/>
    <w:next w:val="Style_9"/>
    <w:link w:val="Style_2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footer"/>
    <w:basedOn w:val="Style_9"/>
    <w:link w:val="Style_26_ch"/>
    <w:pPr>
      <w:widowControl w:val="1"/>
      <w:tabs>
        <w:tab w:leader="none" w:pos="4677" w:val="center"/>
        <w:tab w:leader="none" w:pos="9355" w:val="right"/>
      </w:tabs>
      <w:ind/>
      <w:jc w:val="left"/>
    </w:pPr>
  </w:style>
  <w:style w:styleId="Style_26_ch" w:type="character">
    <w:name w:val="footer"/>
    <w:basedOn w:val="Style_9_ch"/>
    <w:link w:val="Style_26"/>
  </w:style>
  <w:style w:styleId="Style_27" w:type="paragraph">
    <w:name w:val="Body Text"/>
    <w:basedOn w:val="Style_9"/>
    <w:link w:val="Style_27_ch"/>
    <w:pPr>
      <w:widowControl w:val="1"/>
      <w:spacing w:after="120"/>
      <w:ind/>
      <w:jc w:val="left"/>
    </w:pPr>
    <w:rPr>
      <w:rFonts w:ascii="Times New Roman" w:hAnsi="Times New Roman"/>
      <w:sz w:val="20"/>
    </w:rPr>
  </w:style>
  <w:style w:styleId="Style_27_ch" w:type="character">
    <w:name w:val="Body Text"/>
    <w:basedOn w:val="Style_9_ch"/>
    <w:link w:val="Style_27"/>
    <w:rPr>
      <w:rFonts w:ascii="Times New Roman" w:hAnsi="Times New Roman"/>
      <w:sz w:val="20"/>
    </w:rPr>
  </w:style>
  <w:style w:styleId="Style_28" w:type="paragraph">
    <w:name w:val="Body Text Indent 3"/>
    <w:basedOn w:val="Style_9"/>
    <w:link w:val="Style_28_ch"/>
    <w:pPr>
      <w:widowControl w:val="1"/>
      <w:spacing w:after="120"/>
      <w:ind w:left="283"/>
      <w:jc w:val="left"/>
    </w:pPr>
    <w:rPr>
      <w:rFonts w:ascii="Times New Roman" w:hAnsi="Times New Roman"/>
      <w:sz w:val="16"/>
    </w:rPr>
  </w:style>
  <w:style w:styleId="Style_28_ch" w:type="character">
    <w:name w:val="Body Text Indent 3"/>
    <w:basedOn w:val="Style_9_ch"/>
    <w:link w:val="Style_28"/>
    <w:rPr>
      <w:rFonts w:ascii="Times New Roman" w:hAnsi="Times New Roman"/>
      <w:sz w:val="16"/>
    </w:rPr>
  </w:style>
  <w:style w:styleId="Style_29" w:type="paragraph">
    <w:name w:val="heading 5"/>
    <w:next w:val="Style_9"/>
    <w:link w:val="Style_2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heading 1"/>
    <w:basedOn w:val="Style_9"/>
    <w:next w:val="Style_9"/>
    <w:link w:val="Style_31_ch"/>
    <w:uiPriority w:val="9"/>
    <w:qFormat/>
    <w:pPr>
      <w:keepNext w:val="1"/>
      <w:widowControl w:val="1"/>
      <w:ind w:firstLine="709"/>
      <w:jc w:val="center"/>
      <w:outlineLvl w:val="0"/>
    </w:pPr>
    <w:rPr>
      <w:rFonts w:ascii="Times New Roman" w:hAnsi="Times New Roman"/>
      <w:sz w:val="28"/>
      <w:u w:val="single"/>
    </w:rPr>
  </w:style>
  <w:style w:styleId="Style_31_ch" w:type="character">
    <w:name w:val="heading 1"/>
    <w:basedOn w:val="Style_9_ch"/>
    <w:link w:val="Style_31"/>
    <w:rPr>
      <w:rFonts w:ascii="Times New Roman" w:hAnsi="Times New Roman"/>
      <w:sz w:val="28"/>
      <w:u w:val="single"/>
    </w:rPr>
  </w:style>
  <w:style w:styleId="Style_3" w:type="paragraph">
    <w:name w:val="No Spacing"/>
    <w:link w:val="Style_3_ch"/>
    <w:pPr>
      <w:widowControl w:val="1"/>
      <w:ind/>
      <w:jc w:val="left"/>
    </w:pPr>
    <w:rPr>
      <w:rFonts w:ascii="Times New Roman" w:hAnsi="Times New Roman"/>
      <w:sz w:val="24"/>
    </w:rPr>
  </w:style>
  <w:style w:styleId="Style_3_ch" w:type="character">
    <w:name w:val="No Spacing"/>
    <w:link w:val="Style_3"/>
    <w:rPr>
      <w:rFonts w:ascii="Times New Roman" w:hAnsi="Times New Roman"/>
      <w:sz w:val="24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basedOn w:val="Style_9"/>
    <w:link w:val="Style_33_ch"/>
    <w:pPr>
      <w:widowControl w:val="1"/>
      <w:ind/>
      <w:jc w:val="left"/>
    </w:pPr>
    <w:rPr>
      <w:rFonts w:ascii="Calibri" w:hAnsi="Calibri"/>
      <w:sz w:val="20"/>
    </w:rPr>
  </w:style>
  <w:style w:styleId="Style_33_ch" w:type="character">
    <w:name w:val="Footnote"/>
    <w:basedOn w:val="Style_9_ch"/>
    <w:link w:val="Style_33"/>
    <w:rPr>
      <w:rFonts w:ascii="Calibri" w:hAnsi="Calibri"/>
      <w:sz w:val="20"/>
    </w:rPr>
  </w:style>
  <w:style w:styleId="Style_34" w:type="paragraph">
    <w:name w:val="toc 1"/>
    <w:next w:val="Style_9"/>
    <w:link w:val="Style_3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Header and Footer"/>
    <w:link w:val="Style_3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1" w:type="paragraph">
    <w:name w:val="header"/>
    <w:basedOn w:val="Style_9"/>
    <w:link w:val="Style_1_ch"/>
    <w:pPr>
      <w:widowControl w:val="1"/>
      <w:tabs>
        <w:tab w:leader="none" w:pos="4677" w:val="center"/>
        <w:tab w:leader="none" w:pos="9355" w:val="right"/>
      </w:tabs>
      <w:ind/>
      <w:jc w:val="left"/>
    </w:pPr>
    <w:rPr>
      <w:rFonts w:ascii="Times New Roman" w:hAnsi="Times New Roman"/>
      <w:sz w:val="24"/>
    </w:rPr>
  </w:style>
  <w:style w:styleId="Style_1_ch" w:type="character">
    <w:name w:val="header"/>
    <w:basedOn w:val="Style_9_ch"/>
    <w:link w:val="Style_1"/>
    <w:rPr>
      <w:rFonts w:ascii="Times New Roman" w:hAnsi="Times New Roman"/>
      <w:sz w:val="24"/>
    </w:rPr>
  </w:style>
  <w:style w:styleId="Style_36" w:type="paragraph">
    <w:name w:val="Знак"/>
    <w:basedOn w:val="Style_9"/>
    <w:link w:val="Style_36_ch"/>
    <w:pPr>
      <w:widowControl w:val="1"/>
      <w:ind/>
      <w:jc w:val="left"/>
    </w:pPr>
    <w:rPr>
      <w:rFonts w:ascii="Verdana" w:hAnsi="Verdana"/>
      <w:sz w:val="20"/>
    </w:rPr>
  </w:style>
  <w:style w:styleId="Style_36_ch" w:type="character">
    <w:name w:val="Знак"/>
    <w:basedOn w:val="Style_9_ch"/>
    <w:link w:val="Style_36"/>
    <w:rPr>
      <w:rFonts w:ascii="Verdana" w:hAnsi="Verdana"/>
      <w:sz w:val="20"/>
    </w:rPr>
  </w:style>
  <w:style w:styleId="Style_37" w:type="paragraph">
    <w:name w:val="toc 9"/>
    <w:next w:val="Style_9"/>
    <w:link w:val="Style_3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5" w:type="paragraph">
    <w:name w:val="Текст2"/>
    <w:basedOn w:val="Style_9"/>
    <w:link w:val="Style_5_ch"/>
    <w:pPr>
      <w:widowControl w:val="1"/>
      <w:ind/>
      <w:jc w:val="left"/>
    </w:pPr>
    <w:rPr>
      <w:rFonts w:ascii="Courier New" w:hAnsi="Courier New"/>
      <w:sz w:val="20"/>
    </w:rPr>
  </w:style>
  <w:style w:styleId="Style_5_ch" w:type="character">
    <w:name w:val="Текст2"/>
    <w:basedOn w:val="Style_9_ch"/>
    <w:link w:val="Style_5"/>
    <w:rPr>
      <w:rFonts w:ascii="Courier New" w:hAnsi="Courier New"/>
      <w:sz w:val="20"/>
    </w:rPr>
  </w:style>
  <w:style w:styleId="Style_38" w:type="paragraph">
    <w:name w:val="s_10"/>
    <w:basedOn w:val="Style_30"/>
    <w:link w:val="Style_38_ch"/>
  </w:style>
  <w:style w:styleId="Style_38_ch" w:type="character">
    <w:name w:val="s_10"/>
    <w:basedOn w:val="Style_30_ch"/>
    <w:link w:val="Style_38"/>
  </w:style>
  <w:style w:styleId="Style_39" w:type="paragraph">
    <w:name w:val="toc 8"/>
    <w:next w:val="Style_9"/>
    <w:link w:val="Style_3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! B !"/>
    <w:basedOn w:val="Style_41"/>
    <w:next w:val="Style_41"/>
    <w:link w:val="Style_40_ch"/>
    <w:rPr>
      <w:b w:val="1"/>
      <w:color w:val="000000"/>
    </w:rPr>
  </w:style>
  <w:style w:styleId="Style_40_ch" w:type="character">
    <w:name w:val="! B !"/>
    <w:basedOn w:val="Style_41_ch"/>
    <w:link w:val="Style_40"/>
    <w:rPr>
      <w:b w:val="1"/>
      <w:color w:val="000000"/>
    </w:rPr>
  </w:style>
  <w:style w:styleId="Style_42" w:type="paragraph">
    <w:name w:val="List Paragraph"/>
    <w:basedOn w:val="Style_9"/>
    <w:link w:val="Style_42_ch"/>
    <w:pPr>
      <w:widowControl w:val="1"/>
      <w:ind w:left="720"/>
      <w:contextualSpacing w:val="1"/>
    </w:pPr>
  </w:style>
  <w:style w:styleId="Style_42_ch" w:type="character">
    <w:name w:val="List Paragraph"/>
    <w:basedOn w:val="Style_9_ch"/>
    <w:link w:val="Style_42"/>
  </w:style>
  <w:style w:styleId="Style_43" w:type="paragraph">
    <w:name w:val="Iau?iue1"/>
    <w:link w:val="Style_43_ch"/>
    <w:pPr>
      <w:widowControl w:val="1"/>
      <w:tabs>
        <w:tab w:leader="none" w:pos="709" w:val="left"/>
      </w:tabs>
      <w:ind/>
    </w:pPr>
    <w:rPr>
      <w:rFonts w:ascii="Times New Roman" w:hAnsi="Times New Roman"/>
      <w:sz w:val="24"/>
    </w:rPr>
  </w:style>
  <w:style w:styleId="Style_43_ch" w:type="character">
    <w:name w:val="Iau?iue1"/>
    <w:link w:val="Style_43"/>
    <w:rPr>
      <w:rFonts w:ascii="Times New Roman" w:hAnsi="Times New Roman"/>
      <w:sz w:val="24"/>
    </w:rPr>
  </w:style>
  <w:style w:styleId="Style_44" w:type="paragraph">
    <w:name w:val="! L=bullit ! Знак Знак"/>
    <w:basedOn w:val="Style_41"/>
    <w:link w:val="Style_44_ch"/>
    <w:pPr>
      <w:widowControl w:val="1"/>
      <w:numPr>
        <w:numId w:val="1"/>
      </w:numPr>
      <w:tabs>
        <w:tab w:leader="none" w:pos="360" w:val="left"/>
        <w:tab w:leader="none" w:pos="567" w:val="clear"/>
        <w:tab w:leader="none" w:pos="720" w:val="left"/>
      </w:tabs>
      <w:spacing w:after="60" w:before="60"/>
      <w:ind w:firstLine="0" w:left="0"/>
    </w:pPr>
    <w:rPr>
      <w:color w:val="000000"/>
    </w:rPr>
  </w:style>
  <w:style w:styleId="Style_44_ch" w:type="character">
    <w:name w:val="! L=bullit ! Знак Знак"/>
    <w:basedOn w:val="Style_41_ch"/>
    <w:link w:val="Style_44"/>
    <w:rPr>
      <w:color w:val="000000"/>
    </w:rPr>
  </w:style>
  <w:style w:styleId="Style_45" w:type="paragraph">
    <w:name w:val="ConsPlusCell"/>
    <w:link w:val="Style_45_ch"/>
    <w:pPr>
      <w:widowControl w:val="1"/>
      <w:ind/>
      <w:jc w:val="left"/>
    </w:pPr>
    <w:rPr>
      <w:rFonts w:ascii="Arial" w:hAnsi="Arial"/>
      <w:sz w:val="20"/>
    </w:rPr>
  </w:style>
  <w:style w:styleId="Style_45_ch" w:type="character">
    <w:name w:val="ConsPlusCell"/>
    <w:link w:val="Style_45"/>
    <w:rPr>
      <w:rFonts w:ascii="Arial" w:hAnsi="Arial"/>
      <w:sz w:val="20"/>
    </w:rPr>
  </w:style>
  <w:style w:styleId="Style_46" w:type="paragraph">
    <w:name w:val="toc 5"/>
    <w:next w:val="Style_9"/>
    <w:link w:val="Style_4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47" w:type="paragraph">
    <w:name w:val="Body Text Indent"/>
    <w:basedOn w:val="Style_9"/>
    <w:link w:val="Style_47_ch"/>
    <w:pPr>
      <w:widowControl w:val="1"/>
      <w:ind w:firstLine="5670"/>
      <w:jc w:val="center"/>
    </w:pPr>
    <w:rPr>
      <w:rFonts w:ascii="Times New Roman" w:hAnsi="Times New Roman"/>
      <w:b w:val="1"/>
      <w:sz w:val="28"/>
    </w:rPr>
  </w:style>
  <w:style w:styleId="Style_47_ch" w:type="character">
    <w:name w:val="Body Text Indent"/>
    <w:basedOn w:val="Style_9_ch"/>
    <w:link w:val="Style_47"/>
    <w:rPr>
      <w:rFonts w:ascii="Times New Roman" w:hAnsi="Times New Roman"/>
      <w:b w:val="1"/>
      <w:sz w:val="28"/>
    </w:rPr>
  </w:style>
  <w:style w:styleId="Style_8" w:type="paragraph">
    <w:name w:val="ConsPlusNormal"/>
    <w:link w:val="Style_8_ch"/>
    <w:pPr>
      <w:widowControl w:val="0"/>
      <w:ind w:firstLine="720"/>
      <w:jc w:val="left"/>
    </w:pPr>
    <w:rPr>
      <w:rFonts w:ascii="Arial" w:hAnsi="Arial"/>
      <w:sz w:val="20"/>
    </w:rPr>
  </w:style>
  <w:style w:styleId="Style_8_ch" w:type="character">
    <w:name w:val="ConsPlusNormal"/>
    <w:link w:val="Style_8"/>
    <w:rPr>
      <w:rFonts w:ascii="Arial" w:hAnsi="Arial"/>
      <w:sz w:val="20"/>
    </w:rPr>
  </w:style>
  <w:style w:styleId="Style_48" w:type="paragraph">
    <w:name w:val="Subtitle"/>
    <w:next w:val="Style_9"/>
    <w:link w:val="Style_4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49" w:type="paragraph">
    <w:name w:val="apple-converted-space"/>
    <w:link w:val="Style_49_ch"/>
  </w:style>
  <w:style w:styleId="Style_49_ch" w:type="character">
    <w:name w:val="apple-converted-space"/>
    <w:link w:val="Style_49"/>
  </w:style>
  <w:style w:styleId="Style_50" w:type="paragraph">
    <w:name w:val="line number"/>
    <w:basedOn w:val="Style_30"/>
    <w:link w:val="Style_50_ch"/>
  </w:style>
  <w:style w:styleId="Style_50_ch" w:type="character">
    <w:name w:val="line number"/>
    <w:basedOn w:val="Style_30_ch"/>
    <w:link w:val="Style_50"/>
  </w:style>
  <w:style w:styleId="Style_51" w:type="paragraph">
    <w:name w:val="Strong"/>
    <w:link w:val="Style_51_ch"/>
    <w:rPr>
      <w:b w:val="1"/>
    </w:rPr>
  </w:style>
  <w:style w:styleId="Style_51_ch" w:type="character">
    <w:name w:val="Strong"/>
    <w:link w:val="Style_51"/>
    <w:rPr>
      <w:b w:val="1"/>
    </w:rPr>
  </w:style>
  <w:style w:styleId="Style_7" w:type="paragraph">
    <w:name w:val="ConsPlusTitle"/>
    <w:link w:val="Style_7_ch"/>
    <w:pPr>
      <w:widowControl w:val="0"/>
      <w:ind/>
      <w:jc w:val="left"/>
    </w:pPr>
    <w:rPr>
      <w:rFonts w:ascii="Times New Roman" w:hAnsi="Times New Roman"/>
      <w:b w:val="1"/>
      <w:sz w:val="20"/>
    </w:rPr>
  </w:style>
  <w:style w:styleId="Style_7_ch" w:type="character">
    <w:name w:val="ConsPlusTitle"/>
    <w:link w:val="Style_7"/>
    <w:rPr>
      <w:rFonts w:ascii="Times New Roman" w:hAnsi="Times New Roman"/>
      <w:b w:val="1"/>
      <w:sz w:val="20"/>
    </w:rPr>
  </w:style>
  <w:style w:styleId="Style_52" w:type="paragraph">
    <w:name w:val="Balloon Text"/>
    <w:basedOn w:val="Style_9"/>
    <w:link w:val="Style_52_ch"/>
    <w:rPr>
      <w:rFonts w:ascii="Tahoma" w:hAnsi="Tahoma"/>
      <w:sz w:val="16"/>
    </w:rPr>
  </w:style>
  <w:style w:styleId="Style_52_ch" w:type="character">
    <w:name w:val="Balloon Text"/>
    <w:basedOn w:val="Style_9_ch"/>
    <w:link w:val="Style_52"/>
    <w:rPr>
      <w:rFonts w:ascii="Tahoma" w:hAnsi="Tahoma"/>
      <w:sz w:val="16"/>
    </w:rPr>
  </w:style>
  <w:style w:styleId="Style_41" w:type="paragraph">
    <w:name w:val="! AAA ! Знак Знак Знак Знак Знак Знак Знак Знак"/>
    <w:link w:val="Style_41_ch"/>
    <w:pPr>
      <w:widowControl w:val="1"/>
      <w:spacing w:after="120"/>
      <w:ind/>
    </w:pPr>
    <w:rPr>
      <w:rFonts w:ascii="Times New Roman" w:hAnsi="Times New Roman"/>
      <w:sz w:val="24"/>
    </w:rPr>
  </w:style>
  <w:style w:styleId="Style_41_ch" w:type="character">
    <w:name w:val="! AAA ! Знак Знак Знак Знак Знак Знак Знак Знак"/>
    <w:link w:val="Style_41"/>
    <w:rPr>
      <w:rFonts w:ascii="Times New Roman" w:hAnsi="Times New Roman"/>
      <w:sz w:val="24"/>
    </w:rPr>
  </w:style>
  <w:style w:styleId="Style_53" w:type="paragraph">
    <w:name w:val="page number"/>
    <w:basedOn w:val="Style_30"/>
    <w:link w:val="Style_53_ch"/>
  </w:style>
  <w:style w:styleId="Style_53_ch" w:type="character">
    <w:name w:val="page number"/>
    <w:basedOn w:val="Style_30_ch"/>
    <w:link w:val="Style_53"/>
  </w:style>
  <w:style w:styleId="Style_54" w:type="paragraph">
    <w:name w:val="Placeholder Text"/>
    <w:link w:val="Style_54_ch"/>
    <w:rPr>
      <w:color w:val="808080"/>
    </w:rPr>
  </w:style>
  <w:style w:styleId="Style_54_ch" w:type="character">
    <w:name w:val="Placeholder Text"/>
    <w:link w:val="Style_54"/>
    <w:rPr>
      <w:color w:val="808080"/>
    </w:rPr>
  </w:style>
  <w:style w:styleId="Style_55" w:type="paragraph">
    <w:name w:val="Title"/>
    <w:next w:val="Style_9"/>
    <w:link w:val="Style_5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5_ch" w:type="character">
    <w:name w:val="Title"/>
    <w:link w:val="Style_55"/>
    <w:rPr>
      <w:rFonts w:ascii="XO Thames" w:hAnsi="XO Thames"/>
      <w:b w:val="1"/>
      <w:caps w:val="1"/>
      <w:sz w:val="40"/>
    </w:rPr>
  </w:style>
  <w:style w:styleId="Style_56" w:type="paragraph">
    <w:name w:val="heading 4"/>
    <w:basedOn w:val="Style_9"/>
    <w:next w:val="Style_9"/>
    <w:link w:val="Style_56_ch"/>
    <w:uiPriority w:val="9"/>
    <w:qFormat/>
    <w:pPr>
      <w:keepNext w:val="1"/>
      <w:widowControl w:val="1"/>
      <w:ind/>
      <w:jc w:val="center"/>
      <w:outlineLvl w:val="3"/>
    </w:pPr>
    <w:rPr>
      <w:rFonts w:ascii="Times New Roman" w:hAnsi="Times New Roman"/>
      <w:b w:val="1"/>
      <w:sz w:val="20"/>
    </w:rPr>
  </w:style>
  <w:style w:styleId="Style_56_ch" w:type="character">
    <w:name w:val="heading 4"/>
    <w:basedOn w:val="Style_9_ch"/>
    <w:link w:val="Style_56"/>
    <w:rPr>
      <w:rFonts w:ascii="Times New Roman" w:hAnsi="Times New Roman"/>
      <w:b w:val="1"/>
      <w:sz w:val="20"/>
    </w:rPr>
  </w:style>
  <w:style w:styleId="Style_57" w:type="paragraph">
    <w:name w:val="heading 2"/>
    <w:basedOn w:val="Style_9"/>
    <w:next w:val="Style_9"/>
    <w:link w:val="Style_57_ch"/>
    <w:uiPriority w:val="9"/>
    <w:qFormat/>
    <w:pPr>
      <w:keepNext w:val="1"/>
      <w:widowControl w:val="1"/>
      <w:ind/>
      <w:jc w:val="center"/>
      <w:outlineLvl w:val="1"/>
    </w:pPr>
    <w:rPr>
      <w:rFonts w:ascii="Times New Roman" w:hAnsi="Times New Roman"/>
      <w:b w:val="1"/>
      <w:sz w:val="24"/>
    </w:rPr>
  </w:style>
  <w:style w:styleId="Style_57_ch" w:type="character">
    <w:name w:val="heading 2"/>
    <w:basedOn w:val="Style_9_ch"/>
    <w:link w:val="Style_57"/>
    <w:rPr>
      <w:rFonts w:ascii="Times New Roman" w:hAnsi="Times New Roman"/>
      <w:b w:val="1"/>
      <w:sz w:val="24"/>
    </w:rPr>
  </w:style>
  <w:style w:styleId="Style_58" w:type="paragraph">
    <w:name w:val="heading 6"/>
    <w:basedOn w:val="Style_9"/>
    <w:next w:val="Style_9"/>
    <w:link w:val="Style_58_ch"/>
    <w:uiPriority w:val="9"/>
    <w:qFormat/>
    <w:pPr>
      <w:keepNext w:val="1"/>
      <w:widowControl w:val="1"/>
      <w:ind/>
      <w:jc w:val="center"/>
      <w:outlineLvl w:val="5"/>
    </w:pPr>
    <w:rPr>
      <w:rFonts w:ascii="Times New Roman" w:hAnsi="Times New Roman"/>
      <w:sz w:val="28"/>
    </w:rPr>
  </w:style>
  <w:style w:styleId="Style_58_ch" w:type="character">
    <w:name w:val="heading 6"/>
    <w:basedOn w:val="Style_9_ch"/>
    <w:link w:val="Style_58"/>
    <w:rPr>
      <w:rFonts w:ascii="Times New Roman" w:hAnsi="Times New Roman"/>
      <w:sz w:val="28"/>
    </w:rPr>
  </w:style>
  <w:style w:styleId="Style_59" w:type="paragraph">
    <w:name w:val="FR4"/>
    <w:link w:val="Style_59_ch"/>
    <w:pPr>
      <w:widowControl w:val="0"/>
      <w:spacing w:line="300" w:lineRule="auto"/>
      <w:ind w:firstLine="740"/>
      <w:jc w:val="left"/>
    </w:pPr>
    <w:rPr>
      <w:rFonts w:ascii="Courier New" w:hAnsi="Courier New"/>
      <w:sz w:val="28"/>
    </w:rPr>
  </w:style>
  <w:style w:styleId="Style_59_ch" w:type="character">
    <w:name w:val="FR4"/>
    <w:link w:val="Style_59"/>
    <w:rPr>
      <w:rFonts w:ascii="Courier New" w:hAnsi="Courier New"/>
      <w:sz w:val="28"/>
    </w:rPr>
  </w:style>
  <w:style w:styleId="Style_60" w:type="paragraph">
    <w:name w:val="Footer Char"/>
    <w:link w:val="Style_60_ch"/>
    <w:rPr>
      <w:rFonts w:ascii="Times New Roman" w:hAnsi="Times New Roman"/>
      <w:sz w:val="24"/>
    </w:rPr>
  </w:style>
  <w:style w:styleId="Style_60_ch" w:type="character">
    <w:name w:val="Footer Char"/>
    <w:link w:val="Style_60"/>
    <w:rPr>
      <w:rFonts w:ascii="Times New Roman" w:hAnsi="Times New Roman"/>
      <w:sz w:val="24"/>
    </w:rPr>
  </w:style>
  <w:style w:styleId="Style_61" w:type="table">
    <w:name w:val="Сетка таблицы2"/>
    <w:basedOn w:val="Style_2"/>
    <w:pPr>
      <w:widowControl w:val="1"/>
      <w:ind/>
      <w:jc w:val="left"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Сетка таблицы11"/>
    <w:basedOn w:val="Style_2"/>
    <w:pPr>
      <w:widowControl w:val="1"/>
      <w:ind/>
      <w:jc w:val="left"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Сетка таблицы1"/>
    <w:basedOn w:val="Style_2"/>
    <w:pPr>
      <w:widowControl w:val="1"/>
      <w:ind/>
      <w:jc w:val="left"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"/>
    <w:pPr>
      <w:widowControl w:val="1"/>
      <w:ind/>
      <w:jc w:val="left"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webSettings.xml" Type="http://schemas.openxmlformats.org/officeDocument/2006/relationships/webSettings"/>
  <Relationship Id="rId13" Target="stylesWithEffects.xml" Type="http://schemas.microsoft.com/office/2007/relationships/stylesWithEffect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tyles.xml" Type="http://schemas.openxmlformats.org/officeDocument/2006/relationships/styles"/>
  <Relationship Id="rId10" Target="fontTable.xml" Type="http://schemas.openxmlformats.org/officeDocument/2006/relationships/fontTable"/>
  <Relationship Id="rId5" Target="header5.xml" Type="http://schemas.openxmlformats.org/officeDocument/2006/relationships/header"/>
  <Relationship Id="rId11" Target="settings.xml" Type="http://schemas.openxmlformats.org/officeDocument/2006/relationships/settings"/>
  <Relationship Id="rId8" Target="header8.xml" Type="http://schemas.openxmlformats.org/officeDocument/2006/relationships/header"/>
  <Relationship Id="rId16" Target="numbering.xml" Type="http://schemas.openxmlformats.org/officeDocument/2006/relationships/numbering"/>
  <Relationship Id="rId2" Target="header2.xml" Type="http://schemas.openxmlformats.org/officeDocument/2006/relationships/header"/>
  <Relationship Id="rId9" Target="media/1.png" Type="http://schemas.openxmlformats.org/officeDocument/2006/relationships/image"/>
  <Relationship Id="rId15" Target="theme/theme1.xml" Type="http://schemas.openxmlformats.org/officeDocument/2006/relationships/them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2026-03-02T09:54:17Z</dcterms:created>
  <dcterms:modified xsi:type="dcterms:W3CDTF">2026-03-02T09:54:17Z</dcterms:modified>
</cp:coreProperties>
</file>