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2E7" w:rsidRPr="00FA5ADA" w:rsidRDefault="00C172E7" w:rsidP="00E228E0">
      <w:pPr>
        <w:jc w:val="center"/>
        <w:rPr>
          <w:rFonts w:ascii="Arial" w:hAnsi="Arial" w:cs="Arial"/>
          <w:b/>
          <w:bCs/>
          <w:sz w:val="24"/>
          <w:szCs w:val="24"/>
        </w:rPr>
      </w:pPr>
      <w:r w:rsidRPr="007F0E34">
        <w:rPr>
          <w:rFonts w:ascii="Arial" w:hAnsi="Arial" w:cs="Arial"/>
          <w:b/>
          <w:bCs/>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48pt" fillcolor="window">
            <v:imagedata r:id="rId7" o:title="" croptop="3636f" cropbottom="6199f" gain="5" blacklevel="-19661f"/>
          </v:shape>
        </w:pict>
      </w:r>
    </w:p>
    <w:tbl>
      <w:tblPr>
        <w:tblW w:w="5000" w:type="pct"/>
        <w:tblInd w:w="-106" w:type="dxa"/>
        <w:tblLook w:val="01E0"/>
      </w:tblPr>
      <w:tblGrid>
        <w:gridCol w:w="4837"/>
        <w:gridCol w:w="4733"/>
      </w:tblGrid>
      <w:tr w:rsidR="00C172E7" w:rsidRPr="00FA5ADA">
        <w:tc>
          <w:tcPr>
            <w:tcW w:w="5000" w:type="pct"/>
            <w:gridSpan w:val="2"/>
          </w:tcPr>
          <w:p w:rsidR="00C172E7" w:rsidRPr="00FA5ADA" w:rsidRDefault="00C172E7" w:rsidP="00960989">
            <w:pPr>
              <w:jc w:val="center"/>
              <w:rPr>
                <w:rFonts w:ascii="Arial" w:hAnsi="Arial" w:cs="Arial"/>
                <w:b/>
                <w:bCs/>
                <w:sz w:val="24"/>
                <w:szCs w:val="24"/>
              </w:rPr>
            </w:pPr>
            <w:r w:rsidRPr="00FA5ADA">
              <w:rPr>
                <w:rFonts w:ascii="Arial" w:hAnsi="Arial" w:cs="Arial"/>
                <w:b/>
                <w:bCs/>
                <w:sz w:val="24"/>
                <w:szCs w:val="24"/>
              </w:rPr>
              <w:t>Тульская область</w:t>
            </w:r>
          </w:p>
        </w:tc>
      </w:tr>
      <w:tr w:rsidR="00C172E7" w:rsidRPr="00FA5ADA">
        <w:tc>
          <w:tcPr>
            <w:tcW w:w="5000" w:type="pct"/>
            <w:gridSpan w:val="2"/>
          </w:tcPr>
          <w:p w:rsidR="00C172E7" w:rsidRPr="00FA5ADA" w:rsidRDefault="00C172E7" w:rsidP="00960989">
            <w:pPr>
              <w:jc w:val="center"/>
              <w:rPr>
                <w:rFonts w:ascii="Arial" w:hAnsi="Arial" w:cs="Arial"/>
                <w:b/>
                <w:bCs/>
                <w:sz w:val="24"/>
                <w:szCs w:val="24"/>
              </w:rPr>
            </w:pPr>
            <w:r w:rsidRPr="00FA5ADA">
              <w:rPr>
                <w:rFonts w:ascii="Arial" w:hAnsi="Arial" w:cs="Arial"/>
                <w:b/>
                <w:bCs/>
                <w:sz w:val="24"/>
                <w:szCs w:val="24"/>
              </w:rPr>
              <w:t>муниципальное образование город Щекино Щекинского района</w:t>
            </w:r>
          </w:p>
        </w:tc>
      </w:tr>
      <w:tr w:rsidR="00C172E7" w:rsidRPr="00FA5ADA">
        <w:tc>
          <w:tcPr>
            <w:tcW w:w="5000" w:type="pct"/>
            <w:gridSpan w:val="2"/>
          </w:tcPr>
          <w:p w:rsidR="00C172E7" w:rsidRPr="00FA5ADA" w:rsidRDefault="00C172E7" w:rsidP="00960989">
            <w:pPr>
              <w:jc w:val="center"/>
              <w:rPr>
                <w:rFonts w:ascii="Arial" w:hAnsi="Arial" w:cs="Arial"/>
                <w:b/>
                <w:bCs/>
                <w:sz w:val="24"/>
                <w:szCs w:val="24"/>
              </w:rPr>
            </w:pPr>
            <w:r w:rsidRPr="00FA5ADA">
              <w:rPr>
                <w:rFonts w:ascii="Arial" w:hAnsi="Arial" w:cs="Arial"/>
                <w:b/>
                <w:bCs/>
                <w:sz w:val="24"/>
                <w:szCs w:val="24"/>
              </w:rPr>
              <w:t xml:space="preserve">СОБРАНИЕ  ДЕПУТАТОВ </w:t>
            </w:r>
          </w:p>
          <w:p w:rsidR="00C172E7" w:rsidRPr="00FA5ADA" w:rsidRDefault="00C172E7" w:rsidP="00960989">
            <w:pPr>
              <w:jc w:val="center"/>
              <w:rPr>
                <w:rFonts w:ascii="Arial" w:hAnsi="Arial" w:cs="Arial"/>
                <w:b/>
                <w:bCs/>
                <w:sz w:val="24"/>
                <w:szCs w:val="24"/>
              </w:rPr>
            </w:pPr>
          </w:p>
        </w:tc>
      </w:tr>
      <w:tr w:rsidR="00C172E7" w:rsidRPr="00FA5ADA">
        <w:tc>
          <w:tcPr>
            <w:tcW w:w="5000" w:type="pct"/>
            <w:gridSpan w:val="2"/>
          </w:tcPr>
          <w:p w:rsidR="00C172E7" w:rsidRPr="00FA5ADA" w:rsidRDefault="00C172E7" w:rsidP="00960989">
            <w:pPr>
              <w:jc w:val="center"/>
              <w:rPr>
                <w:rFonts w:ascii="Arial" w:hAnsi="Arial" w:cs="Arial"/>
                <w:b/>
                <w:bCs/>
                <w:sz w:val="24"/>
                <w:szCs w:val="24"/>
              </w:rPr>
            </w:pPr>
            <w:r w:rsidRPr="00FA5ADA">
              <w:rPr>
                <w:rFonts w:ascii="Arial" w:hAnsi="Arial" w:cs="Arial"/>
                <w:b/>
                <w:bCs/>
                <w:sz w:val="24"/>
                <w:szCs w:val="24"/>
              </w:rPr>
              <w:t>РЕШЕНИЕ</w:t>
            </w:r>
          </w:p>
        </w:tc>
      </w:tr>
      <w:tr w:rsidR="00C172E7" w:rsidRPr="00FA5ADA">
        <w:tc>
          <w:tcPr>
            <w:tcW w:w="5000" w:type="pct"/>
            <w:gridSpan w:val="2"/>
          </w:tcPr>
          <w:p w:rsidR="00C172E7" w:rsidRPr="00FA5ADA" w:rsidRDefault="00C172E7" w:rsidP="00960989">
            <w:pPr>
              <w:jc w:val="center"/>
              <w:rPr>
                <w:rFonts w:ascii="Arial" w:hAnsi="Arial" w:cs="Arial"/>
                <w:b/>
                <w:bCs/>
                <w:sz w:val="24"/>
                <w:szCs w:val="24"/>
              </w:rPr>
            </w:pPr>
          </w:p>
        </w:tc>
      </w:tr>
      <w:tr w:rsidR="00C172E7" w:rsidRPr="00FA5ADA">
        <w:tc>
          <w:tcPr>
            <w:tcW w:w="2527" w:type="pct"/>
          </w:tcPr>
          <w:p w:rsidR="00C172E7" w:rsidRPr="00FA5ADA" w:rsidRDefault="00C172E7" w:rsidP="00960989">
            <w:pPr>
              <w:jc w:val="center"/>
              <w:rPr>
                <w:rFonts w:ascii="Arial" w:hAnsi="Arial" w:cs="Arial"/>
                <w:b/>
                <w:bCs/>
                <w:sz w:val="24"/>
                <w:szCs w:val="24"/>
              </w:rPr>
            </w:pPr>
            <w:r>
              <w:rPr>
                <w:rFonts w:ascii="Arial" w:hAnsi="Arial" w:cs="Arial"/>
                <w:b/>
                <w:bCs/>
                <w:sz w:val="24"/>
                <w:szCs w:val="24"/>
              </w:rPr>
              <w:t>1 ноября</w:t>
            </w:r>
            <w:r w:rsidRPr="00FA5ADA">
              <w:rPr>
                <w:rFonts w:ascii="Arial" w:hAnsi="Arial" w:cs="Arial"/>
                <w:b/>
                <w:bCs/>
                <w:sz w:val="24"/>
                <w:szCs w:val="24"/>
              </w:rPr>
              <w:t xml:space="preserve"> 2017 года</w:t>
            </w:r>
          </w:p>
        </w:tc>
        <w:tc>
          <w:tcPr>
            <w:tcW w:w="2473" w:type="pct"/>
          </w:tcPr>
          <w:p w:rsidR="00C172E7" w:rsidRPr="00FA5ADA" w:rsidRDefault="00C172E7" w:rsidP="00960989">
            <w:pPr>
              <w:jc w:val="center"/>
              <w:rPr>
                <w:rFonts w:ascii="Arial" w:hAnsi="Arial" w:cs="Arial"/>
                <w:b/>
                <w:bCs/>
                <w:sz w:val="24"/>
                <w:szCs w:val="24"/>
              </w:rPr>
            </w:pPr>
            <w:r w:rsidRPr="00FA5ADA">
              <w:rPr>
                <w:rFonts w:ascii="Arial" w:hAnsi="Arial" w:cs="Arial"/>
                <w:b/>
                <w:bCs/>
                <w:sz w:val="24"/>
                <w:szCs w:val="24"/>
              </w:rPr>
              <w:t xml:space="preserve">№ </w:t>
            </w:r>
            <w:r>
              <w:rPr>
                <w:rFonts w:ascii="Arial" w:hAnsi="Arial" w:cs="Arial"/>
                <w:b/>
                <w:bCs/>
                <w:sz w:val="24"/>
                <w:szCs w:val="24"/>
              </w:rPr>
              <w:t>51-167</w:t>
            </w:r>
          </w:p>
        </w:tc>
      </w:tr>
    </w:tbl>
    <w:p w:rsidR="00C172E7" w:rsidRPr="00E228E0" w:rsidRDefault="00C172E7" w:rsidP="00E228E0">
      <w:pPr>
        <w:pStyle w:val="Heading4"/>
        <w:rPr>
          <w:rFonts w:ascii="Arial" w:hAnsi="Arial" w:cs="Arial"/>
          <w:sz w:val="32"/>
          <w:szCs w:val="32"/>
        </w:rPr>
      </w:pPr>
    </w:p>
    <w:p w:rsidR="00C172E7" w:rsidRPr="00E228E0" w:rsidRDefault="00C172E7" w:rsidP="00E228E0">
      <w:pPr>
        <w:jc w:val="center"/>
        <w:rPr>
          <w:rFonts w:ascii="Arial" w:hAnsi="Arial" w:cs="Arial"/>
          <w:b/>
          <w:bCs/>
          <w:sz w:val="32"/>
          <w:szCs w:val="32"/>
        </w:rPr>
      </w:pPr>
    </w:p>
    <w:p w:rsidR="00C172E7" w:rsidRDefault="00C172E7" w:rsidP="0095573B">
      <w:pPr>
        <w:shd w:val="clear" w:color="auto" w:fill="FFFFFF"/>
        <w:spacing w:before="24"/>
        <w:ind w:right="30" w:firstLine="708"/>
        <w:jc w:val="center"/>
        <w:rPr>
          <w:rFonts w:ascii="Arial" w:hAnsi="Arial" w:cs="Arial"/>
          <w:b/>
          <w:bCs/>
          <w:color w:val="010101"/>
          <w:sz w:val="32"/>
          <w:szCs w:val="32"/>
        </w:rPr>
      </w:pPr>
      <w:r w:rsidRPr="00E228E0">
        <w:rPr>
          <w:rFonts w:ascii="Arial" w:hAnsi="Arial" w:cs="Arial"/>
          <w:b/>
          <w:bCs/>
          <w:sz w:val="32"/>
          <w:szCs w:val="32"/>
        </w:rPr>
        <w:t xml:space="preserve">Об утверждении </w:t>
      </w:r>
      <w:r>
        <w:rPr>
          <w:rFonts w:ascii="Arial" w:hAnsi="Arial" w:cs="Arial"/>
          <w:b/>
          <w:bCs/>
          <w:sz w:val="32"/>
          <w:szCs w:val="32"/>
        </w:rPr>
        <w:t xml:space="preserve">местных </w:t>
      </w:r>
      <w:r w:rsidRPr="00E228E0">
        <w:rPr>
          <w:rFonts w:ascii="Arial" w:hAnsi="Arial" w:cs="Arial"/>
          <w:b/>
          <w:bCs/>
          <w:sz w:val="32"/>
          <w:szCs w:val="32"/>
        </w:rPr>
        <w:t>нормативов градостроительного проектирования муниципального образования город Щекино Щекинского района</w:t>
      </w:r>
    </w:p>
    <w:p w:rsidR="00C172E7" w:rsidRPr="00E228E0" w:rsidRDefault="00C172E7" w:rsidP="0095573B">
      <w:pPr>
        <w:shd w:val="clear" w:color="auto" w:fill="FFFFFF"/>
        <w:spacing w:before="24"/>
        <w:ind w:right="30" w:firstLine="708"/>
        <w:jc w:val="center"/>
        <w:rPr>
          <w:sz w:val="32"/>
          <w:szCs w:val="32"/>
        </w:rPr>
      </w:pPr>
    </w:p>
    <w:p w:rsidR="00C172E7" w:rsidRDefault="00C172E7" w:rsidP="00E228E0">
      <w:pPr>
        <w:pStyle w:val="ConsPlusTitle"/>
        <w:ind w:firstLine="709"/>
        <w:jc w:val="both"/>
        <w:rPr>
          <w:b w:val="0"/>
          <w:bCs w:val="0"/>
          <w:sz w:val="24"/>
          <w:szCs w:val="24"/>
        </w:rPr>
      </w:pPr>
      <w:r w:rsidRPr="00E228E0">
        <w:rPr>
          <w:b w:val="0"/>
          <w:bCs w:val="0"/>
          <w:sz w:val="24"/>
          <w:szCs w:val="24"/>
        </w:rPr>
        <w:t xml:space="preserve">В соответствии с Градостроительным кодексом Российской Федерации,  Федеральным законом от 06.10.2003 № 131 - ФЗ «Об общих принципах организации местного самоуправления в Российской Федерации», </w:t>
      </w:r>
      <w:hyperlink r:id="rId8" w:history="1">
        <w:r w:rsidRPr="00E228E0">
          <w:rPr>
            <w:b w:val="0"/>
            <w:bCs w:val="0"/>
            <w:color w:val="000000"/>
            <w:sz w:val="24"/>
            <w:szCs w:val="24"/>
            <w:lang w:eastAsia="en-US"/>
          </w:rPr>
          <w:t>Законом</w:t>
        </w:r>
      </w:hyperlink>
      <w:r w:rsidRPr="00E228E0">
        <w:rPr>
          <w:b w:val="0"/>
          <w:bCs w:val="0"/>
          <w:sz w:val="24"/>
          <w:szCs w:val="24"/>
          <w:lang w:eastAsia="en-US"/>
        </w:rPr>
        <w:t xml:space="preserve"> Тульской области от 29.12.2006 № 785-ЗТО «О градостроительной деятельности в Тульской области»,</w:t>
      </w:r>
      <w:hyperlink w:anchor="P31" w:history="1">
        <w:r w:rsidRPr="00C7193A">
          <w:rPr>
            <w:b w:val="0"/>
            <w:bCs w:val="0"/>
            <w:color w:val="000000"/>
            <w:sz w:val="24"/>
            <w:szCs w:val="24"/>
          </w:rPr>
          <w:t>Положением</w:t>
        </w:r>
      </w:hyperlink>
      <w:r w:rsidRPr="00C7193A">
        <w:rPr>
          <w:b w:val="0"/>
          <w:bCs w:val="0"/>
          <w:sz w:val="24"/>
          <w:szCs w:val="24"/>
        </w:rPr>
        <w:t xml:space="preserve"> о порядке подготовки и утверждения местных нормативов градостроительного проектирования муниципального образования </w:t>
      </w:r>
      <w:r w:rsidRPr="00C7193A">
        <w:rPr>
          <w:b w:val="0"/>
          <w:bCs w:val="0"/>
          <w:color w:val="000000"/>
          <w:sz w:val="24"/>
          <w:szCs w:val="24"/>
        </w:rPr>
        <w:t xml:space="preserve">город Щекино Щекинского района, утвержденным решением </w:t>
      </w:r>
      <w:r>
        <w:rPr>
          <w:b w:val="0"/>
          <w:bCs w:val="0"/>
          <w:color w:val="000000"/>
          <w:sz w:val="24"/>
          <w:szCs w:val="24"/>
        </w:rPr>
        <w:t xml:space="preserve">Собрания </w:t>
      </w:r>
      <w:bookmarkStart w:id="0" w:name="_GoBack"/>
      <w:bookmarkEnd w:id="0"/>
      <w:r w:rsidRPr="00C7193A">
        <w:rPr>
          <w:b w:val="0"/>
          <w:bCs w:val="0"/>
          <w:sz w:val="24"/>
          <w:szCs w:val="24"/>
        </w:rPr>
        <w:t>депутатов муниципального образования город Щекино Щекинского района от 14.07.2017 № 48-154</w:t>
      </w:r>
      <w:r>
        <w:t xml:space="preserve">, </w:t>
      </w:r>
      <w:r w:rsidRPr="00E228E0">
        <w:rPr>
          <w:b w:val="0"/>
          <w:bCs w:val="0"/>
          <w:sz w:val="24"/>
          <w:szCs w:val="24"/>
        </w:rPr>
        <w:t xml:space="preserve">на основании Устава муниципального образования город Щекино Щекинского района, </w:t>
      </w:r>
      <w:r>
        <w:rPr>
          <w:b w:val="0"/>
          <w:bCs w:val="0"/>
          <w:sz w:val="24"/>
          <w:szCs w:val="24"/>
        </w:rPr>
        <w:t>Собрание депутатов муниципального образования город Щекино Щекинского района,</w:t>
      </w:r>
    </w:p>
    <w:p w:rsidR="00C172E7" w:rsidRPr="00E228E0" w:rsidRDefault="00C172E7" w:rsidP="00E228E0">
      <w:pPr>
        <w:pStyle w:val="ConsPlusTitle"/>
        <w:ind w:firstLine="709"/>
        <w:jc w:val="both"/>
        <w:rPr>
          <w:b w:val="0"/>
          <w:bCs w:val="0"/>
          <w:sz w:val="24"/>
          <w:szCs w:val="24"/>
        </w:rPr>
      </w:pPr>
      <w:r w:rsidRPr="00E228E0">
        <w:rPr>
          <w:b w:val="0"/>
          <w:bCs w:val="0"/>
          <w:sz w:val="24"/>
          <w:szCs w:val="24"/>
        </w:rPr>
        <w:t>РЕШИЛО:</w:t>
      </w:r>
    </w:p>
    <w:p w:rsidR="00C172E7" w:rsidRPr="00E228E0" w:rsidRDefault="00C172E7" w:rsidP="00E228E0">
      <w:pPr>
        <w:pStyle w:val="ConsPlusNormal"/>
        <w:ind w:firstLine="709"/>
        <w:jc w:val="both"/>
        <w:rPr>
          <w:sz w:val="24"/>
          <w:szCs w:val="24"/>
        </w:rPr>
      </w:pPr>
      <w:r w:rsidRPr="00E228E0">
        <w:rPr>
          <w:sz w:val="24"/>
          <w:szCs w:val="24"/>
        </w:rPr>
        <w:t xml:space="preserve">1. Утвердить </w:t>
      </w:r>
      <w:r>
        <w:rPr>
          <w:sz w:val="24"/>
          <w:szCs w:val="24"/>
        </w:rPr>
        <w:t>местные нормативы</w:t>
      </w:r>
      <w:r w:rsidRPr="00E228E0">
        <w:rPr>
          <w:sz w:val="24"/>
          <w:szCs w:val="24"/>
        </w:rPr>
        <w:t xml:space="preserve"> градостроительного проектирования муниципального образования </w:t>
      </w:r>
      <w:r w:rsidRPr="00E228E0">
        <w:rPr>
          <w:color w:val="010101"/>
          <w:sz w:val="24"/>
          <w:szCs w:val="24"/>
        </w:rPr>
        <w:t xml:space="preserve">город Щекино </w:t>
      </w:r>
      <w:r w:rsidRPr="00E228E0">
        <w:rPr>
          <w:sz w:val="24"/>
          <w:szCs w:val="24"/>
        </w:rPr>
        <w:t>Щекинского района(Приложение).</w:t>
      </w:r>
    </w:p>
    <w:p w:rsidR="00C172E7" w:rsidRPr="00346D7B" w:rsidRDefault="00C172E7" w:rsidP="00346D7B">
      <w:pPr>
        <w:ind w:firstLine="709"/>
        <w:jc w:val="both"/>
        <w:rPr>
          <w:rFonts w:ascii="Arial" w:hAnsi="Arial" w:cs="Arial"/>
          <w:color w:val="000000"/>
          <w:sz w:val="24"/>
          <w:szCs w:val="24"/>
        </w:rPr>
      </w:pPr>
      <w:r>
        <w:rPr>
          <w:rFonts w:ascii="Arial" w:hAnsi="Arial" w:cs="Arial"/>
          <w:sz w:val="24"/>
          <w:szCs w:val="24"/>
        </w:rPr>
        <w:t>2</w:t>
      </w:r>
      <w:r w:rsidRPr="00346D7B">
        <w:rPr>
          <w:rFonts w:ascii="Arial" w:hAnsi="Arial" w:cs="Arial"/>
          <w:sz w:val="24"/>
          <w:szCs w:val="24"/>
        </w:rPr>
        <w:t>. . Настоящее Решение о</w:t>
      </w:r>
      <w:r w:rsidRPr="00346D7B">
        <w:rPr>
          <w:rFonts w:ascii="Arial" w:hAnsi="Arial" w:cs="Arial"/>
          <w:color w:val="000000"/>
          <w:sz w:val="24"/>
          <w:szCs w:val="24"/>
        </w:rPr>
        <w:t xml:space="preserve">публиковать в официальном сетевом издании органов местного самоуправления Щекинкского района «Щекинский муниципальный вестник» в сети «Интернет» по адресу: </w:t>
      </w:r>
      <w:r w:rsidRPr="00346D7B">
        <w:rPr>
          <w:rFonts w:ascii="Arial" w:hAnsi="Arial" w:cs="Arial"/>
          <w:color w:val="000000"/>
          <w:sz w:val="24"/>
          <w:szCs w:val="24"/>
          <w:lang w:val="en-US"/>
        </w:rPr>
        <w:t>http</w:t>
      </w:r>
      <w:r w:rsidRPr="00346D7B">
        <w:rPr>
          <w:rFonts w:ascii="Arial" w:hAnsi="Arial" w:cs="Arial"/>
          <w:color w:val="000000"/>
          <w:sz w:val="24"/>
          <w:szCs w:val="24"/>
        </w:rPr>
        <w:t>://</w:t>
      </w:r>
      <w:r w:rsidRPr="00346D7B">
        <w:rPr>
          <w:rFonts w:ascii="Arial" w:hAnsi="Arial" w:cs="Arial"/>
          <w:color w:val="000000"/>
          <w:sz w:val="24"/>
          <w:szCs w:val="24"/>
          <w:lang w:val="en-US"/>
        </w:rPr>
        <w:t>npa</w:t>
      </w:r>
      <w:r w:rsidRPr="00346D7B">
        <w:rPr>
          <w:rFonts w:ascii="Arial" w:hAnsi="Arial" w:cs="Arial"/>
          <w:color w:val="000000"/>
          <w:sz w:val="24"/>
          <w:szCs w:val="24"/>
        </w:rPr>
        <w:t>-</w:t>
      </w:r>
      <w:r w:rsidRPr="00346D7B">
        <w:rPr>
          <w:rFonts w:ascii="Arial" w:hAnsi="Arial" w:cs="Arial"/>
          <w:color w:val="000000"/>
          <w:sz w:val="24"/>
          <w:szCs w:val="24"/>
          <w:lang w:val="en-US"/>
        </w:rPr>
        <w:t>schekino</w:t>
      </w:r>
      <w:r w:rsidRPr="00346D7B">
        <w:rPr>
          <w:rFonts w:ascii="Arial" w:hAnsi="Arial" w:cs="Arial"/>
          <w:color w:val="000000"/>
          <w:sz w:val="24"/>
          <w:szCs w:val="24"/>
        </w:rPr>
        <w:t>.</w:t>
      </w:r>
      <w:r w:rsidRPr="00346D7B">
        <w:rPr>
          <w:rFonts w:ascii="Arial" w:hAnsi="Arial" w:cs="Arial"/>
          <w:color w:val="000000"/>
          <w:sz w:val="24"/>
          <w:szCs w:val="24"/>
          <w:lang w:val="en-US"/>
        </w:rPr>
        <w:t>ru</w:t>
      </w:r>
      <w:r w:rsidRPr="00346D7B">
        <w:rPr>
          <w:rFonts w:ascii="Arial" w:hAnsi="Arial" w:cs="Arial"/>
          <w:color w:val="000000"/>
          <w:sz w:val="24"/>
          <w:szCs w:val="24"/>
        </w:rPr>
        <w:t>/ и разместить на официальном Портале муниципального образования Щекинский район.</w:t>
      </w:r>
    </w:p>
    <w:p w:rsidR="00C172E7" w:rsidRPr="00346D7B" w:rsidRDefault="00C172E7" w:rsidP="00346D7B">
      <w:pPr>
        <w:ind w:firstLine="709"/>
        <w:jc w:val="both"/>
        <w:rPr>
          <w:rFonts w:ascii="Arial" w:hAnsi="Arial" w:cs="Arial"/>
          <w:sz w:val="24"/>
          <w:szCs w:val="24"/>
        </w:rPr>
      </w:pPr>
      <w:r>
        <w:rPr>
          <w:rFonts w:ascii="Arial" w:hAnsi="Arial" w:cs="Arial"/>
          <w:color w:val="000000"/>
          <w:sz w:val="24"/>
          <w:szCs w:val="24"/>
        </w:rPr>
        <w:t>3</w:t>
      </w:r>
      <w:r w:rsidRPr="00346D7B">
        <w:rPr>
          <w:rFonts w:ascii="Arial" w:hAnsi="Arial" w:cs="Arial"/>
          <w:color w:val="000000"/>
          <w:sz w:val="24"/>
          <w:szCs w:val="24"/>
        </w:rPr>
        <w:t>. Решение вступает в силу со дня его официального опубликования.</w:t>
      </w:r>
    </w:p>
    <w:p w:rsidR="00C172E7" w:rsidRPr="00346D7B" w:rsidRDefault="00C172E7" w:rsidP="00346D7B">
      <w:pPr>
        <w:ind w:firstLine="709"/>
        <w:jc w:val="both"/>
        <w:rPr>
          <w:rFonts w:ascii="Arial" w:hAnsi="Arial" w:cs="Arial"/>
          <w:b/>
          <w:bCs/>
          <w:sz w:val="24"/>
          <w:szCs w:val="24"/>
        </w:rPr>
      </w:pPr>
    </w:p>
    <w:p w:rsidR="00C172E7" w:rsidRPr="00E228E0" w:rsidRDefault="00C172E7" w:rsidP="00E228E0">
      <w:pPr>
        <w:pStyle w:val="ConsPlusNormal"/>
        <w:ind w:firstLine="709"/>
        <w:jc w:val="both"/>
        <w:rPr>
          <w:rFonts w:cs="Times New Roman"/>
          <w:sz w:val="24"/>
          <w:szCs w:val="24"/>
        </w:rPr>
      </w:pPr>
    </w:p>
    <w:p w:rsidR="00C172E7" w:rsidRPr="00E228E0" w:rsidRDefault="00C172E7" w:rsidP="00C7193A">
      <w:pPr>
        <w:pStyle w:val="ConsPlusNormal"/>
        <w:ind w:firstLine="0"/>
        <w:jc w:val="both"/>
        <w:rPr>
          <w:rFonts w:cs="Times New Roman"/>
          <w:sz w:val="24"/>
          <w:szCs w:val="24"/>
        </w:rPr>
      </w:pPr>
    </w:p>
    <w:p w:rsidR="00C172E7" w:rsidRPr="00E228E0" w:rsidRDefault="00C172E7" w:rsidP="00E228E0">
      <w:pPr>
        <w:tabs>
          <w:tab w:val="left" w:pos="6804"/>
        </w:tabs>
        <w:ind w:firstLine="709"/>
        <w:jc w:val="both"/>
        <w:rPr>
          <w:rFonts w:ascii="Arial" w:hAnsi="Arial" w:cs="Arial"/>
          <w:sz w:val="24"/>
          <w:szCs w:val="24"/>
        </w:rPr>
      </w:pPr>
      <w:r w:rsidRPr="00E228E0">
        <w:rPr>
          <w:rFonts w:ascii="Arial" w:hAnsi="Arial" w:cs="Arial"/>
          <w:sz w:val="24"/>
          <w:szCs w:val="24"/>
        </w:rPr>
        <w:t>Глава муниципального образования</w:t>
      </w:r>
    </w:p>
    <w:p w:rsidR="00C172E7" w:rsidRPr="00E228E0" w:rsidRDefault="00C172E7" w:rsidP="00E228E0">
      <w:pPr>
        <w:tabs>
          <w:tab w:val="left" w:pos="6804"/>
        </w:tabs>
        <w:ind w:firstLine="709"/>
        <w:jc w:val="both"/>
        <w:rPr>
          <w:rFonts w:ascii="Arial" w:hAnsi="Arial" w:cs="Arial"/>
          <w:sz w:val="24"/>
          <w:szCs w:val="24"/>
        </w:rPr>
      </w:pPr>
      <w:r w:rsidRPr="00E228E0">
        <w:rPr>
          <w:rFonts w:ascii="Arial" w:hAnsi="Arial" w:cs="Arial"/>
          <w:sz w:val="24"/>
          <w:szCs w:val="24"/>
        </w:rPr>
        <w:t xml:space="preserve">город Щекино Щекинского района </w:t>
      </w:r>
      <w:r w:rsidRPr="00E228E0">
        <w:rPr>
          <w:rFonts w:ascii="Arial" w:hAnsi="Arial" w:cs="Arial"/>
          <w:sz w:val="24"/>
          <w:szCs w:val="24"/>
        </w:rPr>
        <w:tab/>
        <w:t xml:space="preserve">         Ю.В. Савушкин</w:t>
      </w:r>
    </w:p>
    <w:p w:rsidR="00C172E7" w:rsidRDefault="00C172E7" w:rsidP="00E228E0">
      <w:pPr>
        <w:tabs>
          <w:tab w:val="left" w:pos="6804"/>
        </w:tabs>
        <w:ind w:firstLine="709"/>
        <w:jc w:val="both"/>
        <w:rPr>
          <w:rFonts w:ascii="Arial" w:hAnsi="Arial" w:cs="Arial"/>
          <w:sz w:val="24"/>
          <w:szCs w:val="24"/>
        </w:rPr>
      </w:pPr>
    </w:p>
    <w:p w:rsidR="00C172E7" w:rsidRPr="00E228E0" w:rsidRDefault="00C172E7" w:rsidP="00E228E0">
      <w:pPr>
        <w:tabs>
          <w:tab w:val="left" w:pos="6804"/>
        </w:tabs>
        <w:ind w:firstLine="709"/>
        <w:jc w:val="both"/>
        <w:rPr>
          <w:rFonts w:ascii="Arial" w:hAnsi="Arial" w:cs="Arial"/>
          <w:sz w:val="24"/>
          <w:szCs w:val="24"/>
        </w:rPr>
      </w:pPr>
    </w:p>
    <w:p w:rsidR="00C172E7" w:rsidRDefault="00C172E7" w:rsidP="00C82E4A">
      <w:pPr>
        <w:shd w:val="clear" w:color="auto" w:fill="FFFFFF"/>
        <w:spacing w:before="24"/>
        <w:ind w:right="30"/>
        <w:jc w:val="right"/>
        <w:rPr>
          <w:rFonts w:ascii="Arial" w:hAnsi="Arial" w:cs="Arial"/>
          <w:color w:val="010101"/>
          <w:sz w:val="24"/>
          <w:szCs w:val="24"/>
        </w:rPr>
      </w:pPr>
    </w:p>
    <w:p w:rsidR="00C172E7" w:rsidRDefault="00C172E7" w:rsidP="00C82E4A">
      <w:pPr>
        <w:shd w:val="clear" w:color="auto" w:fill="FFFFFF"/>
        <w:spacing w:before="24"/>
        <w:ind w:right="30"/>
        <w:jc w:val="right"/>
        <w:rPr>
          <w:rFonts w:ascii="Arial" w:hAnsi="Arial" w:cs="Arial"/>
          <w:color w:val="010101"/>
          <w:sz w:val="24"/>
          <w:szCs w:val="24"/>
        </w:rPr>
      </w:pPr>
    </w:p>
    <w:p w:rsidR="00C172E7" w:rsidRDefault="00C172E7" w:rsidP="00C82E4A">
      <w:pPr>
        <w:shd w:val="clear" w:color="auto" w:fill="FFFFFF"/>
        <w:spacing w:before="24"/>
        <w:ind w:right="30"/>
        <w:jc w:val="right"/>
        <w:rPr>
          <w:rFonts w:ascii="Arial" w:hAnsi="Arial" w:cs="Arial"/>
          <w:color w:val="010101"/>
          <w:sz w:val="24"/>
          <w:szCs w:val="24"/>
        </w:rPr>
      </w:pPr>
    </w:p>
    <w:p w:rsidR="00C172E7" w:rsidRDefault="00C172E7" w:rsidP="00C82E4A">
      <w:pPr>
        <w:shd w:val="clear" w:color="auto" w:fill="FFFFFF"/>
        <w:spacing w:before="24"/>
        <w:ind w:right="30"/>
        <w:jc w:val="right"/>
        <w:rPr>
          <w:rFonts w:ascii="Arial" w:hAnsi="Arial" w:cs="Arial"/>
          <w:color w:val="010101"/>
          <w:sz w:val="24"/>
          <w:szCs w:val="24"/>
        </w:rPr>
      </w:pPr>
    </w:p>
    <w:p w:rsidR="00C172E7" w:rsidRDefault="00C172E7" w:rsidP="00C82E4A">
      <w:pPr>
        <w:shd w:val="clear" w:color="auto" w:fill="FFFFFF"/>
        <w:spacing w:before="24"/>
        <w:ind w:right="30"/>
        <w:jc w:val="right"/>
        <w:rPr>
          <w:rFonts w:ascii="Arial" w:hAnsi="Arial" w:cs="Arial"/>
          <w:color w:val="010101"/>
          <w:sz w:val="24"/>
          <w:szCs w:val="24"/>
        </w:rPr>
      </w:pPr>
    </w:p>
    <w:p w:rsidR="00C172E7" w:rsidRDefault="00C172E7" w:rsidP="00C82E4A">
      <w:pPr>
        <w:shd w:val="clear" w:color="auto" w:fill="FFFFFF"/>
        <w:spacing w:before="24"/>
        <w:ind w:right="30"/>
        <w:jc w:val="right"/>
        <w:rPr>
          <w:rFonts w:ascii="Arial" w:hAnsi="Arial" w:cs="Arial"/>
          <w:color w:val="010101"/>
          <w:sz w:val="24"/>
          <w:szCs w:val="24"/>
        </w:rPr>
      </w:pPr>
    </w:p>
    <w:p w:rsidR="00C172E7" w:rsidRDefault="00C172E7" w:rsidP="00C82E4A">
      <w:pPr>
        <w:shd w:val="clear" w:color="auto" w:fill="FFFFFF"/>
        <w:spacing w:before="24"/>
        <w:ind w:right="30"/>
        <w:jc w:val="right"/>
        <w:rPr>
          <w:rFonts w:ascii="Arial" w:hAnsi="Arial" w:cs="Arial"/>
          <w:color w:val="010101"/>
          <w:sz w:val="24"/>
          <w:szCs w:val="24"/>
        </w:rPr>
      </w:pPr>
      <w:r w:rsidRPr="00E228E0">
        <w:rPr>
          <w:rFonts w:ascii="Arial" w:hAnsi="Arial" w:cs="Arial"/>
          <w:color w:val="010101"/>
          <w:sz w:val="24"/>
          <w:szCs w:val="24"/>
        </w:rPr>
        <w:t>Приложение</w:t>
      </w:r>
    </w:p>
    <w:p w:rsidR="00C172E7" w:rsidRDefault="00C172E7" w:rsidP="00C82E4A">
      <w:pPr>
        <w:shd w:val="clear" w:color="auto" w:fill="FFFFFF"/>
        <w:spacing w:before="24"/>
        <w:ind w:right="30"/>
        <w:jc w:val="right"/>
        <w:rPr>
          <w:rFonts w:ascii="Arial" w:hAnsi="Arial" w:cs="Arial"/>
          <w:color w:val="010101"/>
          <w:sz w:val="24"/>
          <w:szCs w:val="24"/>
        </w:rPr>
      </w:pPr>
      <w:r w:rsidRPr="00E228E0">
        <w:rPr>
          <w:rFonts w:ascii="Arial" w:hAnsi="Arial" w:cs="Arial"/>
          <w:color w:val="010101"/>
          <w:sz w:val="24"/>
          <w:szCs w:val="24"/>
        </w:rPr>
        <w:t>к решению Собрания депутатов</w:t>
      </w:r>
    </w:p>
    <w:p w:rsidR="00C172E7" w:rsidRPr="00E228E0" w:rsidRDefault="00C172E7" w:rsidP="00C82E4A">
      <w:pPr>
        <w:shd w:val="clear" w:color="auto" w:fill="FFFFFF"/>
        <w:spacing w:before="24"/>
        <w:ind w:right="30"/>
        <w:jc w:val="right"/>
        <w:rPr>
          <w:rFonts w:ascii="Arial" w:hAnsi="Arial" w:cs="Arial"/>
          <w:color w:val="010101"/>
          <w:sz w:val="24"/>
          <w:szCs w:val="24"/>
        </w:rPr>
      </w:pPr>
      <w:r>
        <w:rPr>
          <w:rFonts w:ascii="Arial" w:hAnsi="Arial" w:cs="Arial"/>
          <w:color w:val="010101"/>
          <w:sz w:val="24"/>
          <w:szCs w:val="24"/>
        </w:rPr>
        <w:t xml:space="preserve"> МО г.</w:t>
      </w:r>
      <w:r w:rsidRPr="00E228E0">
        <w:rPr>
          <w:rFonts w:ascii="Arial" w:hAnsi="Arial" w:cs="Arial"/>
          <w:color w:val="010101"/>
          <w:sz w:val="24"/>
          <w:szCs w:val="24"/>
        </w:rPr>
        <w:t xml:space="preserve"> Щекино Щекинского района</w:t>
      </w:r>
    </w:p>
    <w:p w:rsidR="00C172E7" w:rsidRPr="00E228E0" w:rsidRDefault="00C172E7" w:rsidP="00C82E4A">
      <w:pPr>
        <w:shd w:val="clear" w:color="auto" w:fill="FFFFFF"/>
        <w:spacing w:before="24" w:after="336"/>
        <w:ind w:right="30"/>
        <w:jc w:val="right"/>
        <w:rPr>
          <w:rFonts w:ascii="Arial" w:hAnsi="Arial" w:cs="Arial"/>
          <w:color w:val="010101"/>
          <w:sz w:val="24"/>
          <w:szCs w:val="24"/>
        </w:rPr>
      </w:pPr>
      <w:r w:rsidRPr="00E228E0">
        <w:rPr>
          <w:rFonts w:ascii="Arial" w:hAnsi="Arial" w:cs="Arial"/>
          <w:color w:val="010101"/>
          <w:sz w:val="24"/>
          <w:szCs w:val="24"/>
        </w:rPr>
        <w:t xml:space="preserve">от </w:t>
      </w:r>
      <w:r>
        <w:rPr>
          <w:rFonts w:ascii="Arial" w:hAnsi="Arial" w:cs="Arial"/>
          <w:color w:val="010101"/>
          <w:sz w:val="24"/>
          <w:szCs w:val="24"/>
        </w:rPr>
        <w:t>1 ноября 2017г.</w:t>
      </w:r>
      <w:r w:rsidRPr="00E228E0">
        <w:rPr>
          <w:rFonts w:ascii="Arial" w:hAnsi="Arial" w:cs="Arial"/>
          <w:color w:val="010101"/>
          <w:sz w:val="24"/>
          <w:szCs w:val="24"/>
        </w:rPr>
        <w:t xml:space="preserve"> №</w:t>
      </w:r>
      <w:r>
        <w:rPr>
          <w:rFonts w:ascii="Arial" w:hAnsi="Arial" w:cs="Arial"/>
          <w:color w:val="010101"/>
          <w:sz w:val="24"/>
          <w:szCs w:val="24"/>
        </w:rPr>
        <w:t xml:space="preserve"> 51-167</w:t>
      </w:r>
    </w:p>
    <w:p w:rsidR="00C172E7" w:rsidRPr="00A331A2" w:rsidRDefault="00C172E7" w:rsidP="0095573B">
      <w:pPr>
        <w:widowControl w:val="0"/>
        <w:autoSpaceDE w:val="0"/>
        <w:autoSpaceDN w:val="0"/>
        <w:adjustRightInd w:val="0"/>
        <w:jc w:val="center"/>
        <w:rPr>
          <w:rFonts w:ascii="Arial" w:hAnsi="Arial" w:cs="Arial"/>
          <w:b/>
          <w:bCs/>
          <w:sz w:val="26"/>
          <w:szCs w:val="26"/>
        </w:rPr>
      </w:pPr>
      <w:r w:rsidRPr="00A331A2">
        <w:rPr>
          <w:rFonts w:ascii="Arial" w:hAnsi="Arial" w:cs="Arial"/>
          <w:b/>
          <w:bCs/>
          <w:sz w:val="26"/>
          <w:szCs w:val="26"/>
        </w:rPr>
        <w:t>МЕСТНЫЕ НОРМАТИВЫ</w:t>
      </w:r>
    </w:p>
    <w:p w:rsidR="00C172E7" w:rsidRPr="00A331A2" w:rsidRDefault="00C172E7" w:rsidP="0095573B">
      <w:pPr>
        <w:widowControl w:val="0"/>
        <w:autoSpaceDE w:val="0"/>
        <w:autoSpaceDN w:val="0"/>
        <w:adjustRightInd w:val="0"/>
        <w:jc w:val="center"/>
        <w:rPr>
          <w:rFonts w:ascii="Arial" w:hAnsi="Arial" w:cs="Arial"/>
          <w:b/>
          <w:bCs/>
          <w:sz w:val="26"/>
          <w:szCs w:val="26"/>
        </w:rPr>
      </w:pPr>
      <w:r w:rsidRPr="00A331A2">
        <w:rPr>
          <w:rFonts w:ascii="Arial" w:hAnsi="Arial" w:cs="Arial"/>
          <w:b/>
          <w:bCs/>
          <w:sz w:val="26"/>
          <w:szCs w:val="26"/>
        </w:rPr>
        <w:t xml:space="preserve">градостроительного проектирования муниципального образования </w:t>
      </w:r>
    </w:p>
    <w:p w:rsidR="00C172E7" w:rsidRPr="00A331A2" w:rsidRDefault="00C172E7" w:rsidP="0095573B">
      <w:pPr>
        <w:widowControl w:val="0"/>
        <w:autoSpaceDE w:val="0"/>
        <w:autoSpaceDN w:val="0"/>
        <w:adjustRightInd w:val="0"/>
        <w:jc w:val="center"/>
        <w:rPr>
          <w:rFonts w:ascii="Arial" w:hAnsi="Arial" w:cs="Arial"/>
          <w:b/>
          <w:bCs/>
          <w:sz w:val="26"/>
          <w:szCs w:val="26"/>
        </w:rPr>
      </w:pPr>
      <w:r w:rsidRPr="00A331A2">
        <w:rPr>
          <w:rFonts w:ascii="Arial" w:hAnsi="Arial" w:cs="Arial"/>
          <w:b/>
          <w:bCs/>
          <w:sz w:val="26"/>
          <w:szCs w:val="26"/>
        </w:rPr>
        <w:t>город Щекино Щекинского района Тульской области</w:t>
      </w:r>
    </w:p>
    <w:p w:rsidR="00C172E7" w:rsidRPr="00A331A2" w:rsidRDefault="00C172E7" w:rsidP="0095573B">
      <w:pPr>
        <w:widowControl w:val="0"/>
        <w:autoSpaceDE w:val="0"/>
        <w:autoSpaceDN w:val="0"/>
        <w:adjustRightInd w:val="0"/>
        <w:jc w:val="center"/>
        <w:rPr>
          <w:rFonts w:ascii="Arial" w:hAnsi="Arial" w:cs="Arial"/>
          <w:b/>
          <w:bCs/>
          <w:sz w:val="26"/>
          <w:szCs w:val="26"/>
        </w:rPr>
      </w:pPr>
    </w:p>
    <w:p w:rsidR="00C172E7" w:rsidRPr="00A331A2" w:rsidRDefault="00C172E7" w:rsidP="0095573B">
      <w:pPr>
        <w:widowControl w:val="0"/>
        <w:autoSpaceDE w:val="0"/>
        <w:autoSpaceDN w:val="0"/>
        <w:adjustRightInd w:val="0"/>
        <w:jc w:val="center"/>
        <w:rPr>
          <w:rFonts w:ascii="Arial" w:hAnsi="Arial" w:cs="Arial"/>
          <w:b/>
          <w:bCs/>
          <w:sz w:val="26"/>
          <w:szCs w:val="26"/>
        </w:rPr>
      </w:pPr>
      <w:r w:rsidRPr="00A331A2">
        <w:rPr>
          <w:rFonts w:ascii="Arial" w:hAnsi="Arial" w:cs="Arial"/>
          <w:b/>
          <w:bCs/>
          <w:sz w:val="26"/>
          <w:szCs w:val="26"/>
        </w:rPr>
        <w:t>Введение</w:t>
      </w:r>
    </w:p>
    <w:p w:rsidR="00C172E7" w:rsidRPr="00C7193A" w:rsidRDefault="00C172E7" w:rsidP="0095573B">
      <w:pPr>
        <w:widowControl w:val="0"/>
        <w:autoSpaceDE w:val="0"/>
        <w:autoSpaceDN w:val="0"/>
        <w:adjustRightInd w:val="0"/>
        <w:jc w:val="center"/>
        <w:rPr>
          <w:b/>
          <w:bCs/>
          <w:sz w:val="24"/>
          <w:szCs w:val="24"/>
        </w:rPr>
      </w:pPr>
    </w:p>
    <w:p w:rsidR="00C172E7" w:rsidRPr="00A331A2" w:rsidRDefault="00C172E7" w:rsidP="00A331A2">
      <w:pPr>
        <w:ind w:firstLine="709"/>
        <w:jc w:val="both"/>
        <w:rPr>
          <w:rFonts w:ascii="Arial" w:hAnsi="Arial" w:cs="Arial"/>
          <w:sz w:val="24"/>
          <w:szCs w:val="24"/>
        </w:rPr>
      </w:pPr>
      <w:r w:rsidRPr="00A331A2">
        <w:rPr>
          <w:rFonts w:ascii="Arial" w:hAnsi="Arial" w:cs="Arial"/>
          <w:sz w:val="24"/>
          <w:szCs w:val="24"/>
        </w:rPr>
        <w:t>Настоящие местные нормативы градостроительного проектирования муниципального образования город Щекино Щекинского района Тульской области (далее – местные нормативы градостроительного проектирования, местные нормативы) разработаны в целях реализации полномочий органов местного муниципального образования город Щекино Щекинского района в сфере градостроительной деятельности.</w:t>
      </w:r>
    </w:p>
    <w:p w:rsidR="00C172E7" w:rsidRPr="00A331A2" w:rsidRDefault="00C172E7" w:rsidP="00A331A2">
      <w:pPr>
        <w:pStyle w:val="Default"/>
        <w:ind w:firstLine="709"/>
        <w:jc w:val="both"/>
        <w:rPr>
          <w:rFonts w:ascii="Arial" w:hAnsi="Arial" w:cs="Arial"/>
        </w:rPr>
      </w:pPr>
      <w:r w:rsidRPr="00A331A2">
        <w:rPr>
          <w:rFonts w:ascii="Arial" w:hAnsi="Arial" w:cs="Arial"/>
        </w:rPr>
        <w:t>Местные нормативы градостроительного проектирования разработаны в соответствии с законодательством Российской Федерации и Тульской области. При установлении предельных значений расчетных показателей в местных нормативах использованы региональные нормативы градостроительного проектирования Тульской области, утвержденные постановлением Правительства Тульской области от 03.09.2012 № 492 (в редакции </w:t>
      </w:r>
      <w:hyperlink r:id="rId9" w:history="1">
        <w:r w:rsidRPr="00A331A2">
          <w:rPr>
            <w:rFonts w:ascii="Arial" w:hAnsi="Arial" w:cs="Arial"/>
          </w:rPr>
          <w:t>постановлений Правительства Тульской области от 24.07.2013 № 377</w:t>
        </w:r>
      </w:hyperlink>
      <w:r w:rsidRPr="00A331A2">
        <w:rPr>
          <w:rFonts w:ascii="Arial" w:hAnsi="Arial" w:cs="Arial"/>
        </w:rPr>
        <w:t>, </w:t>
      </w:r>
      <w:hyperlink r:id="rId10" w:history="1">
        <w:r w:rsidRPr="00A331A2">
          <w:rPr>
            <w:rFonts w:ascii="Arial" w:hAnsi="Arial" w:cs="Arial"/>
          </w:rPr>
          <w:t>от 24.01.2017 № 21</w:t>
        </w:r>
      </w:hyperlink>
      <w:r w:rsidRPr="00A331A2">
        <w:rPr>
          <w:rFonts w:ascii="Arial" w:hAnsi="Arial" w:cs="Arial"/>
        </w:rPr>
        <w:t xml:space="preserve">).Расчетные показатели минимально допустимого уровня обеспеченности населения объектами местного значения сельского поселения, установленные местными нормативами, не могут быть ниже предельных значений, устанавливаемых региональными нормативами, расчетные показатели максимально допустимого уровня территориальной доступности таких объектов для населения не могут превышать предельных значений, устанавливаемых региональными нормативами. </w:t>
      </w:r>
    </w:p>
    <w:p w:rsidR="00C172E7" w:rsidRPr="00A331A2" w:rsidRDefault="00C172E7" w:rsidP="00A331A2">
      <w:pPr>
        <w:autoSpaceDE w:val="0"/>
        <w:autoSpaceDN w:val="0"/>
        <w:adjustRightInd w:val="0"/>
        <w:ind w:firstLine="709"/>
        <w:jc w:val="both"/>
        <w:rPr>
          <w:rFonts w:ascii="Arial" w:hAnsi="Arial" w:cs="Arial"/>
          <w:sz w:val="24"/>
          <w:szCs w:val="24"/>
        </w:rPr>
      </w:pPr>
      <w:r w:rsidRPr="00A331A2">
        <w:rPr>
          <w:rFonts w:ascii="Arial" w:hAnsi="Arial" w:cs="Arial"/>
          <w:sz w:val="24"/>
          <w:szCs w:val="24"/>
        </w:rPr>
        <w:t xml:space="preserve">Порядок подготовки, утверждения и внесения изменений в местные нормативы установлен </w:t>
      </w:r>
      <w:hyperlink r:id="rId11" w:history="1">
        <w:r w:rsidRPr="00A331A2">
          <w:rPr>
            <w:rFonts w:ascii="Arial" w:hAnsi="Arial" w:cs="Arial"/>
            <w:sz w:val="24"/>
            <w:szCs w:val="24"/>
          </w:rPr>
          <w:t>решением</w:t>
        </w:r>
      </w:hyperlink>
      <w:r w:rsidRPr="00A331A2">
        <w:rPr>
          <w:rFonts w:ascii="Arial" w:hAnsi="Arial" w:cs="Arial"/>
          <w:sz w:val="24"/>
          <w:szCs w:val="24"/>
        </w:rPr>
        <w:t xml:space="preserve">Собрания депутатов муниципального образования город Щекино Щекинского района от 14.07.2017 № 48-154 «Об утверждении положения о порядке подготовки и утверждения местных нормативов градостроительного проектирования муниципального образования город Щекино Щекинского района и внесения в них изменений». </w:t>
      </w:r>
    </w:p>
    <w:p w:rsidR="00C172E7" w:rsidRPr="00A331A2" w:rsidRDefault="00C172E7" w:rsidP="00A331A2">
      <w:pPr>
        <w:autoSpaceDE w:val="0"/>
        <w:autoSpaceDN w:val="0"/>
        <w:adjustRightInd w:val="0"/>
        <w:ind w:firstLine="709"/>
        <w:jc w:val="both"/>
        <w:rPr>
          <w:rFonts w:ascii="Arial" w:hAnsi="Arial" w:cs="Arial"/>
          <w:sz w:val="24"/>
          <w:szCs w:val="24"/>
        </w:rPr>
      </w:pPr>
      <w:r w:rsidRPr="00A331A2">
        <w:rPr>
          <w:rFonts w:ascii="Arial" w:hAnsi="Arial" w:cs="Arial"/>
          <w:sz w:val="24"/>
          <w:szCs w:val="24"/>
        </w:rPr>
        <w:t>Принятые понятия и термины приведены в Приложении №1.</w:t>
      </w:r>
    </w:p>
    <w:p w:rsidR="00C172E7" w:rsidRPr="00A331A2" w:rsidRDefault="00C172E7" w:rsidP="00A331A2">
      <w:pPr>
        <w:autoSpaceDE w:val="0"/>
        <w:autoSpaceDN w:val="0"/>
        <w:adjustRightInd w:val="0"/>
        <w:ind w:firstLine="709"/>
        <w:jc w:val="both"/>
        <w:rPr>
          <w:rFonts w:ascii="Arial" w:hAnsi="Arial" w:cs="Arial"/>
          <w:b/>
          <w:bCs/>
          <w:sz w:val="24"/>
          <w:szCs w:val="24"/>
        </w:rPr>
      </w:pPr>
      <w:r w:rsidRPr="00A331A2">
        <w:rPr>
          <w:rFonts w:ascii="Arial" w:hAnsi="Arial" w:cs="Arial"/>
          <w:sz w:val="24"/>
          <w:szCs w:val="24"/>
        </w:rPr>
        <w:t>Перечень нормативных правовых актов, использованных при разработке местных нормативов, приведен в Приложении №2.</w:t>
      </w:r>
    </w:p>
    <w:p w:rsidR="00C172E7" w:rsidRPr="00C7193A" w:rsidRDefault="00C172E7" w:rsidP="00A331A2">
      <w:pPr>
        <w:widowControl w:val="0"/>
        <w:autoSpaceDE w:val="0"/>
        <w:autoSpaceDN w:val="0"/>
        <w:adjustRightInd w:val="0"/>
        <w:ind w:firstLine="709"/>
        <w:jc w:val="both"/>
        <w:outlineLvl w:val="1"/>
        <w:rPr>
          <w:sz w:val="24"/>
          <w:szCs w:val="24"/>
        </w:rPr>
      </w:pPr>
    </w:p>
    <w:p w:rsidR="00C172E7" w:rsidRPr="00A331A2" w:rsidRDefault="00C172E7" w:rsidP="0095573B">
      <w:pPr>
        <w:widowControl w:val="0"/>
        <w:autoSpaceDE w:val="0"/>
        <w:autoSpaceDN w:val="0"/>
        <w:adjustRightInd w:val="0"/>
        <w:jc w:val="center"/>
        <w:outlineLvl w:val="1"/>
        <w:rPr>
          <w:rFonts w:ascii="Arial" w:hAnsi="Arial" w:cs="Arial"/>
          <w:sz w:val="26"/>
          <w:szCs w:val="26"/>
        </w:rPr>
      </w:pPr>
      <w:bookmarkStart w:id="1" w:name="Par51"/>
      <w:bookmarkEnd w:id="1"/>
      <w:r w:rsidRPr="00A331A2">
        <w:rPr>
          <w:rFonts w:ascii="Arial" w:hAnsi="Arial" w:cs="Arial"/>
          <w:b/>
          <w:bCs/>
          <w:sz w:val="26"/>
          <w:szCs w:val="26"/>
        </w:rPr>
        <w:t xml:space="preserve">Часть 1. Основная часть </w:t>
      </w:r>
      <w:r w:rsidRPr="00A331A2">
        <w:rPr>
          <w:rFonts w:ascii="Arial" w:hAnsi="Arial" w:cs="Arial"/>
          <w:sz w:val="26"/>
          <w:szCs w:val="26"/>
        </w:rPr>
        <w:t>–</w:t>
      </w:r>
      <w:r w:rsidRPr="00A331A2">
        <w:rPr>
          <w:rFonts w:ascii="Arial" w:hAnsi="Arial" w:cs="Arial"/>
          <w:b/>
          <w:bCs/>
          <w:sz w:val="26"/>
          <w:szCs w:val="26"/>
        </w:rPr>
        <w:t xml:space="preserve"> расчетные показатели минимально допустимого уровня обеспеченности населения муниципального образованиягород Щекино объектами местного значения и расчетные показатели максимально допустимого уровня территориальной доступности таких объектов для населения</w:t>
      </w:r>
    </w:p>
    <w:p w:rsidR="00C172E7" w:rsidRPr="00C7193A" w:rsidRDefault="00C172E7" w:rsidP="0095573B">
      <w:pPr>
        <w:widowControl w:val="0"/>
        <w:autoSpaceDE w:val="0"/>
        <w:autoSpaceDN w:val="0"/>
        <w:adjustRightInd w:val="0"/>
        <w:ind w:firstLine="540"/>
        <w:jc w:val="both"/>
        <w:rPr>
          <w:sz w:val="24"/>
          <w:szCs w:val="24"/>
        </w:rPr>
      </w:pPr>
    </w:p>
    <w:p w:rsidR="00C172E7" w:rsidRPr="00A331A2" w:rsidRDefault="00C172E7" w:rsidP="00A331A2">
      <w:pPr>
        <w:widowControl w:val="0"/>
        <w:autoSpaceDE w:val="0"/>
        <w:autoSpaceDN w:val="0"/>
        <w:adjustRightInd w:val="0"/>
        <w:ind w:firstLine="709"/>
        <w:jc w:val="both"/>
        <w:outlineLvl w:val="2"/>
        <w:rPr>
          <w:rFonts w:ascii="Arial" w:hAnsi="Arial" w:cs="Arial"/>
          <w:sz w:val="24"/>
          <w:szCs w:val="24"/>
        </w:rPr>
      </w:pPr>
      <w:bookmarkStart w:id="2" w:name="Par53"/>
      <w:bookmarkEnd w:id="2"/>
      <w:r w:rsidRPr="00A331A2">
        <w:rPr>
          <w:rFonts w:ascii="Arial" w:hAnsi="Arial" w:cs="Arial"/>
          <w:sz w:val="24"/>
          <w:szCs w:val="24"/>
        </w:rPr>
        <w:t xml:space="preserve">1.1. Объекты </w:t>
      </w:r>
      <w:r w:rsidRPr="00A331A2">
        <w:rPr>
          <w:rFonts w:ascii="Arial" w:hAnsi="Arial" w:cs="Arial"/>
          <w:color w:val="2D2D2D"/>
          <w:spacing w:val="2"/>
          <w:sz w:val="24"/>
          <w:szCs w:val="24"/>
        </w:rPr>
        <w:t xml:space="preserve">в области электро-, тепло-, газо- и водоснабжения населения, водоотведения. </w:t>
      </w:r>
    </w:p>
    <w:p w:rsidR="00C172E7" w:rsidRPr="00A331A2" w:rsidRDefault="00C172E7" w:rsidP="00A331A2">
      <w:pPr>
        <w:widowControl w:val="0"/>
        <w:autoSpaceDE w:val="0"/>
        <w:autoSpaceDN w:val="0"/>
        <w:adjustRightInd w:val="0"/>
        <w:ind w:firstLine="709"/>
        <w:jc w:val="both"/>
        <w:outlineLvl w:val="2"/>
        <w:rPr>
          <w:rFonts w:ascii="Arial" w:hAnsi="Arial" w:cs="Arial"/>
          <w:sz w:val="24"/>
          <w:szCs w:val="24"/>
        </w:rPr>
      </w:pPr>
      <w:r w:rsidRPr="00A331A2">
        <w:rPr>
          <w:rFonts w:ascii="Arial" w:hAnsi="Arial" w:cs="Arial"/>
          <w:sz w:val="24"/>
          <w:szCs w:val="24"/>
        </w:rPr>
        <w:t>1.1.1. К объектам в области</w:t>
      </w:r>
      <w:r w:rsidRPr="00A331A2">
        <w:rPr>
          <w:rFonts w:ascii="Arial" w:hAnsi="Arial" w:cs="Arial"/>
          <w:color w:val="2D2D2D"/>
          <w:spacing w:val="2"/>
          <w:sz w:val="24"/>
          <w:szCs w:val="24"/>
        </w:rPr>
        <w:t>в области электро-, тепло-, газо- и водоснабжения населения, водоотведения</w:t>
      </w:r>
      <w:r w:rsidRPr="00A331A2">
        <w:rPr>
          <w:rFonts w:ascii="Arial" w:hAnsi="Arial" w:cs="Arial"/>
          <w:sz w:val="24"/>
          <w:szCs w:val="24"/>
        </w:rPr>
        <w:t xml:space="preserve">, относятся объекты, необходимые для организации в границах поселения </w:t>
      </w:r>
      <w:r w:rsidRPr="00A331A2">
        <w:rPr>
          <w:rFonts w:ascii="Arial" w:hAnsi="Arial" w:cs="Arial"/>
          <w:color w:val="2D2D2D"/>
          <w:spacing w:val="2"/>
          <w:sz w:val="24"/>
          <w:szCs w:val="24"/>
        </w:rPr>
        <w:t>электро-, тепло-, газо- и водоснабжения населения, водоотведения, снабжения населения топливом</w:t>
      </w:r>
      <w:r w:rsidRPr="00A331A2">
        <w:rPr>
          <w:rFonts w:ascii="Arial" w:hAnsi="Arial" w:cs="Arial"/>
          <w:sz w:val="24"/>
          <w:szCs w:val="24"/>
        </w:rPr>
        <w:t xml:space="preserve"> в пределах полномочий, установленных законодательством Российской Федерации.</w:t>
      </w:r>
    </w:p>
    <w:p w:rsidR="00C172E7" w:rsidRPr="00A331A2" w:rsidRDefault="00C172E7" w:rsidP="00A331A2">
      <w:pPr>
        <w:widowControl w:val="0"/>
        <w:autoSpaceDE w:val="0"/>
        <w:autoSpaceDN w:val="0"/>
        <w:adjustRightInd w:val="0"/>
        <w:ind w:firstLine="709"/>
        <w:jc w:val="both"/>
        <w:outlineLvl w:val="3"/>
        <w:rPr>
          <w:rFonts w:ascii="Arial" w:hAnsi="Arial" w:cs="Arial"/>
          <w:color w:val="2D2D2D"/>
          <w:sz w:val="24"/>
          <w:szCs w:val="24"/>
        </w:rPr>
      </w:pPr>
      <w:bookmarkStart w:id="3" w:name="Par57"/>
      <w:bookmarkEnd w:id="3"/>
      <w:r w:rsidRPr="00A331A2">
        <w:rPr>
          <w:rFonts w:ascii="Arial" w:hAnsi="Arial" w:cs="Arial"/>
          <w:sz w:val="24"/>
          <w:szCs w:val="24"/>
        </w:rPr>
        <w:t xml:space="preserve">1.1.2. Расчетные показатели объектов электроснабжения приведены в таблице 1.1.1, </w:t>
      </w:r>
      <w:r w:rsidRPr="00A331A2">
        <w:rPr>
          <w:rFonts w:ascii="Arial" w:hAnsi="Arial" w:cs="Arial"/>
          <w:color w:val="2D2D2D"/>
          <w:sz w:val="24"/>
          <w:szCs w:val="24"/>
        </w:rPr>
        <w:t>максимально допустимый уровень территориальной доступности объектов не нормируется.</w:t>
      </w:r>
    </w:p>
    <w:p w:rsidR="00C172E7" w:rsidRPr="00A331A2" w:rsidRDefault="00C172E7" w:rsidP="0095573B">
      <w:pPr>
        <w:widowControl w:val="0"/>
        <w:autoSpaceDE w:val="0"/>
        <w:autoSpaceDN w:val="0"/>
        <w:adjustRightInd w:val="0"/>
        <w:ind w:left="1736"/>
        <w:jc w:val="right"/>
        <w:outlineLvl w:val="3"/>
        <w:rPr>
          <w:rFonts w:ascii="Arial" w:hAnsi="Arial" w:cs="Arial"/>
          <w:sz w:val="24"/>
          <w:szCs w:val="24"/>
        </w:rPr>
      </w:pPr>
      <w:r w:rsidRPr="00A331A2">
        <w:rPr>
          <w:rFonts w:ascii="Arial" w:hAnsi="Arial" w:cs="Arial"/>
          <w:sz w:val="24"/>
          <w:szCs w:val="24"/>
        </w:rPr>
        <w:t>Таблица 1.1.1.</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3"/>
        <w:gridCol w:w="4151"/>
        <w:gridCol w:w="2123"/>
        <w:gridCol w:w="2603"/>
      </w:tblGrid>
      <w:tr w:rsidR="00C172E7" w:rsidRPr="00A331A2" w:rsidTr="00A331A2">
        <w:trPr>
          <w:trHeight w:val="698"/>
        </w:trPr>
        <w:tc>
          <w:tcPr>
            <w:tcW w:w="362" w:type="pct"/>
          </w:tcPr>
          <w:p w:rsidR="00C172E7" w:rsidRPr="00A331A2" w:rsidRDefault="00C172E7" w:rsidP="00A331A2">
            <w:pPr>
              <w:widowControl w:val="0"/>
              <w:autoSpaceDE w:val="0"/>
              <w:autoSpaceDN w:val="0"/>
              <w:adjustRightInd w:val="0"/>
              <w:jc w:val="both"/>
              <w:rPr>
                <w:rFonts w:ascii="Arial" w:hAnsi="Arial" w:cs="Arial"/>
                <w:sz w:val="24"/>
                <w:szCs w:val="24"/>
                <w:lang w:eastAsia="en-US"/>
              </w:rPr>
            </w:pPr>
            <w:r w:rsidRPr="00A331A2">
              <w:rPr>
                <w:rFonts w:ascii="Arial" w:hAnsi="Arial" w:cs="Arial"/>
                <w:sz w:val="24"/>
                <w:szCs w:val="24"/>
                <w:lang w:eastAsia="en-US"/>
              </w:rPr>
              <w:t>№ п/п</w:t>
            </w:r>
          </w:p>
        </w:tc>
        <w:tc>
          <w:tcPr>
            <w:tcW w:w="2169" w:type="pct"/>
          </w:tcPr>
          <w:p w:rsidR="00C172E7" w:rsidRPr="00A331A2" w:rsidRDefault="00C172E7" w:rsidP="00A331A2">
            <w:pPr>
              <w:widowControl w:val="0"/>
              <w:autoSpaceDE w:val="0"/>
              <w:autoSpaceDN w:val="0"/>
              <w:adjustRightInd w:val="0"/>
              <w:jc w:val="both"/>
              <w:rPr>
                <w:rFonts w:ascii="Arial" w:hAnsi="Arial" w:cs="Arial"/>
                <w:sz w:val="24"/>
                <w:szCs w:val="24"/>
                <w:lang w:eastAsia="en-US"/>
              </w:rPr>
            </w:pPr>
            <w:r w:rsidRPr="00A331A2">
              <w:rPr>
                <w:rFonts w:ascii="Arial" w:hAnsi="Arial" w:cs="Arial"/>
                <w:sz w:val="24"/>
                <w:szCs w:val="24"/>
                <w:lang w:eastAsia="en-US"/>
              </w:rPr>
              <w:t>Наименование объекта</w:t>
            </w:r>
          </w:p>
          <w:p w:rsidR="00C172E7" w:rsidRPr="00A331A2" w:rsidRDefault="00C172E7" w:rsidP="00A331A2">
            <w:pPr>
              <w:pStyle w:val="4"/>
              <w:jc w:val="both"/>
              <w:rPr>
                <w:rFonts w:ascii="Arial" w:hAnsi="Arial" w:cs="Arial"/>
                <w:lang w:eastAsia="en-US"/>
              </w:rPr>
            </w:pPr>
            <w:r w:rsidRPr="00A331A2">
              <w:rPr>
                <w:rFonts w:ascii="Arial" w:hAnsi="Arial" w:cs="Arial"/>
                <w:b w:val="0"/>
                <w:bCs w:val="0"/>
                <w:lang w:eastAsia="en-US"/>
              </w:rPr>
              <w:t xml:space="preserve"> (наименование ресурса)</w:t>
            </w:r>
            <w:hyperlink w:anchor="Par114" w:history="1">
              <w:r w:rsidRPr="00A331A2">
                <w:rPr>
                  <w:rFonts w:ascii="Arial" w:hAnsi="Arial" w:cs="Arial"/>
                  <w:vertAlign w:val="superscript"/>
                  <w:lang w:eastAsia="en-US"/>
                </w:rPr>
                <w:t>1)</w:t>
              </w:r>
            </w:hyperlink>
          </w:p>
        </w:tc>
        <w:tc>
          <w:tcPr>
            <w:tcW w:w="1109" w:type="pct"/>
          </w:tcPr>
          <w:p w:rsidR="00C172E7" w:rsidRPr="00A331A2" w:rsidRDefault="00C172E7" w:rsidP="00A331A2">
            <w:pPr>
              <w:pStyle w:val="51"/>
              <w:jc w:val="both"/>
              <w:rPr>
                <w:rFonts w:ascii="Arial" w:hAnsi="Arial" w:cs="Arial"/>
                <w:sz w:val="24"/>
                <w:szCs w:val="24"/>
                <w:lang w:eastAsia="en-US"/>
              </w:rPr>
            </w:pPr>
            <w:r w:rsidRPr="00A331A2">
              <w:rPr>
                <w:rFonts w:ascii="Arial" w:hAnsi="Arial" w:cs="Arial"/>
                <w:sz w:val="24"/>
                <w:szCs w:val="24"/>
                <w:lang w:eastAsia="en-US"/>
              </w:rPr>
              <w:t>Единица измерения</w:t>
            </w:r>
          </w:p>
        </w:tc>
        <w:tc>
          <w:tcPr>
            <w:tcW w:w="1361" w:type="pct"/>
          </w:tcPr>
          <w:p w:rsidR="00C172E7" w:rsidRPr="00A331A2" w:rsidRDefault="00C172E7" w:rsidP="00A331A2">
            <w:pPr>
              <w:pStyle w:val="4"/>
              <w:jc w:val="both"/>
              <w:rPr>
                <w:rFonts w:ascii="Arial" w:hAnsi="Arial" w:cs="Arial"/>
                <w:b w:val="0"/>
                <w:bCs w:val="0"/>
                <w:lang w:eastAsia="en-US"/>
              </w:rPr>
            </w:pPr>
            <w:r w:rsidRPr="00A331A2">
              <w:rPr>
                <w:rFonts w:ascii="Arial" w:hAnsi="Arial" w:cs="Arial"/>
                <w:b w:val="0"/>
                <w:bCs w:val="0"/>
                <w:lang w:eastAsia="en-US"/>
              </w:rPr>
              <w:t>Значение расчетного показателя</w:t>
            </w:r>
          </w:p>
        </w:tc>
      </w:tr>
      <w:tr w:rsidR="00C172E7" w:rsidRPr="00A331A2" w:rsidTr="00A331A2">
        <w:trPr>
          <w:trHeight w:val="112"/>
        </w:trPr>
        <w:tc>
          <w:tcPr>
            <w:tcW w:w="362" w:type="pct"/>
          </w:tcPr>
          <w:p w:rsidR="00C172E7" w:rsidRPr="00A331A2" w:rsidRDefault="00C172E7" w:rsidP="00A331A2">
            <w:pPr>
              <w:pStyle w:val="51"/>
              <w:jc w:val="both"/>
              <w:rPr>
                <w:rFonts w:ascii="Arial" w:hAnsi="Arial" w:cs="Arial"/>
                <w:sz w:val="24"/>
                <w:szCs w:val="24"/>
                <w:lang w:eastAsia="en-US"/>
              </w:rPr>
            </w:pPr>
            <w:r w:rsidRPr="00A331A2">
              <w:rPr>
                <w:rFonts w:ascii="Arial" w:hAnsi="Arial" w:cs="Arial"/>
                <w:sz w:val="24"/>
                <w:szCs w:val="24"/>
                <w:lang w:eastAsia="en-US"/>
              </w:rPr>
              <w:t>1</w:t>
            </w:r>
          </w:p>
        </w:tc>
        <w:tc>
          <w:tcPr>
            <w:tcW w:w="2169" w:type="pct"/>
          </w:tcPr>
          <w:p w:rsidR="00C172E7" w:rsidRPr="00A331A2" w:rsidRDefault="00C172E7" w:rsidP="00A331A2">
            <w:pPr>
              <w:pStyle w:val="51"/>
              <w:jc w:val="both"/>
              <w:rPr>
                <w:rFonts w:ascii="Arial" w:hAnsi="Arial" w:cs="Arial"/>
                <w:sz w:val="24"/>
                <w:szCs w:val="24"/>
                <w:lang w:eastAsia="en-US"/>
              </w:rPr>
            </w:pPr>
            <w:r w:rsidRPr="00A331A2">
              <w:rPr>
                <w:rFonts w:ascii="Arial" w:hAnsi="Arial" w:cs="Arial"/>
                <w:sz w:val="24"/>
                <w:szCs w:val="24"/>
                <w:lang w:eastAsia="en-US"/>
              </w:rPr>
              <w:t>Электропотребление</w:t>
            </w:r>
          </w:p>
          <w:p w:rsidR="00C172E7" w:rsidRPr="00A331A2" w:rsidRDefault="00C172E7" w:rsidP="00A331A2">
            <w:pPr>
              <w:jc w:val="both"/>
              <w:rPr>
                <w:rFonts w:ascii="Arial" w:hAnsi="Arial" w:cs="Arial"/>
                <w:sz w:val="24"/>
                <w:szCs w:val="24"/>
                <w:lang w:eastAsia="en-US"/>
              </w:rPr>
            </w:pPr>
          </w:p>
        </w:tc>
        <w:tc>
          <w:tcPr>
            <w:tcW w:w="1109" w:type="pct"/>
          </w:tcPr>
          <w:p w:rsidR="00C172E7" w:rsidRPr="00A331A2" w:rsidRDefault="00C172E7" w:rsidP="00A331A2">
            <w:pPr>
              <w:jc w:val="both"/>
              <w:rPr>
                <w:rFonts w:ascii="Arial" w:hAnsi="Arial" w:cs="Arial"/>
                <w:sz w:val="24"/>
                <w:szCs w:val="24"/>
                <w:lang w:eastAsia="en-US"/>
              </w:rPr>
            </w:pPr>
            <w:r w:rsidRPr="00A331A2">
              <w:rPr>
                <w:rFonts w:ascii="Arial" w:hAnsi="Arial" w:cs="Arial"/>
                <w:sz w:val="24"/>
                <w:szCs w:val="24"/>
                <w:lang w:eastAsia="en-US"/>
              </w:rPr>
              <w:t>кВт·ч  / год на 1 чел.</w:t>
            </w:r>
          </w:p>
        </w:tc>
        <w:tc>
          <w:tcPr>
            <w:tcW w:w="1361" w:type="pct"/>
          </w:tcPr>
          <w:p w:rsidR="00C172E7" w:rsidRPr="00A331A2" w:rsidRDefault="00C172E7" w:rsidP="00A331A2">
            <w:pPr>
              <w:pStyle w:val="512"/>
              <w:jc w:val="both"/>
              <w:rPr>
                <w:rFonts w:ascii="Arial" w:hAnsi="Arial" w:cs="Arial"/>
                <w:sz w:val="24"/>
                <w:szCs w:val="24"/>
                <w:lang w:eastAsia="en-US"/>
              </w:rPr>
            </w:pPr>
            <w:r w:rsidRPr="00A331A2">
              <w:rPr>
                <w:rFonts w:ascii="Arial" w:hAnsi="Arial" w:cs="Arial"/>
                <w:sz w:val="24"/>
                <w:szCs w:val="24"/>
                <w:lang w:eastAsia="en-US"/>
              </w:rPr>
              <w:t>1700</w:t>
            </w:r>
          </w:p>
        </w:tc>
      </w:tr>
      <w:tr w:rsidR="00C172E7" w:rsidRPr="00A331A2" w:rsidTr="00A331A2">
        <w:trPr>
          <w:trHeight w:val="85"/>
        </w:trPr>
        <w:tc>
          <w:tcPr>
            <w:tcW w:w="362" w:type="pct"/>
          </w:tcPr>
          <w:p w:rsidR="00C172E7" w:rsidRPr="00A331A2" w:rsidRDefault="00C172E7" w:rsidP="00A331A2">
            <w:pPr>
              <w:pStyle w:val="51"/>
              <w:jc w:val="both"/>
              <w:rPr>
                <w:rFonts w:ascii="Arial" w:hAnsi="Arial" w:cs="Arial"/>
                <w:sz w:val="24"/>
                <w:szCs w:val="24"/>
                <w:lang w:eastAsia="en-US"/>
              </w:rPr>
            </w:pPr>
            <w:r w:rsidRPr="00A331A2">
              <w:rPr>
                <w:rFonts w:ascii="Arial" w:hAnsi="Arial" w:cs="Arial"/>
                <w:sz w:val="24"/>
                <w:szCs w:val="24"/>
                <w:lang w:eastAsia="en-US"/>
              </w:rPr>
              <w:t>2</w:t>
            </w:r>
          </w:p>
        </w:tc>
        <w:tc>
          <w:tcPr>
            <w:tcW w:w="2169" w:type="pct"/>
          </w:tcPr>
          <w:p w:rsidR="00C172E7" w:rsidRPr="00A331A2" w:rsidRDefault="00C172E7" w:rsidP="00A331A2">
            <w:pPr>
              <w:pStyle w:val="51"/>
              <w:jc w:val="both"/>
              <w:rPr>
                <w:rFonts w:ascii="Arial" w:hAnsi="Arial" w:cs="Arial"/>
                <w:sz w:val="24"/>
                <w:szCs w:val="24"/>
                <w:lang w:eastAsia="en-US"/>
              </w:rPr>
            </w:pPr>
            <w:r w:rsidRPr="00A331A2">
              <w:rPr>
                <w:rFonts w:ascii="Arial" w:hAnsi="Arial" w:cs="Arial"/>
                <w:sz w:val="24"/>
                <w:szCs w:val="24"/>
                <w:lang w:eastAsia="en-US"/>
              </w:rPr>
              <w:t xml:space="preserve">Использование максимума электрической нагрузки </w:t>
            </w:r>
          </w:p>
        </w:tc>
        <w:tc>
          <w:tcPr>
            <w:tcW w:w="1109" w:type="pct"/>
          </w:tcPr>
          <w:p w:rsidR="00C172E7" w:rsidRPr="00A331A2" w:rsidRDefault="00C172E7" w:rsidP="00A331A2">
            <w:pPr>
              <w:pStyle w:val="51"/>
              <w:jc w:val="both"/>
              <w:rPr>
                <w:rFonts w:ascii="Arial" w:hAnsi="Arial" w:cs="Arial"/>
                <w:sz w:val="24"/>
                <w:szCs w:val="24"/>
                <w:lang w:eastAsia="en-US"/>
              </w:rPr>
            </w:pPr>
            <w:r w:rsidRPr="00A331A2">
              <w:rPr>
                <w:rFonts w:ascii="Arial" w:hAnsi="Arial" w:cs="Arial"/>
                <w:sz w:val="24"/>
                <w:szCs w:val="24"/>
                <w:lang w:eastAsia="en-US"/>
              </w:rPr>
              <w:t>количество часов в  год</w:t>
            </w:r>
          </w:p>
        </w:tc>
        <w:tc>
          <w:tcPr>
            <w:tcW w:w="1361" w:type="pct"/>
          </w:tcPr>
          <w:p w:rsidR="00C172E7" w:rsidRPr="00A331A2" w:rsidRDefault="00C172E7" w:rsidP="00A331A2">
            <w:pPr>
              <w:pStyle w:val="512"/>
              <w:jc w:val="both"/>
              <w:rPr>
                <w:rFonts w:ascii="Arial" w:hAnsi="Arial" w:cs="Arial"/>
                <w:sz w:val="24"/>
                <w:szCs w:val="24"/>
                <w:lang w:eastAsia="en-US"/>
              </w:rPr>
            </w:pPr>
            <w:r w:rsidRPr="00A331A2">
              <w:rPr>
                <w:rFonts w:ascii="Arial" w:hAnsi="Arial" w:cs="Arial"/>
                <w:sz w:val="24"/>
                <w:szCs w:val="24"/>
                <w:lang w:eastAsia="en-US"/>
              </w:rPr>
              <w:t>5200</w:t>
            </w:r>
          </w:p>
        </w:tc>
      </w:tr>
    </w:tbl>
    <w:p w:rsidR="00C172E7" w:rsidRPr="00A331A2" w:rsidRDefault="00C172E7" w:rsidP="00A331A2">
      <w:pPr>
        <w:pStyle w:val="07"/>
        <w:spacing w:before="0"/>
        <w:ind w:firstLine="709"/>
        <w:rPr>
          <w:rFonts w:ascii="Arial" w:hAnsi="Arial" w:cs="Arial"/>
        </w:rPr>
      </w:pPr>
    </w:p>
    <w:p w:rsidR="00C172E7" w:rsidRPr="00A331A2" w:rsidRDefault="00C172E7" w:rsidP="00A331A2">
      <w:pPr>
        <w:pStyle w:val="07"/>
        <w:spacing w:before="0"/>
        <w:ind w:firstLine="709"/>
        <w:rPr>
          <w:rFonts w:ascii="Arial" w:hAnsi="Arial" w:cs="Arial"/>
        </w:rPr>
      </w:pPr>
      <w:r w:rsidRPr="00A331A2">
        <w:rPr>
          <w:rFonts w:ascii="Arial" w:hAnsi="Arial" w:cs="Arial"/>
        </w:rPr>
        <w:t>Примечания:</w:t>
      </w:r>
    </w:p>
    <w:p w:rsidR="00C172E7" w:rsidRPr="00A331A2" w:rsidRDefault="00C172E7" w:rsidP="00A331A2">
      <w:pPr>
        <w:pStyle w:val="08"/>
        <w:ind w:firstLine="709"/>
        <w:rPr>
          <w:rFonts w:ascii="Arial" w:hAnsi="Arial" w:cs="Arial"/>
        </w:rPr>
      </w:pPr>
      <w:r w:rsidRPr="00A331A2">
        <w:rPr>
          <w:rFonts w:ascii="Arial" w:hAnsi="Arial" w:cs="Arial"/>
        </w:rPr>
        <w:t>1. 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(территории) соответствующим ресурсом и характеристики планируемых к размещению объектов.</w:t>
      </w:r>
    </w:p>
    <w:p w:rsidR="00C172E7" w:rsidRPr="00A331A2" w:rsidRDefault="00C172E7" w:rsidP="00A331A2">
      <w:pPr>
        <w:pStyle w:val="08"/>
        <w:ind w:firstLine="709"/>
        <w:rPr>
          <w:rFonts w:ascii="Arial" w:hAnsi="Arial" w:cs="Arial"/>
        </w:rPr>
      </w:pPr>
      <w:r w:rsidRPr="00A331A2">
        <w:rPr>
          <w:rFonts w:ascii="Arial" w:hAnsi="Arial" w:cs="Arial"/>
        </w:rPr>
        <w:t>2. Нормы электропотребления и использования максимума электрической нагрузки следует использовать в целях градостроительного проектирования в качестве укрупнённых показателей электропотребления.</w:t>
      </w:r>
    </w:p>
    <w:p w:rsidR="00C172E7" w:rsidRPr="00A331A2" w:rsidRDefault="00C172E7" w:rsidP="00A331A2">
      <w:pPr>
        <w:pStyle w:val="08"/>
        <w:ind w:firstLine="709"/>
        <w:rPr>
          <w:rFonts w:ascii="Arial" w:hAnsi="Arial" w:cs="Arial"/>
        </w:rPr>
      </w:pPr>
      <w:r w:rsidRPr="00A331A2">
        <w:rPr>
          <w:rFonts w:ascii="Arial" w:hAnsi="Arial" w:cs="Arial"/>
        </w:rPr>
        <w:t>3. Расчёт электрических нагрузок для разных типов застройки следует производить в соответствии с нормами СП 31-110-2003.</w:t>
      </w:r>
    </w:p>
    <w:p w:rsidR="00C172E7" w:rsidRPr="00A331A2" w:rsidRDefault="00C172E7" w:rsidP="00A331A2">
      <w:pPr>
        <w:pStyle w:val="08"/>
        <w:ind w:firstLine="709"/>
        <w:rPr>
          <w:rFonts w:ascii="Arial" w:hAnsi="Arial" w:cs="Arial"/>
        </w:rPr>
      </w:pPr>
      <w:r w:rsidRPr="00A331A2">
        <w:rPr>
          <w:rFonts w:ascii="Arial" w:hAnsi="Arial" w:cs="Arial"/>
        </w:rPr>
        <w:t>4. Расчетные показатели энергоснабжения в виде норматива потребления электрической энергии в жилых помещениях установлены приказом Министерства строительства и жилищно-коммунального хозяйства Тульской области от 16 мая 2013 года № 46 «Об установлении нормативов потребления коммунальной услуги по электроснабжению для граждан, проживающих в многоквартирных домах и жилых домах, при использовании земельного участка и надворных построек на территории Тульской области».</w:t>
      </w:r>
    </w:p>
    <w:p w:rsidR="00C172E7" w:rsidRPr="00A331A2" w:rsidRDefault="00C172E7" w:rsidP="00A331A2">
      <w:pPr>
        <w:pStyle w:val="08"/>
        <w:ind w:firstLine="709"/>
        <w:rPr>
          <w:rFonts w:ascii="Arial" w:hAnsi="Arial" w:cs="Arial"/>
        </w:rPr>
      </w:pPr>
    </w:p>
    <w:p w:rsidR="00C172E7" w:rsidRPr="00A331A2" w:rsidRDefault="00C172E7" w:rsidP="00A331A2">
      <w:pPr>
        <w:widowControl w:val="0"/>
        <w:autoSpaceDE w:val="0"/>
        <w:autoSpaceDN w:val="0"/>
        <w:adjustRightInd w:val="0"/>
        <w:ind w:firstLine="709"/>
        <w:jc w:val="both"/>
        <w:outlineLvl w:val="3"/>
        <w:rPr>
          <w:rFonts w:ascii="Arial" w:hAnsi="Arial" w:cs="Arial"/>
          <w:sz w:val="24"/>
          <w:szCs w:val="24"/>
        </w:rPr>
      </w:pPr>
      <w:bookmarkStart w:id="4" w:name="Par86"/>
      <w:bookmarkEnd w:id="4"/>
      <w:r w:rsidRPr="00A331A2">
        <w:rPr>
          <w:rFonts w:ascii="Arial" w:hAnsi="Arial" w:cs="Arial"/>
          <w:sz w:val="24"/>
          <w:szCs w:val="24"/>
        </w:rPr>
        <w:t xml:space="preserve">1.1.2. Расчетные показатели объектов газоснабжения приведены в таблице 1.1.2, </w:t>
      </w:r>
      <w:r w:rsidRPr="00A331A2">
        <w:rPr>
          <w:rFonts w:ascii="Arial" w:hAnsi="Arial" w:cs="Arial"/>
          <w:color w:val="2D2D2D"/>
          <w:sz w:val="24"/>
          <w:szCs w:val="24"/>
        </w:rPr>
        <w:t>максимально допустимый уровень территориальной доступности объектов не нормируется.</w:t>
      </w:r>
    </w:p>
    <w:p w:rsidR="00C172E7" w:rsidRPr="00A331A2" w:rsidRDefault="00C172E7" w:rsidP="00A331A2">
      <w:pPr>
        <w:widowControl w:val="0"/>
        <w:autoSpaceDE w:val="0"/>
        <w:autoSpaceDN w:val="0"/>
        <w:adjustRightInd w:val="0"/>
        <w:ind w:firstLine="709"/>
        <w:jc w:val="right"/>
        <w:outlineLvl w:val="3"/>
        <w:rPr>
          <w:rFonts w:ascii="Arial" w:hAnsi="Arial" w:cs="Arial"/>
          <w:sz w:val="24"/>
          <w:szCs w:val="24"/>
        </w:rPr>
      </w:pPr>
      <w:r w:rsidRPr="00A331A2">
        <w:rPr>
          <w:rFonts w:ascii="Arial" w:hAnsi="Arial" w:cs="Arial"/>
          <w:sz w:val="24"/>
          <w:szCs w:val="24"/>
        </w:rPr>
        <w:t>Таблица 1.1.2.</w:t>
      </w:r>
    </w:p>
    <w:tbl>
      <w:tblPr>
        <w:tblW w:w="5000" w:type="pct"/>
        <w:tblInd w:w="-100" w:type="dxa"/>
        <w:tblCellMar>
          <w:top w:w="75" w:type="dxa"/>
          <w:left w:w="0" w:type="dxa"/>
          <w:bottom w:w="75" w:type="dxa"/>
          <w:right w:w="0" w:type="dxa"/>
        </w:tblCellMar>
        <w:tblLook w:val="0000"/>
      </w:tblPr>
      <w:tblGrid>
        <w:gridCol w:w="564"/>
        <w:gridCol w:w="4793"/>
        <w:gridCol w:w="2469"/>
        <w:gridCol w:w="1692"/>
      </w:tblGrid>
      <w:tr w:rsidR="00C172E7" w:rsidRPr="00A331A2" w:rsidTr="00A331A2">
        <w:tc>
          <w:tcPr>
            <w:tcW w:w="296"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 п/п</w:t>
            </w:r>
          </w:p>
        </w:tc>
        <w:tc>
          <w:tcPr>
            <w:tcW w:w="2518"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Наименование объекта</w:t>
            </w:r>
          </w:p>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 xml:space="preserve"> (наименование ресурса)</w:t>
            </w:r>
          </w:p>
        </w:tc>
        <w:tc>
          <w:tcPr>
            <w:tcW w:w="2186"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color w:val="2D2D2D"/>
                <w:sz w:val="24"/>
                <w:szCs w:val="24"/>
              </w:rPr>
              <w:t xml:space="preserve">Показатель минимально допустимого уровня обеспеченности </w:t>
            </w:r>
            <w:r w:rsidRPr="00A331A2">
              <w:rPr>
                <w:rFonts w:ascii="Arial" w:hAnsi="Arial" w:cs="Arial"/>
                <w:sz w:val="24"/>
                <w:szCs w:val="24"/>
              </w:rPr>
              <w:t>(укрупненный показатель)</w:t>
            </w:r>
          </w:p>
        </w:tc>
      </w:tr>
      <w:tr w:rsidR="00C172E7" w:rsidRPr="00A331A2" w:rsidTr="00A331A2">
        <w:trPr>
          <w:trHeight w:val="281"/>
        </w:trPr>
        <w:tc>
          <w:tcPr>
            <w:tcW w:w="296"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A331A2" w:rsidRDefault="00C172E7" w:rsidP="00A331A2">
            <w:pPr>
              <w:widowControl w:val="0"/>
              <w:autoSpaceDE w:val="0"/>
              <w:autoSpaceDN w:val="0"/>
              <w:adjustRightInd w:val="0"/>
              <w:jc w:val="both"/>
              <w:rPr>
                <w:rFonts w:ascii="Arial" w:hAnsi="Arial" w:cs="Arial"/>
                <w:sz w:val="24"/>
                <w:szCs w:val="24"/>
              </w:rPr>
            </w:pPr>
          </w:p>
        </w:tc>
        <w:tc>
          <w:tcPr>
            <w:tcW w:w="2518"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A331A2" w:rsidRDefault="00C172E7" w:rsidP="00A331A2">
            <w:pPr>
              <w:widowControl w:val="0"/>
              <w:autoSpaceDE w:val="0"/>
              <w:autoSpaceDN w:val="0"/>
              <w:adjustRightInd w:val="0"/>
              <w:jc w:val="both"/>
              <w:rPr>
                <w:rFonts w:ascii="Arial" w:hAnsi="Arial" w:cs="Arial"/>
                <w:sz w:val="24"/>
                <w:szCs w:val="24"/>
              </w:rPr>
            </w:pPr>
          </w:p>
        </w:tc>
        <w:tc>
          <w:tcPr>
            <w:tcW w:w="129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Единица измерения</w:t>
            </w:r>
          </w:p>
        </w:tc>
        <w:tc>
          <w:tcPr>
            <w:tcW w:w="88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Значение</w:t>
            </w:r>
          </w:p>
        </w:tc>
      </w:tr>
      <w:tr w:rsidR="00C172E7" w:rsidRPr="00A331A2" w:rsidTr="00A331A2">
        <w:tc>
          <w:tcPr>
            <w:tcW w:w="29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1.</w:t>
            </w:r>
          </w:p>
        </w:tc>
        <w:tc>
          <w:tcPr>
            <w:tcW w:w="251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Потребление газа на индивидуально-бытовые нужды населения (при наличии централизованного горячего водоснабжения)</w:t>
            </w:r>
          </w:p>
        </w:tc>
        <w:tc>
          <w:tcPr>
            <w:tcW w:w="129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м</w:t>
            </w:r>
            <w:r w:rsidRPr="00A331A2">
              <w:rPr>
                <w:rFonts w:ascii="Arial" w:hAnsi="Arial" w:cs="Arial"/>
                <w:sz w:val="24"/>
                <w:szCs w:val="24"/>
                <w:vertAlign w:val="superscript"/>
              </w:rPr>
              <w:t>3</w:t>
            </w:r>
            <w:r w:rsidRPr="00A331A2">
              <w:rPr>
                <w:rFonts w:ascii="Arial" w:hAnsi="Arial" w:cs="Arial"/>
                <w:sz w:val="24"/>
                <w:szCs w:val="24"/>
              </w:rPr>
              <w:t>/год на 1 чел.</w:t>
            </w:r>
          </w:p>
        </w:tc>
        <w:tc>
          <w:tcPr>
            <w:tcW w:w="88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120</w:t>
            </w:r>
          </w:p>
        </w:tc>
      </w:tr>
      <w:tr w:rsidR="00C172E7" w:rsidRPr="00A331A2" w:rsidTr="00A331A2">
        <w:tc>
          <w:tcPr>
            <w:tcW w:w="29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2.</w:t>
            </w:r>
          </w:p>
        </w:tc>
        <w:tc>
          <w:tcPr>
            <w:tcW w:w="251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Потребление газа на индивидуально-бытовые нужды населения (при горячем водоснабжении от газовых водонагревателей)</w:t>
            </w:r>
          </w:p>
        </w:tc>
        <w:tc>
          <w:tcPr>
            <w:tcW w:w="129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м</w:t>
            </w:r>
            <w:r w:rsidRPr="00A331A2">
              <w:rPr>
                <w:rFonts w:ascii="Arial" w:hAnsi="Arial" w:cs="Arial"/>
                <w:sz w:val="24"/>
                <w:szCs w:val="24"/>
                <w:vertAlign w:val="superscript"/>
              </w:rPr>
              <w:t>3</w:t>
            </w:r>
            <w:r w:rsidRPr="00A331A2">
              <w:rPr>
                <w:rFonts w:ascii="Arial" w:hAnsi="Arial" w:cs="Arial"/>
                <w:sz w:val="24"/>
                <w:szCs w:val="24"/>
              </w:rPr>
              <w:t>/год на 1 чел.</w:t>
            </w:r>
          </w:p>
        </w:tc>
        <w:tc>
          <w:tcPr>
            <w:tcW w:w="88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300</w:t>
            </w:r>
          </w:p>
        </w:tc>
      </w:tr>
      <w:tr w:rsidR="00C172E7" w:rsidRPr="00A331A2" w:rsidTr="00A331A2">
        <w:tc>
          <w:tcPr>
            <w:tcW w:w="29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3.</w:t>
            </w:r>
          </w:p>
        </w:tc>
        <w:tc>
          <w:tcPr>
            <w:tcW w:w="251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 xml:space="preserve">Потребление газа на индивидуально-бытовые нужды населения (при отсутствии всяких видов горячего водоснабжении) </w:t>
            </w:r>
          </w:p>
        </w:tc>
        <w:tc>
          <w:tcPr>
            <w:tcW w:w="129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м</w:t>
            </w:r>
            <w:r w:rsidRPr="00A331A2">
              <w:rPr>
                <w:rFonts w:ascii="Arial" w:hAnsi="Arial" w:cs="Arial"/>
                <w:sz w:val="24"/>
                <w:szCs w:val="24"/>
                <w:vertAlign w:val="superscript"/>
              </w:rPr>
              <w:t>3</w:t>
            </w:r>
            <w:r w:rsidRPr="00A331A2">
              <w:rPr>
                <w:rFonts w:ascii="Arial" w:hAnsi="Arial" w:cs="Arial"/>
                <w:sz w:val="24"/>
                <w:szCs w:val="24"/>
              </w:rPr>
              <w:t>/год на 1 чел.</w:t>
            </w:r>
          </w:p>
        </w:tc>
        <w:tc>
          <w:tcPr>
            <w:tcW w:w="88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220</w:t>
            </w:r>
          </w:p>
        </w:tc>
      </w:tr>
    </w:tbl>
    <w:p w:rsidR="00C172E7" w:rsidRPr="00A331A2" w:rsidRDefault="00C172E7" w:rsidP="0095573B">
      <w:pPr>
        <w:widowControl w:val="0"/>
        <w:autoSpaceDE w:val="0"/>
        <w:autoSpaceDN w:val="0"/>
        <w:adjustRightInd w:val="0"/>
        <w:ind w:firstLine="540"/>
        <w:jc w:val="both"/>
        <w:rPr>
          <w:rFonts w:ascii="Arial" w:hAnsi="Arial" w:cs="Arial"/>
          <w:sz w:val="24"/>
          <w:szCs w:val="24"/>
        </w:rPr>
      </w:pPr>
      <w:bookmarkStart w:id="5" w:name="Par114"/>
      <w:bookmarkEnd w:id="5"/>
      <w:r w:rsidRPr="00A331A2">
        <w:rPr>
          <w:rFonts w:ascii="Arial" w:hAnsi="Arial" w:cs="Arial"/>
          <w:sz w:val="24"/>
          <w:szCs w:val="24"/>
        </w:rPr>
        <w:t>Примечания:</w:t>
      </w:r>
    </w:p>
    <w:p w:rsidR="00C172E7" w:rsidRPr="00A331A2" w:rsidRDefault="00C172E7" w:rsidP="0095573B">
      <w:pPr>
        <w:widowControl w:val="0"/>
        <w:autoSpaceDE w:val="0"/>
        <w:autoSpaceDN w:val="0"/>
        <w:adjustRightInd w:val="0"/>
        <w:ind w:firstLine="540"/>
        <w:jc w:val="both"/>
        <w:rPr>
          <w:rFonts w:ascii="Arial" w:hAnsi="Arial" w:cs="Arial"/>
          <w:sz w:val="24"/>
          <w:szCs w:val="24"/>
        </w:rPr>
      </w:pPr>
      <w:r w:rsidRPr="00A331A2">
        <w:rPr>
          <w:rFonts w:ascii="Arial" w:hAnsi="Arial" w:cs="Arial"/>
          <w:sz w:val="24"/>
          <w:szCs w:val="24"/>
        </w:rPr>
        <w:t>1. 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соответствующим ресурсом и характеристики планируемых к размещению объектов.</w:t>
      </w:r>
    </w:p>
    <w:p w:rsidR="00C172E7" w:rsidRPr="00A331A2" w:rsidRDefault="00C172E7" w:rsidP="0095573B">
      <w:pPr>
        <w:widowControl w:val="0"/>
        <w:autoSpaceDE w:val="0"/>
        <w:autoSpaceDN w:val="0"/>
        <w:adjustRightInd w:val="0"/>
        <w:ind w:firstLine="540"/>
        <w:jc w:val="both"/>
        <w:rPr>
          <w:rFonts w:ascii="Arial" w:hAnsi="Arial" w:cs="Arial"/>
          <w:sz w:val="24"/>
          <w:szCs w:val="24"/>
        </w:rPr>
      </w:pPr>
      <w:bookmarkStart w:id="6" w:name="Par115"/>
      <w:bookmarkEnd w:id="6"/>
      <w:r w:rsidRPr="00A331A2">
        <w:rPr>
          <w:rFonts w:ascii="Arial" w:hAnsi="Arial" w:cs="Arial"/>
          <w:sz w:val="24"/>
          <w:szCs w:val="24"/>
        </w:rPr>
        <w:t>2. Нормы расхода природного газа следует использовать в целях градостроительного проектирования в качестве укрупненных показателей расхода (потребления) газа.</w:t>
      </w:r>
    </w:p>
    <w:p w:rsidR="00C172E7" w:rsidRPr="00A331A2" w:rsidRDefault="00C172E7" w:rsidP="0095573B">
      <w:pPr>
        <w:widowControl w:val="0"/>
        <w:autoSpaceDE w:val="0"/>
        <w:autoSpaceDN w:val="0"/>
        <w:adjustRightInd w:val="0"/>
        <w:ind w:firstLine="540"/>
        <w:jc w:val="both"/>
        <w:rPr>
          <w:rFonts w:ascii="Arial" w:hAnsi="Arial" w:cs="Arial"/>
          <w:sz w:val="24"/>
          <w:szCs w:val="24"/>
        </w:rPr>
      </w:pPr>
      <w:bookmarkStart w:id="7" w:name="Par116"/>
      <w:bookmarkEnd w:id="7"/>
      <w:r w:rsidRPr="00A331A2">
        <w:rPr>
          <w:rFonts w:ascii="Arial" w:hAnsi="Arial" w:cs="Arial"/>
          <w:sz w:val="24"/>
          <w:szCs w:val="24"/>
        </w:rPr>
        <w:t>3. Удельные показатели максимальной тепловой нагрузки, расхода газа для различных потребителей следует принимать по нормам СП 124.13330.2012 «Тепловые сети», СП 42-101-2003 «Общие положения по проектированию и строительству газораспределительных систем из металлических и полиэтиленовых труб».</w:t>
      </w:r>
    </w:p>
    <w:p w:rsidR="00C172E7" w:rsidRPr="00A331A2" w:rsidRDefault="00C172E7" w:rsidP="0095573B">
      <w:pPr>
        <w:widowControl w:val="0"/>
        <w:autoSpaceDE w:val="0"/>
        <w:autoSpaceDN w:val="0"/>
        <w:adjustRightInd w:val="0"/>
        <w:ind w:firstLine="540"/>
        <w:jc w:val="both"/>
        <w:rPr>
          <w:rFonts w:ascii="Arial" w:hAnsi="Arial" w:cs="Arial"/>
          <w:sz w:val="24"/>
          <w:szCs w:val="24"/>
        </w:rPr>
      </w:pPr>
      <w:r w:rsidRPr="00A331A2">
        <w:rPr>
          <w:rFonts w:ascii="Arial" w:hAnsi="Arial" w:cs="Arial"/>
          <w:sz w:val="24"/>
          <w:szCs w:val="24"/>
        </w:rPr>
        <w:t>4. Расчетные показатели объектов газоснабжения в виде норматива потребления жителями природного газа и сжиженного углеводородного газа установлены приказом Министерства строительства и жилищно-коммунального хозяйства Тульской области от 29 октября 2012 года № 67 «Об установлении нормативов потребления коммунальной услуги по газоснабжению для граждан, проживающих в многоквартирных домах и жилых домах на территории Тульской области, при отсутствии приборов учета».</w:t>
      </w:r>
    </w:p>
    <w:p w:rsidR="00C172E7" w:rsidRPr="00A331A2" w:rsidRDefault="00C172E7" w:rsidP="0095573B">
      <w:pPr>
        <w:widowControl w:val="0"/>
        <w:autoSpaceDE w:val="0"/>
        <w:autoSpaceDN w:val="0"/>
        <w:adjustRightInd w:val="0"/>
        <w:ind w:firstLine="567"/>
        <w:jc w:val="both"/>
        <w:outlineLvl w:val="3"/>
        <w:rPr>
          <w:rFonts w:ascii="Arial" w:hAnsi="Arial" w:cs="Arial"/>
          <w:color w:val="2D2D2D"/>
          <w:sz w:val="24"/>
          <w:szCs w:val="24"/>
        </w:rPr>
      </w:pPr>
      <w:r w:rsidRPr="00A331A2">
        <w:rPr>
          <w:rFonts w:ascii="Arial" w:hAnsi="Arial" w:cs="Arial"/>
          <w:sz w:val="24"/>
          <w:szCs w:val="24"/>
        </w:rPr>
        <w:t xml:space="preserve">1.1.3. Расчетные показатели объектов теплоснабжения – расчетные тепловые нагрузки при проектировании тепловых сетей определяются по данным конкретных проектов нового строительства, а существующей – по фактическим тепловым нагрузкам. При отсутствии таких данных допускается руководствоваться таблицей 1.1.3., </w:t>
      </w:r>
      <w:r w:rsidRPr="00A331A2">
        <w:rPr>
          <w:rFonts w:ascii="Arial" w:hAnsi="Arial" w:cs="Arial"/>
          <w:color w:val="2D2D2D"/>
          <w:sz w:val="24"/>
          <w:szCs w:val="24"/>
        </w:rPr>
        <w:t>Максимально допустимый уровень территориальной доступности объектов не нормируется.</w:t>
      </w:r>
    </w:p>
    <w:p w:rsidR="00C172E7" w:rsidRPr="00A331A2" w:rsidRDefault="00C172E7" w:rsidP="0095573B">
      <w:pPr>
        <w:pStyle w:val="05"/>
        <w:rPr>
          <w:rFonts w:ascii="Arial" w:hAnsi="Arial" w:cs="Arial"/>
          <w:sz w:val="24"/>
          <w:szCs w:val="24"/>
        </w:rPr>
      </w:pPr>
      <w:r w:rsidRPr="00A331A2">
        <w:rPr>
          <w:rFonts w:ascii="Arial" w:hAnsi="Arial" w:cs="Arial"/>
          <w:sz w:val="24"/>
          <w:szCs w:val="24"/>
        </w:rPr>
        <w:t>Таблица 1.1.3.</w:t>
      </w:r>
    </w:p>
    <w:tbl>
      <w:tblPr>
        <w:tblW w:w="9356" w:type="dxa"/>
        <w:tblInd w:w="2" w:type="dxa"/>
        <w:tblLayout w:type="fixed"/>
        <w:tblCellMar>
          <w:top w:w="75" w:type="dxa"/>
          <w:left w:w="0" w:type="dxa"/>
          <w:bottom w:w="75" w:type="dxa"/>
          <w:right w:w="0" w:type="dxa"/>
        </w:tblCellMar>
        <w:tblLook w:val="0000"/>
      </w:tblPr>
      <w:tblGrid>
        <w:gridCol w:w="2032"/>
        <w:gridCol w:w="2835"/>
        <w:gridCol w:w="2221"/>
        <w:gridCol w:w="2268"/>
      </w:tblGrid>
      <w:tr w:rsidR="00C172E7" w:rsidRPr="00A331A2" w:rsidTr="00A331A2">
        <w:tc>
          <w:tcPr>
            <w:tcW w:w="203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Наименование объекта</w:t>
            </w:r>
          </w:p>
        </w:tc>
        <w:tc>
          <w:tcPr>
            <w:tcW w:w="2835" w:type="dxa"/>
            <w:vMerge w:val="restart"/>
            <w:tcBorders>
              <w:top w:val="single" w:sz="4" w:space="0" w:color="auto"/>
              <w:left w:val="single" w:sz="4" w:space="0" w:color="auto"/>
              <w:right w:val="single" w:sz="4" w:space="0" w:color="auto"/>
            </w:tcBorders>
          </w:tcPr>
          <w:p w:rsidR="00C172E7" w:rsidRPr="00A331A2" w:rsidRDefault="00C172E7" w:rsidP="00A331A2">
            <w:pPr>
              <w:jc w:val="both"/>
              <w:textAlignment w:val="baseline"/>
              <w:rPr>
                <w:rFonts w:ascii="Arial" w:hAnsi="Arial" w:cs="Arial"/>
                <w:color w:val="2D2D2D"/>
                <w:sz w:val="24"/>
                <w:szCs w:val="24"/>
              </w:rPr>
            </w:pPr>
            <w:r w:rsidRPr="00A331A2">
              <w:rPr>
                <w:rFonts w:ascii="Arial" w:hAnsi="Arial" w:cs="Arial"/>
                <w:color w:val="2D2D2D"/>
                <w:sz w:val="24"/>
                <w:szCs w:val="24"/>
              </w:rPr>
              <w:t>Ресурс объекта,</w:t>
            </w:r>
          </w:p>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color w:val="2D2D2D"/>
                <w:sz w:val="24"/>
                <w:szCs w:val="24"/>
              </w:rPr>
              <w:t>единица измерения</w:t>
            </w:r>
          </w:p>
        </w:tc>
        <w:tc>
          <w:tcPr>
            <w:tcW w:w="448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Размеры земельных участков, га, котельных, работающих</w:t>
            </w:r>
          </w:p>
        </w:tc>
      </w:tr>
      <w:tr w:rsidR="00C172E7" w:rsidRPr="00A331A2" w:rsidTr="00A331A2">
        <w:tc>
          <w:tcPr>
            <w:tcW w:w="20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A331A2" w:rsidRDefault="00C172E7" w:rsidP="00A331A2">
            <w:pPr>
              <w:widowControl w:val="0"/>
              <w:autoSpaceDE w:val="0"/>
              <w:autoSpaceDN w:val="0"/>
              <w:adjustRightInd w:val="0"/>
              <w:jc w:val="both"/>
              <w:rPr>
                <w:rFonts w:ascii="Arial" w:hAnsi="Arial" w:cs="Arial"/>
                <w:sz w:val="24"/>
                <w:szCs w:val="24"/>
              </w:rPr>
            </w:pPr>
          </w:p>
        </w:tc>
        <w:tc>
          <w:tcPr>
            <w:tcW w:w="2835"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C172E7" w:rsidRPr="00A331A2" w:rsidRDefault="00C172E7" w:rsidP="00A331A2">
            <w:pPr>
              <w:widowControl w:val="0"/>
              <w:autoSpaceDE w:val="0"/>
              <w:autoSpaceDN w:val="0"/>
              <w:adjustRightInd w:val="0"/>
              <w:jc w:val="both"/>
              <w:rPr>
                <w:rFonts w:ascii="Arial" w:hAnsi="Arial" w:cs="Arial"/>
                <w:sz w:val="24"/>
                <w:szCs w:val="24"/>
              </w:rPr>
            </w:pPr>
          </w:p>
        </w:tc>
        <w:tc>
          <w:tcPr>
            <w:tcW w:w="22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A331A2" w:rsidRDefault="00C172E7" w:rsidP="00A331A2">
            <w:pPr>
              <w:pStyle w:val="512"/>
              <w:jc w:val="both"/>
              <w:rPr>
                <w:rFonts w:ascii="Arial" w:hAnsi="Arial" w:cs="Arial"/>
                <w:sz w:val="24"/>
                <w:szCs w:val="24"/>
              </w:rPr>
            </w:pPr>
            <w:r w:rsidRPr="00A331A2">
              <w:rPr>
                <w:rFonts w:ascii="Arial" w:hAnsi="Arial" w:cs="Arial"/>
                <w:sz w:val="24"/>
                <w:szCs w:val="24"/>
              </w:rPr>
              <w:t>на твердом топливе</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A331A2" w:rsidRDefault="00C172E7" w:rsidP="00A331A2">
            <w:pPr>
              <w:pStyle w:val="512"/>
              <w:jc w:val="both"/>
              <w:rPr>
                <w:rFonts w:ascii="Arial" w:hAnsi="Arial" w:cs="Arial"/>
                <w:sz w:val="24"/>
                <w:szCs w:val="24"/>
              </w:rPr>
            </w:pPr>
            <w:r w:rsidRPr="00A331A2">
              <w:rPr>
                <w:rFonts w:ascii="Arial" w:hAnsi="Arial" w:cs="Arial"/>
                <w:sz w:val="24"/>
                <w:szCs w:val="24"/>
              </w:rPr>
              <w:t>на газомазутном топливе</w:t>
            </w:r>
          </w:p>
        </w:tc>
      </w:tr>
      <w:tr w:rsidR="00C172E7" w:rsidRPr="00A331A2" w:rsidTr="00A331A2">
        <w:trPr>
          <w:trHeight w:val="1329"/>
        </w:trPr>
        <w:tc>
          <w:tcPr>
            <w:tcW w:w="20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Котельные</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Теплопроизводительность котельных, Гкал/ч (МВт)</w:t>
            </w:r>
          </w:p>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до 5 (6)</w:t>
            </w:r>
          </w:p>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5-10 (6-12)</w:t>
            </w:r>
          </w:p>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10-50 (12-58)</w:t>
            </w:r>
          </w:p>
        </w:tc>
        <w:tc>
          <w:tcPr>
            <w:tcW w:w="22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Default="00C172E7" w:rsidP="00A331A2">
            <w:pPr>
              <w:widowControl w:val="0"/>
              <w:autoSpaceDE w:val="0"/>
              <w:autoSpaceDN w:val="0"/>
              <w:adjustRightInd w:val="0"/>
              <w:jc w:val="both"/>
              <w:rPr>
                <w:rFonts w:ascii="Arial" w:hAnsi="Arial" w:cs="Arial"/>
                <w:sz w:val="24"/>
                <w:szCs w:val="24"/>
              </w:rPr>
            </w:pPr>
          </w:p>
          <w:p w:rsidR="00C172E7" w:rsidRDefault="00C172E7" w:rsidP="00A331A2">
            <w:pPr>
              <w:widowControl w:val="0"/>
              <w:autoSpaceDE w:val="0"/>
              <w:autoSpaceDN w:val="0"/>
              <w:adjustRightInd w:val="0"/>
              <w:jc w:val="both"/>
              <w:rPr>
                <w:rFonts w:ascii="Arial" w:hAnsi="Arial" w:cs="Arial"/>
                <w:sz w:val="24"/>
                <w:szCs w:val="24"/>
              </w:rPr>
            </w:pPr>
          </w:p>
          <w:p w:rsidR="00C172E7" w:rsidRDefault="00C172E7" w:rsidP="00A331A2">
            <w:pPr>
              <w:widowControl w:val="0"/>
              <w:autoSpaceDE w:val="0"/>
              <w:autoSpaceDN w:val="0"/>
              <w:adjustRightInd w:val="0"/>
              <w:jc w:val="both"/>
              <w:rPr>
                <w:rFonts w:ascii="Arial" w:hAnsi="Arial" w:cs="Arial"/>
                <w:sz w:val="24"/>
                <w:szCs w:val="24"/>
              </w:rPr>
            </w:pPr>
          </w:p>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0,7</w:t>
            </w:r>
          </w:p>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1,0</w:t>
            </w:r>
          </w:p>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2,0</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A331A2" w:rsidRDefault="00C172E7" w:rsidP="00A331A2">
            <w:pPr>
              <w:widowControl w:val="0"/>
              <w:autoSpaceDE w:val="0"/>
              <w:autoSpaceDN w:val="0"/>
              <w:adjustRightInd w:val="0"/>
              <w:jc w:val="both"/>
              <w:rPr>
                <w:rFonts w:ascii="Arial" w:hAnsi="Arial" w:cs="Arial"/>
                <w:sz w:val="24"/>
                <w:szCs w:val="24"/>
              </w:rPr>
            </w:pPr>
          </w:p>
          <w:p w:rsidR="00C172E7" w:rsidRDefault="00C172E7" w:rsidP="00A331A2">
            <w:pPr>
              <w:widowControl w:val="0"/>
              <w:autoSpaceDE w:val="0"/>
              <w:autoSpaceDN w:val="0"/>
              <w:adjustRightInd w:val="0"/>
              <w:jc w:val="both"/>
              <w:rPr>
                <w:rFonts w:ascii="Arial" w:hAnsi="Arial" w:cs="Arial"/>
                <w:sz w:val="24"/>
                <w:szCs w:val="24"/>
              </w:rPr>
            </w:pPr>
          </w:p>
          <w:p w:rsidR="00C172E7" w:rsidRPr="00A331A2" w:rsidRDefault="00C172E7" w:rsidP="00A331A2">
            <w:pPr>
              <w:widowControl w:val="0"/>
              <w:autoSpaceDE w:val="0"/>
              <w:autoSpaceDN w:val="0"/>
              <w:adjustRightInd w:val="0"/>
              <w:jc w:val="both"/>
              <w:rPr>
                <w:rFonts w:ascii="Arial" w:hAnsi="Arial" w:cs="Arial"/>
                <w:sz w:val="24"/>
                <w:szCs w:val="24"/>
              </w:rPr>
            </w:pPr>
          </w:p>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0,7</w:t>
            </w:r>
          </w:p>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1,0</w:t>
            </w:r>
          </w:p>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1,5</w:t>
            </w:r>
          </w:p>
        </w:tc>
      </w:tr>
    </w:tbl>
    <w:p w:rsidR="00C172E7" w:rsidRPr="00245B56" w:rsidRDefault="00C172E7" w:rsidP="0095573B">
      <w:pPr>
        <w:widowControl w:val="0"/>
        <w:autoSpaceDE w:val="0"/>
        <w:autoSpaceDN w:val="0"/>
        <w:adjustRightInd w:val="0"/>
        <w:ind w:firstLine="540"/>
        <w:jc w:val="both"/>
        <w:rPr>
          <w:sz w:val="22"/>
          <w:szCs w:val="22"/>
        </w:rPr>
      </w:pPr>
    </w:p>
    <w:p w:rsidR="00C172E7" w:rsidRPr="00A331A2" w:rsidRDefault="00C172E7" w:rsidP="00A331A2">
      <w:pPr>
        <w:jc w:val="both"/>
        <w:rPr>
          <w:rFonts w:ascii="Arial" w:hAnsi="Arial" w:cs="Arial"/>
          <w:color w:val="2D2D2D"/>
          <w:sz w:val="24"/>
          <w:szCs w:val="24"/>
        </w:rPr>
      </w:pPr>
      <w:r w:rsidRPr="00A331A2">
        <w:rPr>
          <w:rFonts w:ascii="Arial" w:hAnsi="Arial" w:cs="Arial"/>
          <w:sz w:val="24"/>
          <w:szCs w:val="24"/>
        </w:rPr>
        <w:t xml:space="preserve">1.1.4. Расчетные показатели объектов водоснабжения – удельные среднесуточные (за год) нормы водопотребления на хозяйственно-питьевые нужды населения следует принимать в соответствии с таблицей 1.1.4. </w:t>
      </w:r>
      <w:r w:rsidRPr="00A331A2">
        <w:rPr>
          <w:rFonts w:ascii="Arial" w:hAnsi="Arial" w:cs="Arial"/>
          <w:color w:val="2D2D2D"/>
          <w:sz w:val="24"/>
          <w:szCs w:val="24"/>
        </w:rPr>
        <w:t>Максимально допустимый уровень территориальной доступности объектов не нормируется.</w:t>
      </w:r>
    </w:p>
    <w:p w:rsidR="00C172E7" w:rsidRPr="00A331A2" w:rsidRDefault="00C172E7" w:rsidP="00A331A2">
      <w:pPr>
        <w:pStyle w:val="05"/>
        <w:rPr>
          <w:rFonts w:ascii="Arial" w:hAnsi="Arial" w:cs="Arial"/>
          <w:sz w:val="24"/>
          <w:szCs w:val="24"/>
        </w:rPr>
      </w:pPr>
      <w:r w:rsidRPr="00A331A2">
        <w:rPr>
          <w:rFonts w:ascii="Arial" w:hAnsi="Arial" w:cs="Arial"/>
          <w:sz w:val="24"/>
          <w:szCs w:val="24"/>
        </w:rPr>
        <w:t>Таблица 1.1.4.</w:t>
      </w:r>
    </w:p>
    <w:tbl>
      <w:tblPr>
        <w:tblW w:w="9356" w:type="dxa"/>
        <w:tblInd w:w="2" w:type="dxa"/>
        <w:tblLayout w:type="fixed"/>
        <w:tblCellMar>
          <w:top w:w="75" w:type="dxa"/>
          <w:left w:w="0" w:type="dxa"/>
          <w:bottom w:w="75" w:type="dxa"/>
          <w:right w:w="0" w:type="dxa"/>
        </w:tblCellMar>
        <w:tblLook w:val="0000"/>
      </w:tblPr>
      <w:tblGrid>
        <w:gridCol w:w="2694"/>
        <w:gridCol w:w="4961"/>
        <w:gridCol w:w="1701"/>
      </w:tblGrid>
      <w:tr w:rsidR="00C172E7" w:rsidRPr="00A331A2" w:rsidTr="00A331A2">
        <w:trPr>
          <w:trHeight w:val="670"/>
        </w:trPr>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Наименование объекта</w:t>
            </w:r>
          </w:p>
        </w:tc>
        <w:tc>
          <w:tcPr>
            <w:tcW w:w="4961" w:type="dxa"/>
            <w:tcBorders>
              <w:top w:val="single" w:sz="4" w:space="0" w:color="auto"/>
              <w:left w:val="single" w:sz="4" w:space="0" w:color="auto"/>
              <w:right w:val="single" w:sz="4" w:space="0" w:color="auto"/>
            </w:tcBorders>
          </w:tcPr>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Наименование расчетного показателя, единица измерения</w:t>
            </w:r>
          </w:p>
        </w:tc>
        <w:tc>
          <w:tcPr>
            <w:tcW w:w="1701" w:type="dxa"/>
            <w:tcBorders>
              <w:top w:val="single" w:sz="4" w:space="0" w:color="auto"/>
              <w:left w:val="single" w:sz="4" w:space="0" w:color="auto"/>
              <w:right w:val="single" w:sz="4" w:space="0" w:color="auto"/>
            </w:tcBorders>
            <w:tcMar>
              <w:top w:w="62" w:type="dxa"/>
              <w:left w:w="102" w:type="dxa"/>
              <w:bottom w:w="102" w:type="dxa"/>
              <w:right w:w="62" w:type="dxa"/>
            </w:tcMar>
          </w:tcPr>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Значение расчетного показателя</w:t>
            </w:r>
          </w:p>
        </w:tc>
      </w:tr>
      <w:tr w:rsidR="00C172E7" w:rsidRPr="00A331A2" w:rsidTr="00A331A2">
        <w:trPr>
          <w:trHeight w:val="1329"/>
        </w:trPr>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Водозаборы. Станции водоподготовки (водопроводные очистные сооружения). Насосные станции. Резервуары для хранения воды. Водонапорные башни. Магистральные водопроводы.</w:t>
            </w:r>
          </w:p>
        </w:tc>
        <w:tc>
          <w:tcPr>
            <w:tcW w:w="4961" w:type="dxa"/>
            <w:tcBorders>
              <w:top w:val="single" w:sz="4" w:space="0" w:color="auto"/>
              <w:left w:val="single" w:sz="4" w:space="0" w:color="auto"/>
              <w:bottom w:val="single" w:sz="4" w:space="0" w:color="auto"/>
              <w:right w:val="single" w:sz="4" w:space="0" w:color="auto"/>
            </w:tcBorders>
          </w:tcPr>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Удельное хозяйственно-питьевое водопотребление в населенных пунктах на одного жителя среднесуточное (за год), л/сут в жилой застройке:</w:t>
            </w:r>
          </w:p>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 с водопроводом, канализацией, ваннами, с центральным горячим водоснабжением;</w:t>
            </w:r>
          </w:p>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 с водопроводом, канализацией, ваннами, с газовыми водонагревателями;</w:t>
            </w:r>
          </w:p>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 с водоснабжением, канализацией, без ванн;</w:t>
            </w:r>
          </w:p>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 без водопровода с уличной водоразборной колонкой.</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A331A2" w:rsidRDefault="00C172E7" w:rsidP="00A331A2">
            <w:pPr>
              <w:widowControl w:val="0"/>
              <w:autoSpaceDE w:val="0"/>
              <w:autoSpaceDN w:val="0"/>
              <w:adjustRightInd w:val="0"/>
              <w:jc w:val="both"/>
              <w:rPr>
                <w:rFonts w:ascii="Arial" w:hAnsi="Arial" w:cs="Arial"/>
                <w:sz w:val="24"/>
                <w:szCs w:val="24"/>
              </w:rPr>
            </w:pPr>
          </w:p>
          <w:p w:rsidR="00C172E7" w:rsidRPr="00A331A2" w:rsidRDefault="00C172E7" w:rsidP="00A331A2">
            <w:pPr>
              <w:widowControl w:val="0"/>
              <w:autoSpaceDE w:val="0"/>
              <w:autoSpaceDN w:val="0"/>
              <w:adjustRightInd w:val="0"/>
              <w:jc w:val="both"/>
              <w:rPr>
                <w:rFonts w:ascii="Arial" w:hAnsi="Arial" w:cs="Arial"/>
                <w:sz w:val="24"/>
                <w:szCs w:val="24"/>
              </w:rPr>
            </w:pPr>
          </w:p>
          <w:p w:rsidR="00C172E7" w:rsidRPr="00A331A2" w:rsidRDefault="00C172E7" w:rsidP="00A331A2">
            <w:pPr>
              <w:widowControl w:val="0"/>
              <w:autoSpaceDE w:val="0"/>
              <w:autoSpaceDN w:val="0"/>
              <w:adjustRightInd w:val="0"/>
              <w:jc w:val="both"/>
              <w:rPr>
                <w:rFonts w:ascii="Arial" w:hAnsi="Arial" w:cs="Arial"/>
                <w:sz w:val="24"/>
                <w:szCs w:val="24"/>
              </w:rPr>
            </w:pPr>
          </w:p>
          <w:p w:rsidR="00C172E7" w:rsidRPr="00A331A2" w:rsidRDefault="00C172E7" w:rsidP="00A331A2">
            <w:pPr>
              <w:widowControl w:val="0"/>
              <w:autoSpaceDE w:val="0"/>
              <w:autoSpaceDN w:val="0"/>
              <w:adjustRightInd w:val="0"/>
              <w:jc w:val="both"/>
              <w:rPr>
                <w:rFonts w:ascii="Arial" w:hAnsi="Arial" w:cs="Arial"/>
                <w:sz w:val="24"/>
                <w:szCs w:val="24"/>
              </w:rPr>
            </w:pPr>
          </w:p>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220-280</w:t>
            </w:r>
          </w:p>
          <w:p w:rsidR="00C172E7" w:rsidRPr="00A331A2" w:rsidRDefault="00C172E7" w:rsidP="00A331A2">
            <w:pPr>
              <w:widowControl w:val="0"/>
              <w:autoSpaceDE w:val="0"/>
              <w:autoSpaceDN w:val="0"/>
              <w:adjustRightInd w:val="0"/>
              <w:jc w:val="both"/>
              <w:rPr>
                <w:rFonts w:ascii="Arial" w:hAnsi="Arial" w:cs="Arial"/>
                <w:sz w:val="24"/>
                <w:szCs w:val="24"/>
              </w:rPr>
            </w:pPr>
          </w:p>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160-230</w:t>
            </w:r>
          </w:p>
          <w:p w:rsidR="00C172E7" w:rsidRPr="00A331A2" w:rsidRDefault="00C172E7" w:rsidP="00A331A2">
            <w:pPr>
              <w:widowControl w:val="0"/>
              <w:autoSpaceDE w:val="0"/>
              <w:autoSpaceDN w:val="0"/>
              <w:adjustRightInd w:val="0"/>
              <w:jc w:val="both"/>
              <w:rPr>
                <w:rFonts w:ascii="Arial" w:hAnsi="Arial" w:cs="Arial"/>
                <w:sz w:val="24"/>
                <w:szCs w:val="24"/>
              </w:rPr>
            </w:pPr>
          </w:p>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125-160</w:t>
            </w:r>
          </w:p>
          <w:p w:rsidR="00C172E7" w:rsidRPr="00A331A2" w:rsidRDefault="00C172E7" w:rsidP="00A331A2">
            <w:pPr>
              <w:widowControl w:val="0"/>
              <w:autoSpaceDE w:val="0"/>
              <w:autoSpaceDN w:val="0"/>
              <w:adjustRightInd w:val="0"/>
              <w:jc w:val="both"/>
              <w:rPr>
                <w:rFonts w:ascii="Arial" w:hAnsi="Arial" w:cs="Arial"/>
                <w:sz w:val="24"/>
                <w:szCs w:val="24"/>
              </w:rPr>
            </w:pPr>
          </w:p>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30-50</w:t>
            </w:r>
          </w:p>
        </w:tc>
      </w:tr>
      <w:tr w:rsidR="00C172E7" w:rsidRPr="00A331A2" w:rsidTr="00A331A2">
        <w:trPr>
          <w:trHeight w:val="1329"/>
        </w:trPr>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A331A2" w:rsidRDefault="00C172E7" w:rsidP="00A331A2">
            <w:pPr>
              <w:widowControl w:val="0"/>
              <w:autoSpaceDE w:val="0"/>
              <w:autoSpaceDN w:val="0"/>
              <w:adjustRightInd w:val="0"/>
              <w:jc w:val="both"/>
              <w:rPr>
                <w:rFonts w:ascii="Arial" w:hAnsi="Arial" w:cs="Arial"/>
                <w:sz w:val="24"/>
                <w:szCs w:val="24"/>
              </w:rPr>
            </w:pPr>
          </w:p>
        </w:tc>
        <w:tc>
          <w:tcPr>
            <w:tcW w:w="4961" w:type="dxa"/>
            <w:tcBorders>
              <w:top w:val="single" w:sz="4" w:space="0" w:color="auto"/>
              <w:left w:val="single" w:sz="4" w:space="0" w:color="auto"/>
              <w:bottom w:val="single" w:sz="4" w:space="0" w:color="auto"/>
              <w:right w:val="single" w:sz="4" w:space="0" w:color="auto"/>
            </w:tcBorders>
          </w:tcPr>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Размер земельного участка в га для размещения станции водоподготовки (водопроводные очистные сооружения) в зависимости от их производительности в тыс. м</w:t>
            </w:r>
            <w:r w:rsidRPr="00A331A2">
              <w:rPr>
                <w:rFonts w:ascii="Arial" w:hAnsi="Arial" w:cs="Arial"/>
                <w:sz w:val="24"/>
                <w:szCs w:val="24"/>
                <w:vertAlign w:val="superscript"/>
              </w:rPr>
              <w:t>3</w:t>
            </w:r>
            <w:r w:rsidRPr="00A331A2">
              <w:rPr>
                <w:rFonts w:ascii="Arial" w:hAnsi="Arial" w:cs="Arial"/>
                <w:sz w:val="24"/>
                <w:szCs w:val="24"/>
              </w:rPr>
              <w:t>/сут.</w:t>
            </w:r>
          </w:p>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 до 0,8</w:t>
            </w:r>
          </w:p>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- 0,8-12</w:t>
            </w:r>
          </w:p>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- 12-32</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A331A2" w:rsidRDefault="00C172E7" w:rsidP="00A331A2">
            <w:pPr>
              <w:widowControl w:val="0"/>
              <w:autoSpaceDE w:val="0"/>
              <w:autoSpaceDN w:val="0"/>
              <w:adjustRightInd w:val="0"/>
              <w:jc w:val="both"/>
              <w:rPr>
                <w:rFonts w:ascii="Arial" w:hAnsi="Arial" w:cs="Arial"/>
                <w:sz w:val="24"/>
                <w:szCs w:val="24"/>
              </w:rPr>
            </w:pPr>
          </w:p>
          <w:p w:rsidR="00C172E7" w:rsidRPr="00A331A2" w:rsidRDefault="00C172E7" w:rsidP="00A331A2">
            <w:pPr>
              <w:widowControl w:val="0"/>
              <w:autoSpaceDE w:val="0"/>
              <w:autoSpaceDN w:val="0"/>
              <w:adjustRightInd w:val="0"/>
              <w:jc w:val="both"/>
              <w:rPr>
                <w:rFonts w:ascii="Arial" w:hAnsi="Arial" w:cs="Arial"/>
                <w:sz w:val="24"/>
                <w:szCs w:val="24"/>
              </w:rPr>
            </w:pPr>
          </w:p>
          <w:p w:rsidR="00C172E7" w:rsidRDefault="00C172E7" w:rsidP="00A331A2">
            <w:pPr>
              <w:widowControl w:val="0"/>
              <w:autoSpaceDE w:val="0"/>
              <w:autoSpaceDN w:val="0"/>
              <w:adjustRightInd w:val="0"/>
              <w:jc w:val="both"/>
              <w:rPr>
                <w:rFonts w:ascii="Arial" w:hAnsi="Arial" w:cs="Arial"/>
                <w:sz w:val="24"/>
                <w:szCs w:val="24"/>
              </w:rPr>
            </w:pPr>
          </w:p>
          <w:p w:rsidR="00C172E7" w:rsidRPr="00A331A2" w:rsidRDefault="00C172E7" w:rsidP="00A331A2">
            <w:pPr>
              <w:widowControl w:val="0"/>
              <w:autoSpaceDE w:val="0"/>
              <w:autoSpaceDN w:val="0"/>
              <w:adjustRightInd w:val="0"/>
              <w:jc w:val="both"/>
              <w:rPr>
                <w:rFonts w:ascii="Arial" w:hAnsi="Arial" w:cs="Arial"/>
                <w:sz w:val="24"/>
                <w:szCs w:val="24"/>
              </w:rPr>
            </w:pPr>
          </w:p>
          <w:p w:rsidR="00C172E7" w:rsidRPr="00A331A2" w:rsidRDefault="00C172E7" w:rsidP="00A331A2">
            <w:pPr>
              <w:widowControl w:val="0"/>
              <w:autoSpaceDE w:val="0"/>
              <w:autoSpaceDN w:val="0"/>
              <w:adjustRightInd w:val="0"/>
              <w:jc w:val="both"/>
              <w:rPr>
                <w:rFonts w:ascii="Arial" w:hAnsi="Arial" w:cs="Arial"/>
                <w:sz w:val="24"/>
                <w:szCs w:val="24"/>
              </w:rPr>
            </w:pPr>
          </w:p>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1,0</w:t>
            </w:r>
          </w:p>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2,0</w:t>
            </w:r>
          </w:p>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3,0</w:t>
            </w:r>
          </w:p>
        </w:tc>
      </w:tr>
    </w:tbl>
    <w:p w:rsidR="00C172E7" w:rsidRPr="00A331A2" w:rsidRDefault="00C172E7" w:rsidP="00A331A2">
      <w:pPr>
        <w:pStyle w:val="07"/>
        <w:spacing w:before="0"/>
        <w:ind w:firstLine="709"/>
        <w:rPr>
          <w:rFonts w:ascii="Arial" w:hAnsi="Arial" w:cs="Arial"/>
        </w:rPr>
      </w:pPr>
      <w:r w:rsidRPr="00A331A2">
        <w:rPr>
          <w:rFonts w:ascii="Arial" w:hAnsi="Arial" w:cs="Arial"/>
        </w:rPr>
        <w:t>Примечания</w:t>
      </w:r>
    </w:p>
    <w:p w:rsidR="00C172E7" w:rsidRPr="00A331A2" w:rsidRDefault="00C172E7" w:rsidP="00A331A2">
      <w:pPr>
        <w:pStyle w:val="08"/>
        <w:ind w:firstLine="709"/>
        <w:rPr>
          <w:rFonts w:ascii="Arial" w:hAnsi="Arial" w:cs="Arial"/>
        </w:rPr>
      </w:pPr>
      <w:r w:rsidRPr="00A331A2">
        <w:rPr>
          <w:rFonts w:ascii="Arial" w:hAnsi="Arial" w:cs="Arial"/>
        </w:rPr>
        <w:t xml:space="preserve">1. Удельное водопотребление включает расходы воды на хозяйственно-питьевые и бытовые нужды в общественных зданиях (по классификации, принятой в СП 44.13330.2011). </w:t>
      </w:r>
    </w:p>
    <w:p w:rsidR="00C172E7" w:rsidRPr="00A331A2" w:rsidRDefault="00C172E7" w:rsidP="00A331A2">
      <w:pPr>
        <w:pStyle w:val="08"/>
        <w:ind w:firstLine="709"/>
        <w:rPr>
          <w:rFonts w:ascii="Arial" w:hAnsi="Arial" w:cs="Arial"/>
        </w:rPr>
      </w:pPr>
      <w:r w:rsidRPr="00A331A2">
        <w:rPr>
          <w:rFonts w:ascii="Arial" w:hAnsi="Arial" w:cs="Arial"/>
        </w:rPr>
        <w:t>2. Для микрорайонов, застроенных зданиями с централизованным горячим водоснабжением, следует принимать непосредственный отбор горячей воды из тепловой сети в среднем за сутки 40% общего расхода воды на хозяйственно-питьевые нужды и в час максимального водозабора – 55% этого расхода. При смешанной застройке следует исходить из численности населения, проживающего в указанных зданиях.</w:t>
      </w:r>
    </w:p>
    <w:p w:rsidR="00C172E7" w:rsidRPr="00A331A2" w:rsidRDefault="00C172E7" w:rsidP="00A331A2">
      <w:pPr>
        <w:pStyle w:val="08"/>
        <w:ind w:firstLine="709"/>
        <w:rPr>
          <w:rFonts w:ascii="Arial" w:hAnsi="Arial" w:cs="Arial"/>
        </w:rPr>
      </w:pPr>
      <w:r w:rsidRPr="00A331A2">
        <w:rPr>
          <w:rFonts w:ascii="Arial" w:hAnsi="Arial" w:cs="Arial"/>
        </w:rPr>
        <w:t>3. Конкретное значение нормы удельного хозяйственно-питьевого водопотребления принимается на основании постановлений органов местной власти.</w:t>
      </w:r>
    </w:p>
    <w:p w:rsidR="00C172E7" w:rsidRPr="00A331A2" w:rsidRDefault="00C172E7" w:rsidP="00A331A2">
      <w:pPr>
        <w:pStyle w:val="08"/>
        <w:ind w:firstLine="709"/>
        <w:rPr>
          <w:rFonts w:ascii="Arial" w:hAnsi="Arial" w:cs="Arial"/>
        </w:rPr>
      </w:pPr>
      <w:r w:rsidRPr="00A331A2">
        <w:rPr>
          <w:rFonts w:ascii="Arial" w:hAnsi="Arial" w:cs="Arial"/>
        </w:rPr>
        <w:t>4. Расходы воды на производственные нужды промышленных и сельскохозяйственных предприятий должны определяться на основании технологических данных.</w:t>
      </w:r>
    </w:p>
    <w:p w:rsidR="00C172E7" w:rsidRPr="00A331A2" w:rsidRDefault="00C172E7" w:rsidP="00A331A2">
      <w:pPr>
        <w:widowControl w:val="0"/>
        <w:autoSpaceDE w:val="0"/>
        <w:autoSpaceDN w:val="0"/>
        <w:adjustRightInd w:val="0"/>
        <w:ind w:firstLine="709"/>
        <w:jc w:val="both"/>
        <w:rPr>
          <w:rFonts w:ascii="Arial" w:hAnsi="Arial" w:cs="Arial"/>
          <w:sz w:val="24"/>
          <w:szCs w:val="24"/>
        </w:rPr>
      </w:pPr>
      <w:r w:rsidRPr="00A331A2">
        <w:rPr>
          <w:rFonts w:ascii="Arial" w:hAnsi="Arial" w:cs="Arial"/>
          <w:sz w:val="24"/>
          <w:szCs w:val="24"/>
        </w:rPr>
        <w:t>5. Расходы воды на поливку в населенных пунктах и на территории промышленных предприятий должны приниматься по таблице 3 СП 31.13330.2012.</w:t>
      </w:r>
    </w:p>
    <w:p w:rsidR="00C172E7" w:rsidRPr="00A331A2" w:rsidRDefault="00C172E7" w:rsidP="00A331A2">
      <w:pPr>
        <w:ind w:firstLine="709"/>
        <w:jc w:val="both"/>
        <w:rPr>
          <w:rFonts w:ascii="Arial" w:hAnsi="Arial" w:cs="Arial"/>
          <w:color w:val="2D2D2D"/>
          <w:sz w:val="24"/>
          <w:szCs w:val="24"/>
        </w:rPr>
      </w:pPr>
      <w:r w:rsidRPr="00A331A2">
        <w:rPr>
          <w:rFonts w:ascii="Arial" w:hAnsi="Arial" w:cs="Arial"/>
          <w:sz w:val="24"/>
          <w:szCs w:val="24"/>
        </w:rPr>
        <w:t>1.1.5.Расчетный показатель объектов водоотведения – показатель удельного водоотведения, л/сут. на 1 чел. принимается равным удельному среднесуточному водопотреблению без учета расхода воды на полив территории и зеленых насаждений.</w:t>
      </w:r>
      <w:r w:rsidRPr="00A331A2">
        <w:rPr>
          <w:rFonts w:ascii="Arial" w:hAnsi="Arial" w:cs="Arial"/>
          <w:color w:val="2D2D2D"/>
          <w:sz w:val="24"/>
          <w:szCs w:val="24"/>
        </w:rPr>
        <w:t xml:space="preserve"> Максимально допустимый уровень территориальной доступности объектов водоотведения не нормируется.</w:t>
      </w:r>
    </w:p>
    <w:p w:rsidR="00C172E7" w:rsidRPr="00A331A2" w:rsidRDefault="00C172E7" w:rsidP="00A331A2">
      <w:pPr>
        <w:ind w:firstLine="709"/>
        <w:jc w:val="both"/>
        <w:rPr>
          <w:rFonts w:ascii="Arial" w:hAnsi="Arial" w:cs="Arial"/>
          <w:color w:val="2D2D2D"/>
          <w:sz w:val="24"/>
          <w:szCs w:val="24"/>
        </w:rPr>
      </w:pPr>
      <w:r w:rsidRPr="00A331A2">
        <w:rPr>
          <w:rFonts w:ascii="Arial" w:hAnsi="Arial" w:cs="Arial"/>
          <w:sz w:val="24"/>
          <w:szCs w:val="24"/>
        </w:rPr>
        <w:t xml:space="preserve">1.1.6. Размеры  земельных участков объектов водоотведения в зависимости от производительности приведены в таблице 1.1.5. </w:t>
      </w:r>
      <w:r w:rsidRPr="00A331A2">
        <w:rPr>
          <w:rFonts w:ascii="Arial" w:hAnsi="Arial" w:cs="Arial"/>
          <w:color w:val="2D2D2D"/>
          <w:sz w:val="24"/>
          <w:szCs w:val="24"/>
        </w:rPr>
        <w:t>Максимально допустимый уровень территориальной доступности объектов водоотведения не нормируется.</w:t>
      </w:r>
    </w:p>
    <w:p w:rsidR="00C172E7" w:rsidRPr="00A331A2" w:rsidRDefault="00C172E7" w:rsidP="00A331A2">
      <w:pPr>
        <w:pStyle w:val="05"/>
        <w:spacing w:before="0" w:after="0"/>
        <w:ind w:firstLine="709"/>
        <w:rPr>
          <w:rFonts w:ascii="Arial" w:hAnsi="Arial" w:cs="Arial"/>
          <w:sz w:val="24"/>
          <w:szCs w:val="24"/>
        </w:rPr>
      </w:pPr>
      <w:r w:rsidRPr="00A331A2">
        <w:rPr>
          <w:rFonts w:ascii="Arial" w:hAnsi="Arial" w:cs="Arial"/>
          <w:sz w:val="24"/>
          <w:szCs w:val="24"/>
        </w:rPr>
        <w:t>Таблица 1.1.5.</w:t>
      </w:r>
    </w:p>
    <w:tbl>
      <w:tblPr>
        <w:tblW w:w="5000" w:type="pct"/>
        <w:tblInd w:w="-100" w:type="dxa"/>
        <w:tblCellMar>
          <w:top w:w="75" w:type="dxa"/>
          <w:left w:w="0" w:type="dxa"/>
          <w:bottom w:w="75" w:type="dxa"/>
          <w:right w:w="0" w:type="dxa"/>
        </w:tblCellMar>
        <w:tblLook w:val="0000"/>
      </w:tblPr>
      <w:tblGrid>
        <w:gridCol w:w="3388"/>
        <w:gridCol w:w="3817"/>
        <w:gridCol w:w="2313"/>
      </w:tblGrid>
      <w:tr w:rsidR="00C172E7" w:rsidRPr="00A331A2" w:rsidTr="00933748">
        <w:trPr>
          <w:trHeight w:val="427"/>
        </w:trPr>
        <w:tc>
          <w:tcPr>
            <w:tcW w:w="178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Наименование объекта</w:t>
            </w:r>
          </w:p>
        </w:tc>
        <w:tc>
          <w:tcPr>
            <w:tcW w:w="2005" w:type="pct"/>
            <w:tcBorders>
              <w:top w:val="single" w:sz="4" w:space="0" w:color="auto"/>
              <w:left w:val="single" w:sz="4" w:space="0" w:color="auto"/>
              <w:right w:val="single" w:sz="4" w:space="0" w:color="auto"/>
            </w:tcBorders>
          </w:tcPr>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Производительность очистных сооружений, тыс. м</w:t>
            </w:r>
            <w:r w:rsidRPr="00A331A2">
              <w:rPr>
                <w:rFonts w:ascii="Arial" w:hAnsi="Arial" w:cs="Arial"/>
                <w:sz w:val="24"/>
                <w:szCs w:val="24"/>
                <w:vertAlign w:val="superscript"/>
              </w:rPr>
              <w:t>3</w:t>
            </w:r>
            <w:r w:rsidRPr="00A331A2">
              <w:rPr>
                <w:rFonts w:ascii="Arial" w:hAnsi="Arial" w:cs="Arial"/>
                <w:sz w:val="24"/>
                <w:szCs w:val="24"/>
              </w:rPr>
              <w:t>/сут.</w:t>
            </w:r>
          </w:p>
        </w:tc>
        <w:tc>
          <w:tcPr>
            <w:tcW w:w="1215" w:type="pct"/>
            <w:tcBorders>
              <w:top w:val="single" w:sz="4" w:space="0" w:color="auto"/>
              <w:left w:val="single" w:sz="4" w:space="0" w:color="auto"/>
              <w:right w:val="single" w:sz="4" w:space="0" w:color="auto"/>
            </w:tcBorders>
            <w:tcMar>
              <w:top w:w="62" w:type="dxa"/>
              <w:left w:w="102" w:type="dxa"/>
              <w:bottom w:w="102" w:type="dxa"/>
              <w:right w:w="62" w:type="dxa"/>
            </w:tcMar>
          </w:tcPr>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Размеры земельных участков, га</w:t>
            </w:r>
          </w:p>
        </w:tc>
      </w:tr>
      <w:tr w:rsidR="00C172E7" w:rsidRPr="00A331A2" w:rsidTr="00933748">
        <w:trPr>
          <w:trHeight w:val="498"/>
        </w:trPr>
        <w:tc>
          <w:tcPr>
            <w:tcW w:w="178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Очистные сооружения</w:t>
            </w:r>
          </w:p>
        </w:tc>
        <w:tc>
          <w:tcPr>
            <w:tcW w:w="2005" w:type="pct"/>
            <w:tcBorders>
              <w:top w:val="single" w:sz="4" w:space="0" w:color="auto"/>
              <w:left w:val="single" w:sz="4" w:space="0" w:color="auto"/>
              <w:bottom w:val="single" w:sz="4" w:space="0" w:color="auto"/>
              <w:right w:val="single" w:sz="4" w:space="0" w:color="auto"/>
            </w:tcBorders>
          </w:tcPr>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до 0,7</w:t>
            </w:r>
          </w:p>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0,7-17</w:t>
            </w:r>
          </w:p>
        </w:tc>
        <w:tc>
          <w:tcPr>
            <w:tcW w:w="12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0,5</w:t>
            </w:r>
          </w:p>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4</w:t>
            </w:r>
          </w:p>
        </w:tc>
      </w:tr>
      <w:tr w:rsidR="00C172E7" w:rsidRPr="00A331A2" w:rsidTr="00933748">
        <w:trPr>
          <w:trHeight w:val="297"/>
        </w:trPr>
        <w:tc>
          <w:tcPr>
            <w:tcW w:w="178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Иловые площадки</w:t>
            </w:r>
          </w:p>
        </w:tc>
        <w:tc>
          <w:tcPr>
            <w:tcW w:w="2005" w:type="pct"/>
            <w:tcBorders>
              <w:top w:val="single" w:sz="4" w:space="0" w:color="auto"/>
              <w:left w:val="single" w:sz="4" w:space="0" w:color="auto"/>
              <w:bottom w:val="single" w:sz="4" w:space="0" w:color="auto"/>
              <w:right w:val="single" w:sz="4" w:space="0" w:color="auto"/>
            </w:tcBorders>
          </w:tcPr>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до 0,7</w:t>
            </w:r>
          </w:p>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0,7-17</w:t>
            </w:r>
          </w:p>
        </w:tc>
        <w:tc>
          <w:tcPr>
            <w:tcW w:w="12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0,2</w:t>
            </w:r>
          </w:p>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3</w:t>
            </w:r>
          </w:p>
        </w:tc>
      </w:tr>
      <w:tr w:rsidR="00C172E7" w:rsidRPr="00A331A2" w:rsidTr="00933748">
        <w:trPr>
          <w:trHeight w:val="620"/>
        </w:trPr>
        <w:tc>
          <w:tcPr>
            <w:tcW w:w="178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Биологические пруды глубокой очистки сточных вод</w:t>
            </w:r>
          </w:p>
        </w:tc>
        <w:tc>
          <w:tcPr>
            <w:tcW w:w="2005" w:type="pct"/>
            <w:tcBorders>
              <w:top w:val="single" w:sz="4" w:space="0" w:color="auto"/>
              <w:left w:val="single" w:sz="4" w:space="0" w:color="auto"/>
              <w:bottom w:val="single" w:sz="4" w:space="0" w:color="auto"/>
              <w:right w:val="single" w:sz="4" w:space="0" w:color="auto"/>
            </w:tcBorders>
          </w:tcPr>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до 0,7</w:t>
            </w:r>
          </w:p>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0,7-17</w:t>
            </w:r>
          </w:p>
        </w:tc>
        <w:tc>
          <w:tcPr>
            <w:tcW w:w="12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w:t>
            </w:r>
          </w:p>
          <w:p w:rsidR="00C172E7" w:rsidRPr="00A331A2" w:rsidRDefault="00C172E7" w:rsidP="00A331A2">
            <w:pPr>
              <w:widowControl w:val="0"/>
              <w:autoSpaceDE w:val="0"/>
              <w:autoSpaceDN w:val="0"/>
              <w:adjustRightInd w:val="0"/>
              <w:jc w:val="both"/>
              <w:rPr>
                <w:rFonts w:ascii="Arial" w:hAnsi="Arial" w:cs="Arial"/>
                <w:sz w:val="24"/>
                <w:szCs w:val="24"/>
              </w:rPr>
            </w:pPr>
            <w:r w:rsidRPr="00A331A2">
              <w:rPr>
                <w:rFonts w:ascii="Arial" w:hAnsi="Arial" w:cs="Arial"/>
                <w:sz w:val="24"/>
                <w:szCs w:val="24"/>
              </w:rPr>
              <w:t>3</w:t>
            </w:r>
          </w:p>
        </w:tc>
      </w:tr>
    </w:tbl>
    <w:p w:rsidR="00C172E7" w:rsidRPr="00933748" w:rsidRDefault="00C172E7" w:rsidP="00933748">
      <w:pPr>
        <w:widowControl w:val="0"/>
        <w:autoSpaceDE w:val="0"/>
        <w:autoSpaceDN w:val="0"/>
        <w:adjustRightInd w:val="0"/>
        <w:ind w:firstLine="709"/>
        <w:jc w:val="both"/>
        <w:rPr>
          <w:rFonts w:ascii="Arial" w:hAnsi="Arial" w:cs="Arial"/>
          <w:sz w:val="24"/>
          <w:szCs w:val="24"/>
        </w:rPr>
      </w:pPr>
    </w:p>
    <w:p w:rsidR="00C172E7" w:rsidRPr="00933748" w:rsidRDefault="00C172E7" w:rsidP="00933748">
      <w:pPr>
        <w:autoSpaceDE w:val="0"/>
        <w:autoSpaceDN w:val="0"/>
        <w:adjustRightInd w:val="0"/>
        <w:ind w:firstLine="709"/>
        <w:jc w:val="both"/>
        <w:rPr>
          <w:rFonts w:ascii="Arial" w:hAnsi="Arial" w:cs="Arial"/>
          <w:sz w:val="24"/>
          <w:szCs w:val="24"/>
        </w:rPr>
      </w:pPr>
      <w:bookmarkStart w:id="8" w:name="Par118"/>
      <w:bookmarkStart w:id="9" w:name="Par168"/>
      <w:bookmarkStart w:id="10" w:name="Par245"/>
      <w:bookmarkEnd w:id="8"/>
      <w:bookmarkEnd w:id="9"/>
      <w:bookmarkEnd w:id="10"/>
      <w:r w:rsidRPr="00933748">
        <w:rPr>
          <w:rFonts w:ascii="Arial" w:hAnsi="Arial" w:cs="Arial"/>
          <w:sz w:val="24"/>
          <w:szCs w:val="24"/>
        </w:rPr>
        <w:t xml:space="preserve">1.2. Объекты в области автомобильных дорог местного значения. </w:t>
      </w:r>
    </w:p>
    <w:p w:rsidR="00C172E7" w:rsidRPr="00933748" w:rsidRDefault="00C172E7" w:rsidP="00933748">
      <w:pPr>
        <w:widowControl w:val="0"/>
        <w:autoSpaceDE w:val="0"/>
        <w:autoSpaceDN w:val="0"/>
        <w:adjustRightInd w:val="0"/>
        <w:ind w:firstLine="709"/>
        <w:jc w:val="both"/>
        <w:outlineLvl w:val="2"/>
        <w:rPr>
          <w:rFonts w:ascii="Arial" w:hAnsi="Arial" w:cs="Arial"/>
          <w:sz w:val="24"/>
          <w:szCs w:val="24"/>
        </w:rPr>
      </w:pPr>
      <w:bookmarkStart w:id="11" w:name="Par248"/>
      <w:bookmarkEnd w:id="11"/>
      <w:r w:rsidRPr="00933748">
        <w:rPr>
          <w:rFonts w:ascii="Arial" w:hAnsi="Arial" w:cs="Arial"/>
          <w:sz w:val="24"/>
          <w:szCs w:val="24"/>
        </w:rPr>
        <w:t xml:space="preserve">1.2.1. К объектам в областиавтомобильных дорог местного значения, относятся </w:t>
      </w:r>
      <w:r w:rsidRPr="00933748">
        <w:rPr>
          <w:rFonts w:ascii="Arial" w:hAnsi="Arial" w:cs="Arial"/>
          <w:color w:val="2D2D2D"/>
          <w:spacing w:val="2"/>
          <w:sz w:val="24"/>
          <w:szCs w:val="24"/>
        </w:rPr>
        <w:t>автомобильные дороги местного значения в границах населенных пунктов поселения и парковки (парковочные места).</w:t>
      </w:r>
    </w:p>
    <w:p w:rsidR="00C172E7" w:rsidRPr="00933748" w:rsidRDefault="00C172E7" w:rsidP="00933748">
      <w:pPr>
        <w:widowControl w:val="0"/>
        <w:autoSpaceDE w:val="0"/>
        <w:autoSpaceDN w:val="0"/>
        <w:adjustRightInd w:val="0"/>
        <w:ind w:firstLine="709"/>
        <w:jc w:val="both"/>
        <w:outlineLvl w:val="2"/>
        <w:rPr>
          <w:rFonts w:ascii="Arial" w:hAnsi="Arial" w:cs="Arial"/>
          <w:sz w:val="24"/>
          <w:szCs w:val="24"/>
        </w:rPr>
      </w:pPr>
      <w:r w:rsidRPr="00933748">
        <w:rPr>
          <w:rFonts w:ascii="Arial" w:hAnsi="Arial" w:cs="Arial"/>
          <w:sz w:val="24"/>
          <w:szCs w:val="24"/>
        </w:rPr>
        <w:t>1.2.2. Достаточную обеспеченность населения улицами и дорогами в сельском населенном пункте с квартальной структурой улично-дорожной сети характеризует плотность сети в границах застроенной территории на уровне не менее 6 км/км</w:t>
      </w:r>
      <w:r w:rsidRPr="00933748">
        <w:rPr>
          <w:rFonts w:ascii="Arial" w:hAnsi="Arial" w:cs="Arial"/>
          <w:sz w:val="24"/>
          <w:szCs w:val="24"/>
          <w:vertAlign w:val="superscript"/>
        </w:rPr>
        <w:t>2</w:t>
      </w:r>
      <w:r w:rsidRPr="00933748">
        <w:rPr>
          <w:rFonts w:ascii="Arial" w:hAnsi="Arial" w:cs="Arial"/>
          <w:sz w:val="24"/>
          <w:szCs w:val="24"/>
        </w:rPr>
        <w:t>.Параметры улиц и дорог в городском населенном пункте принимаются в соответствии с таблицей 8 СП 42.13330.2011.</w:t>
      </w:r>
    </w:p>
    <w:p w:rsidR="00C172E7" w:rsidRPr="00933748" w:rsidRDefault="00C172E7" w:rsidP="00933748">
      <w:pPr>
        <w:pStyle w:val="01"/>
        <w:rPr>
          <w:rFonts w:ascii="Arial" w:hAnsi="Arial" w:cs="Arial"/>
        </w:rPr>
      </w:pPr>
      <w:r w:rsidRPr="00933748">
        <w:rPr>
          <w:rFonts w:ascii="Arial" w:hAnsi="Arial" w:cs="Arial"/>
        </w:rPr>
        <w:t>1.2.3. Парковочные места и места для хранения автомобилей жителей в зонах застройки индивидуальными жилыми домами располагаются в границах земельных участков индивидуальных жилых домов, в зонах застройки многоквартирными домами на открытых оборудованных стоянках и в гаражах. Общая обеспеченность местами для постоянного хранения автомобилей должна быть не менее 90% расчетного числа индивидуальных легковых автомобилей. Расстояние от мест постоянного хранения индивидуального автотранспорта до жилой многоквартирной застройки не более  800 м. Расчетный уровень автомобилизации 300 автомобилей на 1000 жителей.</w:t>
      </w:r>
    </w:p>
    <w:p w:rsidR="00C172E7" w:rsidRPr="00933748" w:rsidRDefault="00C172E7" w:rsidP="00933748">
      <w:pPr>
        <w:pStyle w:val="01"/>
        <w:rPr>
          <w:rFonts w:ascii="Arial" w:hAnsi="Arial" w:cs="Arial"/>
        </w:rPr>
      </w:pPr>
      <w:r w:rsidRPr="00933748">
        <w:rPr>
          <w:rFonts w:ascii="Arial" w:hAnsi="Arial" w:cs="Arial"/>
        </w:rPr>
        <w:t>1.2.4. Минимальная обеспеченность местами парковки для объектов обслуживания населения приведена в таблице 1.2.1.</w:t>
      </w:r>
    </w:p>
    <w:p w:rsidR="00C172E7" w:rsidRPr="00933748" w:rsidRDefault="00C172E7" w:rsidP="00933748">
      <w:pPr>
        <w:pStyle w:val="05"/>
        <w:spacing w:before="0" w:after="0"/>
        <w:ind w:firstLine="709"/>
        <w:rPr>
          <w:rFonts w:ascii="Arial" w:hAnsi="Arial" w:cs="Arial"/>
          <w:sz w:val="24"/>
          <w:szCs w:val="24"/>
        </w:rPr>
      </w:pPr>
      <w:r w:rsidRPr="00933748">
        <w:rPr>
          <w:rFonts w:ascii="Arial" w:hAnsi="Arial" w:cs="Arial"/>
          <w:sz w:val="24"/>
          <w:szCs w:val="24"/>
        </w:rPr>
        <w:t>Таблица 1.2.1.</w:t>
      </w: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673"/>
        <w:gridCol w:w="4641"/>
      </w:tblGrid>
      <w:tr w:rsidR="00C172E7" w:rsidRPr="00933748" w:rsidTr="00933748">
        <w:trPr>
          <w:trHeight w:val="401"/>
          <w:tblHeader/>
          <w:jc w:val="center"/>
        </w:trPr>
        <w:tc>
          <w:tcPr>
            <w:tcW w:w="4673" w:type="dxa"/>
            <w:tcMar>
              <w:top w:w="0" w:type="dxa"/>
              <w:left w:w="108" w:type="dxa"/>
              <w:bottom w:w="0" w:type="dxa"/>
              <w:right w:w="108" w:type="dxa"/>
            </w:tcMar>
          </w:tcPr>
          <w:p w:rsidR="00C172E7" w:rsidRPr="00933748" w:rsidRDefault="00C172E7" w:rsidP="00933748">
            <w:pPr>
              <w:pStyle w:val="zakonplink"/>
              <w:spacing w:before="0" w:beforeAutospacing="0" w:after="0" w:afterAutospacing="0"/>
              <w:jc w:val="both"/>
              <w:rPr>
                <w:rFonts w:ascii="Arial" w:hAnsi="Arial" w:cs="Arial"/>
              </w:rPr>
            </w:pPr>
            <w:r w:rsidRPr="00933748">
              <w:rPr>
                <w:rStyle w:val="zakonspanusual11"/>
                <w:rFonts w:ascii="Arial" w:hAnsi="Arial" w:cs="Arial"/>
              </w:rPr>
              <w:t>Виды объектов</w:t>
            </w:r>
          </w:p>
        </w:tc>
        <w:tc>
          <w:tcPr>
            <w:tcW w:w="4641" w:type="dxa"/>
            <w:tcMar>
              <w:top w:w="0" w:type="dxa"/>
              <w:left w:w="108" w:type="dxa"/>
              <w:bottom w:w="0" w:type="dxa"/>
              <w:right w:w="108" w:type="dxa"/>
            </w:tcMar>
          </w:tcPr>
          <w:p w:rsidR="00C172E7" w:rsidRPr="00933748" w:rsidRDefault="00C172E7" w:rsidP="00933748">
            <w:pPr>
              <w:pStyle w:val="zakonplink"/>
              <w:spacing w:before="0" w:beforeAutospacing="0" w:after="0" w:afterAutospacing="0"/>
              <w:jc w:val="both"/>
              <w:rPr>
                <w:rFonts w:ascii="Arial" w:hAnsi="Arial" w:cs="Arial"/>
              </w:rPr>
            </w:pPr>
            <w:r w:rsidRPr="00933748">
              <w:rPr>
                <w:rStyle w:val="zakonspanusual11"/>
                <w:rFonts w:ascii="Arial" w:hAnsi="Arial" w:cs="Arial"/>
              </w:rPr>
              <w:t>Количество парковочных мест</w:t>
            </w:r>
          </w:p>
        </w:tc>
      </w:tr>
      <w:tr w:rsidR="00C172E7" w:rsidRPr="00933748" w:rsidTr="00933748">
        <w:trPr>
          <w:jc w:val="center"/>
        </w:trPr>
        <w:tc>
          <w:tcPr>
            <w:tcW w:w="4673" w:type="dxa"/>
            <w:tcMar>
              <w:top w:w="0" w:type="dxa"/>
              <w:left w:w="108" w:type="dxa"/>
              <w:bottom w:w="0" w:type="dxa"/>
              <w:right w:w="108" w:type="dxa"/>
            </w:tcMar>
          </w:tcPr>
          <w:p w:rsidR="00C172E7" w:rsidRPr="00933748" w:rsidRDefault="00C172E7" w:rsidP="00933748">
            <w:pPr>
              <w:pStyle w:val="zakonplink"/>
              <w:spacing w:before="0" w:beforeAutospacing="0" w:after="0" w:afterAutospacing="0"/>
              <w:jc w:val="both"/>
              <w:rPr>
                <w:rFonts w:ascii="Arial" w:hAnsi="Arial" w:cs="Arial"/>
              </w:rPr>
            </w:pPr>
            <w:r w:rsidRPr="00933748">
              <w:rPr>
                <w:rStyle w:val="zakonspanusual11"/>
                <w:rFonts w:ascii="Arial" w:hAnsi="Arial" w:cs="Arial"/>
              </w:rPr>
              <w:t>Офисы и административные здания</w:t>
            </w:r>
          </w:p>
        </w:tc>
        <w:tc>
          <w:tcPr>
            <w:tcW w:w="4641" w:type="dxa"/>
            <w:tcMar>
              <w:top w:w="0" w:type="dxa"/>
              <w:left w:w="108" w:type="dxa"/>
              <w:bottom w:w="0" w:type="dxa"/>
              <w:right w:w="108" w:type="dxa"/>
            </w:tcMar>
          </w:tcPr>
          <w:p w:rsidR="00C172E7" w:rsidRPr="00933748" w:rsidRDefault="00C172E7" w:rsidP="00933748">
            <w:pPr>
              <w:pStyle w:val="zakonplink"/>
              <w:spacing w:before="0" w:beforeAutospacing="0" w:after="0" w:afterAutospacing="0"/>
              <w:jc w:val="both"/>
              <w:rPr>
                <w:rFonts w:ascii="Arial" w:hAnsi="Arial" w:cs="Arial"/>
              </w:rPr>
            </w:pPr>
            <w:r w:rsidRPr="00933748">
              <w:rPr>
                <w:rStyle w:val="zakonspanusual11"/>
                <w:rFonts w:ascii="Arial" w:hAnsi="Arial" w:cs="Arial"/>
              </w:rPr>
              <w:t xml:space="preserve">1 место на -70 </w:t>
            </w:r>
            <w:r w:rsidRPr="00933748">
              <w:rPr>
                <w:rFonts w:ascii="Arial" w:hAnsi="Arial" w:cs="Arial"/>
              </w:rPr>
              <w:t>м</w:t>
            </w:r>
            <w:r w:rsidRPr="00933748">
              <w:rPr>
                <w:rFonts w:ascii="Arial" w:hAnsi="Arial" w:cs="Arial"/>
                <w:vertAlign w:val="superscript"/>
              </w:rPr>
              <w:t xml:space="preserve">2 </w:t>
            </w:r>
            <w:r w:rsidRPr="00933748">
              <w:rPr>
                <w:rStyle w:val="zakonspanusual11"/>
                <w:rFonts w:ascii="Arial" w:hAnsi="Arial" w:cs="Arial"/>
              </w:rPr>
              <w:t>общей площади здания</w:t>
            </w:r>
          </w:p>
        </w:tc>
      </w:tr>
      <w:tr w:rsidR="00C172E7" w:rsidRPr="00933748" w:rsidTr="00933748">
        <w:trPr>
          <w:jc w:val="center"/>
        </w:trPr>
        <w:tc>
          <w:tcPr>
            <w:tcW w:w="4673" w:type="dxa"/>
            <w:tcMar>
              <w:top w:w="0" w:type="dxa"/>
              <w:left w:w="108" w:type="dxa"/>
              <w:bottom w:w="0" w:type="dxa"/>
              <w:right w:w="108" w:type="dxa"/>
            </w:tcMar>
          </w:tcPr>
          <w:p w:rsidR="00C172E7" w:rsidRPr="00933748" w:rsidRDefault="00C172E7" w:rsidP="00933748">
            <w:pPr>
              <w:pStyle w:val="zakonplink"/>
              <w:spacing w:before="0" w:beforeAutospacing="0" w:after="0" w:afterAutospacing="0"/>
              <w:jc w:val="both"/>
              <w:rPr>
                <w:rFonts w:ascii="Arial" w:hAnsi="Arial" w:cs="Arial"/>
              </w:rPr>
            </w:pPr>
            <w:r w:rsidRPr="00933748">
              <w:rPr>
                <w:rFonts w:ascii="Arial" w:hAnsi="Arial" w:cs="Arial"/>
              </w:rPr>
              <w:t>Торговые центры, торговые комплексы, специализированные торговые объекты, супермаркеты, универсамы, универмаги, рынки и т.д.</w:t>
            </w:r>
          </w:p>
        </w:tc>
        <w:tc>
          <w:tcPr>
            <w:tcW w:w="4641" w:type="dxa"/>
            <w:tcMar>
              <w:top w:w="0" w:type="dxa"/>
              <w:left w:w="108" w:type="dxa"/>
              <w:bottom w:w="0" w:type="dxa"/>
              <w:right w:w="108" w:type="dxa"/>
            </w:tcMar>
          </w:tcPr>
          <w:p w:rsidR="00C172E7" w:rsidRPr="00933748" w:rsidRDefault="00C172E7" w:rsidP="00933748">
            <w:pPr>
              <w:pStyle w:val="zakonplink"/>
              <w:spacing w:before="0" w:beforeAutospacing="0" w:after="0" w:afterAutospacing="0"/>
              <w:jc w:val="both"/>
              <w:rPr>
                <w:rFonts w:ascii="Arial" w:hAnsi="Arial" w:cs="Arial"/>
              </w:rPr>
            </w:pPr>
            <w:r w:rsidRPr="00933748">
              <w:rPr>
                <w:rStyle w:val="zakonspanusual11"/>
                <w:rFonts w:ascii="Arial" w:hAnsi="Arial" w:cs="Arial"/>
              </w:rPr>
              <w:t xml:space="preserve">1 место на 50 </w:t>
            </w:r>
            <w:r w:rsidRPr="00933748">
              <w:rPr>
                <w:rFonts w:ascii="Arial" w:hAnsi="Arial" w:cs="Arial"/>
              </w:rPr>
              <w:t>м</w:t>
            </w:r>
            <w:r w:rsidRPr="00933748">
              <w:rPr>
                <w:rFonts w:ascii="Arial" w:hAnsi="Arial" w:cs="Arial"/>
                <w:vertAlign w:val="superscript"/>
              </w:rPr>
              <w:t>2</w:t>
            </w:r>
            <w:r w:rsidRPr="00933748">
              <w:rPr>
                <w:rStyle w:val="zakonspanusual11"/>
                <w:rFonts w:ascii="Arial" w:hAnsi="Arial" w:cs="Arial"/>
              </w:rPr>
              <w:t xml:space="preserve">общей площади, </w:t>
            </w:r>
          </w:p>
          <w:p w:rsidR="00C172E7" w:rsidRPr="00933748" w:rsidRDefault="00C172E7" w:rsidP="00933748">
            <w:pPr>
              <w:pStyle w:val="zakonplink"/>
              <w:spacing w:before="0" w:beforeAutospacing="0" w:after="0" w:afterAutospacing="0"/>
              <w:jc w:val="both"/>
              <w:rPr>
                <w:rFonts w:ascii="Arial" w:hAnsi="Arial" w:cs="Arial"/>
              </w:rPr>
            </w:pPr>
            <w:r w:rsidRPr="00933748">
              <w:rPr>
                <w:rStyle w:val="zakonspanusual11"/>
                <w:rFonts w:ascii="Arial" w:hAnsi="Arial" w:cs="Arial"/>
              </w:rPr>
              <w:t>но не менее 2 мест на объект</w:t>
            </w:r>
          </w:p>
        </w:tc>
      </w:tr>
      <w:tr w:rsidR="00C172E7" w:rsidRPr="00933748" w:rsidTr="00933748">
        <w:trPr>
          <w:jc w:val="center"/>
        </w:trPr>
        <w:tc>
          <w:tcPr>
            <w:tcW w:w="4673" w:type="dxa"/>
            <w:tcMar>
              <w:top w:w="0" w:type="dxa"/>
              <w:left w:w="108" w:type="dxa"/>
              <w:bottom w:w="0" w:type="dxa"/>
              <w:right w:w="108" w:type="dxa"/>
            </w:tcMar>
          </w:tcPr>
          <w:p w:rsidR="00C172E7" w:rsidRPr="00933748" w:rsidRDefault="00C172E7" w:rsidP="00933748">
            <w:pPr>
              <w:pStyle w:val="zakonplink"/>
              <w:spacing w:before="0" w:beforeAutospacing="0" w:after="0" w:afterAutospacing="0"/>
              <w:jc w:val="both"/>
              <w:rPr>
                <w:rFonts w:ascii="Arial" w:hAnsi="Arial" w:cs="Arial"/>
              </w:rPr>
            </w:pPr>
            <w:r w:rsidRPr="00933748">
              <w:rPr>
                <w:rStyle w:val="zakonspanusual11"/>
                <w:rFonts w:ascii="Arial" w:hAnsi="Arial" w:cs="Arial"/>
              </w:rPr>
              <w:t>Кафе, ресторан</w:t>
            </w:r>
          </w:p>
        </w:tc>
        <w:tc>
          <w:tcPr>
            <w:tcW w:w="4641" w:type="dxa"/>
            <w:tcMar>
              <w:top w:w="0" w:type="dxa"/>
              <w:left w:w="108" w:type="dxa"/>
              <w:bottom w:w="0" w:type="dxa"/>
              <w:right w:w="108" w:type="dxa"/>
            </w:tcMar>
          </w:tcPr>
          <w:p w:rsidR="00C172E7" w:rsidRPr="00933748" w:rsidRDefault="00C172E7" w:rsidP="00933748">
            <w:pPr>
              <w:pStyle w:val="zakonplink"/>
              <w:spacing w:before="0" w:beforeAutospacing="0" w:after="0" w:afterAutospacing="0"/>
              <w:jc w:val="both"/>
              <w:rPr>
                <w:rFonts w:ascii="Arial" w:hAnsi="Arial" w:cs="Arial"/>
              </w:rPr>
            </w:pPr>
            <w:r w:rsidRPr="00933748">
              <w:rPr>
                <w:rStyle w:val="zakonspanusual11"/>
                <w:rFonts w:ascii="Arial" w:hAnsi="Arial" w:cs="Arial"/>
              </w:rPr>
              <w:t xml:space="preserve">1 место на 10 посадочных мест, </w:t>
            </w:r>
          </w:p>
          <w:p w:rsidR="00C172E7" w:rsidRPr="00933748" w:rsidRDefault="00C172E7" w:rsidP="00933748">
            <w:pPr>
              <w:pStyle w:val="zakonplink"/>
              <w:spacing w:before="0" w:beforeAutospacing="0" w:after="0" w:afterAutospacing="0"/>
              <w:jc w:val="both"/>
              <w:rPr>
                <w:rFonts w:ascii="Arial" w:hAnsi="Arial" w:cs="Arial"/>
              </w:rPr>
            </w:pPr>
            <w:r w:rsidRPr="00933748">
              <w:rPr>
                <w:rStyle w:val="zakonspanusual11"/>
                <w:rFonts w:ascii="Arial" w:hAnsi="Arial" w:cs="Arial"/>
              </w:rPr>
              <w:t>но не  менее 4 мест на объект</w:t>
            </w:r>
          </w:p>
        </w:tc>
      </w:tr>
      <w:tr w:rsidR="00C172E7" w:rsidRPr="00933748" w:rsidTr="00933748">
        <w:trPr>
          <w:jc w:val="center"/>
        </w:trPr>
        <w:tc>
          <w:tcPr>
            <w:tcW w:w="4673" w:type="dxa"/>
            <w:tcMar>
              <w:top w:w="0" w:type="dxa"/>
              <w:left w:w="108" w:type="dxa"/>
              <w:bottom w:w="0" w:type="dxa"/>
              <w:right w:w="108" w:type="dxa"/>
            </w:tcMar>
          </w:tcPr>
          <w:p w:rsidR="00C172E7" w:rsidRPr="00933748" w:rsidRDefault="00C172E7" w:rsidP="00933748">
            <w:pPr>
              <w:pStyle w:val="zakonplink"/>
              <w:spacing w:before="0" w:beforeAutospacing="0" w:after="0" w:afterAutospacing="0"/>
              <w:jc w:val="both"/>
              <w:rPr>
                <w:rStyle w:val="zakonspanusual11"/>
                <w:rFonts w:ascii="Arial" w:hAnsi="Arial" w:cs="Arial"/>
              </w:rPr>
            </w:pPr>
            <w:r w:rsidRPr="00933748">
              <w:rPr>
                <w:rFonts w:ascii="Arial" w:hAnsi="Arial" w:cs="Arial"/>
              </w:rPr>
              <w:t>Спортивные комплексы и стадионы с трибунами</w:t>
            </w:r>
          </w:p>
        </w:tc>
        <w:tc>
          <w:tcPr>
            <w:tcW w:w="4641" w:type="dxa"/>
            <w:tcMar>
              <w:top w:w="0" w:type="dxa"/>
              <w:left w:w="108" w:type="dxa"/>
              <w:bottom w:w="0" w:type="dxa"/>
              <w:right w:w="108" w:type="dxa"/>
            </w:tcMar>
          </w:tcPr>
          <w:p w:rsidR="00C172E7" w:rsidRPr="00933748" w:rsidRDefault="00C172E7" w:rsidP="00933748">
            <w:pPr>
              <w:pStyle w:val="zakonplink"/>
              <w:spacing w:before="0" w:beforeAutospacing="0" w:after="0" w:afterAutospacing="0"/>
              <w:jc w:val="both"/>
              <w:rPr>
                <w:rStyle w:val="zakonspanusual11"/>
                <w:rFonts w:ascii="Arial" w:hAnsi="Arial" w:cs="Arial"/>
              </w:rPr>
            </w:pPr>
            <w:r w:rsidRPr="00933748">
              <w:rPr>
                <w:rStyle w:val="zakonspanusual11"/>
                <w:rFonts w:ascii="Arial" w:hAnsi="Arial" w:cs="Arial"/>
              </w:rPr>
              <w:t>1 место на 25 единовременных посетителей</w:t>
            </w:r>
          </w:p>
        </w:tc>
      </w:tr>
      <w:tr w:rsidR="00C172E7" w:rsidRPr="00933748" w:rsidTr="00933748">
        <w:trPr>
          <w:trHeight w:val="388"/>
          <w:jc w:val="center"/>
        </w:trPr>
        <w:tc>
          <w:tcPr>
            <w:tcW w:w="4673" w:type="dxa"/>
            <w:tcMar>
              <w:top w:w="0" w:type="dxa"/>
              <w:left w:w="108" w:type="dxa"/>
              <w:bottom w:w="0" w:type="dxa"/>
              <w:right w:w="108" w:type="dxa"/>
            </w:tcMar>
          </w:tcPr>
          <w:p w:rsidR="00C172E7" w:rsidRPr="00933748" w:rsidRDefault="00C172E7" w:rsidP="00933748">
            <w:pPr>
              <w:pStyle w:val="zakonplink"/>
              <w:spacing w:before="0" w:beforeAutospacing="0" w:after="0" w:afterAutospacing="0"/>
              <w:jc w:val="both"/>
              <w:rPr>
                <w:rFonts w:ascii="Arial" w:hAnsi="Arial" w:cs="Arial"/>
              </w:rPr>
            </w:pPr>
            <w:r w:rsidRPr="00933748">
              <w:rPr>
                <w:rStyle w:val="zakonspanusual11"/>
                <w:rFonts w:ascii="Arial" w:hAnsi="Arial" w:cs="Arial"/>
              </w:rPr>
              <w:t>Физкультурно оздоровительные комплексы, спортивные и тренажерные залы</w:t>
            </w:r>
          </w:p>
        </w:tc>
        <w:tc>
          <w:tcPr>
            <w:tcW w:w="4641" w:type="dxa"/>
            <w:tcMar>
              <w:top w:w="0" w:type="dxa"/>
              <w:left w:w="108" w:type="dxa"/>
              <w:bottom w:w="0" w:type="dxa"/>
              <w:right w:w="108" w:type="dxa"/>
            </w:tcMar>
          </w:tcPr>
          <w:p w:rsidR="00C172E7" w:rsidRPr="00933748" w:rsidRDefault="00C172E7" w:rsidP="00933748">
            <w:pPr>
              <w:pStyle w:val="zakonplink"/>
              <w:spacing w:before="0" w:beforeAutospacing="0" w:after="0" w:afterAutospacing="0"/>
              <w:jc w:val="both"/>
              <w:rPr>
                <w:rFonts w:ascii="Arial" w:hAnsi="Arial" w:cs="Arial"/>
              </w:rPr>
            </w:pPr>
            <w:r w:rsidRPr="00933748">
              <w:rPr>
                <w:rStyle w:val="zakonspanusual11"/>
                <w:rFonts w:ascii="Arial" w:hAnsi="Arial" w:cs="Arial"/>
              </w:rPr>
              <w:t xml:space="preserve">1 место на 25 </w:t>
            </w:r>
            <w:r w:rsidRPr="00933748">
              <w:rPr>
                <w:rFonts w:ascii="Arial" w:hAnsi="Arial" w:cs="Arial"/>
              </w:rPr>
              <w:t>м</w:t>
            </w:r>
            <w:r w:rsidRPr="00933748">
              <w:rPr>
                <w:rFonts w:ascii="Arial" w:hAnsi="Arial" w:cs="Arial"/>
                <w:vertAlign w:val="superscript"/>
              </w:rPr>
              <w:t xml:space="preserve">2 </w:t>
            </w:r>
            <w:r w:rsidRPr="00933748">
              <w:rPr>
                <w:rStyle w:val="zakonspanusual11"/>
                <w:rFonts w:ascii="Arial" w:hAnsi="Arial" w:cs="Arial"/>
              </w:rPr>
              <w:t>общей площади</w:t>
            </w:r>
          </w:p>
        </w:tc>
      </w:tr>
      <w:tr w:rsidR="00C172E7" w:rsidRPr="00933748" w:rsidTr="00933748">
        <w:trPr>
          <w:trHeight w:val="388"/>
          <w:jc w:val="center"/>
        </w:trPr>
        <w:tc>
          <w:tcPr>
            <w:tcW w:w="4673" w:type="dxa"/>
            <w:tcMar>
              <w:top w:w="0" w:type="dxa"/>
              <w:left w:w="108" w:type="dxa"/>
              <w:bottom w:w="0" w:type="dxa"/>
              <w:right w:w="108" w:type="dxa"/>
            </w:tcMar>
          </w:tcPr>
          <w:p w:rsidR="00C172E7" w:rsidRPr="00933748" w:rsidRDefault="00C172E7" w:rsidP="00933748">
            <w:pPr>
              <w:pStyle w:val="zakonplink"/>
              <w:spacing w:before="0" w:beforeAutospacing="0" w:after="0" w:afterAutospacing="0"/>
              <w:jc w:val="both"/>
              <w:rPr>
                <w:rStyle w:val="zakonspanusual11"/>
                <w:rFonts w:ascii="Arial" w:hAnsi="Arial" w:cs="Arial"/>
              </w:rPr>
            </w:pPr>
            <w:r w:rsidRPr="00933748">
              <w:rPr>
                <w:rFonts w:ascii="Arial" w:hAnsi="Arial" w:cs="Arial"/>
              </w:rPr>
              <w:t>Культовые объекты</w:t>
            </w:r>
          </w:p>
        </w:tc>
        <w:tc>
          <w:tcPr>
            <w:tcW w:w="4641" w:type="dxa"/>
            <w:tcMar>
              <w:top w:w="0" w:type="dxa"/>
              <w:left w:w="108" w:type="dxa"/>
              <w:bottom w:w="0" w:type="dxa"/>
              <w:right w:w="108" w:type="dxa"/>
            </w:tcMar>
          </w:tcPr>
          <w:p w:rsidR="00C172E7" w:rsidRPr="00933748" w:rsidRDefault="00C172E7" w:rsidP="00933748">
            <w:pPr>
              <w:pStyle w:val="zakonplink"/>
              <w:spacing w:before="0" w:beforeAutospacing="0" w:after="0" w:afterAutospacing="0"/>
              <w:jc w:val="both"/>
              <w:rPr>
                <w:rStyle w:val="zakonspanusual11"/>
                <w:rFonts w:ascii="Arial" w:hAnsi="Arial" w:cs="Arial"/>
              </w:rPr>
            </w:pPr>
            <w:r w:rsidRPr="00933748">
              <w:rPr>
                <w:rStyle w:val="zakonspanusual11"/>
                <w:rFonts w:ascii="Arial" w:hAnsi="Arial" w:cs="Arial"/>
              </w:rPr>
              <w:t xml:space="preserve">1 место на 50 </w:t>
            </w:r>
            <w:r w:rsidRPr="00933748">
              <w:rPr>
                <w:rFonts w:ascii="Arial" w:hAnsi="Arial" w:cs="Arial"/>
              </w:rPr>
              <w:t>м</w:t>
            </w:r>
            <w:r w:rsidRPr="00933748">
              <w:rPr>
                <w:rFonts w:ascii="Arial" w:hAnsi="Arial" w:cs="Arial"/>
                <w:vertAlign w:val="superscript"/>
              </w:rPr>
              <w:t xml:space="preserve">2 </w:t>
            </w:r>
            <w:r w:rsidRPr="00933748">
              <w:rPr>
                <w:rStyle w:val="zakonspanusual11"/>
                <w:rFonts w:ascii="Arial" w:hAnsi="Arial" w:cs="Arial"/>
              </w:rPr>
              <w:t>общей площади</w:t>
            </w:r>
          </w:p>
        </w:tc>
      </w:tr>
      <w:tr w:rsidR="00C172E7" w:rsidRPr="00933748" w:rsidTr="00933748">
        <w:trPr>
          <w:trHeight w:val="388"/>
          <w:jc w:val="center"/>
        </w:trPr>
        <w:tc>
          <w:tcPr>
            <w:tcW w:w="4673" w:type="dxa"/>
            <w:tcMar>
              <w:top w:w="0" w:type="dxa"/>
              <w:left w:w="108" w:type="dxa"/>
              <w:bottom w:w="0" w:type="dxa"/>
              <w:right w:w="108" w:type="dxa"/>
            </w:tcMar>
          </w:tcPr>
          <w:p w:rsidR="00C172E7" w:rsidRPr="00933748" w:rsidRDefault="00C172E7" w:rsidP="00933748">
            <w:pPr>
              <w:pStyle w:val="zakonplink"/>
              <w:spacing w:before="0" w:beforeAutospacing="0" w:after="0" w:afterAutospacing="0"/>
              <w:jc w:val="both"/>
              <w:rPr>
                <w:rStyle w:val="zakonspanusual11"/>
                <w:rFonts w:ascii="Arial" w:hAnsi="Arial" w:cs="Arial"/>
              </w:rPr>
            </w:pPr>
            <w:r w:rsidRPr="00933748">
              <w:rPr>
                <w:rStyle w:val="zakonspanusual11"/>
                <w:rFonts w:ascii="Arial" w:hAnsi="Arial" w:cs="Arial"/>
              </w:rPr>
              <w:t>Бассейны</w:t>
            </w:r>
          </w:p>
        </w:tc>
        <w:tc>
          <w:tcPr>
            <w:tcW w:w="4641" w:type="dxa"/>
            <w:tcMar>
              <w:top w:w="0" w:type="dxa"/>
              <w:left w:w="108" w:type="dxa"/>
              <w:bottom w:w="0" w:type="dxa"/>
              <w:right w:w="108" w:type="dxa"/>
            </w:tcMar>
          </w:tcPr>
          <w:p w:rsidR="00C172E7" w:rsidRPr="00933748" w:rsidRDefault="00C172E7" w:rsidP="00933748">
            <w:pPr>
              <w:pStyle w:val="zakonplink"/>
              <w:spacing w:before="0" w:beforeAutospacing="0" w:after="0" w:afterAutospacing="0"/>
              <w:jc w:val="both"/>
              <w:rPr>
                <w:rStyle w:val="zakonspanusual11"/>
                <w:rFonts w:ascii="Arial" w:hAnsi="Arial" w:cs="Arial"/>
              </w:rPr>
            </w:pPr>
            <w:r w:rsidRPr="00933748">
              <w:rPr>
                <w:rStyle w:val="zakonspanusual11"/>
                <w:rFonts w:ascii="Arial" w:hAnsi="Arial" w:cs="Arial"/>
              </w:rPr>
              <w:t>1 место на 10 единовременных посетителей</w:t>
            </w:r>
          </w:p>
        </w:tc>
      </w:tr>
      <w:tr w:rsidR="00C172E7" w:rsidRPr="00933748" w:rsidTr="00933748">
        <w:trPr>
          <w:trHeight w:val="388"/>
          <w:jc w:val="center"/>
        </w:trPr>
        <w:tc>
          <w:tcPr>
            <w:tcW w:w="4673" w:type="dxa"/>
            <w:tcMar>
              <w:top w:w="0" w:type="dxa"/>
              <w:left w:w="108" w:type="dxa"/>
              <w:bottom w:w="0" w:type="dxa"/>
              <w:right w:w="108" w:type="dxa"/>
            </w:tcMar>
          </w:tcPr>
          <w:p w:rsidR="00C172E7" w:rsidRPr="00933748" w:rsidRDefault="00C172E7" w:rsidP="00933748">
            <w:pPr>
              <w:pStyle w:val="zakonplink"/>
              <w:spacing w:before="0" w:beforeAutospacing="0" w:after="0" w:afterAutospacing="0"/>
              <w:jc w:val="both"/>
              <w:rPr>
                <w:rStyle w:val="zakonspanusual11"/>
                <w:rFonts w:ascii="Arial" w:hAnsi="Arial" w:cs="Arial"/>
              </w:rPr>
            </w:pPr>
            <w:r w:rsidRPr="00933748">
              <w:rPr>
                <w:rFonts w:ascii="Arial" w:hAnsi="Arial" w:cs="Arial"/>
                <w:lang w:eastAsia="en-US"/>
              </w:rPr>
              <w:t>Клубы, дома культуры, библиотеки</w:t>
            </w:r>
          </w:p>
        </w:tc>
        <w:tc>
          <w:tcPr>
            <w:tcW w:w="4641" w:type="dxa"/>
            <w:tcMar>
              <w:top w:w="0" w:type="dxa"/>
              <w:left w:w="108" w:type="dxa"/>
              <w:bottom w:w="0" w:type="dxa"/>
              <w:right w:w="108" w:type="dxa"/>
            </w:tcMar>
          </w:tcPr>
          <w:p w:rsidR="00C172E7" w:rsidRPr="00933748" w:rsidRDefault="00C172E7" w:rsidP="00933748">
            <w:pPr>
              <w:pStyle w:val="zakonplink"/>
              <w:spacing w:before="0" w:beforeAutospacing="0" w:after="0" w:afterAutospacing="0"/>
              <w:jc w:val="both"/>
              <w:rPr>
                <w:rStyle w:val="zakonspanusual11"/>
                <w:rFonts w:ascii="Arial" w:hAnsi="Arial" w:cs="Arial"/>
              </w:rPr>
            </w:pPr>
            <w:r w:rsidRPr="00933748">
              <w:rPr>
                <w:rStyle w:val="zakonspanusual11"/>
                <w:rFonts w:ascii="Arial" w:hAnsi="Arial" w:cs="Arial"/>
              </w:rPr>
              <w:t>1 место на 15 единовременных посетителей (мест)</w:t>
            </w:r>
          </w:p>
        </w:tc>
      </w:tr>
      <w:tr w:rsidR="00C172E7" w:rsidRPr="00933748" w:rsidTr="00933748">
        <w:trPr>
          <w:jc w:val="center"/>
        </w:trPr>
        <w:tc>
          <w:tcPr>
            <w:tcW w:w="4673" w:type="dxa"/>
            <w:tcMar>
              <w:top w:w="0" w:type="dxa"/>
              <w:left w:w="108" w:type="dxa"/>
              <w:bottom w:w="0" w:type="dxa"/>
              <w:right w:w="108" w:type="dxa"/>
            </w:tcMar>
          </w:tcPr>
          <w:p w:rsidR="00C172E7" w:rsidRPr="00933748" w:rsidRDefault="00C172E7" w:rsidP="00933748">
            <w:pPr>
              <w:pStyle w:val="zakonplink"/>
              <w:spacing w:before="0" w:beforeAutospacing="0" w:after="0" w:afterAutospacing="0"/>
              <w:jc w:val="both"/>
              <w:rPr>
                <w:rFonts w:ascii="Arial" w:hAnsi="Arial" w:cs="Arial"/>
              </w:rPr>
            </w:pPr>
            <w:r w:rsidRPr="00933748">
              <w:rPr>
                <w:rFonts w:ascii="Arial" w:hAnsi="Arial" w:cs="Arial"/>
              </w:rPr>
              <w:t>Развлекательные центры, кинотеатры</w:t>
            </w:r>
          </w:p>
        </w:tc>
        <w:tc>
          <w:tcPr>
            <w:tcW w:w="4641" w:type="dxa"/>
            <w:tcMar>
              <w:top w:w="0" w:type="dxa"/>
              <w:left w:w="108" w:type="dxa"/>
              <w:bottom w:w="0" w:type="dxa"/>
              <w:right w:w="108" w:type="dxa"/>
            </w:tcMar>
          </w:tcPr>
          <w:p w:rsidR="00C172E7" w:rsidRPr="00933748" w:rsidRDefault="00C172E7" w:rsidP="00933748">
            <w:pPr>
              <w:pStyle w:val="zakonplink"/>
              <w:spacing w:before="0" w:beforeAutospacing="0" w:after="0" w:afterAutospacing="0"/>
              <w:jc w:val="both"/>
              <w:rPr>
                <w:rFonts w:ascii="Arial" w:hAnsi="Arial" w:cs="Arial"/>
              </w:rPr>
            </w:pPr>
            <w:r w:rsidRPr="00933748">
              <w:rPr>
                <w:rStyle w:val="zakonspanusual11"/>
                <w:rFonts w:ascii="Arial" w:hAnsi="Arial" w:cs="Arial"/>
              </w:rPr>
              <w:t>1 место на 7 единовременных посетителей (мест)</w:t>
            </w:r>
          </w:p>
        </w:tc>
      </w:tr>
      <w:tr w:rsidR="00C172E7" w:rsidRPr="00933748" w:rsidTr="00933748">
        <w:trPr>
          <w:jc w:val="center"/>
        </w:trPr>
        <w:tc>
          <w:tcPr>
            <w:tcW w:w="4673" w:type="dxa"/>
            <w:tcMar>
              <w:top w:w="0" w:type="dxa"/>
              <w:left w:w="108" w:type="dxa"/>
              <w:bottom w:w="0" w:type="dxa"/>
              <w:right w:w="108" w:type="dxa"/>
            </w:tcMar>
          </w:tcPr>
          <w:p w:rsidR="00C172E7" w:rsidRPr="00933748" w:rsidRDefault="00C172E7" w:rsidP="00933748">
            <w:pPr>
              <w:pStyle w:val="zakonplink"/>
              <w:spacing w:before="0" w:beforeAutospacing="0" w:after="0" w:afterAutospacing="0"/>
              <w:jc w:val="both"/>
              <w:rPr>
                <w:rFonts w:ascii="Arial" w:hAnsi="Arial" w:cs="Arial"/>
              </w:rPr>
            </w:pPr>
            <w:r w:rsidRPr="00933748">
              <w:rPr>
                <w:rFonts w:ascii="Arial" w:hAnsi="Arial" w:cs="Arial"/>
              </w:rPr>
              <w:t>Гостиницы</w:t>
            </w:r>
          </w:p>
        </w:tc>
        <w:tc>
          <w:tcPr>
            <w:tcW w:w="4641" w:type="dxa"/>
            <w:tcMar>
              <w:top w:w="0" w:type="dxa"/>
              <w:left w:w="108" w:type="dxa"/>
              <w:bottom w:w="0" w:type="dxa"/>
              <w:right w:w="108" w:type="dxa"/>
            </w:tcMar>
          </w:tcPr>
          <w:p w:rsidR="00C172E7" w:rsidRPr="00933748" w:rsidRDefault="00C172E7" w:rsidP="00933748">
            <w:pPr>
              <w:pStyle w:val="zakonplink"/>
              <w:spacing w:before="0" w:beforeAutospacing="0" w:after="0" w:afterAutospacing="0"/>
              <w:jc w:val="both"/>
              <w:rPr>
                <w:rStyle w:val="zakonspanusual11"/>
                <w:rFonts w:ascii="Arial" w:hAnsi="Arial" w:cs="Arial"/>
              </w:rPr>
            </w:pPr>
            <w:r w:rsidRPr="00933748">
              <w:rPr>
                <w:rStyle w:val="zakonspanusual11"/>
                <w:rFonts w:ascii="Arial" w:hAnsi="Arial" w:cs="Arial"/>
              </w:rPr>
              <w:t>1 место на 5 мест</w:t>
            </w:r>
          </w:p>
        </w:tc>
      </w:tr>
      <w:tr w:rsidR="00C172E7" w:rsidRPr="00933748" w:rsidTr="00933748">
        <w:trPr>
          <w:trHeight w:val="593"/>
          <w:jc w:val="center"/>
        </w:trPr>
        <w:tc>
          <w:tcPr>
            <w:tcW w:w="4673" w:type="dxa"/>
            <w:tcMar>
              <w:top w:w="0" w:type="dxa"/>
              <w:left w:w="108" w:type="dxa"/>
              <w:bottom w:w="0" w:type="dxa"/>
              <w:right w:w="108" w:type="dxa"/>
            </w:tcMar>
          </w:tcPr>
          <w:p w:rsidR="00C172E7" w:rsidRPr="00933748" w:rsidRDefault="00C172E7" w:rsidP="00933748">
            <w:pPr>
              <w:pStyle w:val="zakonplink"/>
              <w:spacing w:before="0" w:beforeAutospacing="0" w:after="0" w:afterAutospacing="0"/>
              <w:jc w:val="both"/>
              <w:rPr>
                <w:rFonts w:ascii="Arial" w:hAnsi="Arial" w:cs="Arial"/>
              </w:rPr>
            </w:pPr>
            <w:r w:rsidRPr="00933748">
              <w:rPr>
                <w:rStyle w:val="zakonspanusual11"/>
                <w:rFonts w:ascii="Arial" w:hAnsi="Arial" w:cs="Arial"/>
              </w:rPr>
              <w:t xml:space="preserve">Поликлиника </w:t>
            </w:r>
          </w:p>
        </w:tc>
        <w:tc>
          <w:tcPr>
            <w:tcW w:w="4641" w:type="dxa"/>
            <w:tcMar>
              <w:top w:w="0" w:type="dxa"/>
              <w:left w:w="108" w:type="dxa"/>
              <w:bottom w:w="0" w:type="dxa"/>
              <w:right w:w="108" w:type="dxa"/>
            </w:tcMar>
          </w:tcPr>
          <w:p w:rsidR="00C172E7" w:rsidRPr="00933748" w:rsidRDefault="00C172E7" w:rsidP="00933748">
            <w:pPr>
              <w:pStyle w:val="zakonplink"/>
              <w:spacing w:before="0" w:beforeAutospacing="0" w:after="0" w:afterAutospacing="0"/>
              <w:jc w:val="both"/>
              <w:rPr>
                <w:rFonts w:ascii="Arial" w:hAnsi="Arial" w:cs="Arial"/>
              </w:rPr>
            </w:pPr>
            <w:r w:rsidRPr="00933748">
              <w:rPr>
                <w:rStyle w:val="zakonspanusual11"/>
                <w:rFonts w:ascii="Arial" w:hAnsi="Arial" w:cs="Arial"/>
              </w:rPr>
              <w:t>1 место на 50 посещений в смену,</w:t>
            </w:r>
          </w:p>
          <w:p w:rsidR="00C172E7" w:rsidRPr="00933748" w:rsidRDefault="00C172E7" w:rsidP="00933748">
            <w:pPr>
              <w:pStyle w:val="zakonplink"/>
              <w:spacing w:before="0" w:beforeAutospacing="0" w:after="0" w:afterAutospacing="0"/>
              <w:jc w:val="both"/>
              <w:rPr>
                <w:rFonts w:ascii="Arial" w:hAnsi="Arial" w:cs="Arial"/>
              </w:rPr>
            </w:pPr>
            <w:r w:rsidRPr="00933748">
              <w:rPr>
                <w:rStyle w:val="zakonspanusual11"/>
                <w:rFonts w:ascii="Arial" w:hAnsi="Arial" w:cs="Arial"/>
              </w:rPr>
              <w:t>но не менее 4 мест на объект</w:t>
            </w:r>
          </w:p>
        </w:tc>
      </w:tr>
      <w:tr w:rsidR="00C172E7" w:rsidRPr="00933748" w:rsidTr="00933748">
        <w:trPr>
          <w:jc w:val="center"/>
        </w:trPr>
        <w:tc>
          <w:tcPr>
            <w:tcW w:w="4673" w:type="dxa"/>
            <w:tcMar>
              <w:top w:w="0" w:type="dxa"/>
              <w:left w:w="108" w:type="dxa"/>
              <w:bottom w:w="0" w:type="dxa"/>
              <w:right w:w="108" w:type="dxa"/>
            </w:tcMar>
          </w:tcPr>
          <w:p w:rsidR="00C172E7" w:rsidRPr="00933748" w:rsidRDefault="00C172E7" w:rsidP="00933748">
            <w:pPr>
              <w:pStyle w:val="zakonplink"/>
              <w:spacing w:before="0" w:beforeAutospacing="0" w:after="0" w:afterAutospacing="0"/>
              <w:jc w:val="both"/>
              <w:rPr>
                <w:rStyle w:val="zakonspanusual11"/>
                <w:rFonts w:ascii="Arial" w:hAnsi="Arial" w:cs="Arial"/>
              </w:rPr>
            </w:pPr>
            <w:r w:rsidRPr="00933748">
              <w:rPr>
                <w:rStyle w:val="zakonspanusual11"/>
                <w:rFonts w:ascii="Arial" w:hAnsi="Arial" w:cs="Arial"/>
              </w:rPr>
              <w:t xml:space="preserve">Больница </w:t>
            </w:r>
          </w:p>
        </w:tc>
        <w:tc>
          <w:tcPr>
            <w:tcW w:w="4641" w:type="dxa"/>
            <w:tcMar>
              <w:top w:w="0" w:type="dxa"/>
              <w:left w:w="108" w:type="dxa"/>
              <w:bottom w:w="0" w:type="dxa"/>
              <w:right w:w="108" w:type="dxa"/>
            </w:tcMar>
          </w:tcPr>
          <w:p w:rsidR="00C172E7" w:rsidRPr="00933748" w:rsidRDefault="00C172E7" w:rsidP="00933748">
            <w:pPr>
              <w:pStyle w:val="zakonplink"/>
              <w:spacing w:before="0" w:beforeAutospacing="0" w:after="0" w:afterAutospacing="0"/>
              <w:jc w:val="both"/>
              <w:rPr>
                <w:rFonts w:ascii="Arial" w:hAnsi="Arial" w:cs="Arial"/>
              </w:rPr>
            </w:pPr>
            <w:r w:rsidRPr="00933748">
              <w:rPr>
                <w:rStyle w:val="zakonspanusual11"/>
                <w:rFonts w:ascii="Arial" w:hAnsi="Arial" w:cs="Arial"/>
              </w:rPr>
              <w:t>1 место на 15 койко-мест,</w:t>
            </w:r>
          </w:p>
          <w:p w:rsidR="00C172E7" w:rsidRPr="00933748" w:rsidRDefault="00C172E7" w:rsidP="00933748">
            <w:pPr>
              <w:pStyle w:val="zakonplink"/>
              <w:spacing w:before="0" w:beforeAutospacing="0" w:after="0" w:afterAutospacing="0"/>
              <w:jc w:val="both"/>
              <w:rPr>
                <w:rStyle w:val="zakonspanusual11"/>
                <w:rFonts w:ascii="Arial" w:hAnsi="Arial" w:cs="Arial"/>
              </w:rPr>
            </w:pPr>
            <w:r w:rsidRPr="00933748">
              <w:rPr>
                <w:rStyle w:val="zakonspanusual11"/>
                <w:rFonts w:ascii="Arial" w:hAnsi="Arial" w:cs="Arial"/>
              </w:rPr>
              <w:t>но не менее 4 мест на объект</w:t>
            </w:r>
          </w:p>
        </w:tc>
      </w:tr>
      <w:tr w:rsidR="00C172E7" w:rsidRPr="00933748" w:rsidTr="00933748">
        <w:trPr>
          <w:jc w:val="center"/>
        </w:trPr>
        <w:tc>
          <w:tcPr>
            <w:tcW w:w="4673" w:type="dxa"/>
            <w:tcMar>
              <w:top w:w="0" w:type="dxa"/>
              <w:left w:w="108" w:type="dxa"/>
              <w:bottom w:w="0" w:type="dxa"/>
              <w:right w:w="108" w:type="dxa"/>
            </w:tcMar>
          </w:tcPr>
          <w:p w:rsidR="00C172E7" w:rsidRPr="00933748" w:rsidRDefault="00C172E7" w:rsidP="00933748">
            <w:pPr>
              <w:pStyle w:val="zakonplink"/>
              <w:spacing w:before="0" w:beforeAutospacing="0" w:after="0" w:afterAutospacing="0"/>
              <w:jc w:val="both"/>
              <w:rPr>
                <w:rFonts w:ascii="Arial" w:hAnsi="Arial" w:cs="Arial"/>
              </w:rPr>
            </w:pPr>
            <w:r w:rsidRPr="00933748">
              <w:rPr>
                <w:rStyle w:val="zakonspanusual11"/>
                <w:rFonts w:ascii="Arial" w:hAnsi="Arial" w:cs="Arial"/>
              </w:rPr>
              <w:t xml:space="preserve">Отделение полиции </w:t>
            </w:r>
          </w:p>
        </w:tc>
        <w:tc>
          <w:tcPr>
            <w:tcW w:w="4641" w:type="dxa"/>
            <w:tcMar>
              <w:top w:w="0" w:type="dxa"/>
              <w:left w:w="108" w:type="dxa"/>
              <w:bottom w:w="0" w:type="dxa"/>
              <w:right w:w="108" w:type="dxa"/>
            </w:tcMar>
          </w:tcPr>
          <w:p w:rsidR="00C172E7" w:rsidRPr="00933748" w:rsidRDefault="00C172E7" w:rsidP="00933748">
            <w:pPr>
              <w:pStyle w:val="zakonplink"/>
              <w:spacing w:before="0" w:beforeAutospacing="0" w:after="0" w:afterAutospacing="0"/>
              <w:jc w:val="both"/>
              <w:rPr>
                <w:rFonts w:ascii="Arial" w:hAnsi="Arial" w:cs="Arial"/>
              </w:rPr>
            </w:pPr>
            <w:r w:rsidRPr="00933748">
              <w:rPr>
                <w:rStyle w:val="zakonspanusual11"/>
                <w:rFonts w:ascii="Arial" w:hAnsi="Arial" w:cs="Arial"/>
              </w:rPr>
              <w:t xml:space="preserve">3 места на объект </w:t>
            </w:r>
          </w:p>
        </w:tc>
      </w:tr>
      <w:tr w:rsidR="00C172E7" w:rsidRPr="00933748" w:rsidTr="00933748">
        <w:trPr>
          <w:jc w:val="center"/>
        </w:trPr>
        <w:tc>
          <w:tcPr>
            <w:tcW w:w="4673" w:type="dxa"/>
            <w:tcMar>
              <w:top w:w="0" w:type="dxa"/>
              <w:left w:w="108" w:type="dxa"/>
              <w:bottom w:w="0" w:type="dxa"/>
              <w:right w:w="108" w:type="dxa"/>
            </w:tcMar>
          </w:tcPr>
          <w:p w:rsidR="00C172E7" w:rsidRPr="00933748" w:rsidRDefault="00C172E7" w:rsidP="00933748">
            <w:pPr>
              <w:pStyle w:val="zakonplink"/>
              <w:spacing w:before="0" w:beforeAutospacing="0" w:after="0" w:afterAutospacing="0"/>
              <w:jc w:val="both"/>
              <w:rPr>
                <w:rStyle w:val="zakonspanusual11"/>
                <w:rFonts w:ascii="Arial" w:hAnsi="Arial" w:cs="Arial"/>
              </w:rPr>
            </w:pPr>
            <w:r w:rsidRPr="00933748">
              <w:rPr>
                <w:rFonts w:ascii="Arial" w:hAnsi="Arial" w:cs="Arial"/>
              </w:rPr>
              <w:t>Организации</w:t>
            </w:r>
            <w:r w:rsidRPr="00933748">
              <w:rPr>
                <w:rStyle w:val="zakonspanusual11"/>
                <w:rFonts w:ascii="Arial" w:hAnsi="Arial" w:cs="Arial"/>
              </w:rPr>
              <w:t xml:space="preserve"> среднего профессионального и высшего образования</w:t>
            </w:r>
          </w:p>
        </w:tc>
        <w:tc>
          <w:tcPr>
            <w:tcW w:w="4641" w:type="dxa"/>
            <w:tcMar>
              <w:top w:w="0" w:type="dxa"/>
              <w:left w:w="108" w:type="dxa"/>
              <w:bottom w:w="0" w:type="dxa"/>
              <w:right w:w="108" w:type="dxa"/>
            </w:tcMar>
          </w:tcPr>
          <w:p w:rsidR="00C172E7" w:rsidRPr="00933748" w:rsidRDefault="00C172E7" w:rsidP="00933748">
            <w:pPr>
              <w:pStyle w:val="zakonplink"/>
              <w:spacing w:before="0" w:beforeAutospacing="0" w:after="0" w:afterAutospacing="0"/>
              <w:jc w:val="both"/>
              <w:rPr>
                <w:rStyle w:val="zakonspanusual11"/>
                <w:rFonts w:ascii="Arial" w:hAnsi="Arial" w:cs="Arial"/>
              </w:rPr>
            </w:pPr>
            <w:r w:rsidRPr="00933748">
              <w:rPr>
                <w:rStyle w:val="zakonspanusual11"/>
                <w:rFonts w:ascii="Arial" w:hAnsi="Arial" w:cs="Arial"/>
              </w:rPr>
              <w:t>1 место на 20 учащихся</w:t>
            </w:r>
          </w:p>
        </w:tc>
      </w:tr>
      <w:tr w:rsidR="00C172E7" w:rsidRPr="00933748" w:rsidTr="00933748">
        <w:trPr>
          <w:jc w:val="center"/>
        </w:trPr>
        <w:tc>
          <w:tcPr>
            <w:tcW w:w="4673" w:type="dxa"/>
            <w:tcMar>
              <w:top w:w="0" w:type="dxa"/>
              <w:left w:w="108" w:type="dxa"/>
              <w:bottom w:w="0" w:type="dxa"/>
              <w:right w:w="108" w:type="dxa"/>
            </w:tcMar>
          </w:tcPr>
          <w:p w:rsidR="00C172E7" w:rsidRPr="00933748" w:rsidRDefault="00C172E7" w:rsidP="00933748">
            <w:pPr>
              <w:pStyle w:val="zakonplink"/>
              <w:spacing w:before="0" w:beforeAutospacing="0" w:after="0" w:afterAutospacing="0"/>
              <w:jc w:val="both"/>
              <w:rPr>
                <w:rFonts w:ascii="Arial" w:hAnsi="Arial" w:cs="Arial"/>
              </w:rPr>
            </w:pPr>
            <w:r w:rsidRPr="00933748">
              <w:rPr>
                <w:rFonts w:ascii="Arial" w:hAnsi="Arial" w:cs="Arial"/>
              </w:rPr>
              <w:t>Общеобразовательная</w:t>
            </w:r>
            <w:r w:rsidRPr="00933748">
              <w:rPr>
                <w:rStyle w:val="zakonspanusual11"/>
                <w:rFonts w:ascii="Arial" w:hAnsi="Arial" w:cs="Arial"/>
              </w:rPr>
              <w:t xml:space="preserve"> организация</w:t>
            </w:r>
          </w:p>
        </w:tc>
        <w:tc>
          <w:tcPr>
            <w:tcW w:w="4641" w:type="dxa"/>
            <w:tcMar>
              <w:top w:w="0" w:type="dxa"/>
              <w:left w:w="108" w:type="dxa"/>
              <w:bottom w:w="0" w:type="dxa"/>
              <w:right w:w="108" w:type="dxa"/>
            </w:tcMar>
          </w:tcPr>
          <w:p w:rsidR="00C172E7" w:rsidRPr="00933748" w:rsidRDefault="00C172E7" w:rsidP="00933748">
            <w:pPr>
              <w:pStyle w:val="zakonplink"/>
              <w:spacing w:before="0" w:beforeAutospacing="0" w:after="0" w:afterAutospacing="0"/>
              <w:jc w:val="both"/>
              <w:rPr>
                <w:rFonts w:ascii="Arial" w:hAnsi="Arial" w:cs="Arial"/>
              </w:rPr>
            </w:pPr>
            <w:r w:rsidRPr="00933748">
              <w:rPr>
                <w:rStyle w:val="zakonspanusual11"/>
                <w:rFonts w:ascii="Arial" w:hAnsi="Arial" w:cs="Arial"/>
              </w:rPr>
              <w:t>1 место на 25 учащихся</w:t>
            </w:r>
          </w:p>
        </w:tc>
      </w:tr>
      <w:tr w:rsidR="00C172E7" w:rsidRPr="00933748" w:rsidTr="00933748">
        <w:trPr>
          <w:jc w:val="center"/>
        </w:trPr>
        <w:tc>
          <w:tcPr>
            <w:tcW w:w="4673" w:type="dxa"/>
            <w:tcMar>
              <w:top w:w="0" w:type="dxa"/>
              <w:left w:w="108" w:type="dxa"/>
              <w:bottom w:w="0" w:type="dxa"/>
              <w:right w:w="108" w:type="dxa"/>
            </w:tcMar>
          </w:tcPr>
          <w:p w:rsidR="00C172E7" w:rsidRPr="00933748" w:rsidRDefault="00C172E7" w:rsidP="00933748">
            <w:pPr>
              <w:pStyle w:val="zakonplink"/>
              <w:spacing w:before="0" w:beforeAutospacing="0" w:after="0" w:afterAutospacing="0"/>
              <w:jc w:val="both"/>
              <w:rPr>
                <w:rFonts w:ascii="Arial" w:hAnsi="Arial" w:cs="Arial"/>
              </w:rPr>
            </w:pPr>
            <w:r w:rsidRPr="00933748">
              <w:rPr>
                <w:rStyle w:val="zakonspanusual11"/>
                <w:rFonts w:ascii="Arial" w:hAnsi="Arial" w:cs="Arial"/>
              </w:rPr>
              <w:t xml:space="preserve">Дошкольные образовательные </w:t>
            </w:r>
            <w:r w:rsidRPr="00933748">
              <w:rPr>
                <w:rFonts w:ascii="Arial" w:hAnsi="Arial" w:cs="Arial"/>
              </w:rPr>
              <w:t>организации</w:t>
            </w:r>
          </w:p>
        </w:tc>
        <w:tc>
          <w:tcPr>
            <w:tcW w:w="4641" w:type="dxa"/>
            <w:tcMar>
              <w:top w:w="0" w:type="dxa"/>
              <w:left w:w="108" w:type="dxa"/>
              <w:bottom w:w="0" w:type="dxa"/>
              <w:right w:w="108" w:type="dxa"/>
            </w:tcMar>
          </w:tcPr>
          <w:p w:rsidR="00C172E7" w:rsidRPr="00933748" w:rsidRDefault="00C172E7" w:rsidP="00933748">
            <w:pPr>
              <w:pStyle w:val="zakonplink"/>
              <w:spacing w:before="0" w:beforeAutospacing="0" w:after="0" w:afterAutospacing="0"/>
              <w:jc w:val="both"/>
              <w:rPr>
                <w:rStyle w:val="zakonspanusual11"/>
                <w:rFonts w:ascii="Arial" w:hAnsi="Arial" w:cs="Arial"/>
              </w:rPr>
            </w:pPr>
            <w:r w:rsidRPr="00933748">
              <w:rPr>
                <w:rStyle w:val="zakonspanusual11"/>
                <w:rFonts w:ascii="Arial" w:hAnsi="Arial" w:cs="Arial"/>
              </w:rPr>
              <w:t>1 место на 35 воспитанников (мест),</w:t>
            </w:r>
          </w:p>
          <w:p w:rsidR="00C172E7" w:rsidRPr="00933748" w:rsidRDefault="00C172E7" w:rsidP="00933748">
            <w:pPr>
              <w:pStyle w:val="zakonplink"/>
              <w:spacing w:before="0" w:beforeAutospacing="0" w:after="0" w:afterAutospacing="0"/>
              <w:jc w:val="both"/>
              <w:rPr>
                <w:rFonts w:ascii="Arial" w:hAnsi="Arial" w:cs="Arial"/>
              </w:rPr>
            </w:pPr>
            <w:r w:rsidRPr="00933748">
              <w:rPr>
                <w:rStyle w:val="zakonspanusual11"/>
                <w:rFonts w:ascii="Arial" w:hAnsi="Arial" w:cs="Arial"/>
              </w:rPr>
              <w:t xml:space="preserve"> но не менее 3 места на объект</w:t>
            </w:r>
          </w:p>
        </w:tc>
      </w:tr>
      <w:tr w:rsidR="00C172E7" w:rsidRPr="00933748" w:rsidTr="00933748">
        <w:trPr>
          <w:jc w:val="center"/>
        </w:trPr>
        <w:tc>
          <w:tcPr>
            <w:tcW w:w="4673" w:type="dxa"/>
            <w:tcMar>
              <w:top w:w="0" w:type="dxa"/>
              <w:left w:w="108" w:type="dxa"/>
              <w:bottom w:w="0" w:type="dxa"/>
              <w:right w:w="108" w:type="dxa"/>
            </w:tcMar>
          </w:tcPr>
          <w:p w:rsidR="00C172E7" w:rsidRPr="00933748" w:rsidRDefault="00C172E7" w:rsidP="00933748">
            <w:pPr>
              <w:pStyle w:val="zakonplink"/>
              <w:spacing w:before="0" w:beforeAutospacing="0" w:after="0" w:afterAutospacing="0"/>
              <w:jc w:val="both"/>
              <w:rPr>
                <w:rFonts w:ascii="Arial" w:hAnsi="Arial" w:cs="Arial"/>
              </w:rPr>
            </w:pPr>
            <w:r w:rsidRPr="00933748">
              <w:rPr>
                <w:rStyle w:val="zakonspanusual11"/>
                <w:rFonts w:ascii="Arial" w:hAnsi="Arial" w:cs="Arial"/>
              </w:rPr>
              <w:t>Отделение связи</w:t>
            </w:r>
          </w:p>
        </w:tc>
        <w:tc>
          <w:tcPr>
            <w:tcW w:w="4641" w:type="dxa"/>
            <w:tcMar>
              <w:top w:w="0" w:type="dxa"/>
              <w:left w:w="108" w:type="dxa"/>
              <w:bottom w:w="0" w:type="dxa"/>
              <w:right w:w="108" w:type="dxa"/>
            </w:tcMar>
          </w:tcPr>
          <w:p w:rsidR="00C172E7" w:rsidRPr="00933748" w:rsidRDefault="00C172E7" w:rsidP="00933748">
            <w:pPr>
              <w:pStyle w:val="zakonplink"/>
              <w:spacing w:before="0" w:beforeAutospacing="0" w:after="0" w:afterAutospacing="0"/>
              <w:jc w:val="both"/>
              <w:rPr>
                <w:rFonts w:ascii="Arial" w:hAnsi="Arial" w:cs="Arial"/>
              </w:rPr>
            </w:pPr>
            <w:r w:rsidRPr="00933748">
              <w:rPr>
                <w:rStyle w:val="zakonspanusual11"/>
                <w:rFonts w:ascii="Arial" w:hAnsi="Arial" w:cs="Arial"/>
              </w:rPr>
              <w:t>2 места на объект</w:t>
            </w:r>
          </w:p>
        </w:tc>
      </w:tr>
      <w:tr w:rsidR="00C172E7" w:rsidRPr="00933748" w:rsidTr="00933748">
        <w:trPr>
          <w:jc w:val="center"/>
        </w:trPr>
        <w:tc>
          <w:tcPr>
            <w:tcW w:w="4673" w:type="dxa"/>
            <w:tcMar>
              <w:top w:w="0" w:type="dxa"/>
              <w:left w:w="108" w:type="dxa"/>
              <w:bottom w:w="0" w:type="dxa"/>
              <w:right w:w="108" w:type="dxa"/>
            </w:tcMar>
          </w:tcPr>
          <w:p w:rsidR="00C172E7" w:rsidRPr="00933748" w:rsidRDefault="00C172E7" w:rsidP="00933748">
            <w:pPr>
              <w:pStyle w:val="zakonplink"/>
              <w:spacing w:before="0" w:beforeAutospacing="0" w:after="0" w:afterAutospacing="0"/>
              <w:jc w:val="both"/>
              <w:rPr>
                <w:rFonts w:ascii="Arial" w:hAnsi="Arial" w:cs="Arial"/>
              </w:rPr>
            </w:pPr>
            <w:r w:rsidRPr="00933748">
              <w:rPr>
                <w:rStyle w:val="zakonspanusual11"/>
                <w:rFonts w:ascii="Arial" w:hAnsi="Arial" w:cs="Arial"/>
              </w:rPr>
              <w:t>Отделение банка с операционным залом</w:t>
            </w:r>
          </w:p>
        </w:tc>
        <w:tc>
          <w:tcPr>
            <w:tcW w:w="4641" w:type="dxa"/>
            <w:tcMar>
              <w:top w:w="0" w:type="dxa"/>
              <w:left w:w="108" w:type="dxa"/>
              <w:bottom w:w="0" w:type="dxa"/>
              <w:right w:w="108" w:type="dxa"/>
            </w:tcMar>
          </w:tcPr>
          <w:p w:rsidR="00C172E7" w:rsidRPr="00933748" w:rsidRDefault="00C172E7" w:rsidP="00933748">
            <w:pPr>
              <w:pStyle w:val="zakonplink"/>
              <w:spacing w:before="0" w:beforeAutospacing="0" w:after="0" w:afterAutospacing="0"/>
              <w:jc w:val="both"/>
              <w:rPr>
                <w:rFonts w:ascii="Arial" w:hAnsi="Arial" w:cs="Arial"/>
              </w:rPr>
            </w:pPr>
            <w:r w:rsidRPr="00933748">
              <w:rPr>
                <w:rStyle w:val="zakonspanusual11"/>
                <w:rFonts w:ascii="Arial" w:hAnsi="Arial" w:cs="Arial"/>
              </w:rPr>
              <w:t xml:space="preserve">1 место на 40 </w:t>
            </w:r>
            <w:r w:rsidRPr="00933748">
              <w:rPr>
                <w:rFonts w:ascii="Arial" w:hAnsi="Arial" w:cs="Arial"/>
              </w:rPr>
              <w:t>м</w:t>
            </w:r>
            <w:r w:rsidRPr="00933748">
              <w:rPr>
                <w:rFonts w:ascii="Arial" w:hAnsi="Arial" w:cs="Arial"/>
                <w:vertAlign w:val="superscript"/>
              </w:rPr>
              <w:t>2</w:t>
            </w:r>
            <w:r w:rsidRPr="00933748">
              <w:rPr>
                <w:rStyle w:val="zakonspanusual11"/>
                <w:rFonts w:ascii="Arial" w:hAnsi="Arial" w:cs="Arial"/>
              </w:rPr>
              <w:t xml:space="preserve">общей площади </w:t>
            </w:r>
          </w:p>
        </w:tc>
      </w:tr>
      <w:tr w:rsidR="00C172E7" w:rsidRPr="00933748" w:rsidTr="00933748">
        <w:trPr>
          <w:jc w:val="center"/>
        </w:trPr>
        <w:tc>
          <w:tcPr>
            <w:tcW w:w="4673" w:type="dxa"/>
            <w:tcMar>
              <w:top w:w="0" w:type="dxa"/>
              <w:left w:w="108" w:type="dxa"/>
              <w:bottom w:w="0" w:type="dxa"/>
              <w:right w:w="108" w:type="dxa"/>
            </w:tcMar>
          </w:tcPr>
          <w:p w:rsidR="00C172E7" w:rsidRPr="00933748" w:rsidRDefault="00C172E7" w:rsidP="00933748">
            <w:pPr>
              <w:pStyle w:val="zakonplink"/>
              <w:spacing w:before="0" w:beforeAutospacing="0" w:after="0" w:afterAutospacing="0"/>
              <w:jc w:val="both"/>
              <w:rPr>
                <w:rStyle w:val="zakonspanusual11"/>
                <w:rFonts w:ascii="Arial" w:hAnsi="Arial" w:cs="Arial"/>
              </w:rPr>
            </w:pPr>
            <w:r w:rsidRPr="00933748">
              <w:rPr>
                <w:rFonts w:ascii="Arial" w:hAnsi="Arial" w:cs="Arial"/>
              </w:rPr>
              <w:t>Банно-оздоровительный комплекс</w:t>
            </w:r>
          </w:p>
        </w:tc>
        <w:tc>
          <w:tcPr>
            <w:tcW w:w="4641" w:type="dxa"/>
            <w:tcMar>
              <w:top w:w="0" w:type="dxa"/>
              <w:left w:w="108" w:type="dxa"/>
              <w:bottom w:w="0" w:type="dxa"/>
              <w:right w:w="108" w:type="dxa"/>
            </w:tcMar>
          </w:tcPr>
          <w:p w:rsidR="00C172E7" w:rsidRPr="00933748" w:rsidRDefault="00C172E7" w:rsidP="00933748">
            <w:pPr>
              <w:pStyle w:val="zakonplink"/>
              <w:spacing w:before="0" w:beforeAutospacing="0" w:after="0" w:afterAutospacing="0"/>
              <w:jc w:val="both"/>
              <w:rPr>
                <w:rStyle w:val="zakonspanusual11"/>
                <w:rFonts w:ascii="Arial" w:hAnsi="Arial" w:cs="Arial"/>
              </w:rPr>
            </w:pPr>
            <w:r w:rsidRPr="00933748">
              <w:rPr>
                <w:rStyle w:val="zakonspanusual11"/>
                <w:rFonts w:ascii="Arial" w:hAnsi="Arial" w:cs="Arial"/>
              </w:rPr>
              <w:t>1 место на 7 мест</w:t>
            </w:r>
          </w:p>
        </w:tc>
      </w:tr>
      <w:tr w:rsidR="00C172E7" w:rsidRPr="00933748" w:rsidTr="00933748">
        <w:trPr>
          <w:jc w:val="center"/>
        </w:trPr>
        <w:tc>
          <w:tcPr>
            <w:tcW w:w="4673" w:type="dxa"/>
            <w:tcMar>
              <w:top w:w="0" w:type="dxa"/>
              <w:left w:w="108" w:type="dxa"/>
              <w:bottom w:w="0" w:type="dxa"/>
              <w:right w:w="108" w:type="dxa"/>
            </w:tcMar>
          </w:tcPr>
          <w:p w:rsidR="00C172E7" w:rsidRPr="00933748" w:rsidRDefault="00C172E7" w:rsidP="00933748">
            <w:pPr>
              <w:pStyle w:val="zakonplink"/>
              <w:spacing w:before="0" w:beforeAutospacing="0" w:after="0" w:afterAutospacing="0"/>
              <w:jc w:val="both"/>
              <w:rPr>
                <w:rStyle w:val="zakonspanusual11"/>
                <w:rFonts w:ascii="Arial" w:hAnsi="Arial" w:cs="Arial"/>
              </w:rPr>
            </w:pPr>
            <w:r w:rsidRPr="00933748">
              <w:rPr>
                <w:rStyle w:val="zakonspanusual11"/>
                <w:rFonts w:ascii="Arial" w:hAnsi="Arial" w:cs="Arial"/>
              </w:rPr>
              <w:t>Парк</w:t>
            </w:r>
          </w:p>
        </w:tc>
        <w:tc>
          <w:tcPr>
            <w:tcW w:w="4641" w:type="dxa"/>
            <w:tcMar>
              <w:top w:w="0" w:type="dxa"/>
              <w:left w:w="108" w:type="dxa"/>
              <w:bottom w:w="0" w:type="dxa"/>
              <w:right w:w="108" w:type="dxa"/>
            </w:tcMar>
          </w:tcPr>
          <w:p w:rsidR="00C172E7" w:rsidRPr="00933748" w:rsidRDefault="00C172E7" w:rsidP="00933748">
            <w:pPr>
              <w:pStyle w:val="zakonplink"/>
              <w:spacing w:before="0" w:beforeAutospacing="0" w:after="0" w:afterAutospacing="0"/>
              <w:jc w:val="both"/>
              <w:rPr>
                <w:rStyle w:val="zakonspanusual11"/>
                <w:rFonts w:ascii="Arial" w:hAnsi="Arial" w:cs="Arial"/>
              </w:rPr>
            </w:pPr>
            <w:r w:rsidRPr="00933748">
              <w:rPr>
                <w:rStyle w:val="zakonspanusual11"/>
                <w:rFonts w:ascii="Arial" w:hAnsi="Arial" w:cs="Arial"/>
              </w:rPr>
              <w:t xml:space="preserve">1 место на 300 </w:t>
            </w:r>
            <w:r w:rsidRPr="00933748">
              <w:rPr>
                <w:rFonts w:ascii="Arial" w:hAnsi="Arial" w:cs="Arial"/>
              </w:rPr>
              <w:t>м</w:t>
            </w:r>
            <w:r w:rsidRPr="00933748">
              <w:rPr>
                <w:rFonts w:ascii="Arial" w:hAnsi="Arial" w:cs="Arial"/>
                <w:vertAlign w:val="superscript"/>
              </w:rPr>
              <w:t>2</w:t>
            </w:r>
            <w:r w:rsidRPr="00933748">
              <w:rPr>
                <w:rStyle w:val="zakonspanusual11"/>
                <w:rFonts w:ascii="Arial" w:hAnsi="Arial" w:cs="Arial"/>
              </w:rPr>
              <w:t xml:space="preserve"> площади парка</w:t>
            </w:r>
          </w:p>
        </w:tc>
      </w:tr>
      <w:tr w:rsidR="00C172E7" w:rsidRPr="00933748" w:rsidTr="00933748">
        <w:trPr>
          <w:jc w:val="center"/>
        </w:trPr>
        <w:tc>
          <w:tcPr>
            <w:tcW w:w="4673" w:type="dxa"/>
            <w:tcMar>
              <w:top w:w="0" w:type="dxa"/>
              <w:left w:w="108" w:type="dxa"/>
              <w:bottom w:w="0" w:type="dxa"/>
              <w:right w:w="108" w:type="dxa"/>
            </w:tcMar>
          </w:tcPr>
          <w:p w:rsidR="00C172E7" w:rsidRPr="00933748" w:rsidRDefault="00C172E7" w:rsidP="00933748">
            <w:pPr>
              <w:pStyle w:val="zakonplink"/>
              <w:spacing w:before="0" w:beforeAutospacing="0" w:after="0" w:afterAutospacing="0"/>
              <w:jc w:val="both"/>
              <w:rPr>
                <w:rStyle w:val="zakonspanusual11"/>
                <w:rFonts w:ascii="Arial" w:hAnsi="Arial" w:cs="Arial"/>
              </w:rPr>
            </w:pPr>
            <w:r w:rsidRPr="00933748">
              <w:rPr>
                <w:rStyle w:val="zakonspanusual11"/>
                <w:rFonts w:ascii="Arial" w:hAnsi="Arial" w:cs="Arial"/>
              </w:rPr>
              <w:t>Пляжи</w:t>
            </w:r>
          </w:p>
        </w:tc>
        <w:tc>
          <w:tcPr>
            <w:tcW w:w="4641" w:type="dxa"/>
            <w:tcMar>
              <w:top w:w="0" w:type="dxa"/>
              <w:left w:w="108" w:type="dxa"/>
              <w:bottom w:w="0" w:type="dxa"/>
              <w:right w:w="108" w:type="dxa"/>
            </w:tcMar>
          </w:tcPr>
          <w:p w:rsidR="00C172E7" w:rsidRPr="00933748" w:rsidRDefault="00C172E7" w:rsidP="00933748">
            <w:pPr>
              <w:pStyle w:val="zakonplink"/>
              <w:spacing w:before="0" w:beforeAutospacing="0" w:after="0" w:afterAutospacing="0"/>
              <w:jc w:val="both"/>
              <w:rPr>
                <w:rStyle w:val="zakonspanusual11"/>
                <w:rFonts w:ascii="Arial" w:hAnsi="Arial" w:cs="Arial"/>
              </w:rPr>
            </w:pPr>
            <w:r w:rsidRPr="00933748">
              <w:rPr>
                <w:rStyle w:val="zakonspanusual11"/>
                <w:rFonts w:ascii="Arial" w:hAnsi="Arial" w:cs="Arial"/>
              </w:rPr>
              <w:t>1 место на 20 единовременных посетителей</w:t>
            </w:r>
          </w:p>
        </w:tc>
      </w:tr>
      <w:tr w:rsidR="00C172E7" w:rsidRPr="00933748" w:rsidTr="00933748">
        <w:trPr>
          <w:jc w:val="center"/>
        </w:trPr>
        <w:tc>
          <w:tcPr>
            <w:tcW w:w="4673" w:type="dxa"/>
            <w:tcMar>
              <w:top w:w="0" w:type="dxa"/>
              <w:left w:w="108" w:type="dxa"/>
              <w:bottom w:w="0" w:type="dxa"/>
              <w:right w:w="108" w:type="dxa"/>
            </w:tcMar>
          </w:tcPr>
          <w:p w:rsidR="00C172E7" w:rsidRPr="00933748" w:rsidRDefault="00C172E7" w:rsidP="00933748">
            <w:pPr>
              <w:pStyle w:val="zakonplink"/>
              <w:spacing w:before="0" w:beforeAutospacing="0" w:after="0" w:afterAutospacing="0"/>
              <w:jc w:val="both"/>
              <w:rPr>
                <w:rStyle w:val="zakonspanusual11"/>
                <w:rFonts w:ascii="Arial" w:hAnsi="Arial" w:cs="Arial"/>
              </w:rPr>
            </w:pPr>
            <w:r w:rsidRPr="00933748">
              <w:rPr>
                <w:rFonts w:ascii="Arial" w:hAnsi="Arial" w:cs="Arial"/>
                <w:lang w:eastAsia="en-US"/>
              </w:rPr>
              <w:t>Промышленные и коммунально-складские объекты</w:t>
            </w:r>
          </w:p>
        </w:tc>
        <w:tc>
          <w:tcPr>
            <w:tcW w:w="4641" w:type="dxa"/>
            <w:tcMar>
              <w:top w:w="0" w:type="dxa"/>
              <w:left w:w="108" w:type="dxa"/>
              <w:bottom w:w="0" w:type="dxa"/>
              <w:right w:w="108" w:type="dxa"/>
            </w:tcMar>
          </w:tcPr>
          <w:p w:rsidR="00C172E7" w:rsidRPr="00933748" w:rsidRDefault="00C172E7" w:rsidP="00933748">
            <w:pPr>
              <w:pStyle w:val="zakonplink"/>
              <w:spacing w:before="0" w:beforeAutospacing="0" w:after="0" w:afterAutospacing="0"/>
              <w:jc w:val="both"/>
              <w:rPr>
                <w:rStyle w:val="zakonspanusual11"/>
                <w:rFonts w:ascii="Arial" w:hAnsi="Arial" w:cs="Arial"/>
              </w:rPr>
            </w:pPr>
            <w:r w:rsidRPr="00933748">
              <w:rPr>
                <w:rStyle w:val="zakonspanusual11"/>
                <w:rFonts w:ascii="Arial" w:hAnsi="Arial" w:cs="Arial"/>
              </w:rPr>
              <w:t xml:space="preserve">1 место  на </w:t>
            </w:r>
            <w:r w:rsidRPr="00933748">
              <w:rPr>
                <w:rFonts w:ascii="Arial" w:hAnsi="Arial" w:cs="Arial"/>
                <w:lang w:eastAsia="en-US"/>
              </w:rPr>
              <w:t>15 работающих  в 2-х смежных сменах</w:t>
            </w:r>
          </w:p>
        </w:tc>
      </w:tr>
    </w:tbl>
    <w:p w:rsidR="00C172E7" w:rsidRPr="00245B56" w:rsidRDefault="00C172E7" w:rsidP="0095573B">
      <w:pPr>
        <w:pStyle w:val="01"/>
      </w:pPr>
    </w:p>
    <w:p w:rsidR="00C172E7" w:rsidRPr="00933748" w:rsidRDefault="00C172E7" w:rsidP="00933748">
      <w:pPr>
        <w:pStyle w:val="01"/>
        <w:rPr>
          <w:rFonts w:ascii="Arial" w:hAnsi="Arial" w:cs="Arial"/>
        </w:rPr>
      </w:pPr>
      <w:r w:rsidRPr="00933748">
        <w:rPr>
          <w:rFonts w:ascii="Arial" w:hAnsi="Arial" w:cs="Arial"/>
        </w:rPr>
        <w:t>1.2.5. Размер земельных участков гаражей и наземных парковок легковых автомобилей следует принимать из расчета на одно машино-место в гараже 30 м</w:t>
      </w:r>
      <w:r w:rsidRPr="00933748">
        <w:rPr>
          <w:rFonts w:ascii="Arial" w:hAnsi="Arial" w:cs="Arial"/>
          <w:vertAlign w:val="superscript"/>
        </w:rPr>
        <w:t>2</w:t>
      </w:r>
      <w:r w:rsidRPr="00933748">
        <w:rPr>
          <w:rFonts w:ascii="Arial" w:hAnsi="Arial" w:cs="Arial"/>
        </w:rPr>
        <w:t>, на  одно парковочное место 22, 5 м</w:t>
      </w:r>
      <w:r w:rsidRPr="00933748">
        <w:rPr>
          <w:rFonts w:ascii="Arial" w:hAnsi="Arial" w:cs="Arial"/>
          <w:vertAlign w:val="superscript"/>
        </w:rPr>
        <w:t>2</w:t>
      </w:r>
      <w:r w:rsidRPr="00933748">
        <w:rPr>
          <w:rFonts w:ascii="Arial" w:hAnsi="Arial" w:cs="Arial"/>
        </w:rPr>
        <w:t>.</w:t>
      </w:r>
    </w:p>
    <w:p w:rsidR="00C172E7" w:rsidRPr="00933748" w:rsidRDefault="00C172E7" w:rsidP="00933748">
      <w:pPr>
        <w:ind w:firstLine="709"/>
        <w:jc w:val="both"/>
        <w:rPr>
          <w:rFonts w:ascii="Arial" w:hAnsi="Arial" w:cs="Arial"/>
          <w:sz w:val="24"/>
          <w:szCs w:val="24"/>
          <w:lang w:eastAsia="en-US"/>
        </w:rPr>
      </w:pPr>
    </w:p>
    <w:p w:rsidR="00C172E7" w:rsidRPr="00933748" w:rsidRDefault="00C172E7" w:rsidP="00933748">
      <w:pPr>
        <w:widowControl w:val="0"/>
        <w:autoSpaceDE w:val="0"/>
        <w:autoSpaceDN w:val="0"/>
        <w:adjustRightInd w:val="0"/>
        <w:ind w:firstLine="709"/>
        <w:jc w:val="both"/>
        <w:outlineLvl w:val="2"/>
        <w:rPr>
          <w:rFonts w:ascii="Arial" w:hAnsi="Arial" w:cs="Arial"/>
          <w:sz w:val="24"/>
          <w:szCs w:val="24"/>
        </w:rPr>
      </w:pPr>
      <w:r w:rsidRPr="00933748">
        <w:rPr>
          <w:rFonts w:ascii="Arial" w:hAnsi="Arial" w:cs="Arial"/>
          <w:sz w:val="24"/>
          <w:szCs w:val="24"/>
        </w:rPr>
        <w:t xml:space="preserve">1.3. Объекты, </w:t>
      </w:r>
      <w:r w:rsidRPr="00933748">
        <w:rPr>
          <w:rFonts w:ascii="Arial" w:hAnsi="Arial" w:cs="Arial"/>
          <w:color w:val="2D2D2D"/>
          <w:spacing w:val="2"/>
          <w:sz w:val="24"/>
          <w:szCs w:val="24"/>
        </w:rPr>
        <w:t>необходимые для организации проведения официальных физкультурно-оздоровительных и спортивных мероприятий поселения</w:t>
      </w:r>
      <w:r w:rsidRPr="00933748">
        <w:rPr>
          <w:rFonts w:ascii="Arial" w:hAnsi="Arial" w:cs="Arial"/>
          <w:sz w:val="24"/>
          <w:szCs w:val="24"/>
        </w:rPr>
        <w:t>.</w:t>
      </w:r>
    </w:p>
    <w:p w:rsidR="00C172E7" w:rsidRPr="00933748" w:rsidRDefault="00C172E7" w:rsidP="00933748">
      <w:pPr>
        <w:widowControl w:val="0"/>
        <w:autoSpaceDE w:val="0"/>
        <w:autoSpaceDN w:val="0"/>
        <w:adjustRightInd w:val="0"/>
        <w:ind w:firstLine="709"/>
        <w:jc w:val="both"/>
        <w:outlineLvl w:val="2"/>
        <w:rPr>
          <w:rFonts w:ascii="Arial" w:hAnsi="Arial" w:cs="Arial"/>
          <w:sz w:val="24"/>
          <w:szCs w:val="24"/>
        </w:rPr>
      </w:pPr>
      <w:bookmarkStart w:id="12" w:name="Par718"/>
      <w:bookmarkEnd w:id="12"/>
      <w:r w:rsidRPr="00933748">
        <w:rPr>
          <w:rFonts w:ascii="Arial" w:hAnsi="Arial" w:cs="Arial"/>
          <w:sz w:val="24"/>
          <w:szCs w:val="24"/>
        </w:rPr>
        <w:t xml:space="preserve">1.3.1. Расчетные показатели объектов физической культуры и массового спорта, </w:t>
      </w:r>
      <w:r w:rsidRPr="00933748">
        <w:rPr>
          <w:rFonts w:ascii="Arial" w:hAnsi="Arial" w:cs="Arial"/>
          <w:color w:val="2D2D2D"/>
          <w:spacing w:val="2"/>
          <w:sz w:val="24"/>
          <w:szCs w:val="24"/>
        </w:rPr>
        <w:t>необходимых для организации проведения официальных физкультурно-оздоровительных и спортивных мероприятий поселения,</w:t>
      </w:r>
      <w:r w:rsidRPr="00933748">
        <w:rPr>
          <w:rFonts w:ascii="Arial" w:hAnsi="Arial" w:cs="Arial"/>
          <w:sz w:val="24"/>
          <w:szCs w:val="24"/>
        </w:rPr>
        <w:t xml:space="preserve"> приведены в таблице 2.5.1.</w:t>
      </w:r>
    </w:p>
    <w:p w:rsidR="00C172E7" w:rsidRPr="00933748" w:rsidRDefault="00C172E7" w:rsidP="00933748">
      <w:pPr>
        <w:widowControl w:val="0"/>
        <w:autoSpaceDE w:val="0"/>
        <w:autoSpaceDN w:val="0"/>
        <w:adjustRightInd w:val="0"/>
        <w:ind w:firstLine="709"/>
        <w:jc w:val="right"/>
        <w:outlineLvl w:val="3"/>
        <w:rPr>
          <w:rFonts w:ascii="Arial" w:hAnsi="Arial" w:cs="Arial"/>
          <w:sz w:val="24"/>
          <w:szCs w:val="24"/>
        </w:rPr>
      </w:pPr>
      <w:r w:rsidRPr="00933748">
        <w:rPr>
          <w:rFonts w:ascii="Arial" w:hAnsi="Arial" w:cs="Arial"/>
          <w:sz w:val="24"/>
          <w:szCs w:val="24"/>
        </w:rPr>
        <w:t>Таблица 1.3.1.</w:t>
      </w:r>
    </w:p>
    <w:tbl>
      <w:tblPr>
        <w:tblW w:w="5000" w:type="pct"/>
        <w:tblInd w:w="-100" w:type="dxa"/>
        <w:tblLayout w:type="fixed"/>
        <w:tblCellMar>
          <w:top w:w="75" w:type="dxa"/>
          <w:left w:w="0" w:type="dxa"/>
          <w:bottom w:w="75" w:type="dxa"/>
          <w:right w:w="0" w:type="dxa"/>
        </w:tblCellMar>
        <w:tblLook w:val="0000"/>
      </w:tblPr>
      <w:tblGrid>
        <w:gridCol w:w="496"/>
        <w:gridCol w:w="1866"/>
        <w:gridCol w:w="2058"/>
        <w:gridCol w:w="1395"/>
        <w:gridCol w:w="1251"/>
        <w:gridCol w:w="1795"/>
        <w:gridCol w:w="657"/>
      </w:tblGrid>
      <w:tr w:rsidR="00C172E7" w:rsidRPr="00933748" w:rsidTr="00933748">
        <w:trPr>
          <w:trHeight w:val="1230"/>
        </w:trPr>
        <w:tc>
          <w:tcPr>
            <w:tcW w:w="260"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 п/п</w:t>
            </w:r>
          </w:p>
        </w:tc>
        <w:tc>
          <w:tcPr>
            <w:tcW w:w="980"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Наименование объекта</w:t>
            </w:r>
          </w:p>
        </w:tc>
        <w:tc>
          <w:tcPr>
            <w:tcW w:w="1081" w:type="pct"/>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C172E7" w:rsidRPr="00933748" w:rsidRDefault="00C172E7" w:rsidP="00933748">
            <w:pPr>
              <w:jc w:val="both"/>
              <w:textAlignment w:val="baseline"/>
              <w:rPr>
                <w:rFonts w:ascii="Arial" w:hAnsi="Arial" w:cs="Arial"/>
                <w:color w:val="2D2D2D"/>
                <w:sz w:val="24"/>
                <w:szCs w:val="24"/>
              </w:rPr>
            </w:pPr>
            <w:r w:rsidRPr="00933748">
              <w:rPr>
                <w:rFonts w:ascii="Arial" w:hAnsi="Arial" w:cs="Arial"/>
                <w:color w:val="2D2D2D"/>
                <w:sz w:val="24"/>
                <w:szCs w:val="24"/>
              </w:rPr>
              <w:t>Ресурс объекта,</w:t>
            </w:r>
          </w:p>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color w:val="2D2D2D"/>
                <w:sz w:val="24"/>
                <w:szCs w:val="24"/>
              </w:rPr>
              <w:t>единица измерения</w:t>
            </w:r>
          </w:p>
        </w:tc>
        <w:tc>
          <w:tcPr>
            <w:tcW w:w="1390"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Минимально допустимый уровень обеспеченности</w:t>
            </w:r>
          </w:p>
        </w:tc>
        <w:tc>
          <w:tcPr>
            <w:tcW w:w="1288"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Максимально допустимый уровень территориальной доступности</w:t>
            </w:r>
          </w:p>
        </w:tc>
      </w:tr>
      <w:tr w:rsidR="00C172E7" w:rsidRPr="00933748" w:rsidTr="00933748">
        <w:tc>
          <w:tcPr>
            <w:tcW w:w="260"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p>
        </w:tc>
        <w:tc>
          <w:tcPr>
            <w:tcW w:w="980"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p>
        </w:tc>
        <w:tc>
          <w:tcPr>
            <w:tcW w:w="1081" w:type="pct"/>
            <w:vMerge/>
            <w:tcBorders>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p>
        </w:tc>
        <w:tc>
          <w:tcPr>
            <w:tcW w:w="73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Единица измерения</w:t>
            </w:r>
          </w:p>
        </w:tc>
        <w:tc>
          <w:tcPr>
            <w:tcW w:w="65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Значение</w:t>
            </w:r>
          </w:p>
        </w:tc>
        <w:tc>
          <w:tcPr>
            <w:tcW w:w="94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Единица измерения</w:t>
            </w:r>
          </w:p>
        </w:tc>
        <w:tc>
          <w:tcPr>
            <w:tcW w:w="34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Значение</w:t>
            </w:r>
          </w:p>
        </w:tc>
      </w:tr>
      <w:tr w:rsidR="00C172E7" w:rsidRPr="00933748" w:rsidTr="00933748">
        <w:trPr>
          <w:trHeight w:val="1369"/>
        </w:trPr>
        <w:tc>
          <w:tcPr>
            <w:tcW w:w="26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1.</w:t>
            </w:r>
          </w:p>
        </w:tc>
        <w:tc>
          <w:tcPr>
            <w:tcW w:w="98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 xml:space="preserve">Спортивные залы </w:t>
            </w:r>
          </w:p>
          <w:p w:rsidR="00C172E7" w:rsidRPr="00933748" w:rsidRDefault="00C172E7" w:rsidP="00933748">
            <w:pPr>
              <w:widowControl w:val="0"/>
              <w:autoSpaceDE w:val="0"/>
              <w:autoSpaceDN w:val="0"/>
              <w:adjustRightInd w:val="0"/>
              <w:jc w:val="both"/>
              <w:rPr>
                <w:rFonts w:ascii="Arial" w:hAnsi="Arial" w:cs="Arial"/>
                <w:sz w:val="24"/>
                <w:szCs w:val="24"/>
              </w:rPr>
            </w:pPr>
          </w:p>
          <w:p w:rsidR="00C172E7" w:rsidRPr="00933748" w:rsidRDefault="00C172E7" w:rsidP="00933748">
            <w:pPr>
              <w:widowControl w:val="0"/>
              <w:autoSpaceDE w:val="0"/>
              <w:autoSpaceDN w:val="0"/>
              <w:adjustRightInd w:val="0"/>
              <w:jc w:val="both"/>
              <w:rPr>
                <w:rFonts w:ascii="Arial" w:hAnsi="Arial" w:cs="Arial"/>
                <w:sz w:val="24"/>
                <w:szCs w:val="24"/>
              </w:rPr>
            </w:pPr>
          </w:p>
        </w:tc>
        <w:tc>
          <w:tcPr>
            <w:tcW w:w="108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vertAlign w:val="superscript"/>
              </w:rPr>
            </w:pPr>
            <w:r w:rsidRPr="00933748">
              <w:rPr>
                <w:rFonts w:ascii="Arial" w:hAnsi="Arial" w:cs="Arial"/>
                <w:sz w:val="24"/>
                <w:szCs w:val="24"/>
              </w:rPr>
              <w:t>Общая площадь, м</w:t>
            </w:r>
            <w:r w:rsidRPr="00933748">
              <w:rPr>
                <w:rFonts w:ascii="Arial" w:hAnsi="Arial" w:cs="Arial"/>
                <w:sz w:val="24"/>
                <w:szCs w:val="24"/>
                <w:vertAlign w:val="superscript"/>
              </w:rPr>
              <w:t xml:space="preserve">2   </w:t>
            </w:r>
          </w:p>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при количестве смен  в одном рабочем дне</w:t>
            </w:r>
          </w:p>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2</w:t>
            </w:r>
          </w:p>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3</w:t>
            </w:r>
          </w:p>
        </w:tc>
        <w:tc>
          <w:tcPr>
            <w:tcW w:w="73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м</w:t>
            </w:r>
            <w:r w:rsidRPr="00933748">
              <w:rPr>
                <w:rFonts w:ascii="Arial" w:hAnsi="Arial" w:cs="Arial"/>
                <w:sz w:val="24"/>
                <w:szCs w:val="24"/>
                <w:vertAlign w:val="superscript"/>
              </w:rPr>
              <w:t>2</w:t>
            </w:r>
            <w:r w:rsidRPr="00933748">
              <w:rPr>
                <w:rFonts w:ascii="Arial" w:hAnsi="Arial" w:cs="Arial"/>
                <w:sz w:val="24"/>
                <w:szCs w:val="24"/>
              </w:rPr>
              <w:t xml:space="preserve"> /1000 жителей</w:t>
            </w:r>
          </w:p>
        </w:tc>
        <w:tc>
          <w:tcPr>
            <w:tcW w:w="65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p>
          <w:p w:rsidR="00C172E7" w:rsidRPr="00933748" w:rsidRDefault="00C172E7" w:rsidP="00933748">
            <w:pPr>
              <w:widowControl w:val="0"/>
              <w:autoSpaceDE w:val="0"/>
              <w:autoSpaceDN w:val="0"/>
              <w:adjustRightInd w:val="0"/>
              <w:jc w:val="both"/>
              <w:rPr>
                <w:rFonts w:ascii="Arial" w:hAnsi="Arial" w:cs="Arial"/>
                <w:sz w:val="24"/>
                <w:szCs w:val="24"/>
              </w:rPr>
            </w:pPr>
          </w:p>
          <w:p w:rsidR="00C172E7" w:rsidRPr="00933748" w:rsidRDefault="00C172E7" w:rsidP="00933748">
            <w:pPr>
              <w:widowControl w:val="0"/>
              <w:autoSpaceDE w:val="0"/>
              <w:autoSpaceDN w:val="0"/>
              <w:adjustRightInd w:val="0"/>
              <w:jc w:val="both"/>
              <w:rPr>
                <w:rFonts w:ascii="Arial" w:hAnsi="Arial" w:cs="Arial"/>
                <w:sz w:val="24"/>
                <w:szCs w:val="24"/>
              </w:rPr>
            </w:pPr>
          </w:p>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193</w:t>
            </w:r>
          </w:p>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129</w:t>
            </w:r>
          </w:p>
        </w:tc>
        <w:tc>
          <w:tcPr>
            <w:tcW w:w="94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пешеходная,</w:t>
            </w:r>
          </w:p>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м</w:t>
            </w:r>
          </w:p>
          <w:p w:rsidR="00C172E7" w:rsidRPr="00933748" w:rsidRDefault="00C172E7" w:rsidP="00933748">
            <w:pPr>
              <w:widowControl w:val="0"/>
              <w:autoSpaceDE w:val="0"/>
              <w:autoSpaceDN w:val="0"/>
              <w:adjustRightInd w:val="0"/>
              <w:jc w:val="both"/>
              <w:rPr>
                <w:rFonts w:ascii="Arial" w:hAnsi="Arial" w:cs="Arial"/>
                <w:sz w:val="24"/>
                <w:szCs w:val="24"/>
              </w:rPr>
            </w:pPr>
          </w:p>
        </w:tc>
        <w:tc>
          <w:tcPr>
            <w:tcW w:w="34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800</w:t>
            </w:r>
          </w:p>
          <w:p w:rsidR="00C172E7" w:rsidRPr="00933748" w:rsidRDefault="00C172E7" w:rsidP="00933748">
            <w:pPr>
              <w:widowControl w:val="0"/>
              <w:autoSpaceDE w:val="0"/>
              <w:autoSpaceDN w:val="0"/>
              <w:adjustRightInd w:val="0"/>
              <w:jc w:val="both"/>
              <w:rPr>
                <w:rFonts w:ascii="Arial" w:hAnsi="Arial" w:cs="Arial"/>
                <w:sz w:val="24"/>
                <w:szCs w:val="24"/>
              </w:rPr>
            </w:pPr>
          </w:p>
        </w:tc>
      </w:tr>
      <w:tr w:rsidR="00C172E7" w:rsidRPr="00933748" w:rsidTr="00933748">
        <w:trPr>
          <w:trHeight w:val="1362"/>
        </w:trPr>
        <w:tc>
          <w:tcPr>
            <w:tcW w:w="26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2.</w:t>
            </w:r>
          </w:p>
        </w:tc>
        <w:tc>
          <w:tcPr>
            <w:tcW w:w="98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Плоскостные сооружения</w:t>
            </w:r>
          </w:p>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(стадионы, спортивные площадки, катки и т.д.)</w:t>
            </w:r>
          </w:p>
        </w:tc>
        <w:tc>
          <w:tcPr>
            <w:tcW w:w="108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vertAlign w:val="superscript"/>
              </w:rPr>
            </w:pPr>
            <w:r w:rsidRPr="00933748">
              <w:rPr>
                <w:rFonts w:ascii="Arial" w:hAnsi="Arial" w:cs="Arial"/>
                <w:sz w:val="24"/>
                <w:szCs w:val="24"/>
              </w:rPr>
              <w:t>Общая площадь, м</w:t>
            </w:r>
            <w:r w:rsidRPr="00933748">
              <w:rPr>
                <w:rFonts w:ascii="Arial" w:hAnsi="Arial" w:cs="Arial"/>
                <w:sz w:val="24"/>
                <w:szCs w:val="24"/>
                <w:vertAlign w:val="superscript"/>
              </w:rPr>
              <w:t xml:space="preserve">2   </w:t>
            </w:r>
          </w:p>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при количестве смен  в одном рабочем дне</w:t>
            </w:r>
          </w:p>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2</w:t>
            </w:r>
          </w:p>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3</w:t>
            </w:r>
          </w:p>
          <w:p w:rsidR="00C172E7" w:rsidRPr="00933748" w:rsidRDefault="00C172E7" w:rsidP="00933748">
            <w:pPr>
              <w:widowControl w:val="0"/>
              <w:autoSpaceDE w:val="0"/>
              <w:autoSpaceDN w:val="0"/>
              <w:adjustRightInd w:val="0"/>
              <w:jc w:val="both"/>
              <w:rPr>
                <w:rFonts w:ascii="Arial" w:hAnsi="Arial" w:cs="Arial"/>
                <w:sz w:val="24"/>
                <w:szCs w:val="24"/>
              </w:rPr>
            </w:pPr>
          </w:p>
        </w:tc>
        <w:tc>
          <w:tcPr>
            <w:tcW w:w="73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м</w:t>
            </w:r>
            <w:r w:rsidRPr="00933748">
              <w:rPr>
                <w:rFonts w:ascii="Arial" w:hAnsi="Arial" w:cs="Arial"/>
                <w:sz w:val="24"/>
                <w:szCs w:val="24"/>
                <w:vertAlign w:val="superscript"/>
              </w:rPr>
              <w:t>2</w:t>
            </w:r>
            <w:r w:rsidRPr="00933748">
              <w:rPr>
                <w:rFonts w:ascii="Arial" w:hAnsi="Arial" w:cs="Arial"/>
                <w:sz w:val="24"/>
                <w:szCs w:val="24"/>
              </w:rPr>
              <w:t xml:space="preserve"> /1000 жителей</w:t>
            </w:r>
          </w:p>
        </w:tc>
        <w:tc>
          <w:tcPr>
            <w:tcW w:w="65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p>
          <w:p w:rsidR="00C172E7" w:rsidRPr="00933748" w:rsidRDefault="00C172E7" w:rsidP="00933748">
            <w:pPr>
              <w:widowControl w:val="0"/>
              <w:autoSpaceDE w:val="0"/>
              <w:autoSpaceDN w:val="0"/>
              <w:adjustRightInd w:val="0"/>
              <w:jc w:val="both"/>
              <w:rPr>
                <w:rFonts w:ascii="Arial" w:hAnsi="Arial" w:cs="Arial"/>
                <w:sz w:val="24"/>
                <w:szCs w:val="24"/>
              </w:rPr>
            </w:pPr>
          </w:p>
          <w:p w:rsidR="00C172E7" w:rsidRPr="00933748" w:rsidRDefault="00C172E7" w:rsidP="00933748">
            <w:pPr>
              <w:widowControl w:val="0"/>
              <w:autoSpaceDE w:val="0"/>
              <w:autoSpaceDN w:val="0"/>
              <w:adjustRightInd w:val="0"/>
              <w:jc w:val="both"/>
              <w:rPr>
                <w:rFonts w:ascii="Arial" w:hAnsi="Arial" w:cs="Arial"/>
                <w:sz w:val="24"/>
                <w:szCs w:val="24"/>
              </w:rPr>
            </w:pPr>
          </w:p>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1077</w:t>
            </w:r>
          </w:p>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718</w:t>
            </w:r>
          </w:p>
          <w:p w:rsidR="00C172E7" w:rsidRPr="00933748" w:rsidRDefault="00C172E7" w:rsidP="00933748">
            <w:pPr>
              <w:widowControl w:val="0"/>
              <w:autoSpaceDE w:val="0"/>
              <w:autoSpaceDN w:val="0"/>
              <w:adjustRightInd w:val="0"/>
              <w:jc w:val="both"/>
              <w:rPr>
                <w:rFonts w:ascii="Arial" w:hAnsi="Arial" w:cs="Arial"/>
                <w:sz w:val="24"/>
                <w:szCs w:val="24"/>
              </w:rPr>
            </w:pPr>
          </w:p>
        </w:tc>
        <w:tc>
          <w:tcPr>
            <w:tcW w:w="94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пешеходная,</w:t>
            </w:r>
          </w:p>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м</w:t>
            </w:r>
          </w:p>
          <w:p w:rsidR="00C172E7" w:rsidRPr="00933748" w:rsidRDefault="00C172E7" w:rsidP="00933748">
            <w:pPr>
              <w:widowControl w:val="0"/>
              <w:autoSpaceDE w:val="0"/>
              <w:autoSpaceDN w:val="0"/>
              <w:adjustRightInd w:val="0"/>
              <w:jc w:val="both"/>
              <w:rPr>
                <w:rFonts w:ascii="Arial" w:hAnsi="Arial" w:cs="Arial"/>
                <w:sz w:val="24"/>
                <w:szCs w:val="24"/>
              </w:rPr>
            </w:pPr>
          </w:p>
        </w:tc>
        <w:tc>
          <w:tcPr>
            <w:tcW w:w="34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800</w:t>
            </w:r>
          </w:p>
          <w:p w:rsidR="00C172E7" w:rsidRPr="00933748" w:rsidRDefault="00C172E7" w:rsidP="00933748">
            <w:pPr>
              <w:widowControl w:val="0"/>
              <w:autoSpaceDE w:val="0"/>
              <w:autoSpaceDN w:val="0"/>
              <w:adjustRightInd w:val="0"/>
              <w:jc w:val="both"/>
              <w:rPr>
                <w:rFonts w:ascii="Arial" w:hAnsi="Arial" w:cs="Arial"/>
                <w:sz w:val="24"/>
                <w:szCs w:val="24"/>
              </w:rPr>
            </w:pPr>
          </w:p>
        </w:tc>
      </w:tr>
      <w:tr w:rsidR="00C172E7" w:rsidRPr="00933748" w:rsidTr="00933748">
        <w:trPr>
          <w:trHeight w:val="694"/>
        </w:trPr>
        <w:tc>
          <w:tcPr>
            <w:tcW w:w="26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3.</w:t>
            </w:r>
          </w:p>
        </w:tc>
        <w:tc>
          <w:tcPr>
            <w:tcW w:w="98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Бассейн</w:t>
            </w:r>
          </w:p>
          <w:p w:rsidR="00C172E7" w:rsidRPr="00933748" w:rsidRDefault="00C172E7" w:rsidP="00933748">
            <w:pPr>
              <w:widowControl w:val="0"/>
              <w:autoSpaceDE w:val="0"/>
              <w:autoSpaceDN w:val="0"/>
              <w:adjustRightInd w:val="0"/>
              <w:jc w:val="both"/>
              <w:rPr>
                <w:rFonts w:ascii="Arial" w:hAnsi="Arial" w:cs="Arial"/>
                <w:sz w:val="24"/>
                <w:szCs w:val="24"/>
              </w:rPr>
            </w:pPr>
          </w:p>
        </w:tc>
        <w:tc>
          <w:tcPr>
            <w:tcW w:w="108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Площадь зеркала воды</w:t>
            </w:r>
          </w:p>
        </w:tc>
        <w:tc>
          <w:tcPr>
            <w:tcW w:w="73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м</w:t>
            </w:r>
            <w:r w:rsidRPr="00933748">
              <w:rPr>
                <w:rFonts w:ascii="Arial" w:hAnsi="Arial" w:cs="Arial"/>
                <w:sz w:val="24"/>
                <w:szCs w:val="24"/>
                <w:vertAlign w:val="superscript"/>
              </w:rPr>
              <w:t>2</w:t>
            </w:r>
            <w:r w:rsidRPr="00933748">
              <w:rPr>
                <w:rFonts w:ascii="Arial" w:hAnsi="Arial" w:cs="Arial"/>
                <w:sz w:val="24"/>
                <w:szCs w:val="24"/>
              </w:rPr>
              <w:t xml:space="preserve"> /1000 жителей района</w:t>
            </w:r>
          </w:p>
        </w:tc>
        <w:tc>
          <w:tcPr>
            <w:tcW w:w="65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75</w:t>
            </w:r>
          </w:p>
        </w:tc>
        <w:tc>
          <w:tcPr>
            <w:tcW w:w="94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транспортная, мин</w:t>
            </w:r>
          </w:p>
          <w:p w:rsidR="00C172E7" w:rsidRPr="00933748" w:rsidRDefault="00C172E7" w:rsidP="00933748">
            <w:pPr>
              <w:widowControl w:val="0"/>
              <w:autoSpaceDE w:val="0"/>
              <w:autoSpaceDN w:val="0"/>
              <w:adjustRightInd w:val="0"/>
              <w:jc w:val="both"/>
              <w:rPr>
                <w:rFonts w:ascii="Arial" w:hAnsi="Arial" w:cs="Arial"/>
                <w:sz w:val="24"/>
                <w:szCs w:val="24"/>
              </w:rPr>
            </w:pPr>
          </w:p>
        </w:tc>
        <w:tc>
          <w:tcPr>
            <w:tcW w:w="34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15</w:t>
            </w:r>
          </w:p>
          <w:p w:rsidR="00C172E7" w:rsidRPr="00933748" w:rsidRDefault="00C172E7" w:rsidP="00933748">
            <w:pPr>
              <w:widowControl w:val="0"/>
              <w:autoSpaceDE w:val="0"/>
              <w:autoSpaceDN w:val="0"/>
              <w:adjustRightInd w:val="0"/>
              <w:jc w:val="both"/>
              <w:rPr>
                <w:rFonts w:ascii="Arial" w:hAnsi="Arial" w:cs="Arial"/>
                <w:sz w:val="24"/>
                <w:szCs w:val="24"/>
              </w:rPr>
            </w:pPr>
          </w:p>
        </w:tc>
      </w:tr>
    </w:tbl>
    <w:p w:rsidR="00C172E7" w:rsidRPr="00933748" w:rsidRDefault="00C172E7" w:rsidP="00933748">
      <w:pPr>
        <w:pStyle w:val="07"/>
        <w:spacing w:before="0"/>
        <w:ind w:firstLine="709"/>
        <w:rPr>
          <w:rFonts w:ascii="Arial" w:hAnsi="Arial" w:cs="Arial"/>
        </w:rPr>
      </w:pPr>
      <w:bookmarkStart w:id="13" w:name="Par769"/>
      <w:bookmarkStart w:id="14" w:name="Par870"/>
      <w:bookmarkStart w:id="15" w:name="Par896"/>
      <w:bookmarkEnd w:id="13"/>
      <w:bookmarkEnd w:id="14"/>
      <w:bookmarkEnd w:id="15"/>
      <w:r w:rsidRPr="00933748">
        <w:rPr>
          <w:rFonts w:ascii="Arial" w:hAnsi="Arial" w:cs="Arial"/>
        </w:rPr>
        <w:t>Примечание: Физкультурно-спортивные сооружения сети общего пользования рекомендуется объединять со спортивными объектами школ, учреждений отдыха и культуры.</w:t>
      </w:r>
    </w:p>
    <w:p w:rsidR="00C172E7" w:rsidRPr="00933748" w:rsidRDefault="00C172E7" w:rsidP="00933748">
      <w:pPr>
        <w:widowControl w:val="0"/>
        <w:autoSpaceDE w:val="0"/>
        <w:autoSpaceDN w:val="0"/>
        <w:adjustRightInd w:val="0"/>
        <w:ind w:firstLine="709"/>
        <w:jc w:val="both"/>
        <w:outlineLvl w:val="2"/>
        <w:rPr>
          <w:rFonts w:ascii="Arial" w:hAnsi="Arial" w:cs="Arial"/>
          <w:sz w:val="24"/>
          <w:szCs w:val="24"/>
        </w:rPr>
      </w:pPr>
      <w:r w:rsidRPr="00933748">
        <w:rPr>
          <w:rFonts w:ascii="Arial" w:hAnsi="Arial" w:cs="Arial"/>
          <w:sz w:val="24"/>
          <w:szCs w:val="24"/>
        </w:rPr>
        <w:t>1.4. Объекты культуры и досуга.</w:t>
      </w:r>
    </w:p>
    <w:p w:rsidR="00C172E7" w:rsidRPr="00933748" w:rsidRDefault="00C172E7" w:rsidP="00933748">
      <w:pPr>
        <w:widowControl w:val="0"/>
        <w:autoSpaceDE w:val="0"/>
        <w:autoSpaceDN w:val="0"/>
        <w:adjustRightInd w:val="0"/>
        <w:ind w:firstLine="709"/>
        <w:jc w:val="both"/>
        <w:outlineLvl w:val="2"/>
        <w:rPr>
          <w:rFonts w:ascii="Arial" w:hAnsi="Arial" w:cs="Arial"/>
          <w:sz w:val="24"/>
          <w:szCs w:val="24"/>
        </w:rPr>
      </w:pPr>
      <w:r w:rsidRPr="00933748">
        <w:rPr>
          <w:rFonts w:ascii="Arial" w:hAnsi="Arial" w:cs="Arial"/>
          <w:sz w:val="24"/>
          <w:szCs w:val="24"/>
        </w:rPr>
        <w:t>1.4.1. К объектам культуры и досуга относятся библиотеки, дома культуры, кинотеатры; музеи, организации досуга, культуры, иные объекты культуры и досуга, находящиеся в собственности муниципального образования; объекты культурного наследия местного значения.</w:t>
      </w:r>
    </w:p>
    <w:p w:rsidR="00C172E7" w:rsidRPr="00933748" w:rsidRDefault="00C172E7" w:rsidP="00933748">
      <w:pPr>
        <w:widowControl w:val="0"/>
        <w:autoSpaceDE w:val="0"/>
        <w:autoSpaceDN w:val="0"/>
        <w:adjustRightInd w:val="0"/>
        <w:ind w:firstLine="709"/>
        <w:jc w:val="both"/>
        <w:outlineLvl w:val="2"/>
        <w:rPr>
          <w:rFonts w:ascii="Arial" w:hAnsi="Arial" w:cs="Arial"/>
          <w:sz w:val="24"/>
          <w:szCs w:val="24"/>
        </w:rPr>
      </w:pPr>
      <w:r w:rsidRPr="00933748">
        <w:rPr>
          <w:rFonts w:ascii="Arial" w:hAnsi="Arial" w:cs="Arial"/>
          <w:sz w:val="24"/>
          <w:szCs w:val="24"/>
        </w:rPr>
        <w:t>1.4.2. Расчетные показатели объектов культуры и досуга приведены в таблице 1.4.1.</w:t>
      </w:r>
    </w:p>
    <w:p w:rsidR="00C172E7" w:rsidRPr="00933748" w:rsidRDefault="00C172E7" w:rsidP="00933748">
      <w:pPr>
        <w:widowControl w:val="0"/>
        <w:autoSpaceDE w:val="0"/>
        <w:autoSpaceDN w:val="0"/>
        <w:adjustRightInd w:val="0"/>
        <w:ind w:firstLine="709"/>
        <w:jc w:val="right"/>
        <w:outlineLvl w:val="3"/>
        <w:rPr>
          <w:rFonts w:ascii="Arial" w:hAnsi="Arial" w:cs="Arial"/>
          <w:sz w:val="24"/>
          <w:szCs w:val="24"/>
        </w:rPr>
      </w:pPr>
      <w:r w:rsidRPr="00933748">
        <w:rPr>
          <w:rFonts w:ascii="Arial" w:hAnsi="Arial" w:cs="Arial"/>
          <w:sz w:val="24"/>
          <w:szCs w:val="24"/>
        </w:rPr>
        <w:t>Таблица 1.4.1</w:t>
      </w:r>
    </w:p>
    <w:tbl>
      <w:tblPr>
        <w:tblW w:w="0" w:type="auto"/>
        <w:tblInd w:w="2" w:type="dxa"/>
        <w:tblCellMar>
          <w:top w:w="75" w:type="dxa"/>
          <w:left w:w="0" w:type="dxa"/>
          <w:bottom w:w="75" w:type="dxa"/>
          <w:right w:w="0" w:type="dxa"/>
        </w:tblCellMar>
        <w:tblLook w:val="0000"/>
      </w:tblPr>
      <w:tblGrid>
        <w:gridCol w:w="477"/>
        <w:gridCol w:w="2122"/>
        <w:gridCol w:w="1410"/>
        <w:gridCol w:w="1323"/>
        <w:gridCol w:w="1192"/>
        <w:gridCol w:w="1700"/>
        <w:gridCol w:w="1192"/>
      </w:tblGrid>
      <w:tr w:rsidR="00C172E7" w:rsidRPr="00933748" w:rsidTr="00933748">
        <w:trPr>
          <w:trHeight w:val="636"/>
        </w:trPr>
        <w:tc>
          <w:tcPr>
            <w:tcW w:w="0" w:type="auto"/>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 п/п</w:t>
            </w:r>
          </w:p>
        </w:tc>
        <w:tc>
          <w:tcPr>
            <w:tcW w:w="0" w:type="auto"/>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Наименование объекта</w:t>
            </w:r>
          </w:p>
        </w:tc>
        <w:tc>
          <w:tcPr>
            <w:tcW w:w="0" w:type="auto"/>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C172E7" w:rsidRPr="00933748" w:rsidRDefault="00C172E7" w:rsidP="00933748">
            <w:pPr>
              <w:jc w:val="both"/>
              <w:textAlignment w:val="baseline"/>
              <w:rPr>
                <w:rFonts w:ascii="Arial" w:hAnsi="Arial" w:cs="Arial"/>
                <w:color w:val="2D2D2D"/>
                <w:sz w:val="24"/>
                <w:szCs w:val="24"/>
              </w:rPr>
            </w:pPr>
            <w:r w:rsidRPr="00933748">
              <w:rPr>
                <w:rFonts w:ascii="Arial" w:hAnsi="Arial" w:cs="Arial"/>
                <w:color w:val="2D2D2D"/>
                <w:sz w:val="24"/>
                <w:szCs w:val="24"/>
              </w:rPr>
              <w:t>Ресурс объекта,</w:t>
            </w:r>
          </w:p>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color w:val="2D2D2D"/>
                <w:sz w:val="24"/>
                <w:szCs w:val="24"/>
              </w:rPr>
              <w:t>единица измерения</w:t>
            </w:r>
          </w:p>
        </w:tc>
        <w:tc>
          <w:tcPr>
            <w:tcW w:w="0" w:type="auto"/>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Минимально допустимый уровень обеспеченности</w:t>
            </w:r>
          </w:p>
        </w:tc>
        <w:tc>
          <w:tcPr>
            <w:tcW w:w="0" w:type="auto"/>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Максимально допустимый уровень территориальной доступности</w:t>
            </w:r>
          </w:p>
        </w:tc>
      </w:tr>
      <w:tr w:rsidR="00C172E7" w:rsidRPr="00933748" w:rsidTr="00933748">
        <w:tc>
          <w:tcPr>
            <w:tcW w:w="0" w:type="auto"/>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p>
        </w:tc>
        <w:tc>
          <w:tcPr>
            <w:tcW w:w="0" w:type="auto"/>
            <w:vMerge/>
            <w:tcBorders>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Единица измерения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Значение</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Единица измерения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Значение</w:t>
            </w:r>
          </w:p>
        </w:tc>
      </w:tr>
      <w:tr w:rsidR="00C172E7" w:rsidRPr="00933748" w:rsidTr="00933748">
        <w:trPr>
          <w:trHeight w:val="20"/>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 xml:space="preserve">Общедоступная библиотека с детским отделением  </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tabs>
                <w:tab w:val="left" w:pos="1418"/>
              </w:tabs>
              <w:autoSpaceDE w:val="0"/>
              <w:autoSpaceDN w:val="0"/>
              <w:adjustRightInd w:val="0"/>
              <w:jc w:val="both"/>
              <w:rPr>
                <w:rFonts w:ascii="Arial" w:hAnsi="Arial" w:cs="Arial"/>
                <w:sz w:val="24"/>
                <w:szCs w:val="24"/>
              </w:rPr>
            </w:pPr>
            <w:r w:rsidRPr="00933748">
              <w:rPr>
                <w:rFonts w:ascii="Arial" w:hAnsi="Arial" w:cs="Arial"/>
                <w:sz w:val="24"/>
                <w:szCs w:val="24"/>
              </w:rPr>
              <w:t>Количество объектов</w:t>
            </w:r>
          </w:p>
          <w:p w:rsidR="00C172E7" w:rsidRPr="00933748" w:rsidRDefault="00C172E7" w:rsidP="00933748">
            <w:pPr>
              <w:widowControl w:val="0"/>
              <w:tabs>
                <w:tab w:val="left" w:pos="1418"/>
              </w:tabs>
              <w:autoSpaceDE w:val="0"/>
              <w:autoSpaceDN w:val="0"/>
              <w:adjustRightInd w:val="0"/>
              <w:jc w:val="both"/>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объектов на городское поселение</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4</w:t>
            </w:r>
          </w:p>
          <w:p w:rsidR="00C172E7" w:rsidRPr="00933748" w:rsidRDefault="00C172E7" w:rsidP="00933748">
            <w:pPr>
              <w:widowControl w:val="0"/>
              <w:autoSpaceDE w:val="0"/>
              <w:autoSpaceDN w:val="0"/>
              <w:adjustRightInd w:val="0"/>
              <w:jc w:val="both"/>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 xml:space="preserve">пешеходная, </w:t>
            </w:r>
          </w:p>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мин</w:t>
            </w:r>
          </w:p>
          <w:p w:rsidR="00C172E7" w:rsidRPr="00933748" w:rsidRDefault="00C172E7" w:rsidP="00933748">
            <w:pPr>
              <w:widowControl w:val="0"/>
              <w:autoSpaceDE w:val="0"/>
              <w:autoSpaceDN w:val="0"/>
              <w:adjustRightInd w:val="0"/>
              <w:jc w:val="both"/>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30</w:t>
            </w:r>
          </w:p>
          <w:p w:rsidR="00C172E7" w:rsidRPr="00933748" w:rsidRDefault="00C172E7" w:rsidP="00933748">
            <w:pPr>
              <w:widowControl w:val="0"/>
              <w:autoSpaceDE w:val="0"/>
              <w:autoSpaceDN w:val="0"/>
              <w:adjustRightInd w:val="0"/>
              <w:jc w:val="both"/>
              <w:rPr>
                <w:rFonts w:ascii="Arial" w:hAnsi="Arial" w:cs="Arial"/>
                <w:sz w:val="24"/>
                <w:szCs w:val="24"/>
              </w:rPr>
            </w:pPr>
          </w:p>
        </w:tc>
      </w:tr>
      <w:tr w:rsidR="00C172E7" w:rsidRPr="00933748" w:rsidTr="00933748">
        <w:trPr>
          <w:trHeight w:val="20"/>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2.</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Точка доступа к полнотекстовым информационным ресурсам.</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tabs>
                <w:tab w:val="left" w:pos="1418"/>
              </w:tabs>
              <w:autoSpaceDE w:val="0"/>
              <w:autoSpaceDN w:val="0"/>
              <w:adjustRightInd w:val="0"/>
              <w:jc w:val="both"/>
              <w:rPr>
                <w:rFonts w:ascii="Arial" w:hAnsi="Arial" w:cs="Arial"/>
                <w:sz w:val="24"/>
                <w:szCs w:val="24"/>
              </w:rPr>
            </w:pPr>
            <w:r w:rsidRPr="00933748">
              <w:rPr>
                <w:rFonts w:ascii="Arial" w:hAnsi="Arial" w:cs="Arial"/>
                <w:sz w:val="24"/>
                <w:szCs w:val="24"/>
              </w:rPr>
              <w:t>Количество объектов</w:t>
            </w:r>
          </w:p>
          <w:p w:rsidR="00C172E7" w:rsidRPr="00933748" w:rsidRDefault="00C172E7" w:rsidP="00933748">
            <w:pPr>
              <w:widowControl w:val="0"/>
              <w:tabs>
                <w:tab w:val="left" w:pos="1418"/>
              </w:tabs>
              <w:autoSpaceDE w:val="0"/>
              <w:autoSpaceDN w:val="0"/>
              <w:adjustRightInd w:val="0"/>
              <w:jc w:val="both"/>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объектов на городское поселение</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транспортная, мин</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15</w:t>
            </w:r>
          </w:p>
        </w:tc>
      </w:tr>
      <w:tr w:rsidR="00C172E7" w:rsidRPr="00933748" w:rsidTr="00933748">
        <w:trPr>
          <w:trHeight w:val="20"/>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3.</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Дом культуры</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tabs>
                <w:tab w:val="left" w:pos="1418"/>
              </w:tabs>
              <w:autoSpaceDE w:val="0"/>
              <w:autoSpaceDN w:val="0"/>
              <w:adjustRightInd w:val="0"/>
              <w:jc w:val="both"/>
              <w:rPr>
                <w:rFonts w:ascii="Arial" w:hAnsi="Arial" w:cs="Arial"/>
                <w:sz w:val="24"/>
                <w:szCs w:val="24"/>
              </w:rPr>
            </w:pPr>
            <w:r w:rsidRPr="00933748">
              <w:rPr>
                <w:rFonts w:ascii="Arial" w:hAnsi="Arial" w:cs="Arial"/>
                <w:sz w:val="24"/>
                <w:szCs w:val="24"/>
              </w:rPr>
              <w:t>Количество объектов</w:t>
            </w:r>
          </w:p>
          <w:p w:rsidR="00C172E7" w:rsidRPr="00933748" w:rsidRDefault="00C172E7" w:rsidP="00933748">
            <w:pPr>
              <w:widowControl w:val="0"/>
              <w:tabs>
                <w:tab w:val="left" w:pos="1418"/>
              </w:tabs>
              <w:autoSpaceDE w:val="0"/>
              <w:autoSpaceDN w:val="0"/>
              <w:adjustRightInd w:val="0"/>
              <w:jc w:val="both"/>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объектов на городское поселение</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2</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транспортная, мин</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15</w:t>
            </w:r>
          </w:p>
        </w:tc>
      </w:tr>
      <w:tr w:rsidR="00C172E7" w:rsidRPr="00933748" w:rsidTr="00933748">
        <w:trPr>
          <w:trHeight w:val="20"/>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4</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Кинозал</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tabs>
                <w:tab w:val="left" w:pos="1418"/>
              </w:tabs>
              <w:autoSpaceDE w:val="0"/>
              <w:autoSpaceDN w:val="0"/>
              <w:adjustRightInd w:val="0"/>
              <w:jc w:val="both"/>
              <w:rPr>
                <w:rFonts w:ascii="Arial" w:hAnsi="Arial" w:cs="Arial"/>
                <w:sz w:val="24"/>
                <w:szCs w:val="24"/>
              </w:rPr>
            </w:pPr>
            <w:r w:rsidRPr="00933748">
              <w:rPr>
                <w:rFonts w:ascii="Arial" w:hAnsi="Arial" w:cs="Arial"/>
                <w:sz w:val="24"/>
                <w:szCs w:val="24"/>
              </w:rPr>
              <w:t>Количество объектов</w:t>
            </w:r>
          </w:p>
          <w:p w:rsidR="00C172E7" w:rsidRPr="00933748" w:rsidRDefault="00C172E7" w:rsidP="00933748">
            <w:pPr>
              <w:widowControl w:val="0"/>
              <w:tabs>
                <w:tab w:val="left" w:pos="1418"/>
              </w:tabs>
              <w:autoSpaceDE w:val="0"/>
              <w:autoSpaceDN w:val="0"/>
              <w:adjustRightInd w:val="0"/>
              <w:jc w:val="both"/>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объектов на городское поселение</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транспортная, мин</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15</w:t>
            </w:r>
          </w:p>
        </w:tc>
      </w:tr>
      <w:tr w:rsidR="00C172E7" w:rsidRPr="00933748" w:rsidTr="00933748">
        <w:trPr>
          <w:trHeight w:val="20"/>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5</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Тематический музей</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tabs>
                <w:tab w:val="left" w:pos="1418"/>
              </w:tabs>
              <w:autoSpaceDE w:val="0"/>
              <w:autoSpaceDN w:val="0"/>
              <w:adjustRightInd w:val="0"/>
              <w:jc w:val="both"/>
              <w:rPr>
                <w:rFonts w:ascii="Arial" w:hAnsi="Arial" w:cs="Arial"/>
                <w:sz w:val="24"/>
                <w:szCs w:val="24"/>
              </w:rPr>
            </w:pPr>
            <w:r w:rsidRPr="00933748">
              <w:rPr>
                <w:rFonts w:ascii="Arial" w:hAnsi="Arial" w:cs="Arial"/>
                <w:sz w:val="24"/>
                <w:szCs w:val="24"/>
              </w:rPr>
              <w:t>Количество объектов</w:t>
            </w:r>
          </w:p>
          <w:p w:rsidR="00C172E7" w:rsidRPr="00933748" w:rsidRDefault="00C172E7" w:rsidP="00933748">
            <w:pPr>
              <w:widowControl w:val="0"/>
              <w:tabs>
                <w:tab w:val="left" w:pos="1418"/>
              </w:tabs>
              <w:autoSpaceDE w:val="0"/>
              <w:autoSpaceDN w:val="0"/>
              <w:adjustRightInd w:val="0"/>
              <w:jc w:val="both"/>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объектов на городское поселение</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транспортная, мин</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15</w:t>
            </w:r>
          </w:p>
        </w:tc>
      </w:tr>
      <w:tr w:rsidR="00C172E7" w:rsidRPr="00933748" w:rsidTr="00933748">
        <w:trPr>
          <w:trHeight w:val="20"/>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6</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Парк культуры и отдыха</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tabs>
                <w:tab w:val="left" w:pos="1418"/>
              </w:tabs>
              <w:autoSpaceDE w:val="0"/>
              <w:autoSpaceDN w:val="0"/>
              <w:adjustRightInd w:val="0"/>
              <w:jc w:val="both"/>
              <w:rPr>
                <w:rFonts w:ascii="Arial" w:hAnsi="Arial" w:cs="Arial"/>
                <w:sz w:val="24"/>
                <w:szCs w:val="24"/>
              </w:rPr>
            </w:pPr>
            <w:r w:rsidRPr="00933748">
              <w:rPr>
                <w:rFonts w:ascii="Arial" w:hAnsi="Arial" w:cs="Arial"/>
                <w:sz w:val="24"/>
                <w:szCs w:val="24"/>
              </w:rPr>
              <w:t>Количество объектов</w:t>
            </w:r>
          </w:p>
          <w:p w:rsidR="00C172E7" w:rsidRPr="00933748" w:rsidRDefault="00C172E7" w:rsidP="00933748">
            <w:pPr>
              <w:widowControl w:val="0"/>
              <w:tabs>
                <w:tab w:val="left" w:pos="1418"/>
              </w:tabs>
              <w:autoSpaceDE w:val="0"/>
              <w:autoSpaceDN w:val="0"/>
              <w:adjustRightInd w:val="0"/>
              <w:jc w:val="both"/>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объектов на городское поселение</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транспортная, мин</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15</w:t>
            </w:r>
          </w:p>
        </w:tc>
      </w:tr>
    </w:tbl>
    <w:p w:rsidR="00C172E7" w:rsidRPr="00933748" w:rsidRDefault="00C172E7" w:rsidP="00933748">
      <w:pPr>
        <w:pStyle w:val="07"/>
        <w:spacing w:before="0"/>
        <w:ind w:firstLine="709"/>
        <w:rPr>
          <w:rFonts w:ascii="Arial" w:hAnsi="Arial" w:cs="Arial"/>
        </w:rPr>
      </w:pPr>
      <w:r w:rsidRPr="00933748">
        <w:rPr>
          <w:rFonts w:ascii="Arial" w:hAnsi="Arial" w:cs="Arial"/>
        </w:rPr>
        <w:t>Примечание. Для организации точки доступа к полнотекстовым информационным ресурсам в библиотеке оборудуется место с выходом в сеть Интернет и предоставлением доступа к оцифрованным полнотекстовым информационным ресурсам, на право пользования которыми библиотека заключает договоры (соглашения) с собственниками этих ресурсов.</w:t>
      </w:r>
    </w:p>
    <w:p w:rsidR="00C172E7" w:rsidRPr="00933748" w:rsidRDefault="00C172E7" w:rsidP="00933748">
      <w:pPr>
        <w:pStyle w:val="08"/>
        <w:ind w:firstLine="709"/>
        <w:rPr>
          <w:rFonts w:ascii="Arial" w:hAnsi="Arial" w:cs="Arial"/>
        </w:rPr>
      </w:pPr>
      <w:r w:rsidRPr="00933748">
        <w:rPr>
          <w:rFonts w:ascii="Arial" w:hAnsi="Arial" w:cs="Arial"/>
        </w:rPr>
        <w:t>К полнотекстовым информационным ресурсам, доступ к которым библиотека получает бесплатно, относятся:</w:t>
      </w:r>
    </w:p>
    <w:p w:rsidR="00C172E7" w:rsidRPr="00933748" w:rsidRDefault="00C172E7" w:rsidP="00933748">
      <w:pPr>
        <w:pStyle w:val="08"/>
        <w:ind w:firstLine="709"/>
        <w:rPr>
          <w:rFonts w:ascii="Arial" w:hAnsi="Arial" w:cs="Arial"/>
        </w:rPr>
      </w:pPr>
      <w:r w:rsidRPr="00933748">
        <w:rPr>
          <w:rFonts w:ascii="Arial" w:hAnsi="Arial" w:cs="Arial"/>
        </w:rPr>
        <w:t>- фонды Национальной электронной библиотеки (НЭБ), которая объединяет фонды публичных библиотек России федерального, регионального, муниципального уровня, библиотек научных и образовательных учреждений, а также правообладателей. НЭБ включает: каталог всех хранящихся в фондах российских библиотек изданий; централизованный, ежедневно пополняемый архив оцифрованных изданий, как открытого доступа, так и ограниченных авторским правом;</w:t>
      </w:r>
    </w:p>
    <w:p w:rsidR="00C172E7" w:rsidRPr="00933748" w:rsidRDefault="00C172E7" w:rsidP="00933748">
      <w:pPr>
        <w:pStyle w:val="08"/>
        <w:ind w:firstLine="709"/>
        <w:rPr>
          <w:rFonts w:ascii="Arial" w:hAnsi="Arial" w:cs="Arial"/>
        </w:rPr>
      </w:pPr>
      <w:r w:rsidRPr="00933748">
        <w:rPr>
          <w:rFonts w:ascii="Arial" w:hAnsi="Arial" w:cs="Arial"/>
        </w:rPr>
        <w:t>- фонды Президентской библиотеки.</w:t>
      </w:r>
    </w:p>
    <w:p w:rsidR="00C172E7" w:rsidRPr="00933748" w:rsidRDefault="00C172E7" w:rsidP="00933748">
      <w:pPr>
        <w:widowControl w:val="0"/>
        <w:autoSpaceDE w:val="0"/>
        <w:autoSpaceDN w:val="0"/>
        <w:adjustRightInd w:val="0"/>
        <w:ind w:firstLine="709"/>
        <w:jc w:val="both"/>
        <w:rPr>
          <w:rFonts w:ascii="Arial" w:hAnsi="Arial" w:cs="Arial"/>
          <w:sz w:val="24"/>
          <w:szCs w:val="24"/>
        </w:rPr>
      </w:pPr>
      <w:r w:rsidRPr="00933748">
        <w:rPr>
          <w:rFonts w:ascii="Arial" w:hAnsi="Arial" w:cs="Arial"/>
          <w:sz w:val="24"/>
          <w:szCs w:val="24"/>
        </w:rPr>
        <w:t>1.4.2. Расчетные показатели обеспеченности и доступности объектов культурного наследия местного значения не нормируются.</w:t>
      </w:r>
    </w:p>
    <w:p w:rsidR="00C172E7" w:rsidRPr="00933748" w:rsidRDefault="00C172E7" w:rsidP="00933748">
      <w:pPr>
        <w:widowControl w:val="0"/>
        <w:autoSpaceDE w:val="0"/>
        <w:autoSpaceDN w:val="0"/>
        <w:adjustRightInd w:val="0"/>
        <w:ind w:firstLine="709"/>
        <w:jc w:val="both"/>
        <w:rPr>
          <w:rFonts w:ascii="Arial" w:hAnsi="Arial" w:cs="Arial"/>
          <w:sz w:val="24"/>
          <w:szCs w:val="24"/>
        </w:rPr>
      </w:pPr>
      <w:r w:rsidRPr="00933748">
        <w:rPr>
          <w:rFonts w:ascii="Arial" w:hAnsi="Arial" w:cs="Arial"/>
          <w:sz w:val="24"/>
          <w:szCs w:val="24"/>
        </w:rPr>
        <w:t xml:space="preserve">1.5. Места захоронения. </w:t>
      </w:r>
    </w:p>
    <w:p w:rsidR="00C172E7" w:rsidRPr="00933748" w:rsidRDefault="00C172E7" w:rsidP="00933748">
      <w:pPr>
        <w:widowControl w:val="0"/>
        <w:autoSpaceDE w:val="0"/>
        <w:autoSpaceDN w:val="0"/>
        <w:adjustRightInd w:val="0"/>
        <w:ind w:firstLine="709"/>
        <w:jc w:val="both"/>
        <w:rPr>
          <w:rFonts w:ascii="Arial" w:hAnsi="Arial" w:cs="Arial"/>
          <w:sz w:val="24"/>
          <w:szCs w:val="24"/>
        </w:rPr>
      </w:pPr>
      <w:r w:rsidRPr="00933748">
        <w:rPr>
          <w:rFonts w:ascii="Arial" w:hAnsi="Arial" w:cs="Arial"/>
          <w:sz w:val="24"/>
          <w:szCs w:val="24"/>
        </w:rPr>
        <w:t>1.5.1. Расчетные показатели мест захоронения, приведены в таблице 1.9.1.</w:t>
      </w:r>
    </w:p>
    <w:p w:rsidR="00C172E7" w:rsidRPr="00933748" w:rsidRDefault="00C172E7" w:rsidP="0095573B">
      <w:pPr>
        <w:widowControl w:val="0"/>
        <w:autoSpaceDE w:val="0"/>
        <w:autoSpaceDN w:val="0"/>
        <w:adjustRightInd w:val="0"/>
        <w:jc w:val="right"/>
        <w:outlineLvl w:val="3"/>
        <w:rPr>
          <w:rFonts w:ascii="Arial" w:hAnsi="Arial" w:cs="Arial"/>
          <w:sz w:val="24"/>
          <w:szCs w:val="24"/>
        </w:rPr>
      </w:pPr>
      <w:r w:rsidRPr="00933748">
        <w:rPr>
          <w:rFonts w:ascii="Arial" w:hAnsi="Arial" w:cs="Arial"/>
          <w:sz w:val="24"/>
          <w:szCs w:val="24"/>
        </w:rPr>
        <w:t>Таблица 1.9.1</w:t>
      </w:r>
    </w:p>
    <w:tbl>
      <w:tblPr>
        <w:tblW w:w="5000" w:type="pct"/>
        <w:tblInd w:w="-100" w:type="dxa"/>
        <w:tblCellMar>
          <w:top w:w="75" w:type="dxa"/>
          <w:left w:w="0" w:type="dxa"/>
          <w:bottom w:w="75" w:type="dxa"/>
          <w:right w:w="0" w:type="dxa"/>
        </w:tblCellMar>
        <w:tblLook w:val="0000"/>
      </w:tblPr>
      <w:tblGrid>
        <w:gridCol w:w="2120"/>
        <w:gridCol w:w="1483"/>
        <w:gridCol w:w="1626"/>
        <w:gridCol w:w="1321"/>
        <w:gridCol w:w="1755"/>
        <w:gridCol w:w="1213"/>
      </w:tblGrid>
      <w:tr w:rsidR="00C172E7" w:rsidRPr="00933748" w:rsidTr="00933748">
        <w:trPr>
          <w:trHeight w:val="568"/>
        </w:trPr>
        <w:tc>
          <w:tcPr>
            <w:tcW w:w="1114"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Наименование объекта</w:t>
            </w:r>
          </w:p>
        </w:tc>
        <w:tc>
          <w:tcPr>
            <w:tcW w:w="779" w:type="pct"/>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C172E7" w:rsidRPr="00933748" w:rsidRDefault="00C172E7" w:rsidP="00933748">
            <w:pPr>
              <w:jc w:val="both"/>
              <w:textAlignment w:val="baseline"/>
              <w:rPr>
                <w:rFonts w:ascii="Arial" w:hAnsi="Arial" w:cs="Arial"/>
                <w:color w:val="2D2D2D"/>
                <w:sz w:val="24"/>
                <w:szCs w:val="24"/>
              </w:rPr>
            </w:pPr>
            <w:r w:rsidRPr="00933748">
              <w:rPr>
                <w:rFonts w:ascii="Arial" w:hAnsi="Arial" w:cs="Arial"/>
                <w:color w:val="2D2D2D"/>
                <w:sz w:val="24"/>
                <w:szCs w:val="24"/>
              </w:rPr>
              <w:t>Ресурс объекта,</w:t>
            </w:r>
          </w:p>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color w:val="2D2D2D"/>
                <w:sz w:val="24"/>
                <w:szCs w:val="24"/>
              </w:rPr>
              <w:t>единица измерения</w:t>
            </w:r>
          </w:p>
        </w:tc>
        <w:tc>
          <w:tcPr>
            <w:tcW w:w="1548"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Минимально допустимый уровень обеспеченности</w:t>
            </w:r>
          </w:p>
        </w:tc>
        <w:tc>
          <w:tcPr>
            <w:tcW w:w="1559"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Максимально допустимый уровень территориальной доступности</w:t>
            </w:r>
          </w:p>
        </w:tc>
      </w:tr>
      <w:tr w:rsidR="00C172E7" w:rsidRPr="00933748" w:rsidTr="00933748">
        <w:tc>
          <w:tcPr>
            <w:tcW w:w="1114"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p>
        </w:tc>
        <w:tc>
          <w:tcPr>
            <w:tcW w:w="779" w:type="pct"/>
            <w:vMerge/>
            <w:tcBorders>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p>
        </w:tc>
        <w:tc>
          <w:tcPr>
            <w:tcW w:w="85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Единица измерения</w:t>
            </w:r>
          </w:p>
        </w:tc>
        <w:tc>
          <w:tcPr>
            <w:tcW w:w="69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Значение</w:t>
            </w:r>
          </w:p>
        </w:tc>
        <w:tc>
          <w:tcPr>
            <w:tcW w:w="92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Единица измерения</w:t>
            </w:r>
          </w:p>
        </w:tc>
        <w:tc>
          <w:tcPr>
            <w:tcW w:w="637" w:type="pct"/>
            <w:tcBorders>
              <w:top w:val="single" w:sz="4" w:space="0" w:color="auto"/>
              <w:left w:val="single" w:sz="4" w:space="0" w:color="auto"/>
              <w:bottom w:val="single" w:sz="4" w:space="0" w:color="auto"/>
              <w:right w:val="single" w:sz="4" w:space="0" w:color="auto"/>
            </w:tcBorders>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Значение</w:t>
            </w:r>
          </w:p>
        </w:tc>
      </w:tr>
      <w:tr w:rsidR="00C172E7" w:rsidRPr="00933748" w:rsidTr="00933748">
        <w:trPr>
          <w:trHeight w:val="822"/>
        </w:trPr>
        <w:tc>
          <w:tcPr>
            <w:tcW w:w="111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Кладбище традиционного захоронения</w:t>
            </w:r>
          </w:p>
        </w:tc>
        <w:tc>
          <w:tcPr>
            <w:tcW w:w="77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Площадь</w:t>
            </w:r>
          </w:p>
        </w:tc>
        <w:tc>
          <w:tcPr>
            <w:tcW w:w="85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га на 1000 чел.</w:t>
            </w:r>
          </w:p>
        </w:tc>
        <w:tc>
          <w:tcPr>
            <w:tcW w:w="69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 xml:space="preserve">0,24 </w:t>
            </w:r>
          </w:p>
        </w:tc>
        <w:tc>
          <w:tcPr>
            <w:tcW w:w="1559"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Не нормируется</w:t>
            </w:r>
          </w:p>
        </w:tc>
      </w:tr>
    </w:tbl>
    <w:p w:rsidR="00C172E7" w:rsidRPr="00933748" w:rsidRDefault="00C172E7" w:rsidP="00933748">
      <w:pPr>
        <w:shd w:val="clear" w:color="auto" w:fill="FFFFFF"/>
        <w:ind w:firstLine="709"/>
        <w:jc w:val="both"/>
        <w:textAlignment w:val="baseline"/>
        <w:rPr>
          <w:rFonts w:ascii="Arial" w:hAnsi="Arial" w:cs="Arial"/>
          <w:sz w:val="24"/>
          <w:szCs w:val="24"/>
        </w:rPr>
      </w:pPr>
      <w:r w:rsidRPr="00933748">
        <w:rPr>
          <w:rFonts w:ascii="Arial" w:hAnsi="Arial" w:cs="Arial"/>
          <w:sz w:val="24"/>
          <w:szCs w:val="24"/>
        </w:rPr>
        <w:t>Примечания:</w:t>
      </w:r>
    </w:p>
    <w:p w:rsidR="00C172E7" w:rsidRPr="00933748" w:rsidRDefault="00C172E7" w:rsidP="00933748">
      <w:pPr>
        <w:shd w:val="clear" w:color="auto" w:fill="FFFFFF"/>
        <w:ind w:firstLine="709"/>
        <w:jc w:val="both"/>
        <w:textAlignment w:val="baseline"/>
        <w:rPr>
          <w:rFonts w:ascii="Arial" w:hAnsi="Arial" w:cs="Arial"/>
          <w:sz w:val="24"/>
          <w:szCs w:val="24"/>
        </w:rPr>
      </w:pPr>
      <w:r w:rsidRPr="00933748">
        <w:rPr>
          <w:rFonts w:ascii="Arial" w:hAnsi="Arial" w:cs="Arial"/>
          <w:sz w:val="24"/>
          <w:szCs w:val="24"/>
        </w:rPr>
        <w:t>Размер земельного участка для кладбища не может превышать 40 га.</w:t>
      </w:r>
    </w:p>
    <w:p w:rsidR="00C172E7" w:rsidRPr="00933748" w:rsidRDefault="00C172E7" w:rsidP="00933748">
      <w:pPr>
        <w:autoSpaceDE w:val="0"/>
        <w:autoSpaceDN w:val="0"/>
        <w:adjustRightInd w:val="0"/>
        <w:ind w:firstLine="709"/>
        <w:jc w:val="both"/>
        <w:rPr>
          <w:rFonts w:ascii="Arial" w:hAnsi="Arial" w:cs="Arial"/>
          <w:sz w:val="24"/>
          <w:szCs w:val="24"/>
        </w:rPr>
      </w:pPr>
    </w:p>
    <w:p w:rsidR="00C172E7" w:rsidRPr="00933748" w:rsidRDefault="00C172E7" w:rsidP="00933748">
      <w:pPr>
        <w:autoSpaceDE w:val="0"/>
        <w:autoSpaceDN w:val="0"/>
        <w:adjustRightInd w:val="0"/>
        <w:ind w:firstLine="709"/>
        <w:jc w:val="both"/>
        <w:rPr>
          <w:rFonts w:ascii="Arial" w:hAnsi="Arial" w:cs="Arial"/>
          <w:sz w:val="24"/>
          <w:szCs w:val="24"/>
        </w:rPr>
      </w:pPr>
      <w:r w:rsidRPr="00933748">
        <w:rPr>
          <w:rFonts w:ascii="Arial" w:hAnsi="Arial" w:cs="Arial"/>
          <w:sz w:val="24"/>
          <w:szCs w:val="24"/>
        </w:rPr>
        <w:t xml:space="preserve">1.6. Объекты конфессионального значения. </w:t>
      </w:r>
    </w:p>
    <w:p w:rsidR="00C172E7" w:rsidRPr="00933748" w:rsidRDefault="00C172E7" w:rsidP="00933748">
      <w:pPr>
        <w:autoSpaceDE w:val="0"/>
        <w:autoSpaceDN w:val="0"/>
        <w:adjustRightInd w:val="0"/>
        <w:ind w:firstLine="709"/>
        <w:jc w:val="both"/>
        <w:rPr>
          <w:rFonts w:ascii="Arial" w:hAnsi="Arial" w:cs="Arial"/>
          <w:sz w:val="24"/>
          <w:szCs w:val="24"/>
        </w:rPr>
      </w:pPr>
      <w:r w:rsidRPr="00933748">
        <w:rPr>
          <w:rFonts w:ascii="Arial" w:hAnsi="Arial" w:cs="Arial"/>
          <w:sz w:val="24"/>
          <w:szCs w:val="24"/>
        </w:rPr>
        <w:t>1.6.1. Объекты конфессионального значения, в частности приходские храмы, рекомендуется проектировать и размещать в соответствии с СП 31-103-99 «Здания, сооружения и комплексы православных храмов».</w:t>
      </w:r>
    </w:p>
    <w:p w:rsidR="00C172E7" w:rsidRPr="00933748" w:rsidRDefault="00C172E7" w:rsidP="00933748">
      <w:pPr>
        <w:widowControl w:val="0"/>
        <w:autoSpaceDE w:val="0"/>
        <w:autoSpaceDN w:val="0"/>
        <w:adjustRightInd w:val="0"/>
        <w:ind w:firstLine="709"/>
        <w:jc w:val="both"/>
        <w:rPr>
          <w:rFonts w:ascii="Arial" w:hAnsi="Arial" w:cs="Arial"/>
          <w:sz w:val="24"/>
          <w:szCs w:val="24"/>
        </w:rPr>
      </w:pPr>
      <w:r w:rsidRPr="00933748">
        <w:rPr>
          <w:rFonts w:ascii="Arial" w:hAnsi="Arial" w:cs="Arial"/>
          <w:sz w:val="24"/>
          <w:szCs w:val="24"/>
        </w:rPr>
        <w:t>1.7. Объекты, необходимые для обеспечения первичных мер пожарной безопасности в границах населенных пунктов поселения, для предупреждения и ликвидации последствий чрезвычайных ситуаций в границах поселения, а также для организации и осуществления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C172E7" w:rsidRPr="00933748" w:rsidRDefault="00C172E7" w:rsidP="00933748">
      <w:pPr>
        <w:widowControl w:val="0"/>
        <w:autoSpaceDE w:val="0"/>
        <w:autoSpaceDN w:val="0"/>
        <w:adjustRightInd w:val="0"/>
        <w:ind w:firstLine="709"/>
        <w:jc w:val="both"/>
        <w:rPr>
          <w:rFonts w:ascii="Arial" w:hAnsi="Arial" w:cs="Arial"/>
          <w:sz w:val="24"/>
          <w:szCs w:val="24"/>
        </w:rPr>
      </w:pPr>
      <w:r w:rsidRPr="00933748">
        <w:rPr>
          <w:rFonts w:ascii="Arial" w:hAnsi="Arial" w:cs="Arial"/>
          <w:sz w:val="24"/>
          <w:szCs w:val="24"/>
        </w:rPr>
        <w:t xml:space="preserve">1.7.1.  Регламентация состава, содержания, правил размещения и использования объектов пожарной безопасности, территориальной обороны и гражданской обороны, охраны общественного порядка, обеспечения безопасности людей на водных объектах, защиты населения и территории поселения от чрезвычайных ситуаций природного и техногенного характера относится к компетенции федеральных органов власти, поэтому обеспеченность и доступности для населения таких объектов в местных нормативов не нормируется. </w:t>
      </w:r>
    </w:p>
    <w:p w:rsidR="00C172E7" w:rsidRPr="00933748" w:rsidRDefault="00C172E7" w:rsidP="00933748">
      <w:pPr>
        <w:widowControl w:val="0"/>
        <w:autoSpaceDE w:val="0"/>
        <w:autoSpaceDN w:val="0"/>
        <w:adjustRightInd w:val="0"/>
        <w:ind w:firstLine="709"/>
        <w:jc w:val="both"/>
        <w:rPr>
          <w:rFonts w:ascii="Arial" w:hAnsi="Arial" w:cs="Arial"/>
          <w:sz w:val="24"/>
          <w:szCs w:val="24"/>
        </w:rPr>
      </w:pPr>
      <w:r w:rsidRPr="00933748">
        <w:rPr>
          <w:rFonts w:ascii="Arial" w:hAnsi="Arial" w:cs="Arial"/>
          <w:sz w:val="24"/>
          <w:szCs w:val="24"/>
        </w:rPr>
        <w:t xml:space="preserve">1.8. Объекты, необходимые для предоставления транспортных услуг населению, организации транспортного обслуживания населения </w:t>
      </w:r>
      <w:r w:rsidRPr="00933748">
        <w:rPr>
          <w:rFonts w:ascii="Arial" w:hAnsi="Arial" w:cs="Arial"/>
          <w:color w:val="2D2D2D"/>
          <w:spacing w:val="2"/>
          <w:sz w:val="24"/>
          <w:szCs w:val="24"/>
        </w:rPr>
        <w:t>в границах поселения</w:t>
      </w:r>
      <w:r w:rsidRPr="00933748">
        <w:rPr>
          <w:rFonts w:ascii="Arial" w:hAnsi="Arial" w:cs="Arial"/>
          <w:sz w:val="24"/>
          <w:szCs w:val="24"/>
        </w:rPr>
        <w:t>.</w:t>
      </w:r>
    </w:p>
    <w:p w:rsidR="00C172E7" w:rsidRPr="00933748" w:rsidRDefault="00C172E7" w:rsidP="00933748">
      <w:pPr>
        <w:widowControl w:val="0"/>
        <w:autoSpaceDE w:val="0"/>
        <w:autoSpaceDN w:val="0"/>
        <w:adjustRightInd w:val="0"/>
        <w:ind w:firstLine="709"/>
        <w:jc w:val="both"/>
        <w:rPr>
          <w:rFonts w:ascii="Arial" w:hAnsi="Arial" w:cs="Arial"/>
          <w:sz w:val="24"/>
          <w:szCs w:val="24"/>
        </w:rPr>
      </w:pPr>
      <w:r w:rsidRPr="00933748">
        <w:rPr>
          <w:rFonts w:ascii="Arial" w:hAnsi="Arial" w:cs="Arial"/>
          <w:sz w:val="24"/>
          <w:szCs w:val="24"/>
        </w:rPr>
        <w:t xml:space="preserve">1.8.1. Расчетные показатели обеспеченности и доступности объектов, необходимые для предоставления транспортных услуг населению, организации транспортного обслуживания населения </w:t>
      </w:r>
      <w:r w:rsidRPr="00933748">
        <w:rPr>
          <w:rFonts w:ascii="Arial" w:hAnsi="Arial" w:cs="Arial"/>
          <w:color w:val="2D2D2D"/>
          <w:spacing w:val="2"/>
          <w:sz w:val="24"/>
          <w:szCs w:val="24"/>
        </w:rPr>
        <w:t>в границах поселения,</w:t>
      </w:r>
      <w:r w:rsidRPr="00933748">
        <w:rPr>
          <w:rFonts w:ascii="Arial" w:hAnsi="Arial" w:cs="Arial"/>
          <w:sz w:val="24"/>
          <w:szCs w:val="24"/>
        </w:rPr>
        <w:t xml:space="preserve"> не нормируются.</w:t>
      </w:r>
    </w:p>
    <w:p w:rsidR="00C172E7" w:rsidRPr="00933748" w:rsidRDefault="00C172E7" w:rsidP="00933748">
      <w:pPr>
        <w:widowControl w:val="0"/>
        <w:autoSpaceDE w:val="0"/>
        <w:autoSpaceDN w:val="0"/>
        <w:adjustRightInd w:val="0"/>
        <w:ind w:firstLine="709"/>
        <w:jc w:val="both"/>
        <w:outlineLvl w:val="2"/>
        <w:rPr>
          <w:rFonts w:ascii="Arial" w:hAnsi="Arial" w:cs="Arial"/>
          <w:sz w:val="24"/>
          <w:szCs w:val="24"/>
        </w:rPr>
      </w:pPr>
      <w:r w:rsidRPr="00933748">
        <w:rPr>
          <w:rFonts w:ascii="Arial" w:hAnsi="Arial" w:cs="Arial"/>
          <w:sz w:val="24"/>
          <w:szCs w:val="24"/>
        </w:rPr>
        <w:t xml:space="preserve">1.9. Объекты, необходимые для обеспечения населения поселения услугами общественного питания, торговли и бытового обслуживания. </w:t>
      </w:r>
    </w:p>
    <w:p w:rsidR="00C172E7" w:rsidRPr="00933748" w:rsidRDefault="00C172E7" w:rsidP="00933748">
      <w:pPr>
        <w:widowControl w:val="0"/>
        <w:autoSpaceDE w:val="0"/>
        <w:autoSpaceDN w:val="0"/>
        <w:adjustRightInd w:val="0"/>
        <w:ind w:firstLine="709"/>
        <w:jc w:val="both"/>
        <w:outlineLvl w:val="2"/>
        <w:rPr>
          <w:rFonts w:ascii="Arial" w:hAnsi="Arial" w:cs="Arial"/>
          <w:sz w:val="24"/>
          <w:szCs w:val="24"/>
        </w:rPr>
      </w:pPr>
      <w:r w:rsidRPr="00933748">
        <w:rPr>
          <w:rFonts w:ascii="Arial" w:hAnsi="Arial" w:cs="Arial"/>
          <w:sz w:val="24"/>
          <w:szCs w:val="24"/>
        </w:rPr>
        <w:t>1.9.1. Расчетные показатели объектов, необходимых для обеспечения населения поселений услугами общественного питания, торговли и бытового обслуживания, приведены в таблице 1.13.1.</w:t>
      </w:r>
    </w:p>
    <w:p w:rsidR="00C172E7" w:rsidRPr="00933748" w:rsidRDefault="00C172E7" w:rsidP="00933748">
      <w:pPr>
        <w:widowControl w:val="0"/>
        <w:autoSpaceDE w:val="0"/>
        <w:autoSpaceDN w:val="0"/>
        <w:adjustRightInd w:val="0"/>
        <w:ind w:firstLine="709"/>
        <w:jc w:val="both"/>
        <w:outlineLvl w:val="3"/>
        <w:rPr>
          <w:rFonts w:ascii="Arial" w:hAnsi="Arial" w:cs="Arial"/>
          <w:sz w:val="24"/>
          <w:szCs w:val="24"/>
        </w:rPr>
      </w:pPr>
      <w:r w:rsidRPr="00933748">
        <w:rPr>
          <w:rFonts w:ascii="Arial" w:hAnsi="Arial" w:cs="Arial"/>
          <w:sz w:val="24"/>
          <w:szCs w:val="24"/>
        </w:rPr>
        <w:t>Таблица 1.9.1</w:t>
      </w:r>
    </w:p>
    <w:tbl>
      <w:tblPr>
        <w:tblW w:w="0" w:type="auto"/>
        <w:tblInd w:w="2" w:type="dxa"/>
        <w:tblCellMar>
          <w:top w:w="75" w:type="dxa"/>
          <w:left w:w="0" w:type="dxa"/>
          <w:bottom w:w="75" w:type="dxa"/>
          <w:right w:w="0" w:type="dxa"/>
        </w:tblCellMar>
        <w:tblLook w:val="0000"/>
      </w:tblPr>
      <w:tblGrid>
        <w:gridCol w:w="457"/>
        <w:gridCol w:w="2423"/>
        <w:gridCol w:w="1371"/>
        <w:gridCol w:w="1300"/>
        <w:gridCol w:w="1127"/>
        <w:gridCol w:w="1465"/>
        <w:gridCol w:w="1273"/>
      </w:tblGrid>
      <w:tr w:rsidR="00C172E7" w:rsidRPr="00933748" w:rsidTr="00933748">
        <w:tc>
          <w:tcPr>
            <w:tcW w:w="0" w:type="auto"/>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 п/п</w:t>
            </w:r>
          </w:p>
        </w:tc>
        <w:tc>
          <w:tcPr>
            <w:tcW w:w="0" w:type="auto"/>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Наименование объекта</w:t>
            </w:r>
          </w:p>
        </w:tc>
        <w:tc>
          <w:tcPr>
            <w:tcW w:w="0" w:type="auto"/>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C172E7" w:rsidRPr="00933748" w:rsidRDefault="00C172E7" w:rsidP="00933748">
            <w:pPr>
              <w:jc w:val="both"/>
              <w:textAlignment w:val="baseline"/>
              <w:rPr>
                <w:rFonts w:ascii="Arial" w:hAnsi="Arial" w:cs="Arial"/>
                <w:color w:val="2D2D2D"/>
                <w:sz w:val="24"/>
                <w:szCs w:val="24"/>
              </w:rPr>
            </w:pPr>
            <w:r w:rsidRPr="00933748">
              <w:rPr>
                <w:rFonts w:ascii="Arial" w:hAnsi="Arial" w:cs="Arial"/>
                <w:color w:val="2D2D2D"/>
                <w:sz w:val="24"/>
                <w:szCs w:val="24"/>
              </w:rPr>
              <w:t>Ресурс объекта</w:t>
            </w:r>
          </w:p>
          <w:p w:rsidR="00C172E7" w:rsidRPr="00933748" w:rsidRDefault="00C172E7" w:rsidP="00933748">
            <w:pPr>
              <w:widowControl w:val="0"/>
              <w:autoSpaceDE w:val="0"/>
              <w:autoSpaceDN w:val="0"/>
              <w:adjustRightInd w:val="0"/>
              <w:jc w:val="both"/>
              <w:rPr>
                <w:rFonts w:ascii="Arial" w:hAnsi="Arial" w:cs="Arial"/>
                <w:sz w:val="24"/>
                <w:szCs w:val="24"/>
              </w:rPr>
            </w:pPr>
          </w:p>
        </w:tc>
        <w:tc>
          <w:tcPr>
            <w:tcW w:w="0" w:type="auto"/>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Минимально допустимый уровень обеспеченности</w:t>
            </w:r>
          </w:p>
        </w:tc>
        <w:tc>
          <w:tcPr>
            <w:tcW w:w="0" w:type="auto"/>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Максимально допустимый уровень территориальной доступности</w:t>
            </w:r>
          </w:p>
        </w:tc>
      </w:tr>
      <w:tr w:rsidR="00C172E7" w:rsidRPr="00933748" w:rsidTr="00933748">
        <w:tc>
          <w:tcPr>
            <w:tcW w:w="0" w:type="auto"/>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p>
        </w:tc>
        <w:tc>
          <w:tcPr>
            <w:tcW w:w="0" w:type="auto"/>
            <w:vMerge/>
            <w:tcBorders>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Единица измерения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Значение</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Единица измерения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Значение</w:t>
            </w:r>
          </w:p>
        </w:tc>
      </w:tr>
      <w:tr w:rsidR="00C172E7" w:rsidRPr="00933748" w:rsidTr="00933748">
        <w:trPr>
          <w:trHeight w:val="2084"/>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bookmarkStart w:id="16" w:name="Par1056"/>
            <w:bookmarkEnd w:id="16"/>
            <w:r w:rsidRPr="00933748">
              <w:rPr>
                <w:rFonts w:ascii="Arial" w:hAnsi="Arial" w:cs="Arial"/>
                <w:sz w:val="24"/>
                <w:szCs w:val="24"/>
              </w:rPr>
              <w:t>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Объекты общественного питания (рестораны, кафе, столовые, закусочные, предприятия быстрого питания)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Количество посадочных мест</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мест / 1000 чел.</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40</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пешеходная,</w:t>
            </w:r>
          </w:p>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 xml:space="preserve"> м</w:t>
            </w:r>
          </w:p>
          <w:p w:rsidR="00C172E7" w:rsidRPr="00933748" w:rsidRDefault="00C172E7" w:rsidP="00933748">
            <w:pPr>
              <w:widowControl w:val="0"/>
              <w:autoSpaceDE w:val="0"/>
              <w:autoSpaceDN w:val="0"/>
              <w:adjustRightInd w:val="0"/>
              <w:jc w:val="both"/>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в зонах  многоквар-тирной застройки 500, индивид. застройки</w:t>
            </w:r>
          </w:p>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800</w:t>
            </w:r>
          </w:p>
        </w:tc>
      </w:tr>
      <w:tr w:rsidR="00C172E7" w:rsidRPr="00933748" w:rsidTr="00933748">
        <w:trPr>
          <w:trHeight w:val="1903"/>
        </w:trPr>
        <w:tc>
          <w:tcPr>
            <w:tcW w:w="0" w:type="auto"/>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bookmarkStart w:id="17" w:name="Par1057"/>
            <w:bookmarkEnd w:id="17"/>
            <w:r w:rsidRPr="00933748">
              <w:rPr>
                <w:rFonts w:ascii="Arial" w:hAnsi="Arial" w:cs="Arial"/>
                <w:sz w:val="24"/>
                <w:szCs w:val="24"/>
              </w:rPr>
              <w:t>2.</w:t>
            </w:r>
          </w:p>
        </w:tc>
        <w:tc>
          <w:tcPr>
            <w:tcW w:w="0" w:type="auto"/>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Торговые объекты, т.ч. :</w:t>
            </w:r>
          </w:p>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 xml:space="preserve"> - продажи продовольственных товаров;</w:t>
            </w:r>
          </w:p>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 продажи непродовольственных товаров;</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площадь объектов</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м</w:t>
            </w:r>
            <w:r w:rsidRPr="00933748">
              <w:rPr>
                <w:rFonts w:ascii="Arial" w:hAnsi="Arial" w:cs="Arial"/>
                <w:sz w:val="24"/>
                <w:szCs w:val="24"/>
                <w:vertAlign w:val="superscript"/>
              </w:rPr>
              <w:t>2</w:t>
            </w:r>
            <w:r w:rsidRPr="00933748">
              <w:rPr>
                <w:rFonts w:ascii="Arial" w:hAnsi="Arial" w:cs="Arial"/>
                <w:sz w:val="24"/>
                <w:szCs w:val="24"/>
              </w:rPr>
              <w:t xml:space="preserve"> торговой площади / 1000 чел.</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492*</w:t>
            </w:r>
          </w:p>
          <w:p w:rsidR="00C172E7" w:rsidRPr="00933748" w:rsidRDefault="00C172E7" w:rsidP="00933748">
            <w:pPr>
              <w:widowControl w:val="0"/>
              <w:autoSpaceDE w:val="0"/>
              <w:autoSpaceDN w:val="0"/>
              <w:adjustRightInd w:val="0"/>
              <w:jc w:val="both"/>
              <w:rPr>
                <w:rFonts w:ascii="Arial" w:hAnsi="Arial" w:cs="Arial"/>
                <w:sz w:val="24"/>
                <w:szCs w:val="24"/>
              </w:rPr>
            </w:pPr>
          </w:p>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168*</w:t>
            </w:r>
          </w:p>
          <w:p w:rsidR="00C172E7" w:rsidRPr="00933748" w:rsidRDefault="00C172E7" w:rsidP="00933748">
            <w:pPr>
              <w:widowControl w:val="0"/>
              <w:autoSpaceDE w:val="0"/>
              <w:autoSpaceDN w:val="0"/>
              <w:adjustRightInd w:val="0"/>
              <w:jc w:val="both"/>
              <w:rPr>
                <w:rFonts w:ascii="Arial" w:hAnsi="Arial" w:cs="Arial"/>
                <w:sz w:val="24"/>
                <w:szCs w:val="24"/>
              </w:rPr>
            </w:pPr>
          </w:p>
          <w:p w:rsidR="00C172E7" w:rsidRPr="00933748" w:rsidRDefault="00C172E7" w:rsidP="00933748">
            <w:pPr>
              <w:widowControl w:val="0"/>
              <w:autoSpaceDE w:val="0"/>
              <w:autoSpaceDN w:val="0"/>
              <w:adjustRightInd w:val="0"/>
              <w:jc w:val="both"/>
              <w:rPr>
                <w:rFonts w:ascii="Arial" w:hAnsi="Arial" w:cs="Arial"/>
                <w:sz w:val="24"/>
                <w:szCs w:val="24"/>
              </w:rPr>
            </w:pPr>
          </w:p>
          <w:p w:rsidR="00C172E7" w:rsidRPr="00933748" w:rsidRDefault="00C172E7" w:rsidP="00933748">
            <w:pPr>
              <w:widowControl w:val="0"/>
              <w:autoSpaceDE w:val="0"/>
              <w:autoSpaceDN w:val="0"/>
              <w:adjustRightInd w:val="0"/>
              <w:jc w:val="both"/>
              <w:rPr>
                <w:rFonts w:ascii="Arial" w:hAnsi="Arial" w:cs="Arial"/>
                <w:sz w:val="24"/>
                <w:szCs w:val="24"/>
              </w:rPr>
            </w:pPr>
          </w:p>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324*</w:t>
            </w:r>
          </w:p>
        </w:tc>
        <w:tc>
          <w:tcPr>
            <w:tcW w:w="0" w:type="auto"/>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пешеходная,</w:t>
            </w:r>
          </w:p>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 xml:space="preserve"> м</w:t>
            </w:r>
          </w:p>
          <w:p w:rsidR="00C172E7" w:rsidRPr="00933748" w:rsidRDefault="00C172E7" w:rsidP="00933748">
            <w:pPr>
              <w:widowControl w:val="0"/>
              <w:autoSpaceDE w:val="0"/>
              <w:autoSpaceDN w:val="0"/>
              <w:adjustRightInd w:val="0"/>
              <w:jc w:val="both"/>
              <w:rPr>
                <w:rFonts w:ascii="Arial" w:hAnsi="Arial" w:cs="Arial"/>
                <w:sz w:val="24"/>
                <w:szCs w:val="24"/>
              </w:rPr>
            </w:pPr>
          </w:p>
        </w:tc>
        <w:tc>
          <w:tcPr>
            <w:tcW w:w="0" w:type="auto"/>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в зонах  многоквар-тирной застройки 500, индивид. застройки</w:t>
            </w:r>
          </w:p>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800</w:t>
            </w:r>
          </w:p>
        </w:tc>
      </w:tr>
      <w:tr w:rsidR="00C172E7" w:rsidRPr="00933748" w:rsidTr="00933748">
        <w:trPr>
          <w:trHeight w:val="1629"/>
        </w:trPr>
        <w:tc>
          <w:tcPr>
            <w:tcW w:w="0" w:type="auto"/>
            <w:vMerge/>
            <w:tcBorders>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p>
        </w:tc>
        <w:tc>
          <w:tcPr>
            <w:tcW w:w="0" w:type="auto"/>
            <w:vMerge/>
            <w:tcBorders>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Количество объектов</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количество объектов на поселение</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67</w:t>
            </w:r>
          </w:p>
        </w:tc>
        <w:tc>
          <w:tcPr>
            <w:tcW w:w="0" w:type="auto"/>
            <w:vMerge/>
            <w:tcBorders>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p>
        </w:tc>
        <w:tc>
          <w:tcPr>
            <w:tcW w:w="0" w:type="auto"/>
            <w:vMerge/>
            <w:tcBorders>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p>
        </w:tc>
      </w:tr>
      <w:tr w:rsidR="00C172E7" w:rsidRPr="00933748" w:rsidTr="00933748">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bookmarkStart w:id="18" w:name="Par1063"/>
            <w:bookmarkEnd w:id="18"/>
            <w:r w:rsidRPr="00933748">
              <w:rPr>
                <w:rFonts w:ascii="Arial" w:hAnsi="Arial" w:cs="Arial"/>
                <w:sz w:val="24"/>
                <w:szCs w:val="24"/>
              </w:rPr>
              <w:t>3.</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Предприятие бытового обслуживания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Количество рабочих мест</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рабочих мест/ 1000 чел.</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p>
          <w:p w:rsidR="00C172E7" w:rsidRPr="00933748" w:rsidRDefault="00C172E7" w:rsidP="00933748">
            <w:pPr>
              <w:widowControl w:val="0"/>
              <w:autoSpaceDE w:val="0"/>
              <w:autoSpaceDN w:val="0"/>
              <w:adjustRightInd w:val="0"/>
              <w:jc w:val="both"/>
              <w:rPr>
                <w:rFonts w:ascii="Arial" w:hAnsi="Arial" w:cs="Arial"/>
                <w:sz w:val="24"/>
                <w:szCs w:val="24"/>
              </w:rPr>
            </w:pPr>
          </w:p>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9</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 xml:space="preserve">пешеходная, </w:t>
            </w:r>
          </w:p>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м</w:t>
            </w:r>
          </w:p>
          <w:p w:rsidR="00C172E7" w:rsidRPr="00933748" w:rsidRDefault="00C172E7" w:rsidP="00933748">
            <w:pPr>
              <w:widowControl w:val="0"/>
              <w:autoSpaceDE w:val="0"/>
              <w:autoSpaceDN w:val="0"/>
              <w:adjustRightInd w:val="0"/>
              <w:jc w:val="both"/>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в зонах  многоквар-тирной застройки 500, индивид. застройки</w:t>
            </w:r>
          </w:p>
          <w:p w:rsidR="00C172E7" w:rsidRPr="00933748" w:rsidRDefault="00C172E7" w:rsidP="00933748">
            <w:pPr>
              <w:widowControl w:val="0"/>
              <w:autoSpaceDE w:val="0"/>
              <w:autoSpaceDN w:val="0"/>
              <w:adjustRightInd w:val="0"/>
              <w:jc w:val="both"/>
              <w:rPr>
                <w:rFonts w:ascii="Arial" w:hAnsi="Arial" w:cs="Arial"/>
                <w:sz w:val="24"/>
                <w:szCs w:val="24"/>
              </w:rPr>
            </w:pPr>
            <w:r w:rsidRPr="00933748">
              <w:rPr>
                <w:rFonts w:ascii="Arial" w:hAnsi="Arial" w:cs="Arial"/>
                <w:sz w:val="24"/>
                <w:szCs w:val="24"/>
              </w:rPr>
              <w:t>800</w:t>
            </w:r>
          </w:p>
        </w:tc>
      </w:tr>
    </w:tbl>
    <w:p w:rsidR="00C172E7" w:rsidRDefault="00C172E7" w:rsidP="00933748">
      <w:pPr>
        <w:autoSpaceDE w:val="0"/>
        <w:autoSpaceDN w:val="0"/>
        <w:adjustRightInd w:val="0"/>
        <w:ind w:firstLine="709"/>
        <w:jc w:val="both"/>
        <w:rPr>
          <w:rFonts w:ascii="Arial" w:hAnsi="Arial" w:cs="Arial"/>
          <w:sz w:val="24"/>
          <w:szCs w:val="24"/>
        </w:rPr>
      </w:pPr>
      <w:bookmarkStart w:id="19" w:name="Par1083"/>
      <w:bookmarkEnd w:id="19"/>
      <w:r w:rsidRPr="00933748">
        <w:rPr>
          <w:rFonts w:ascii="Arial" w:hAnsi="Arial" w:cs="Arial"/>
          <w:sz w:val="24"/>
          <w:szCs w:val="24"/>
        </w:rPr>
        <w:t xml:space="preserve">* - удельная норма обеспеченности жителей площадью торговых объектов </w:t>
      </w:r>
      <w:r w:rsidRPr="002F61D0">
        <w:rPr>
          <w:rFonts w:ascii="Arial" w:hAnsi="Arial" w:cs="Arial"/>
          <w:sz w:val="24"/>
          <w:szCs w:val="24"/>
        </w:rPr>
        <w:t>для МО Щекинский район, включая МО город Щекино.</w:t>
      </w:r>
      <w:bookmarkStart w:id="20" w:name="Par940"/>
      <w:bookmarkEnd w:id="20"/>
    </w:p>
    <w:p w:rsidR="00C172E7" w:rsidRDefault="00C172E7" w:rsidP="00933748">
      <w:pPr>
        <w:autoSpaceDE w:val="0"/>
        <w:autoSpaceDN w:val="0"/>
        <w:adjustRightInd w:val="0"/>
        <w:ind w:firstLine="709"/>
        <w:jc w:val="both"/>
        <w:rPr>
          <w:rFonts w:ascii="Arial" w:hAnsi="Arial" w:cs="Arial"/>
          <w:sz w:val="24"/>
          <w:szCs w:val="24"/>
        </w:rPr>
      </w:pPr>
      <w:r w:rsidRPr="002F61D0">
        <w:rPr>
          <w:rFonts w:ascii="Arial" w:hAnsi="Arial" w:cs="Arial"/>
          <w:sz w:val="24"/>
          <w:szCs w:val="24"/>
        </w:rPr>
        <w:t>1.10. Объекты материально</w:t>
      </w:r>
      <w:r w:rsidRPr="002F61D0">
        <w:rPr>
          <w:rFonts w:ascii="Arial" w:eastAsia="MS Mincho" w:hAnsi="MS Mincho" w:cs="MS Mincho" w:hint="eastAsia"/>
          <w:sz w:val="24"/>
          <w:szCs w:val="24"/>
        </w:rPr>
        <w:t>‐</w:t>
      </w:r>
      <w:r w:rsidRPr="002F61D0">
        <w:rPr>
          <w:rFonts w:ascii="Arial" w:hAnsi="Arial" w:cs="Arial"/>
          <w:sz w:val="24"/>
          <w:szCs w:val="24"/>
        </w:rPr>
        <w:t>технического обеспечения деятельности органов местного самоуправления муниципального образования.</w:t>
      </w:r>
    </w:p>
    <w:p w:rsidR="00C172E7" w:rsidRPr="002F61D0" w:rsidRDefault="00C172E7" w:rsidP="00933748">
      <w:pPr>
        <w:autoSpaceDE w:val="0"/>
        <w:autoSpaceDN w:val="0"/>
        <w:adjustRightInd w:val="0"/>
        <w:ind w:firstLine="709"/>
        <w:jc w:val="both"/>
        <w:rPr>
          <w:rFonts w:ascii="Arial" w:hAnsi="Arial" w:cs="Arial"/>
          <w:sz w:val="24"/>
          <w:szCs w:val="24"/>
        </w:rPr>
      </w:pPr>
      <w:r w:rsidRPr="002F61D0">
        <w:rPr>
          <w:rFonts w:ascii="Arial" w:hAnsi="Arial" w:cs="Arial"/>
          <w:sz w:val="24"/>
          <w:szCs w:val="24"/>
        </w:rPr>
        <w:t>1.10.1. Расчетные показатели объектов материально</w:t>
      </w:r>
      <w:r w:rsidRPr="002F61D0">
        <w:rPr>
          <w:rFonts w:ascii="Arial" w:eastAsia="MS Mincho" w:hAnsi="MS Mincho" w:cs="MS Mincho" w:hint="eastAsia"/>
          <w:sz w:val="24"/>
          <w:szCs w:val="24"/>
        </w:rPr>
        <w:t>‐</w:t>
      </w:r>
      <w:r w:rsidRPr="002F61D0">
        <w:rPr>
          <w:rFonts w:ascii="Arial" w:hAnsi="Arial" w:cs="Arial"/>
          <w:sz w:val="24"/>
          <w:szCs w:val="24"/>
        </w:rPr>
        <w:t>технического обеспечения деятельности органов местного самоуправления муниципального образования приведены в таблице 1.10.1.</w:t>
      </w:r>
    </w:p>
    <w:p w:rsidR="00C172E7" w:rsidRPr="00933748" w:rsidRDefault="00C172E7" w:rsidP="002F61D0">
      <w:pPr>
        <w:widowControl w:val="0"/>
        <w:autoSpaceDE w:val="0"/>
        <w:autoSpaceDN w:val="0"/>
        <w:adjustRightInd w:val="0"/>
        <w:ind w:firstLine="709"/>
        <w:jc w:val="right"/>
        <w:outlineLvl w:val="3"/>
        <w:rPr>
          <w:rFonts w:ascii="Arial" w:hAnsi="Arial" w:cs="Arial"/>
          <w:sz w:val="24"/>
          <w:szCs w:val="24"/>
        </w:rPr>
      </w:pPr>
      <w:r w:rsidRPr="00933748">
        <w:rPr>
          <w:rFonts w:ascii="Arial" w:hAnsi="Arial" w:cs="Arial"/>
          <w:sz w:val="24"/>
          <w:szCs w:val="24"/>
        </w:rPr>
        <w:t>Таблица 1.10.1</w:t>
      </w:r>
    </w:p>
    <w:tbl>
      <w:tblPr>
        <w:tblW w:w="5000" w:type="pct"/>
        <w:tblInd w:w="-100" w:type="dxa"/>
        <w:tblCellMar>
          <w:top w:w="75" w:type="dxa"/>
          <w:left w:w="0" w:type="dxa"/>
          <w:bottom w:w="75" w:type="dxa"/>
          <w:right w:w="0" w:type="dxa"/>
        </w:tblCellMar>
        <w:tblLook w:val="0000"/>
      </w:tblPr>
      <w:tblGrid>
        <w:gridCol w:w="521"/>
        <w:gridCol w:w="2684"/>
        <w:gridCol w:w="1584"/>
        <w:gridCol w:w="1308"/>
        <w:gridCol w:w="2071"/>
        <w:gridCol w:w="1350"/>
      </w:tblGrid>
      <w:tr w:rsidR="00C172E7" w:rsidRPr="00933748" w:rsidTr="002F61D0">
        <w:trPr>
          <w:trHeight w:val="689"/>
        </w:trPr>
        <w:tc>
          <w:tcPr>
            <w:tcW w:w="274"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2F61D0">
            <w:pPr>
              <w:widowControl w:val="0"/>
              <w:autoSpaceDE w:val="0"/>
              <w:autoSpaceDN w:val="0"/>
              <w:adjustRightInd w:val="0"/>
              <w:jc w:val="both"/>
              <w:rPr>
                <w:rFonts w:ascii="Arial" w:hAnsi="Arial" w:cs="Arial"/>
                <w:sz w:val="24"/>
                <w:szCs w:val="24"/>
              </w:rPr>
            </w:pPr>
            <w:r w:rsidRPr="00933748">
              <w:rPr>
                <w:rFonts w:ascii="Arial" w:hAnsi="Arial" w:cs="Arial"/>
                <w:sz w:val="24"/>
                <w:szCs w:val="24"/>
              </w:rPr>
              <w:t>№ п/п</w:t>
            </w:r>
          </w:p>
        </w:tc>
        <w:tc>
          <w:tcPr>
            <w:tcW w:w="1410"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2F61D0">
            <w:pPr>
              <w:widowControl w:val="0"/>
              <w:autoSpaceDE w:val="0"/>
              <w:autoSpaceDN w:val="0"/>
              <w:adjustRightInd w:val="0"/>
              <w:jc w:val="both"/>
              <w:rPr>
                <w:rFonts w:ascii="Arial" w:hAnsi="Arial" w:cs="Arial"/>
                <w:sz w:val="24"/>
                <w:szCs w:val="24"/>
              </w:rPr>
            </w:pPr>
            <w:r w:rsidRPr="00933748">
              <w:rPr>
                <w:rFonts w:ascii="Arial" w:hAnsi="Arial" w:cs="Arial"/>
                <w:sz w:val="24"/>
                <w:szCs w:val="24"/>
              </w:rPr>
              <w:t>Наименование объекта</w:t>
            </w:r>
          </w:p>
        </w:tc>
        <w:tc>
          <w:tcPr>
            <w:tcW w:w="1518"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2F61D0">
            <w:pPr>
              <w:widowControl w:val="0"/>
              <w:autoSpaceDE w:val="0"/>
              <w:autoSpaceDN w:val="0"/>
              <w:adjustRightInd w:val="0"/>
              <w:jc w:val="both"/>
              <w:rPr>
                <w:rFonts w:ascii="Arial" w:hAnsi="Arial" w:cs="Arial"/>
                <w:sz w:val="24"/>
                <w:szCs w:val="24"/>
              </w:rPr>
            </w:pPr>
            <w:r w:rsidRPr="00933748">
              <w:rPr>
                <w:rFonts w:ascii="Arial" w:hAnsi="Arial" w:cs="Arial"/>
                <w:sz w:val="24"/>
                <w:szCs w:val="24"/>
              </w:rPr>
              <w:t>Минимально допустимый уровень обеспеченности</w:t>
            </w:r>
          </w:p>
        </w:tc>
        <w:tc>
          <w:tcPr>
            <w:tcW w:w="1797"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2F61D0">
            <w:pPr>
              <w:widowControl w:val="0"/>
              <w:autoSpaceDE w:val="0"/>
              <w:autoSpaceDN w:val="0"/>
              <w:adjustRightInd w:val="0"/>
              <w:jc w:val="both"/>
              <w:rPr>
                <w:rFonts w:ascii="Arial" w:hAnsi="Arial" w:cs="Arial"/>
                <w:sz w:val="24"/>
                <w:szCs w:val="24"/>
              </w:rPr>
            </w:pPr>
            <w:r w:rsidRPr="00933748">
              <w:rPr>
                <w:rFonts w:ascii="Arial" w:hAnsi="Arial" w:cs="Arial"/>
                <w:sz w:val="24"/>
                <w:szCs w:val="24"/>
              </w:rPr>
              <w:t>Максимально допустимый уровень территориальной доступности</w:t>
            </w:r>
          </w:p>
        </w:tc>
      </w:tr>
      <w:tr w:rsidR="00C172E7" w:rsidRPr="00933748" w:rsidTr="002F61D0">
        <w:trPr>
          <w:trHeight w:val="334"/>
        </w:trPr>
        <w:tc>
          <w:tcPr>
            <w:tcW w:w="274"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2F61D0">
            <w:pPr>
              <w:widowControl w:val="0"/>
              <w:autoSpaceDE w:val="0"/>
              <w:autoSpaceDN w:val="0"/>
              <w:adjustRightInd w:val="0"/>
              <w:jc w:val="both"/>
              <w:rPr>
                <w:rFonts w:ascii="Arial" w:hAnsi="Arial" w:cs="Arial"/>
                <w:sz w:val="24"/>
                <w:szCs w:val="24"/>
              </w:rPr>
            </w:pPr>
          </w:p>
        </w:tc>
        <w:tc>
          <w:tcPr>
            <w:tcW w:w="1410"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2F61D0">
            <w:pPr>
              <w:widowControl w:val="0"/>
              <w:autoSpaceDE w:val="0"/>
              <w:autoSpaceDN w:val="0"/>
              <w:adjustRightInd w:val="0"/>
              <w:jc w:val="both"/>
              <w:rPr>
                <w:rFonts w:ascii="Arial" w:hAnsi="Arial" w:cs="Arial"/>
                <w:sz w:val="24"/>
                <w:szCs w:val="24"/>
              </w:rPr>
            </w:pPr>
          </w:p>
        </w:tc>
        <w:tc>
          <w:tcPr>
            <w:tcW w:w="8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2F61D0">
            <w:pPr>
              <w:widowControl w:val="0"/>
              <w:autoSpaceDE w:val="0"/>
              <w:autoSpaceDN w:val="0"/>
              <w:adjustRightInd w:val="0"/>
              <w:jc w:val="both"/>
              <w:rPr>
                <w:rFonts w:ascii="Arial" w:hAnsi="Arial" w:cs="Arial"/>
                <w:sz w:val="24"/>
                <w:szCs w:val="24"/>
              </w:rPr>
            </w:pPr>
            <w:r w:rsidRPr="00933748">
              <w:rPr>
                <w:rFonts w:ascii="Arial" w:hAnsi="Arial" w:cs="Arial"/>
                <w:sz w:val="24"/>
                <w:szCs w:val="24"/>
              </w:rPr>
              <w:t>Единица измерения</w:t>
            </w:r>
          </w:p>
        </w:tc>
        <w:tc>
          <w:tcPr>
            <w:tcW w:w="68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2F61D0">
            <w:pPr>
              <w:widowControl w:val="0"/>
              <w:autoSpaceDE w:val="0"/>
              <w:autoSpaceDN w:val="0"/>
              <w:adjustRightInd w:val="0"/>
              <w:jc w:val="both"/>
              <w:rPr>
                <w:rFonts w:ascii="Arial" w:hAnsi="Arial" w:cs="Arial"/>
                <w:sz w:val="24"/>
                <w:szCs w:val="24"/>
              </w:rPr>
            </w:pPr>
            <w:r w:rsidRPr="00933748">
              <w:rPr>
                <w:rFonts w:ascii="Arial" w:hAnsi="Arial" w:cs="Arial"/>
                <w:sz w:val="24"/>
                <w:szCs w:val="24"/>
              </w:rPr>
              <w:t>Значение</w:t>
            </w:r>
          </w:p>
        </w:tc>
        <w:tc>
          <w:tcPr>
            <w:tcW w:w="108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2F61D0">
            <w:pPr>
              <w:widowControl w:val="0"/>
              <w:autoSpaceDE w:val="0"/>
              <w:autoSpaceDN w:val="0"/>
              <w:adjustRightInd w:val="0"/>
              <w:jc w:val="both"/>
              <w:rPr>
                <w:rFonts w:ascii="Arial" w:hAnsi="Arial" w:cs="Arial"/>
                <w:sz w:val="24"/>
                <w:szCs w:val="24"/>
              </w:rPr>
            </w:pPr>
            <w:r w:rsidRPr="00933748">
              <w:rPr>
                <w:rFonts w:ascii="Arial" w:hAnsi="Arial" w:cs="Arial"/>
                <w:sz w:val="24"/>
                <w:szCs w:val="24"/>
              </w:rPr>
              <w:t>Единица измерения</w:t>
            </w:r>
          </w:p>
        </w:tc>
        <w:tc>
          <w:tcPr>
            <w:tcW w:w="71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2F61D0">
            <w:pPr>
              <w:widowControl w:val="0"/>
              <w:autoSpaceDE w:val="0"/>
              <w:autoSpaceDN w:val="0"/>
              <w:adjustRightInd w:val="0"/>
              <w:jc w:val="both"/>
              <w:rPr>
                <w:rFonts w:ascii="Arial" w:hAnsi="Arial" w:cs="Arial"/>
                <w:sz w:val="24"/>
                <w:szCs w:val="24"/>
              </w:rPr>
            </w:pPr>
            <w:r w:rsidRPr="00933748">
              <w:rPr>
                <w:rFonts w:ascii="Arial" w:hAnsi="Arial" w:cs="Arial"/>
                <w:sz w:val="24"/>
                <w:szCs w:val="24"/>
              </w:rPr>
              <w:t>Значение</w:t>
            </w:r>
          </w:p>
        </w:tc>
      </w:tr>
      <w:tr w:rsidR="00C172E7" w:rsidRPr="00933748" w:rsidTr="002F61D0">
        <w:tc>
          <w:tcPr>
            <w:tcW w:w="27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2F61D0">
            <w:pPr>
              <w:widowControl w:val="0"/>
              <w:autoSpaceDE w:val="0"/>
              <w:autoSpaceDN w:val="0"/>
              <w:adjustRightInd w:val="0"/>
              <w:jc w:val="both"/>
              <w:rPr>
                <w:rFonts w:ascii="Arial" w:hAnsi="Arial" w:cs="Arial"/>
                <w:sz w:val="24"/>
                <w:szCs w:val="24"/>
              </w:rPr>
            </w:pPr>
            <w:r w:rsidRPr="00933748">
              <w:rPr>
                <w:rFonts w:ascii="Arial" w:hAnsi="Arial" w:cs="Arial"/>
                <w:sz w:val="24"/>
                <w:szCs w:val="24"/>
              </w:rPr>
              <w:t>1.</w:t>
            </w:r>
          </w:p>
        </w:tc>
        <w:tc>
          <w:tcPr>
            <w:tcW w:w="141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2F61D0">
            <w:pPr>
              <w:jc w:val="both"/>
              <w:textAlignment w:val="baseline"/>
              <w:rPr>
                <w:rFonts w:ascii="Arial" w:hAnsi="Arial" w:cs="Arial"/>
                <w:sz w:val="24"/>
                <w:szCs w:val="24"/>
              </w:rPr>
            </w:pPr>
            <w:r w:rsidRPr="00933748">
              <w:rPr>
                <w:rFonts w:ascii="Arial" w:hAnsi="Arial" w:cs="Arial"/>
                <w:sz w:val="24"/>
                <w:szCs w:val="24"/>
              </w:rPr>
              <w:t>Здания, занимаемые органами местного самоуправления муниципального образования</w:t>
            </w:r>
          </w:p>
        </w:tc>
        <w:tc>
          <w:tcPr>
            <w:tcW w:w="1518"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2F61D0">
            <w:pPr>
              <w:widowControl w:val="0"/>
              <w:autoSpaceDE w:val="0"/>
              <w:autoSpaceDN w:val="0"/>
              <w:adjustRightInd w:val="0"/>
              <w:jc w:val="both"/>
              <w:rPr>
                <w:rFonts w:ascii="Arial" w:hAnsi="Arial" w:cs="Arial"/>
                <w:sz w:val="24"/>
                <w:szCs w:val="24"/>
              </w:rPr>
            </w:pPr>
            <w:r w:rsidRPr="00933748">
              <w:rPr>
                <w:rFonts w:ascii="Arial" w:hAnsi="Arial" w:cs="Arial"/>
                <w:sz w:val="24"/>
                <w:szCs w:val="24"/>
              </w:rPr>
              <w:t>по заданию на проектирование</w:t>
            </w:r>
          </w:p>
        </w:tc>
        <w:tc>
          <w:tcPr>
            <w:tcW w:w="108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2F61D0">
            <w:pPr>
              <w:widowControl w:val="0"/>
              <w:autoSpaceDE w:val="0"/>
              <w:autoSpaceDN w:val="0"/>
              <w:adjustRightInd w:val="0"/>
              <w:jc w:val="both"/>
              <w:rPr>
                <w:rFonts w:ascii="Arial" w:hAnsi="Arial" w:cs="Arial"/>
                <w:sz w:val="24"/>
                <w:szCs w:val="24"/>
              </w:rPr>
            </w:pPr>
            <w:r w:rsidRPr="00933748">
              <w:rPr>
                <w:rFonts w:ascii="Arial" w:hAnsi="Arial" w:cs="Arial"/>
                <w:sz w:val="24"/>
                <w:szCs w:val="24"/>
              </w:rPr>
              <w:t>Транспортная,  мин</w:t>
            </w:r>
          </w:p>
        </w:tc>
        <w:tc>
          <w:tcPr>
            <w:tcW w:w="710" w:type="pct"/>
            <w:tcBorders>
              <w:top w:val="single" w:sz="4" w:space="0" w:color="auto"/>
              <w:left w:val="single" w:sz="4" w:space="0" w:color="auto"/>
              <w:bottom w:val="single" w:sz="4" w:space="0" w:color="auto"/>
              <w:right w:val="single" w:sz="4" w:space="0" w:color="auto"/>
            </w:tcBorders>
          </w:tcPr>
          <w:p w:rsidR="00C172E7" w:rsidRPr="00933748" w:rsidRDefault="00C172E7" w:rsidP="002F61D0">
            <w:pPr>
              <w:widowControl w:val="0"/>
              <w:autoSpaceDE w:val="0"/>
              <w:autoSpaceDN w:val="0"/>
              <w:adjustRightInd w:val="0"/>
              <w:jc w:val="both"/>
              <w:rPr>
                <w:rFonts w:ascii="Arial" w:hAnsi="Arial" w:cs="Arial"/>
                <w:sz w:val="24"/>
                <w:szCs w:val="24"/>
              </w:rPr>
            </w:pPr>
            <w:r w:rsidRPr="00933748">
              <w:rPr>
                <w:rFonts w:ascii="Arial" w:hAnsi="Arial" w:cs="Arial"/>
                <w:sz w:val="24"/>
                <w:szCs w:val="24"/>
              </w:rPr>
              <w:t>15</w:t>
            </w:r>
          </w:p>
          <w:p w:rsidR="00C172E7" w:rsidRPr="00933748" w:rsidRDefault="00C172E7" w:rsidP="002F61D0">
            <w:pPr>
              <w:widowControl w:val="0"/>
              <w:autoSpaceDE w:val="0"/>
              <w:autoSpaceDN w:val="0"/>
              <w:adjustRightInd w:val="0"/>
              <w:jc w:val="both"/>
              <w:rPr>
                <w:rFonts w:ascii="Arial" w:hAnsi="Arial" w:cs="Arial"/>
                <w:sz w:val="24"/>
                <w:szCs w:val="24"/>
              </w:rPr>
            </w:pPr>
          </w:p>
        </w:tc>
      </w:tr>
      <w:tr w:rsidR="00C172E7" w:rsidRPr="00933748" w:rsidTr="002F61D0">
        <w:tc>
          <w:tcPr>
            <w:tcW w:w="27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2F61D0">
            <w:pPr>
              <w:widowControl w:val="0"/>
              <w:autoSpaceDE w:val="0"/>
              <w:autoSpaceDN w:val="0"/>
              <w:adjustRightInd w:val="0"/>
              <w:jc w:val="both"/>
              <w:rPr>
                <w:rFonts w:ascii="Arial" w:hAnsi="Arial" w:cs="Arial"/>
                <w:sz w:val="24"/>
                <w:szCs w:val="24"/>
              </w:rPr>
            </w:pPr>
            <w:r w:rsidRPr="00933748">
              <w:rPr>
                <w:rFonts w:ascii="Arial" w:hAnsi="Arial" w:cs="Arial"/>
                <w:sz w:val="24"/>
                <w:szCs w:val="24"/>
              </w:rPr>
              <w:t>2.</w:t>
            </w:r>
          </w:p>
        </w:tc>
        <w:tc>
          <w:tcPr>
            <w:tcW w:w="141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C172E7" w:rsidRPr="00933748" w:rsidRDefault="00C172E7" w:rsidP="002F61D0">
            <w:pPr>
              <w:jc w:val="both"/>
              <w:textAlignment w:val="baseline"/>
              <w:rPr>
                <w:rFonts w:ascii="Arial" w:hAnsi="Arial" w:cs="Arial"/>
                <w:sz w:val="24"/>
                <w:szCs w:val="24"/>
              </w:rPr>
            </w:pPr>
            <w:r w:rsidRPr="00933748">
              <w:rPr>
                <w:rFonts w:ascii="Arial" w:hAnsi="Arial" w:cs="Arial"/>
                <w:sz w:val="24"/>
                <w:szCs w:val="24"/>
              </w:rPr>
              <w:t>Гаражи служебных автомобилей</w:t>
            </w:r>
          </w:p>
        </w:tc>
        <w:tc>
          <w:tcPr>
            <w:tcW w:w="1518"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2F61D0">
            <w:pPr>
              <w:widowControl w:val="0"/>
              <w:autoSpaceDE w:val="0"/>
              <w:autoSpaceDN w:val="0"/>
              <w:adjustRightInd w:val="0"/>
              <w:jc w:val="both"/>
              <w:rPr>
                <w:rFonts w:ascii="Arial" w:hAnsi="Arial" w:cs="Arial"/>
                <w:sz w:val="24"/>
                <w:szCs w:val="24"/>
              </w:rPr>
            </w:pPr>
            <w:r w:rsidRPr="00933748">
              <w:rPr>
                <w:rFonts w:ascii="Arial" w:hAnsi="Arial" w:cs="Arial"/>
                <w:sz w:val="24"/>
                <w:szCs w:val="24"/>
              </w:rPr>
              <w:t>по заданию на проектирование</w:t>
            </w:r>
          </w:p>
        </w:tc>
        <w:tc>
          <w:tcPr>
            <w:tcW w:w="1797"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2F61D0">
            <w:pPr>
              <w:widowControl w:val="0"/>
              <w:autoSpaceDE w:val="0"/>
              <w:autoSpaceDN w:val="0"/>
              <w:adjustRightInd w:val="0"/>
              <w:jc w:val="both"/>
              <w:rPr>
                <w:rFonts w:ascii="Arial" w:hAnsi="Arial" w:cs="Arial"/>
                <w:sz w:val="24"/>
                <w:szCs w:val="24"/>
              </w:rPr>
            </w:pPr>
            <w:r w:rsidRPr="00933748">
              <w:rPr>
                <w:rFonts w:ascii="Arial" w:hAnsi="Arial" w:cs="Arial"/>
                <w:sz w:val="24"/>
                <w:szCs w:val="24"/>
              </w:rPr>
              <w:t>не нормируется</w:t>
            </w:r>
          </w:p>
        </w:tc>
      </w:tr>
    </w:tbl>
    <w:p w:rsidR="00C172E7" w:rsidRPr="00933748" w:rsidRDefault="00C172E7" w:rsidP="00933748">
      <w:pPr>
        <w:widowControl w:val="0"/>
        <w:autoSpaceDE w:val="0"/>
        <w:autoSpaceDN w:val="0"/>
        <w:adjustRightInd w:val="0"/>
        <w:ind w:firstLine="709"/>
        <w:jc w:val="both"/>
        <w:rPr>
          <w:rFonts w:ascii="Arial" w:hAnsi="Arial" w:cs="Arial"/>
          <w:sz w:val="24"/>
          <w:szCs w:val="24"/>
        </w:rPr>
      </w:pPr>
    </w:p>
    <w:p w:rsidR="00C172E7" w:rsidRPr="00933748" w:rsidRDefault="00C172E7" w:rsidP="00933748">
      <w:pPr>
        <w:autoSpaceDE w:val="0"/>
        <w:autoSpaceDN w:val="0"/>
        <w:adjustRightInd w:val="0"/>
        <w:ind w:firstLine="709"/>
        <w:jc w:val="both"/>
        <w:rPr>
          <w:rFonts w:ascii="Arial" w:hAnsi="Arial" w:cs="Arial"/>
          <w:sz w:val="24"/>
          <w:szCs w:val="24"/>
        </w:rPr>
      </w:pPr>
      <w:r w:rsidRPr="00933748">
        <w:rPr>
          <w:rFonts w:ascii="Arial" w:hAnsi="Arial" w:cs="Arial"/>
          <w:sz w:val="24"/>
          <w:szCs w:val="24"/>
        </w:rPr>
        <w:t xml:space="preserve">1.11. Места массового отдыха населения. </w:t>
      </w:r>
    </w:p>
    <w:p w:rsidR="00C172E7" w:rsidRPr="00933748" w:rsidRDefault="00C172E7" w:rsidP="00933748">
      <w:pPr>
        <w:widowControl w:val="0"/>
        <w:autoSpaceDE w:val="0"/>
        <w:autoSpaceDN w:val="0"/>
        <w:adjustRightInd w:val="0"/>
        <w:ind w:firstLine="709"/>
        <w:jc w:val="both"/>
        <w:outlineLvl w:val="2"/>
        <w:rPr>
          <w:rFonts w:ascii="Arial" w:hAnsi="Arial" w:cs="Arial"/>
          <w:sz w:val="24"/>
          <w:szCs w:val="24"/>
        </w:rPr>
      </w:pPr>
      <w:r w:rsidRPr="00933748">
        <w:rPr>
          <w:rFonts w:ascii="Arial" w:hAnsi="Arial" w:cs="Arial"/>
          <w:sz w:val="24"/>
          <w:szCs w:val="24"/>
        </w:rPr>
        <w:t xml:space="preserve">1.11.1. Расчетные показатели мест массового отдыха населения приведены в таблице 1.11.1. </w:t>
      </w:r>
    </w:p>
    <w:p w:rsidR="00C172E7" w:rsidRPr="00933748" w:rsidRDefault="00C172E7" w:rsidP="002F61D0">
      <w:pPr>
        <w:widowControl w:val="0"/>
        <w:autoSpaceDE w:val="0"/>
        <w:autoSpaceDN w:val="0"/>
        <w:adjustRightInd w:val="0"/>
        <w:ind w:firstLine="709"/>
        <w:jc w:val="right"/>
        <w:outlineLvl w:val="3"/>
        <w:rPr>
          <w:rFonts w:ascii="Arial" w:hAnsi="Arial" w:cs="Arial"/>
          <w:sz w:val="24"/>
          <w:szCs w:val="24"/>
        </w:rPr>
      </w:pPr>
      <w:r w:rsidRPr="00933748">
        <w:rPr>
          <w:rFonts w:ascii="Arial" w:hAnsi="Arial" w:cs="Arial"/>
          <w:sz w:val="24"/>
          <w:szCs w:val="24"/>
        </w:rPr>
        <w:t>Таблица 1.11.1</w:t>
      </w:r>
    </w:p>
    <w:tbl>
      <w:tblPr>
        <w:tblW w:w="0" w:type="auto"/>
        <w:tblInd w:w="2" w:type="dxa"/>
        <w:tblCellMar>
          <w:top w:w="75" w:type="dxa"/>
          <w:left w:w="0" w:type="dxa"/>
          <w:bottom w:w="75" w:type="dxa"/>
          <w:right w:w="0" w:type="dxa"/>
        </w:tblCellMar>
        <w:tblLook w:val="0000"/>
      </w:tblPr>
      <w:tblGrid>
        <w:gridCol w:w="454"/>
        <w:gridCol w:w="1960"/>
        <w:gridCol w:w="1690"/>
        <w:gridCol w:w="1290"/>
        <w:gridCol w:w="1555"/>
        <w:gridCol w:w="1455"/>
        <w:gridCol w:w="955"/>
      </w:tblGrid>
      <w:tr w:rsidR="00C172E7" w:rsidRPr="00933748" w:rsidTr="002F61D0">
        <w:tc>
          <w:tcPr>
            <w:tcW w:w="0" w:type="auto"/>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2F61D0">
            <w:pPr>
              <w:widowControl w:val="0"/>
              <w:autoSpaceDE w:val="0"/>
              <w:autoSpaceDN w:val="0"/>
              <w:adjustRightInd w:val="0"/>
              <w:jc w:val="both"/>
              <w:rPr>
                <w:rFonts w:ascii="Arial" w:hAnsi="Arial" w:cs="Arial"/>
                <w:sz w:val="24"/>
                <w:szCs w:val="24"/>
              </w:rPr>
            </w:pPr>
            <w:r w:rsidRPr="00933748">
              <w:rPr>
                <w:rFonts w:ascii="Arial" w:hAnsi="Arial" w:cs="Arial"/>
                <w:sz w:val="24"/>
                <w:szCs w:val="24"/>
              </w:rPr>
              <w:t>№ п/п</w:t>
            </w:r>
          </w:p>
        </w:tc>
        <w:tc>
          <w:tcPr>
            <w:tcW w:w="0" w:type="auto"/>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2F61D0">
            <w:pPr>
              <w:widowControl w:val="0"/>
              <w:autoSpaceDE w:val="0"/>
              <w:autoSpaceDN w:val="0"/>
              <w:adjustRightInd w:val="0"/>
              <w:jc w:val="both"/>
              <w:rPr>
                <w:rFonts w:ascii="Arial" w:hAnsi="Arial" w:cs="Arial"/>
                <w:sz w:val="24"/>
                <w:szCs w:val="24"/>
              </w:rPr>
            </w:pPr>
            <w:r w:rsidRPr="00933748">
              <w:rPr>
                <w:rFonts w:ascii="Arial" w:hAnsi="Arial" w:cs="Arial"/>
                <w:sz w:val="24"/>
                <w:szCs w:val="24"/>
              </w:rPr>
              <w:t>Наименование объекта</w:t>
            </w:r>
          </w:p>
        </w:tc>
        <w:tc>
          <w:tcPr>
            <w:tcW w:w="0" w:type="auto"/>
            <w:vMerge w:val="restart"/>
            <w:tcBorders>
              <w:top w:val="single" w:sz="4" w:space="0" w:color="auto"/>
              <w:left w:val="single" w:sz="4" w:space="0" w:color="auto"/>
              <w:right w:val="single" w:sz="4" w:space="0" w:color="auto"/>
            </w:tcBorders>
          </w:tcPr>
          <w:p w:rsidR="00C172E7" w:rsidRPr="00933748" w:rsidRDefault="00C172E7" w:rsidP="002F61D0">
            <w:pPr>
              <w:jc w:val="both"/>
              <w:textAlignment w:val="baseline"/>
              <w:rPr>
                <w:rFonts w:ascii="Arial" w:hAnsi="Arial" w:cs="Arial"/>
                <w:color w:val="2D2D2D"/>
                <w:sz w:val="24"/>
                <w:szCs w:val="24"/>
              </w:rPr>
            </w:pPr>
            <w:r w:rsidRPr="00933748">
              <w:rPr>
                <w:rFonts w:ascii="Arial" w:hAnsi="Arial" w:cs="Arial"/>
                <w:color w:val="2D2D2D"/>
                <w:sz w:val="24"/>
                <w:szCs w:val="24"/>
              </w:rPr>
              <w:t>Ресурс объекта</w:t>
            </w:r>
          </w:p>
          <w:p w:rsidR="00C172E7" w:rsidRPr="00933748" w:rsidRDefault="00C172E7" w:rsidP="002F61D0">
            <w:pPr>
              <w:widowControl w:val="0"/>
              <w:autoSpaceDE w:val="0"/>
              <w:autoSpaceDN w:val="0"/>
              <w:adjustRightInd w:val="0"/>
              <w:jc w:val="both"/>
              <w:rPr>
                <w:rFonts w:ascii="Arial" w:hAnsi="Arial" w:cs="Arial"/>
                <w:sz w:val="24"/>
                <w:szCs w:val="24"/>
              </w:rPr>
            </w:pPr>
          </w:p>
        </w:tc>
        <w:tc>
          <w:tcPr>
            <w:tcW w:w="0" w:type="auto"/>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2F61D0">
            <w:pPr>
              <w:widowControl w:val="0"/>
              <w:autoSpaceDE w:val="0"/>
              <w:autoSpaceDN w:val="0"/>
              <w:adjustRightInd w:val="0"/>
              <w:jc w:val="both"/>
              <w:rPr>
                <w:rFonts w:ascii="Arial" w:hAnsi="Arial" w:cs="Arial"/>
                <w:sz w:val="24"/>
                <w:szCs w:val="24"/>
              </w:rPr>
            </w:pPr>
            <w:r w:rsidRPr="00933748">
              <w:rPr>
                <w:rFonts w:ascii="Arial" w:hAnsi="Arial" w:cs="Arial"/>
                <w:sz w:val="24"/>
                <w:szCs w:val="24"/>
              </w:rPr>
              <w:t>Минимально допустимый уровень обеспеченности</w:t>
            </w:r>
          </w:p>
        </w:tc>
        <w:tc>
          <w:tcPr>
            <w:tcW w:w="0" w:type="auto"/>
            <w:gridSpan w:val="2"/>
            <w:tcBorders>
              <w:top w:val="single" w:sz="4" w:space="0" w:color="auto"/>
              <w:left w:val="single" w:sz="4" w:space="0" w:color="auto"/>
              <w:bottom w:val="single" w:sz="4" w:space="0" w:color="auto"/>
              <w:right w:val="single" w:sz="4" w:space="0" w:color="auto"/>
            </w:tcBorders>
          </w:tcPr>
          <w:p w:rsidR="00C172E7" w:rsidRPr="00933748" w:rsidRDefault="00C172E7" w:rsidP="002F61D0">
            <w:pPr>
              <w:widowControl w:val="0"/>
              <w:autoSpaceDE w:val="0"/>
              <w:autoSpaceDN w:val="0"/>
              <w:adjustRightInd w:val="0"/>
              <w:jc w:val="both"/>
              <w:rPr>
                <w:rFonts w:ascii="Arial" w:hAnsi="Arial" w:cs="Arial"/>
                <w:sz w:val="24"/>
                <w:szCs w:val="24"/>
              </w:rPr>
            </w:pPr>
            <w:r w:rsidRPr="00933748">
              <w:rPr>
                <w:rFonts w:ascii="Arial" w:hAnsi="Arial" w:cs="Arial"/>
                <w:sz w:val="24"/>
                <w:szCs w:val="24"/>
              </w:rPr>
              <w:t>Максимально допустимый уровень территориальной доступности</w:t>
            </w:r>
          </w:p>
        </w:tc>
      </w:tr>
      <w:tr w:rsidR="00C172E7" w:rsidRPr="00933748" w:rsidTr="002F61D0">
        <w:tc>
          <w:tcPr>
            <w:tcW w:w="0" w:type="auto"/>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2F61D0">
            <w:pPr>
              <w:widowControl w:val="0"/>
              <w:autoSpaceDE w:val="0"/>
              <w:autoSpaceDN w:val="0"/>
              <w:adjustRightInd w:val="0"/>
              <w:jc w:val="both"/>
              <w:rPr>
                <w:rFonts w:ascii="Arial"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2F61D0">
            <w:pPr>
              <w:widowControl w:val="0"/>
              <w:autoSpaceDE w:val="0"/>
              <w:autoSpaceDN w:val="0"/>
              <w:adjustRightInd w:val="0"/>
              <w:jc w:val="both"/>
              <w:rPr>
                <w:rFonts w:ascii="Arial" w:hAnsi="Arial" w:cs="Arial"/>
                <w:sz w:val="24"/>
                <w:szCs w:val="24"/>
              </w:rPr>
            </w:pPr>
          </w:p>
        </w:tc>
        <w:tc>
          <w:tcPr>
            <w:tcW w:w="0" w:type="auto"/>
            <w:vMerge/>
            <w:tcBorders>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2F61D0">
            <w:pPr>
              <w:widowControl w:val="0"/>
              <w:autoSpaceDE w:val="0"/>
              <w:autoSpaceDN w:val="0"/>
              <w:adjustRightInd w:val="0"/>
              <w:jc w:val="both"/>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2F61D0">
            <w:pPr>
              <w:widowControl w:val="0"/>
              <w:autoSpaceDE w:val="0"/>
              <w:autoSpaceDN w:val="0"/>
              <w:adjustRightInd w:val="0"/>
              <w:jc w:val="both"/>
              <w:rPr>
                <w:rFonts w:ascii="Arial" w:hAnsi="Arial" w:cs="Arial"/>
                <w:sz w:val="24"/>
                <w:szCs w:val="24"/>
              </w:rPr>
            </w:pPr>
            <w:r w:rsidRPr="00933748">
              <w:rPr>
                <w:rFonts w:ascii="Arial" w:hAnsi="Arial" w:cs="Arial"/>
                <w:sz w:val="24"/>
                <w:szCs w:val="24"/>
              </w:rPr>
              <w:t>Единица измерения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2F61D0">
            <w:pPr>
              <w:widowControl w:val="0"/>
              <w:autoSpaceDE w:val="0"/>
              <w:autoSpaceDN w:val="0"/>
              <w:adjustRightInd w:val="0"/>
              <w:jc w:val="both"/>
              <w:rPr>
                <w:rFonts w:ascii="Arial" w:hAnsi="Arial" w:cs="Arial"/>
                <w:sz w:val="24"/>
                <w:szCs w:val="24"/>
              </w:rPr>
            </w:pPr>
            <w:r w:rsidRPr="00933748">
              <w:rPr>
                <w:rFonts w:ascii="Arial" w:hAnsi="Arial" w:cs="Arial"/>
                <w:sz w:val="24"/>
                <w:szCs w:val="24"/>
              </w:rPr>
              <w:t>Значение</w:t>
            </w:r>
          </w:p>
        </w:tc>
        <w:tc>
          <w:tcPr>
            <w:tcW w:w="0" w:type="auto"/>
            <w:tcBorders>
              <w:top w:val="single" w:sz="4" w:space="0" w:color="auto"/>
              <w:left w:val="single" w:sz="4" w:space="0" w:color="auto"/>
              <w:bottom w:val="single" w:sz="4" w:space="0" w:color="auto"/>
              <w:right w:val="single" w:sz="4" w:space="0" w:color="auto"/>
            </w:tcBorders>
          </w:tcPr>
          <w:p w:rsidR="00C172E7" w:rsidRPr="00933748" w:rsidRDefault="00C172E7" w:rsidP="002F61D0">
            <w:pPr>
              <w:jc w:val="both"/>
              <w:rPr>
                <w:rFonts w:ascii="Arial" w:hAnsi="Arial" w:cs="Arial"/>
                <w:sz w:val="24"/>
                <w:szCs w:val="24"/>
              </w:rPr>
            </w:pPr>
            <w:r w:rsidRPr="00933748">
              <w:rPr>
                <w:rFonts w:ascii="Arial" w:hAnsi="Arial" w:cs="Arial"/>
                <w:sz w:val="24"/>
                <w:szCs w:val="24"/>
              </w:rPr>
              <w:t>Единица измерения</w:t>
            </w:r>
          </w:p>
        </w:tc>
        <w:tc>
          <w:tcPr>
            <w:tcW w:w="0" w:type="auto"/>
            <w:tcBorders>
              <w:top w:val="single" w:sz="4" w:space="0" w:color="auto"/>
              <w:left w:val="single" w:sz="4" w:space="0" w:color="auto"/>
              <w:bottom w:val="single" w:sz="4" w:space="0" w:color="auto"/>
              <w:right w:val="single" w:sz="4" w:space="0" w:color="auto"/>
            </w:tcBorders>
          </w:tcPr>
          <w:p w:rsidR="00C172E7" w:rsidRPr="00933748" w:rsidRDefault="00C172E7" w:rsidP="002F61D0">
            <w:pPr>
              <w:jc w:val="both"/>
              <w:rPr>
                <w:rFonts w:ascii="Arial" w:hAnsi="Arial" w:cs="Arial"/>
                <w:sz w:val="24"/>
                <w:szCs w:val="24"/>
              </w:rPr>
            </w:pPr>
            <w:r w:rsidRPr="00933748">
              <w:rPr>
                <w:rFonts w:ascii="Arial" w:hAnsi="Arial" w:cs="Arial"/>
                <w:sz w:val="24"/>
                <w:szCs w:val="24"/>
              </w:rPr>
              <w:t>Значение</w:t>
            </w:r>
          </w:p>
        </w:tc>
      </w:tr>
      <w:tr w:rsidR="00C172E7" w:rsidRPr="00933748" w:rsidTr="002F61D0">
        <w:trPr>
          <w:trHeight w:val="623"/>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2F61D0">
            <w:pPr>
              <w:widowControl w:val="0"/>
              <w:autoSpaceDE w:val="0"/>
              <w:autoSpaceDN w:val="0"/>
              <w:adjustRightInd w:val="0"/>
              <w:jc w:val="both"/>
              <w:rPr>
                <w:rFonts w:ascii="Arial" w:hAnsi="Arial" w:cs="Arial"/>
                <w:sz w:val="24"/>
                <w:szCs w:val="24"/>
              </w:rPr>
            </w:pPr>
            <w:r w:rsidRPr="00933748">
              <w:rPr>
                <w:rFonts w:ascii="Arial" w:hAnsi="Arial" w:cs="Arial"/>
                <w:sz w:val="24"/>
                <w:szCs w:val="24"/>
              </w:rPr>
              <w:t>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2F61D0">
            <w:pPr>
              <w:widowControl w:val="0"/>
              <w:autoSpaceDE w:val="0"/>
              <w:autoSpaceDN w:val="0"/>
              <w:adjustRightInd w:val="0"/>
              <w:jc w:val="both"/>
              <w:rPr>
                <w:rFonts w:ascii="Arial" w:hAnsi="Arial" w:cs="Arial"/>
                <w:sz w:val="24"/>
                <w:szCs w:val="24"/>
              </w:rPr>
            </w:pPr>
            <w:r w:rsidRPr="00933748">
              <w:rPr>
                <w:rFonts w:ascii="Arial" w:hAnsi="Arial" w:cs="Arial"/>
                <w:sz w:val="24"/>
                <w:szCs w:val="24"/>
              </w:rPr>
              <w:t>Зоны массового кратковременного отдыха</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2F61D0">
            <w:pPr>
              <w:widowControl w:val="0"/>
              <w:autoSpaceDE w:val="0"/>
              <w:autoSpaceDN w:val="0"/>
              <w:adjustRightInd w:val="0"/>
              <w:jc w:val="both"/>
              <w:rPr>
                <w:rFonts w:ascii="Arial" w:hAnsi="Arial" w:cs="Arial"/>
                <w:sz w:val="24"/>
                <w:szCs w:val="24"/>
              </w:rPr>
            </w:pPr>
            <w:r w:rsidRPr="00933748">
              <w:rPr>
                <w:rFonts w:ascii="Arial" w:hAnsi="Arial" w:cs="Arial"/>
                <w:sz w:val="24"/>
                <w:szCs w:val="24"/>
              </w:rPr>
              <w:t>Площадь территории объекта, м</w:t>
            </w:r>
            <w:r w:rsidRPr="00933748">
              <w:rPr>
                <w:rFonts w:ascii="Arial" w:hAnsi="Arial" w:cs="Arial"/>
                <w:sz w:val="24"/>
                <w:szCs w:val="24"/>
                <w:vertAlign w:val="superscript"/>
              </w:rPr>
              <w:t>2</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2F61D0">
            <w:pPr>
              <w:widowControl w:val="0"/>
              <w:autoSpaceDE w:val="0"/>
              <w:autoSpaceDN w:val="0"/>
              <w:adjustRightInd w:val="0"/>
              <w:jc w:val="both"/>
              <w:rPr>
                <w:rFonts w:ascii="Arial" w:hAnsi="Arial" w:cs="Arial"/>
                <w:sz w:val="24"/>
                <w:szCs w:val="24"/>
              </w:rPr>
            </w:pPr>
            <w:r w:rsidRPr="00933748">
              <w:rPr>
                <w:rFonts w:ascii="Arial" w:hAnsi="Arial" w:cs="Arial"/>
                <w:sz w:val="24"/>
                <w:szCs w:val="24"/>
              </w:rPr>
              <w:t>м</w:t>
            </w:r>
            <w:r w:rsidRPr="00933748">
              <w:rPr>
                <w:rFonts w:ascii="Arial" w:hAnsi="Arial" w:cs="Arial"/>
                <w:sz w:val="24"/>
                <w:szCs w:val="24"/>
                <w:vertAlign w:val="superscript"/>
              </w:rPr>
              <w:t>2</w:t>
            </w:r>
            <w:r w:rsidRPr="00933748">
              <w:rPr>
                <w:rFonts w:ascii="Arial" w:hAnsi="Arial" w:cs="Arial"/>
                <w:sz w:val="24"/>
                <w:szCs w:val="24"/>
              </w:rPr>
              <w:t xml:space="preserve"> на одного посетителя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2F61D0">
            <w:pPr>
              <w:widowControl w:val="0"/>
              <w:autoSpaceDE w:val="0"/>
              <w:autoSpaceDN w:val="0"/>
              <w:adjustRightInd w:val="0"/>
              <w:jc w:val="both"/>
              <w:rPr>
                <w:rFonts w:ascii="Arial" w:hAnsi="Arial" w:cs="Arial"/>
                <w:sz w:val="24"/>
                <w:szCs w:val="24"/>
              </w:rPr>
            </w:pPr>
            <w:r w:rsidRPr="00933748">
              <w:rPr>
                <w:rFonts w:ascii="Arial" w:hAnsi="Arial" w:cs="Arial"/>
                <w:sz w:val="24"/>
                <w:szCs w:val="24"/>
              </w:rPr>
              <w:t>500, в том числе интенсивно используемая часть для активных видов отдыха 100</w:t>
            </w:r>
          </w:p>
        </w:tc>
        <w:tc>
          <w:tcPr>
            <w:tcW w:w="0" w:type="auto"/>
            <w:tcBorders>
              <w:top w:val="single" w:sz="4" w:space="0" w:color="auto"/>
              <w:left w:val="single" w:sz="4" w:space="0" w:color="auto"/>
              <w:bottom w:val="single" w:sz="4" w:space="0" w:color="auto"/>
              <w:right w:val="single" w:sz="4" w:space="0" w:color="auto"/>
            </w:tcBorders>
          </w:tcPr>
          <w:p w:rsidR="00C172E7" w:rsidRPr="00933748" w:rsidRDefault="00C172E7" w:rsidP="002F61D0">
            <w:pPr>
              <w:widowControl w:val="0"/>
              <w:autoSpaceDE w:val="0"/>
              <w:autoSpaceDN w:val="0"/>
              <w:adjustRightInd w:val="0"/>
              <w:jc w:val="both"/>
              <w:rPr>
                <w:rFonts w:ascii="Arial" w:hAnsi="Arial" w:cs="Arial"/>
                <w:sz w:val="24"/>
                <w:szCs w:val="24"/>
              </w:rPr>
            </w:pPr>
            <w:r w:rsidRPr="00933748">
              <w:rPr>
                <w:rFonts w:ascii="Arial" w:hAnsi="Arial" w:cs="Arial"/>
                <w:sz w:val="24"/>
                <w:szCs w:val="24"/>
              </w:rPr>
              <w:t>Транспортная,  мин</w:t>
            </w:r>
          </w:p>
        </w:tc>
        <w:tc>
          <w:tcPr>
            <w:tcW w:w="0" w:type="auto"/>
            <w:tcBorders>
              <w:top w:val="single" w:sz="4" w:space="0" w:color="auto"/>
              <w:left w:val="single" w:sz="4" w:space="0" w:color="auto"/>
              <w:bottom w:val="single" w:sz="4" w:space="0" w:color="auto"/>
              <w:right w:val="single" w:sz="4" w:space="0" w:color="auto"/>
            </w:tcBorders>
          </w:tcPr>
          <w:p w:rsidR="00C172E7" w:rsidRPr="00933748" w:rsidRDefault="00C172E7" w:rsidP="002F61D0">
            <w:pPr>
              <w:widowControl w:val="0"/>
              <w:autoSpaceDE w:val="0"/>
              <w:autoSpaceDN w:val="0"/>
              <w:adjustRightInd w:val="0"/>
              <w:jc w:val="both"/>
              <w:rPr>
                <w:rFonts w:ascii="Arial" w:hAnsi="Arial" w:cs="Arial"/>
                <w:sz w:val="24"/>
                <w:szCs w:val="24"/>
              </w:rPr>
            </w:pPr>
            <w:r w:rsidRPr="00933748">
              <w:rPr>
                <w:rFonts w:ascii="Arial" w:hAnsi="Arial" w:cs="Arial"/>
                <w:sz w:val="24"/>
                <w:szCs w:val="24"/>
              </w:rPr>
              <w:t>15</w:t>
            </w:r>
          </w:p>
        </w:tc>
      </w:tr>
      <w:tr w:rsidR="00C172E7" w:rsidRPr="00933748" w:rsidTr="002F61D0">
        <w:trPr>
          <w:trHeight w:val="801"/>
        </w:trPr>
        <w:tc>
          <w:tcPr>
            <w:tcW w:w="0" w:type="auto"/>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C172E7" w:rsidRPr="00933748" w:rsidRDefault="00C172E7" w:rsidP="002F61D0">
            <w:pPr>
              <w:widowControl w:val="0"/>
              <w:autoSpaceDE w:val="0"/>
              <w:autoSpaceDN w:val="0"/>
              <w:adjustRightInd w:val="0"/>
              <w:jc w:val="both"/>
              <w:rPr>
                <w:rFonts w:ascii="Arial" w:hAnsi="Arial" w:cs="Arial"/>
                <w:sz w:val="24"/>
                <w:szCs w:val="24"/>
              </w:rPr>
            </w:pPr>
            <w:r w:rsidRPr="00933748">
              <w:rPr>
                <w:rFonts w:ascii="Arial" w:hAnsi="Arial" w:cs="Arial"/>
                <w:sz w:val="24"/>
                <w:szCs w:val="24"/>
              </w:rPr>
              <w:t>2.</w:t>
            </w:r>
          </w:p>
        </w:tc>
        <w:tc>
          <w:tcPr>
            <w:tcW w:w="0" w:type="auto"/>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C172E7" w:rsidRPr="00933748" w:rsidRDefault="00C172E7" w:rsidP="002F61D0">
            <w:pPr>
              <w:widowControl w:val="0"/>
              <w:autoSpaceDE w:val="0"/>
              <w:autoSpaceDN w:val="0"/>
              <w:adjustRightInd w:val="0"/>
              <w:jc w:val="both"/>
              <w:rPr>
                <w:rFonts w:ascii="Arial" w:hAnsi="Arial" w:cs="Arial"/>
                <w:sz w:val="24"/>
                <w:szCs w:val="24"/>
              </w:rPr>
            </w:pPr>
            <w:r w:rsidRPr="00933748">
              <w:rPr>
                <w:rFonts w:ascii="Arial" w:hAnsi="Arial" w:cs="Arial"/>
                <w:sz w:val="24"/>
                <w:szCs w:val="24"/>
              </w:rPr>
              <w:t xml:space="preserve">Пляжи </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2F61D0">
            <w:pPr>
              <w:widowControl w:val="0"/>
              <w:autoSpaceDE w:val="0"/>
              <w:autoSpaceDN w:val="0"/>
              <w:adjustRightInd w:val="0"/>
              <w:jc w:val="both"/>
              <w:rPr>
                <w:rFonts w:ascii="Arial" w:hAnsi="Arial" w:cs="Arial"/>
                <w:sz w:val="24"/>
                <w:szCs w:val="24"/>
              </w:rPr>
            </w:pPr>
            <w:r w:rsidRPr="00933748">
              <w:rPr>
                <w:rFonts w:ascii="Arial" w:hAnsi="Arial" w:cs="Arial"/>
                <w:sz w:val="24"/>
                <w:szCs w:val="24"/>
              </w:rPr>
              <w:t>Площадь территории объекта, м</w:t>
            </w:r>
            <w:r w:rsidRPr="00933748">
              <w:rPr>
                <w:rFonts w:ascii="Arial" w:hAnsi="Arial" w:cs="Arial"/>
                <w:sz w:val="24"/>
                <w:szCs w:val="24"/>
                <w:vertAlign w:val="superscript"/>
              </w:rPr>
              <w:t>2</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2F61D0">
            <w:pPr>
              <w:widowControl w:val="0"/>
              <w:autoSpaceDE w:val="0"/>
              <w:autoSpaceDN w:val="0"/>
              <w:adjustRightInd w:val="0"/>
              <w:jc w:val="both"/>
              <w:rPr>
                <w:rFonts w:ascii="Arial" w:hAnsi="Arial" w:cs="Arial"/>
                <w:sz w:val="24"/>
                <w:szCs w:val="24"/>
              </w:rPr>
            </w:pPr>
            <w:r w:rsidRPr="00933748">
              <w:rPr>
                <w:rFonts w:ascii="Arial" w:hAnsi="Arial" w:cs="Arial"/>
                <w:sz w:val="24"/>
                <w:szCs w:val="24"/>
              </w:rPr>
              <w:t>м</w:t>
            </w:r>
            <w:r w:rsidRPr="00933748">
              <w:rPr>
                <w:rFonts w:ascii="Arial" w:hAnsi="Arial" w:cs="Arial"/>
                <w:sz w:val="24"/>
                <w:szCs w:val="24"/>
                <w:vertAlign w:val="superscript"/>
              </w:rPr>
              <w:t>2</w:t>
            </w:r>
            <w:r w:rsidRPr="00933748">
              <w:rPr>
                <w:rFonts w:ascii="Arial" w:hAnsi="Arial" w:cs="Arial"/>
                <w:sz w:val="24"/>
                <w:szCs w:val="24"/>
              </w:rPr>
              <w:t xml:space="preserve"> на одного посетителя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2F61D0">
            <w:pPr>
              <w:widowControl w:val="0"/>
              <w:autoSpaceDE w:val="0"/>
              <w:autoSpaceDN w:val="0"/>
              <w:adjustRightInd w:val="0"/>
              <w:jc w:val="both"/>
              <w:rPr>
                <w:rFonts w:ascii="Arial" w:hAnsi="Arial" w:cs="Arial"/>
                <w:sz w:val="24"/>
                <w:szCs w:val="24"/>
              </w:rPr>
            </w:pPr>
            <w:r w:rsidRPr="00933748">
              <w:rPr>
                <w:rFonts w:ascii="Arial" w:hAnsi="Arial" w:cs="Arial"/>
                <w:sz w:val="24"/>
                <w:szCs w:val="24"/>
              </w:rPr>
              <w:t>8</w:t>
            </w:r>
          </w:p>
        </w:tc>
        <w:tc>
          <w:tcPr>
            <w:tcW w:w="0" w:type="auto"/>
            <w:vMerge w:val="restart"/>
            <w:tcBorders>
              <w:top w:val="single" w:sz="4" w:space="0" w:color="auto"/>
              <w:left w:val="single" w:sz="4" w:space="0" w:color="auto"/>
              <w:right w:val="single" w:sz="4" w:space="0" w:color="auto"/>
            </w:tcBorders>
          </w:tcPr>
          <w:p w:rsidR="00C172E7" w:rsidRPr="00933748" w:rsidRDefault="00C172E7" w:rsidP="002F61D0">
            <w:pPr>
              <w:widowControl w:val="0"/>
              <w:autoSpaceDE w:val="0"/>
              <w:autoSpaceDN w:val="0"/>
              <w:adjustRightInd w:val="0"/>
              <w:jc w:val="both"/>
              <w:rPr>
                <w:rFonts w:ascii="Arial" w:hAnsi="Arial" w:cs="Arial"/>
                <w:sz w:val="24"/>
                <w:szCs w:val="24"/>
              </w:rPr>
            </w:pPr>
            <w:r w:rsidRPr="00933748">
              <w:rPr>
                <w:rFonts w:ascii="Arial" w:hAnsi="Arial" w:cs="Arial"/>
                <w:sz w:val="24"/>
                <w:szCs w:val="24"/>
              </w:rPr>
              <w:t>Транспортная,  мин</w:t>
            </w:r>
          </w:p>
        </w:tc>
        <w:tc>
          <w:tcPr>
            <w:tcW w:w="0" w:type="auto"/>
            <w:vMerge w:val="restart"/>
            <w:tcBorders>
              <w:top w:val="single" w:sz="4" w:space="0" w:color="auto"/>
              <w:left w:val="single" w:sz="4" w:space="0" w:color="auto"/>
              <w:right w:val="single" w:sz="4" w:space="0" w:color="auto"/>
            </w:tcBorders>
          </w:tcPr>
          <w:p w:rsidR="00C172E7" w:rsidRPr="00933748" w:rsidRDefault="00C172E7" w:rsidP="002F61D0">
            <w:pPr>
              <w:widowControl w:val="0"/>
              <w:autoSpaceDE w:val="0"/>
              <w:autoSpaceDN w:val="0"/>
              <w:adjustRightInd w:val="0"/>
              <w:jc w:val="both"/>
              <w:rPr>
                <w:rFonts w:ascii="Arial" w:hAnsi="Arial" w:cs="Arial"/>
                <w:sz w:val="24"/>
                <w:szCs w:val="24"/>
              </w:rPr>
            </w:pPr>
            <w:r w:rsidRPr="00933748">
              <w:rPr>
                <w:rFonts w:ascii="Arial" w:hAnsi="Arial" w:cs="Arial"/>
                <w:sz w:val="24"/>
                <w:szCs w:val="24"/>
              </w:rPr>
              <w:t>20</w:t>
            </w:r>
          </w:p>
        </w:tc>
      </w:tr>
      <w:tr w:rsidR="00C172E7" w:rsidRPr="00933748" w:rsidTr="002F61D0">
        <w:trPr>
          <w:trHeight w:val="803"/>
        </w:trPr>
        <w:tc>
          <w:tcPr>
            <w:tcW w:w="0" w:type="auto"/>
            <w:vMerge/>
            <w:tcBorders>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2F61D0">
            <w:pPr>
              <w:widowControl w:val="0"/>
              <w:autoSpaceDE w:val="0"/>
              <w:autoSpaceDN w:val="0"/>
              <w:adjustRightInd w:val="0"/>
              <w:jc w:val="both"/>
              <w:rPr>
                <w:rFonts w:ascii="Arial" w:hAnsi="Arial" w:cs="Arial"/>
                <w:sz w:val="24"/>
                <w:szCs w:val="24"/>
              </w:rPr>
            </w:pPr>
          </w:p>
        </w:tc>
        <w:tc>
          <w:tcPr>
            <w:tcW w:w="0" w:type="auto"/>
            <w:vMerge/>
            <w:tcBorders>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2F61D0">
            <w:pPr>
              <w:widowControl w:val="0"/>
              <w:autoSpaceDE w:val="0"/>
              <w:autoSpaceDN w:val="0"/>
              <w:adjustRightInd w:val="0"/>
              <w:jc w:val="both"/>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2F61D0">
            <w:pPr>
              <w:widowControl w:val="0"/>
              <w:autoSpaceDE w:val="0"/>
              <w:autoSpaceDN w:val="0"/>
              <w:adjustRightInd w:val="0"/>
              <w:jc w:val="both"/>
              <w:rPr>
                <w:rFonts w:ascii="Arial" w:hAnsi="Arial" w:cs="Arial"/>
                <w:sz w:val="24"/>
                <w:szCs w:val="24"/>
              </w:rPr>
            </w:pPr>
            <w:r w:rsidRPr="00933748">
              <w:rPr>
                <w:rFonts w:ascii="Arial" w:hAnsi="Arial" w:cs="Arial"/>
                <w:sz w:val="24"/>
                <w:szCs w:val="24"/>
              </w:rPr>
              <w:t xml:space="preserve">Протяженность береговой полосы пляжа, м </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2F61D0">
            <w:pPr>
              <w:widowControl w:val="0"/>
              <w:autoSpaceDE w:val="0"/>
              <w:autoSpaceDN w:val="0"/>
              <w:adjustRightInd w:val="0"/>
              <w:jc w:val="both"/>
              <w:rPr>
                <w:rFonts w:ascii="Arial" w:hAnsi="Arial" w:cs="Arial"/>
                <w:sz w:val="24"/>
                <w:szCs w:val="24"/>
              </w:rPr>
            </w:pPr>
            <w:r w:rsidRPr="00933748">
              <w:rPr>
                <w:rFonts w:ascii="Arial" w:hAnsi="Arial" w:cs="Arial"/>
                <w:sz w:val="24"/>
                <w:szCs w:val="24"/>
              </w:rPr>
              <w:t>м на одного посетителя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2F61D0">
            <w:pPr>
              <w:widowControl w:val="0"/>
              <w:autoSpaceDE w:val="0"/>
              <w:autoSpaceDN w:val="0"/>
              <w:adjustRightInd w:val="0"/>
              <w:jc w:val="both"/>
              <w:rPr>
                <w:rFonts w:ascii="Arial" w:hAnsi="Arial" w:cs="Arial"/>
                <w:sz w:val="24"/>
                <w:szCs w:val="24"/>
              </w:rPr>
            </w:pPr>
            <w:r w:rsidRPr="00933748">
              <w:rPr>
                <w:rFonts w:ascii="Arial" w:hAnsi="Arial" w:cs="Arial"/>
                <w:sz w:val="24"/>
                <w:szCs w:val="24"/>
              </w:rPr>
              <w:t>0,25</w:t>
            </w:r>
          </w:p>
        </w:tc>
        <w:tc>
          <w:tcPr>
            <w:tcW w:w="0" w:type="auto"/>
            <w:vMerge/>
            <w:tcBorders>
              <w:left w:val="single" w:sz="4" w:space="0" w:color="auto"/>
              <w:bottom w:val="single" w:sz="4" w:space="0" w:color="auto"/>
              <w:right w:val="single" w:sz="4" w:space="0" w:color="auto"/>
            </w:tcBorders>
          </w:tcPr>
          <w:p w:rsidR="00C172E7" w:rsidRPr="00933748" w:rsidRDefault="00C172E7" w:rsidP="002F61D0">
            <w:pPr>
              <w:widowControl w:val="0"/>
              <w:autoSpaceDE w:val="0"/>
              <w:autoSpaceDN w:val="0"/>
              <w:adjustRightInd w:val="0"/>
              <w:jc w:val="both"/>
              <w:rPr>
                <w:rFonts w:ascii="Arial" w:hAnsi="Arial" w:cs="Arial"/>
                <w:sz w:val="24"/>
                <w:szCs w:val="24"/>
              </w:rPr>
            </w:pPr>
          </w:p>
        </w:tc>
        <w:tc>
          <w:tcPr>
            <w:tcW w:w="0" w:type="auto"/>
            <w:vMerge/>
            <w:tcBorders>
              <w:left w:val="single" w:sz="4" w:space="0" w:color="auto"/>
              <w:bottom w:val="single" w:sz="4" w:space="0" w:color="auto"/>
              <w:right w:val="single" w:sz="4" w:space="0" w:color="auto"/>
            </w:tcBorders>
          </w:tcPr>
          <w:p w:rsidR="00C172E7" w:rsidRPr="00933748" w:rsidRDefault="00C172E7" w:rsidP="002F61D0">
            <w:pPr>
              <w:widowControl w:val="0"/>
              <w:autoSpaceDE w:val="0"/>
              <w:autoSpaceDN w:val="0"/>
              <w:adjustRightInd w:val="0"/>
              <w:jc w:val="both"/>
              <w:rPr>
                <w:rFonts w:ascii="Arial" w:hAnsi="Arial" w:cs="Arial"/>
                <w:sz w:val="24"/>
                <w:szCs w:val="24"/>
              </w:rPr>
            </w:pPr>
          </w:p>
        </w:tc>
      </w:tr>
    </w:tbl>
    <w:p w:rsidR="00C172E7" w:rsidRPr="00933748" w:rsidRDefault="00C172E7" w:rsidP="00933748">
      <w:pPr>
        <w:widowControl w:val="0"/>
        <w:autoSpaceDE w:val="0"/>
        <w:autoSpaceDN w:val="0"/>
        <w:adjustRightInd w:val="0"/>
        <w:ind w:firstLine="709"/>
        <w:jc w:val="both"/>
        <w:rPr>
          <w:rFonts w:ascii="Arial" w:hAnsi="Arial" w:cs="Arial"/>
          <w:sz w:val="24"/>
          <w:szCs w:val="24"/>
        </w:rPr>
      </w:pPr>
    </w:p>
    <w:p w:rsidR="00C172E7" w:rsidRPr="00933748" w:rsidRDefault="00C172E7" w:rsidP="00933748">
      <w:pPr>
        <w:widowControl w:val="0"/>
        <w:autoSpaceDE w:val="0"/>
        <w:autoSpaceDN w:val="0"/>
        <w:adjustRightInd w:val="0"/>
        <w:ind w:firstLine="709"/>
        <w:jc w:val="both"/>
        <w:rPr>
          <w:rFonts w:ascii="Arial" w:hAnsi="Arial" w:cs="Arial"/>
          <w:sz w:val="24"/>
          <w:szCs w:val="24"/>
        </w:rPr>
      </w:pPr>
      <w:r w:rsidRPr="00933748">
        <w:rPr>
          <w:rFonts w:ascii="Arial" w:hAnsi="Arial" w:cs="Arial"/>
          <w:sz w:val="24"/>
          <w:szCs w:val="24"/>
        </w:rPr>
        <w:t>1.12. Объекты благоустройства.</w:t>
      </w:r>
    </w:p>
    <w:p w:rsidR="00C172E7" w:rsidRPr="00933748" w:rsidRDefault="00C172E7" w:rsidP="00933748">
      <w:pPr>
        <w:widowControl w:val="0"/>
        <w:autoSpaceDE w:val="0"/>
        <w:autoSpaceDN w:val="0"/>
        <w:adjustRightInd w:val="0"/>
        <w:ind w:firstLine="709"/>
        <w:jc w:val="both"/>
        <w:outlineLvl w:val="2"/>
        <w:rPr>
          <w:rFonts w:ascii="Arial" w:hAnsi="Arial" w:cs="Arial"/>
          <w:sz w:val="24"/>
          <w:szCs w:val="24"/>
        </w:rPr>
      </w:pPr>
      <w:r w:rsidRPr="00933748">
        <w:rPr>
          <w:rFonts w:ascii="Arial" w:hAnsi="Arial" w:cs="Arial"/>
          <w:sz w:val="24"/>
          <w:szCs w:val="24"/>
        </w:rPr>
        <w:t xml:space="preserve">1.12.1. Расчетные показатели объектов благоустройства, представленных озелененными территориями общего пользования, приведены в таблице 1.12.1. </w:t>
      </w:r>
    </w:p>
    <w:p w:rsidR="00C172E7" w:rsidRPr="00933748" w:rsidRDefault="00C172E7" w:rsidP="002F61D0">
      <w:pPr>
        <w:widowControl w:val="0"/>
        <w:autoSpaceDE w:val="0"/>
        <w:autoSpaceDN w:val="0"/>
        <w:adjustRightInd w:val="0"/>
        <w:ind w:firstLine="709"/>
        <w:jc w:val="right"/>
        <w:outlineLvl w:val="3"/>
        <w:rPr>
          <w:rFonts w:ascii="Arial" w:hAnsi="Arial" w:cs="Arial"/>
          <w:sz w:val="24"/>
          <w:szCs w:val="24"/>
        </w:rPr>
      </w:pPr>
      <w:r w:rsidRPr="00933748">
        <w:rPr>
          <w:rFonts w:ascii="Arial" w:hAnsi="Arial" w:cs="Arial"/>
          <w:sz w:val="24"/>
          <w:szCs w:val="24"/>
        </w:rPr>
        <w:t>Таблица 1.12.1</w:t>
      </w:r>
    </w:p>
    <w:tbl>
      <w:tblPr>
        <w:tblW w:w="0" w:type="auto"/>
        <w:tblInd w:w="2" w:type="dxa"/>
        <w:tblCellMar>
          <w:top w:w="75" w:type="dxa"/>
          <w:left w:w="0" w:type="dxa"/>
          <w:bottom w:w="75" w:type="dxa"/>
          <w:right w:w="0" w:type="dxa"/>
        </w:tblCellMar>
        <w:tblLook w:val="0000"/>
      </w:tblPr>
      <w:tblGrid>
        <w:gridCol w:w="2228"/>
        <w:gridCol w:w="1585"/>
        <w:gridCol w:w="1483"/>
        <w:gridCol w:w="1268"/>
        <w:gridCol w:w="1656"/>
        <w:gridCol w:w="1139"/>
      </w:tblGrid>
      <w:tr w:rsidR="00C172E7" w:rsidRPr="00933748" w:rsidTr="002F61D0">
        <w:tc>
          <w:tcPr>
            <w:tcW w:w="0" w:type="auto"/>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2F61D0">
            <w:pPr>
              <w:widowControl w:val="0"/>
              <w:autoSpaceDE w:val="0"/>
              <w:autoSpaceDN w:val="0"/>
              <w:adjustRightInd w:val="0"/>
              <w:jc w:val="both"/>
              <w:rPr>
                <w:rFonts w:ascii="Arial" w:hAnsi="Arial" w:cs="Arial"/>
                <w:sz w:val="24"/>
                <w:szCs w:val="24"/>
              </w:rPr>
            </w:pPr>
            <w:r w:rsidRPr="00933748">
              <w:rPr>
                <w:rFonts w:ascii="Arial" w:hAnsi="Arial" w:cs="Arial"/>
                <w:sz w:val="24"/>
                <w:szCs w:val="24"/>
              </w:rPr>
              <w:t>Наименование объекта</w:t>
            </w:r>
          </w:p>
        </w:tc>
        <w:tc>
          <w:tcPr>
            <w:tcW w:w="0" w:type="auto"/>
            <w:vMerge w:val="restart"/>
            <w:tcBorders>
              <w:top w:val="single" w:sz="4" w:space="0" w:color="auto"/>
              <w:left w:val="single" w:sz="4" w:space="0" w:color="auto"/>
              <w:right w:val="single" w:sz="4" w:space="0" w:color="auto"/>
            </w:tcBorders>
          </w:tcPr>
          <w:p w:rsidR="00C172E7" w:rsidRPr="00933748" w:rsidRDefault="00C172E7" w:rsidP="002F61D0">
            <w:pPr>
              <w:jc w:val="both"/>
              <w:textAlignment w:val="baseline"/>
              <w:rPr>
                <w:rFonts w:ascii="Arial" w:hAnsi="Arial" w:cs="Arial"/>
                <w:color w:val="2D2D2D"/>
                <w:sz w:val="24"/>
                <w:szCs w:val="24"/>
              </w:rPr>
            </w:pPr>
            <w:r w:rsidRPr="00933748">
              <w:rPr>
                <w:rFonts w:ascii="Arial" w:hAnsi="Arial" w:cs="Arial"/>
                <w:color w:val="2D2D2D"/>
                <w:sz w:val="24"/>
                <w:szCs w:val="24"/>
              </w:rPr>
              <w:t>Ресурс объекта</w:t>
            </w:r>
          </w:p>
          <w:p w:rsidR="00C172E7" w:rsidRPr="00933748" w:rsidRDefault="00C172E7" w:rsidP="002F61D0">
            <w:pPr>
              <w:widowControl w:val="0"/>
              <w:autoSpaceDE w:val="0"/>
              <w:autoSpaceDN w:val="0"/>
              <w:adjustRightInd w:val="0"/>
              <w:jc w:val="both"/>
              <w:rPr>
                <w:rFonts w:ascii="Arial" w:hAnsi="Arial" w:cs="Arial"/>
                <w:sz w:val="24"/>
                <w:szCs w:val="24"/>
              </w:rPr>
            </w:pPr>
          </w:p>
        </w:tc>
        <w:tc>
          <w:tcPr>
            <w:tcW w:w="0" w:type="auto"/>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2F61D0">
            <w:pPr>
              <w:widowControl w:val="0"/>
              <w:autoSpaceDE w:val="0"/>
              <w:autoSpaceDN w:val="0"/>
              <w:adjustRightInd w:val="0"/>
              <w:jc w:val="both"/>
              <w:rPr>
                <w:rFonts w:ascii="Arial" w:hAnsi="Arial" w:cs="Arial"/>
                <w:sz w:val="24"/>
                <w:szCs w:val="24"/>
              </w:rPr>
            </w:pPr>
            <w:r w:rsidRPr="00933748">
              <w:rPr>
                <w:rFonts w:ascii="Arial" w:hAnsi="Arial" w:cs="Arial"/>
                <w:sz w:val="24"/>
                <w:szCs w:val="24"/>
              </w:rPr>
              <w:t>Минимально допустимый уровень обеспеченности</w:t>
            </w:r>
          </w:p>
        </w:tc>
        <w:tc>
          <w:tcPr>
            <w:tcW w:w="0" w:type="auto"/>
            <w:gridSpan w:val="2"/>
            <w:tcBorders>
              <w:top w:val="single" w:sz="4" w:space="0" w:color="auto"/>
              <w:left w:val="single" w:sz="4" w:space="0" w:color="auto"/>
              <w:bottom w:val="single" w:sz="4" w:space="0" w:color="auto"/>
              <w:right w:val="single" w:sz="4" w:space="0" w:color="auto"/>
            </w:tcBorders>
          </w:tcPr>
          <w:p w:rsidR="00C172E7" w:rsidRPr="00933748" w:rsidRDefault="00C172E7" w:rsidP="002F61D0">
            <w:pPr>
              <w:widowControl w:val="0"/>
              <w:autoSpaceDE w:val="0"/>
              <w:autoSpaceDN w:val="0"/>
              <w:adjustRightInd w:val="0"/>
              <w:jc w:val="both"/>
              <w:rPr>
                <w:rFonts w:ascii="Arial" w:hAnsi="Arial" w:cs="Arial"/>
                <w:sz w:val="24"/>
                <w:szCs w:val="24"/>
              </w:rPr>
            </w:pPr>
            <w:r w:rsidRPr="00933748">
              <w:rPr>
                <w:rFonts w:ascii="Arial" w:hAnsi="Arial" w:cs="Arial"/>
                <w:sz w:val="24"/>
                <w:szCs w:val="24"/>
              </w:rPr>
              <w:t>Максимально допустимый уровень территориальной доступности</w:t>
            </w:r>
          </w:p>
        </w:tc>
      </w:tr>
      <w:tr w:rsidR="00C172E7" w:rsidRPr="00933748" w:rsidTr="002F61D0">
        <w:tc>
          <w:tcPr>
            <w:tcW w:w="0" w:type="auto"/>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2F61D0">
            <w:pPr>
              <w:widowControl w:val="0"/>
              <w:autoSpaceDE w:val="0"/>
              <w:autoSpaceDN w:val="0"/>
              <w:adjustRightInd w:val="0"/>
              <w:jc w:val="both"/>
              <w:rPr>
                <w:rFonts w:ascii="Arial" w:hAnsi="Arial" w:cs="Arial"/>
                <w:sz w:val="24"/>
                <w:szCs w:val="24"/>
              </w:rPr>
            </w:pPr>
          </w:p>
        </w:tc>
        <w:tc>
          <w:tcPr>
            <w:tcW w:w="0" w:type="auto"/>
            <w:vMerge/>
            <w:tcBorders>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2F61D0">
            <w:pPr>
              <w:widowControl w:val="0"/>
              <w:autoSpaceDE w:val="0"/>
              <w:autoSpaceDN w:val="0"/>
              <w:adjustRightInd w:val="0"/>
              <w:jc w:val="both"/>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2F61D0">
            <w:pPr>
              <w:widowControl w:val="0"/>
              <w:autoSpaceDE w:val="0"/>
              <w:autoSpaceDN w:val="0"/>
              <w:adjustRightInd w:val="0"/>
              <w:jc w:val="both"/>
              <w:rPr>
                <w:rFonts w:ascii="Arial" w:hAnsi="Arial" w:cs="Arial"/>
                <w:sz w:val="24"/>
                <w:szCs w:val="24"/>
              </w:rPr>
            </w:pPr>
            <w:r w:rsidRPr="00933748">
              <w:rPr>
                <w:rFonts w:ascii="Arial" w:hAnsi="Arial" w:cs="Arial"/>
                <w:sz w:val="24"/>
                <w:szCs w:val="24"/>
              </w:rPr>
              <w:t>Единица измерения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2F61D0">
            <w:pPr>
              <w:widowControl w:val="0"/>
              <w:autoSpaceDE w:val="0"/>
              <w:autoSpaceDN w:val="0"/>
              <w:adjustRightInd w:val="0"/>
              <w:jc w:val="both"/>
              <w:rPr>
                <w:rFonts w:ascii="Arial" w:hAnsi="Arial" w:cs="Arial"/>
                <w:sz w:val="24"/>
                <w:szCs w:val="24"/>
              </w:rPr>
            </w:pPr>
            <w:r w:rsidRPr="00933748">
              <w:rPr>
                <w:rFonts w:ascii="Arial" w:hAnsi="Arial" w:cs="Arial"/>
                <w:sz w:val="24"/>
                <w:szCs w:val="24"/>
              </w:rPr>
              <w:t>Значение</w:t>
            </w:r>
          </w:p>
        </w:tc>
        <w:tc>
          <w:tcPr>
            <w:tcW w:w="0" w:type="auto"/>
            <w:tcBorders>
              <w:top w:val="single" w:sz="4" w:space="0" w:color="auto"/>
              <w:left w:val="single" w:sz="4" w:space="0" w:color="auto"/>
              <w:bottom w:val="single" w:sz="4" w:space="0" w:color="auto"/>
              <w:right w:val="single" w:sz="4" w:space="0" w:color="auto"/>
            </w:tcBorders>
          </w:tcPr>
          <w:p w:rsidR="00C172E7" w:rsidRPr="00933748" w:rsidRDefault="00C172E7" w:rsidP="002F61D0">
            <w:pPr>
              <w:widowControl w:val="0"/>
              <w:autoSpaceDE w:val="0"/>
              <w:autoSpaceDN w:val="0"/>
              <w:adjustRightInd w:val="0"/>
              <w:jc w:val="both"/>
              <w:rPr>
                <w:rFonts w:ascii="Arial" w:hAnsi="Arial" w:cs="Arial"/>
                <w:sz w:val="24"/>
                <w:szCs w:val="24"/>
              </w:rPr>
            </w:pPr>
            <w:r w:rsidRPr="00933748">
              <w:rPr>
                <w:rFonts w:ascii="Arial" w:hAnsi="Arial" w:cs="Arial"/>
                <w:sz w:val="24"/>
                <w:szCs w:val="24"/>
              </w:rPr>
              <w:t>Единица измерения</w:t>
            </w:r>
          </w:p>
        </w:tc>
        <w:tc>
          <w:tcPr>
            <w:tcW w:w="0" w:type="auto"/>
            <w:tcBorders>
              <w:top w:val="single" w:sz="4" w:space="0" w:color="auto"/>
              <w:left w:val="single" w:sz="4" w:space="0" w:color="auto"/>
              <w:bottom w:val="single" w:sz="4" w:space="0" w:color="auto"/>
              <w:right w:val="single" w:sz="4" w:space="0" w:color="auto"/>
            </w:tcBorders>
          </w:tcPr>
          <w:p w:rsidR="00C172E7" w:rsidRPr="00933748" w:rsidRDefault="00C172E7" w:rsidP="002F61D0">
            <w:pPr>
              <w:widowControl w:val="0"/>
              <w:autoSpaceDE w:val="0"/>
              <w:autoSpaceDN w:val="0"/>
              <w:adjustRightInd w:val="0"/>
              <w:jc w:val="both"/>
              <w:rPr>
                <w:rFonts w:ascii="Arial" w:hAnsi="Arial" w:cs="Arial"/>
                <w:sz w:val="24"/>
                <w:szCs w:val="24"/>
              </w:rPr>
            </w:pPr>
            <w:r w:rsidRPr="00933748">
              <w:rPr>
                <w:rFonts w:ascii="Arial" w:hAnsi="Arial" w:cs="Arial"/>
                <w:sz w:val="24"/>
                <w:szCs w:val="24"/>
              </w:rPr>
              <w:t>Значение</w:t>
            </w:r>
          </w:p>
        </w:tc>
      </w:tr>
      <w:tr w:rsidR="00C172E7" w:rsidRPr="00933748" w:rsidTr="002F61D0">
        <w:trPr>
          <w:trHeight w:val="1157"/>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2F61D0">
            <w:pPr>
              <w:widowControl w:val="0"/>
              <w:autoSpaceDE w:val="0"/>
              <w:autoSpaceDN w:val="0"/>
              <w:adjustRightInd w:val="0"/>
              <w:jc w:val="both"/>
              <w:rPr>
                <w:rFonts w:ascii="Arial" w:hAnsi="Arial" w:cs="Arial"/>
                <w:sz w:val="24"/>
                <w:szCs w:val="24"/>
              </w:rPr>
            </w:pPr>
            <w:r w:rsidRPr="00933748">
              <w:rPr>
                <w:rFonts w:ascii="Arial" w:hAnsi="Arial" w:cs="Arial"/>
                <w:sz w:val="24"/>
                <w:szCs w:val="24"/>
              </w:rPr>
              <w:t>Озелененные территории общего пользования (парки, сады, скверы, бульвары, набережные)</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2F61D0">
            <w:pPr>
              <w:widowControl w:val="0"/>
              <w:autoSpaceDE w:val="0"/>
              <w:autoSpaceDN w:val="0"/>
              <w:adjustRightInd w:val="0"/>
              <w:jc w:val="both"/>
              <w:rPr>
                <w:rFonts w:ascii="Arial" w:hAnsi="Arial" w:cs="Arial"/>
                <w:sz w:val="24"/>
                <w:szCs w:val="24"/>
              </w:rPr>
            </w:pPr>
            <w:r w:rsidRPr="00933748">
              <w:rPr>
                <w:rFonts w:ascii="Arial" w:hAnsi="Arial" w:cs="Arial"/>
                <w:sz w:val="24"/>
                <w:szCs w:val="24"/>
              </w:rPr>
              <w:t>Площадь территории, м</w:t>
            </w:r>
            <w:r w:rsidRPr="00933748">
              <w:rPr>
                <w:rFonts w:ascii="Arial" w:hAnsi="Arial" w:cs="Arial"/>
                <w:sz w:val="24"/>
                <w:szCs w:val="24"/>
                <w:vertAlign w:val="superscript"/>
              </w:rPr>
              <w:t>2</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2F61D0">
            <w:pPr>
              <w:widowControl w:val="0"/>
              <w:autoSpaceDE w:val="0"/>
              <w:autoSpaceDN w:val="0"/>
              <w:adjustRightInd w:val="0"/>
              <w:jc w:val="both"/>
              <w:rPr>
                <w:rFonts w:ascii="Arial" w:hAnsi="Arial" w:cs="Arial"/>
                <w:sz w:val="24"/>
                <w:szCs w:val="24"/>
              </w:rPr>
            </w:pPr>
            <w:r w:rsidRPr="00933748">
              <w:rPr>
                <w:rFonts w:ascii="Arial" w:hAnsi="Arial" w:cs="Arial"/>
                <w:sz w:val="24"/>
                <w:szCs w:val="24"/>
              </w:rPr>
              <w:t>м</w:t>
            </w:r>
            <w:r w:rsidRPr="00933748">
              <w:rPr>
                <w:rFonts w:ascii="Arial" w:hAnsi="Arial" w:cs="Arial"/>
                <w:sz w:val="24"/>
                <w:szCs w:val="24"/>
                <w:vertAlign w:val="superscript"/>
              </w:rPr>
              <w:t>2</w:t>
            </w:r>
            <w:r w:rsidRPr="00933748">
              <w:rPr>
                <w:rFonts w:ascii="Arial" w:hAnsi="Arial" w:cs="Arial"/>
                <w:sz w:val="24"/>
                <w:szCs w:val="24"/>
              </w:rPr>
              <w:t xml:space="preserve"> на человека</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72E7" w:rsidRPr="00933748" w:rsidRDefault="00C172E7" w:rsidP="002F61D0">
            <w:pPr>
              <w:widowControl w:val="0"/>
              <w:autoSpaceDE w:val="0"/>
              <w:autoSpaceDN w:val="0"/>
              <w:adjustRightInd w:val="0"/>
              <w:jc w:val="both"/>
              <w:rPr>
                <w:rFonts w:ascii="Arial" w:hAnsi="Arial" w:cs="Arial"/>
                <w:sz w:val="24"/>
                <w:szCs w:val="24"/>
              </w:rPr>
            </w:pPr>
            <w:r w:rsidRPr="00933748">
              <w:rPr>
                <w:rFonts w:ascii="Arial" w:hAnsi="Arial" w:cs="Arial"/>
                <w:sz w:val="24"/>
                <w:szCs w:val="24"/>
              </w:rPr>
              <w:t>13</w:t>
            </w:r>
          </w:p>
        </w:tc>
        <w:tc>
          <w:tcPr>
            <w:tcW w:w="0" w:type="auto"/>
            <w:tcBorders>
              <w:top w:val="single" w:sz="4" w:space="0" w:color="auto"/>
              <w:left w:val="single" w:sz="4" w:space="0" w:color="auto"/>
              <w:bottom w:val="single" w:sz="4" w:space="0" w:color="auto"/>
              <w:right w:val="single" w:sz="4" w:space="0" w:color="auto"/>
            </w:tcBorders>
          </w:tcPr>
          <w:p w:rsidR="00C172E7" w:rsidRPr="00933748" w:rsidRDefault="00C172E7" w:rsidP="002F61D0">
            <w:pPr>
              <w:widowControl w:val="0"/>
              <w:autoSpaceDE w:val="0"/>
              <w:autoSpaceDN w:val="0"/>
              <w:adjustRightInd w:val="0"/>
              <w:jc w:val="both"/>
              <w:rPr>
                <w:rFonts w:ascii="Arial" w:hAnsi="Arial" w:cs="Arial"/>
                <w:sz w:val="24"/>
                <w:szCs w:val="24"/>
              </w:rPr>
            </w:pPr>
            <w:r w:rsidRPr="00933748">
              <w:rPr>
                <w:rFonts w:ascii="Arial" w:hAnsi="Arial" w:cs="Arial"/>
                <w:sz w:val="24"/>
                <w:szCs w:val="24"/>
              </w:rPr>
              <w:t xml:space="preserve">Пешеходная, мин </w:t>
            </w:r>
          </w:p>
        </w:tc>
        <w:tc>
          <w:tcPr>
            <w:tcW w:w="0" w:type="auto"/>
            <w:tcBorders>
              <w:top w:val="single" w:sz="4" w:space="0" w:color="auto"/>
              <w:left w:val="single" w:sz="4" w:space="0" w:color="auto"/>
              <w:bottom w:val="single" w:sz="4" w:space="0" w:color="auto"/>
              <w:right w:val="single" w:sz="4" w:space="0" w:color="auto"/>
            </w:tcBorders>
          </w:tcPr>
          <w:p w:rsidR="00C172E7" w:rsidRPr="00933748" w:rsidRDefault="00C172E7" w:rsidP="002F61D0">
            <w:pPr>
              <w:widowControl w:val="0"/>
              <w:autoSpaceDE w:val="0"/>
              <w:autoSpaceDN w:val="0"/>
              <w:adjustRightInd w:val="0"/>
              <w:jc w:val="both"/>
              <w:rPr>
                <w:rFonts w:ascii="Arial" w:hAnsi="Arial" w:cs="Arial"/>
                <w:sz w:val="24"/>
                <w:szCs w:val="24"/>
              </w:rPr>
            </w:pPr>
            <w:r w:rsidRPr="00933748">
              <w:rPr>
                <w:rFonts w:ascii="Arial" w:hAnsi="Arial" w:cs="Arial"/>
                <w:sz w:val="24"/>
                <w:szCs w:val="24"/>
              </w:rPr>
              <w:t xml:space="preserve">20 </w:t>
            </w:r>
          </w:p>
        </w:tc>
      </w:tr>
    </w:tbl>
    <w:p w:rsidR="00C172E7" w:rsidRPr="00933748" w:rsidRDefault="00C172E7" w:rsidP="00933748">
      <w:pPr>
        <w:ind w:firstLine="709"/>
        <w:jc w:val="both"/>
        <w:rPr>
          <w:rFonts w:ascii="Arial" w:hAnsi="Arial" w:cs="Arial"/>
          <w:sz w:val="24"/>
          <w:szCs w:val="24"/>
        </w:rPr>
      </w:pPr>
      <w:r w:rsidRPr="00933748">
        <w:rPr>
          <w:rFonts w:ascii="Arial" w:hAnsi="Arial" w:cs="Arial"/>
          <w:sz w:val="24"/>
          <w:szCs w:val="24"/>
        </w:rPr>
        <w:t>1.12.2. Расчетные показатели благоустройства придомовой территории многоквартирного дома.</w:t>
      </w:r>
    </w:p>
    <w:p w:rsidR="00C172E7" w:rsidRPr="00933748" w:rsidRDefault="00C172E7" w:rsidP="00933748">
      <w:pPr>
        <w:ind w:firstLine="709"/>
        <w:jc w:val="both"/>
        <w:rPr>
          <w:rFonts w:ascii="Arial" w:hAnsi="Arial" w:cs="Arial"/>
          <w:sz w:val="24"/>
          <w:szCs w:val="24"/>
        </w:rPr>
      </w:pPr>
      <w:r w:rsidRPr="00933748">
        <w:rPr>
          <w:rFonts w:ascii="Arial" w:hAnsi="Arial" w:cs="Arial"/>
          <w:sz w:val="24"/>
          <w:szCs w:val="24"/>
        </w:rPr>
        <w:t xml:space="preserve">Придомовая территория многоквартирного дома кроме части земельного участка, застроенного непосредственно домом, включает объекты (элементы), предназначенные для обслуживания, эксплуатации и благоустройства многоквартирного дома, в том числе: </w:t>
      </w:r>
    </w:p>
    <w:p w:rsidR="00C172E7" w:rsidRPr="00933748" w:rsidRDefault="00C172E7" w:rsidP="00933748">
      <w:pPr>
        <w:ind w:firstLine="709"/>
        <w:jc w:val="both"/>
        <w:rPr>
          <w:rFonts w:ascii="Arial" w:hAnsi="Arial" w:cs="Arial"/>
          <w:spacing w:val="-2"/>
          <w:sz w:val="24"/>
          <w:szCs w:val="24"/>
        </w:rPr>
      </w:pPr>
      <w:r w:rsidRPr="00933748">
        <w:rPr>
          <w:rFonts w:ascii="Arial" w:hAnsi="Arial" w:cs="Arial"/>
          <w:spacing w:val="-2"/>
          <w:sz w:val="24"/>
          <w:szCs w:val="24"/>
        </w:rPr>
        <w:t>1) подходы и подъезды к дому;</w:t>
      </w:r>
    </w:p>
    <w:p w:rsidR="00C172E7" w:rsidRPr="00933748" w:rsidRDefault="00C172E7" w:rsidP="00933748">
      <w:pPr>
        <w:ind w:firstLine="709"/>
        <w:jc w:val="both"/>
        <w:rPr>
          <w:rFonts w:ascii="Arial" w:hAnsi="Arial" w:cs="Arial"/>
          <w:sz w:val="24"/>
          <w:szCs w:val="24"/>
        </w:rPr>
      </w:pPr>
      <w:r w:rsidRPr="00933748">
        <w:rPr>
          <w:rFonts w:ascii="Arial" w:hAnsi="Arial" w:cs="Arial"/>
          <w:spacing w:val="-2"/>
          <w:sz w:val="24"/>
          <w:szCs w:val="24"/>
        </w:rPr>
        <w:t>2) </w:t>
      </w:r>
      <w:r w:rsidRPr="00933748">
        <w:rPr>
          <w:rFonts w:ascii="Arial" w:hAnsi="Arial" w:cs="Arial"/>
          <w:sz w:val="24"/>
          <w:szCs w:val="24"/>
        </w:rPr>
        <w:t>стоянки для хранения индивидуального автомобильного транспорта (включая гостевые и приобъектные, если в доме есть встроенные и пристроенные нежилые помещения);</w:t>
      </w:r>
    </w:p>
    <w:p w:rsidR="00C172E7" w:rsidRPr="00933748" w:rsidRDefault="00C172E7" w:rsidP="00933748">
      <w:pPr>
        <w:ind w:firstLine="709"/>
        <w:jc w:val="both"/>
        <w:rPr>
          <w:rFonts w:ascii="Arial" w:hAnsi="Arial" w:cs="Arial"/>
          <w:spacing w:val="-2"/>
          <w:sz w:val="24"/>
          <w:szCs w:val="24"/>
        </w:rPr>
      </w:pPr>
      <w:r w:rsidRPr="00933748">
        <w:rPr>
          <w:rFonts w:ascii="Arial" w:hAnsi="Arial" w:cs="Arial"/>
          <w:spacing w:val="-2"/>
          <w:sz w:val="24"/>
          <w:szCs w:val="24"/>
        </w:rPr>
        <w:t xml:space="preserve">3) территория зеленых насаждений с площадками для игр детей и отдыха взрослых, </w:t>
      </w:r>
      <w:r w:rsidRPr="00933748">
        <w:rPr>
          <w:rFonts w:ascii="Arial" w:hAnsi="Arial" w:cs="Arial"/>
          <w:sz w:val="24"/>
          <w:szCs w:val="24"/>
        </w:rPr>
        <w:t>занятий физической культурой и спортом</w:t>
      </w:r>
      <w:r w:rsidRPr="00933748">
        <w:rPr>
          <w:rFonts w:ascii="Arial" w:hAnsi="Arial" w:cs="Arial"/>
          <w:spacing w:val="-2"/>
          <w:sz w:val="24"/>
          <w:szCs w:val="24"/>
        </w:rPr>
        <w:t>;</w:t>
      </w:r>
    </w:p>
    <w:p w:rsidR="00C172E7" w:rsidRPr="00933748" w:rsidRDefault="00C172E7" w:rsidP="00933748">
      <w:pPr>
        <w:pStyle w:val="ConsPlusNonformat"/>
        <w:ind w:firstLine="709"/>
        <w:jc w:val="both"/>
        <w:rPr>
          <w:rFonts w:ascii="Arial" w:hAnsi="Arial" w:cs="Arial"/>
          <w:sz w:val="24"/>
          <w:szCs w:val="24"/>
        </w:rPr>
      </w:pPr>
      <w:r w:rsidRPr="00933748">
        <w:rPr>
          <w:rFonts w:ascii="Arial" w:hAnsi="Arial" w:cs="Arial"/>
          <w:spacing w:val="-2"/>
          <w:sz w:val="24"/>
          <w:szCs w:val="24"/>
        </w:rPr>
        <w:t>4) хозяйственные (контейнерные) площадки для сбора мусора.</w:t>
      </w:r>
    </w:p>
    <w:p w:rsidR="00C172E7" w:rsidRPr="00933748" w:rsidRDefault="00C172E7" w:rsidP="00933748">
      <w:pPr>
        <w:ind w:firstLine="709"/>
        <w:jc w:val="both"/>
        <w:rPr>
          <w:rFonts w:ascii="Arial" w:hAnsi="Arial" w:cs="Arial"/>
          <w:sz w:val="24"/>
          <w:szCs w:val="24"/>
        </w:rPr>
      </w:pPr>
      <w:r w:rsidRPr="00933748">
        <w:rPr>
          <w:rFonts w:ascii="Arial" w:hAnsi="Arial" w:cs="Arial"/>
          <w:sz w:val="24"/>
          <w:szCs w:val="24"/>
        </w:rPr>
        <w:t>Для расчета минимального размера элемента придомовой территории используется безразмерный показатель - минимальная удельная площадь элемента придомовой территории. Удельная площадь элемента придомовой территории определяется как отношение площади элемента придомовой территории в квадратных метрах, к общей площади квартир, встроенных и пристроенных помещений многоквартирного жилого дома в квадратных метрах. Показатели минимальной удельной площади придомовой территории и отдельных ее элементов для многоквартирных жилых домов различной этажности приведены в таблице 1.12.2.</w:t>
      </w:r>
    </w:p>
    <w:p w:rsidR="00C172E7" w:rsidRPr="00933748" w:rsidRDefault="00C172E7" w:rsidP="002F61D0">
      <w:pPr>
        <w:suppressAutoHyphens/>
        <w:overflowPunct w:val="0"/>
        <w:ind w:firstLine="709"/>
        <w:jc w:val="right"/>
        <w:rPr>
          <w:rFonts w:ascii="Arial" w:hAnsi="Arial" w:cs="Arial"/>
          <w:sz w:val="24"/>
          <w:szCs w:val="24"/>
        </w:rPr>
      </w:pPr>
      <w:r w:rsidRPr="00933748">
        <w:rPr>
          <w:rFonts w:ascii="Arial" w:hAnsi="Arial" w:cs="Arial"/>
          <w:sz w:val="24"/>
          <w:szCs w:val="24"/>
        </w:rPr>
        <w:t>Таблица 1.12.2</w:t>
      </w:r>
    </w:p>
    <w:tbl>
      <w:tblPr>
        <w:tblW w:w="48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69"/>
        <w:gridCol w:w="1137"/>
        <w:gridCol w:w="995"/>
        <w:gridCol w:w="1113"/>
      </w:tblGrid>
      <w:tr w:rsidR="00C172E7" w:rsidRPr="00933748">
        <w:trPr>
          <w:trHeight w:val="383"/>
          <w:jc w:val="center"/>
        </w:trPr>
        <w:tc>
          <w:tcPr>
            <w:tcW w:w="5969" w:type="dxa"/>
            <w:vMerge w:val="restart"/>
            <w:vAlign w:val="center"/>
          </w:tcPr>
          <w:p w:rsidR="00C172E7" w:rsidRPr="00933748" w:rsidRDefault="00C172E7" w:rsidP="002F61D0">
            <w:pPr>
              <w:jc w:val="both"/>
              <w:rPr>
                <w:rFonts w:ascii="Arial" w:hAnsi="Arial" w:cs="Arial"/>
                <w:sz w:val="24"/>
                <w:szCs w:val="24"/>
              </w:rPr>
            </w:pPr>
            <w:r w:rsidRPr="00933748">
              <w:rPr>
                <w:rFonts w:ascii="Arial" w:hAnsi="Arial" w:cs="Arial"/>
                <w:sz w:val="24"/>
                <w:szCs w:val="24"/>
              </w:rPr>
              <w:t>Придомовая территория многоквартирного жилого дома и ее элементы</w:t>
            </w:r>
          </w:p>
        </w:tc>
        <w:tc>
          <w:tcPr>
            <w:tcW w:w="3245" w:type="dxa"/>
            <w:gridSpan w:val="3"/>
            <w:vAlign w:val="center"/>
          </w:tcPr>
          <w:p w:rsidR="00C172E7" w:rsidRPr="00933748" w:rsidRDefault="00C172E7" w:rsidP="002F61D0">
            <w:pPr>
              <w:jc w:val="both"/>
              <w:rPr>
                <w:rFonts w:ascii="Arial" w:hAnsi="Arial" w:cs="Arial"/>
                <w:sz w:val="24"/>
                <w:szCs w:val="24"/>
              </w:rPr>
            </w:pPr>
            <w:r w:rsidRPr="00933748">
              <w:rPr>
                <w:rFonts w:ascii="Arial" w:hAnsi="Arial" w:cs="Arial"/>
                <w:sz w:val="24"/>
                <w:szCs w:val="24"/>
              </w:rPr>
              <w:t xml:space="preserve">Минимальная удельная площадь придомовой территории и ее элементов </w:t>
            </w:r>
          </w:p>
        </w:tc>
      </w:tr>
      <w:tr w:rsidR="00C172E7" w:rsidRPr="00933748">
        <w:trPr>
          <w:trHeight w:val="382"/>
          <w:jc w:val="center"/>
        </w:trPr>
        <w:tc>
          <w:tcPr>
            <w:tcW w:w="5969" w:type="dxa"/>
            <w:vMerge/>
            <w:vAlign w:val="center"/>
          </w:tcPr>
          <w:p w:rsidR="00C172E7" w:rsidRPr="00933748" w:rsidRDefault="00C172E7" w:rsidP="002F61D0">
            <w:pPr>
              <w:jc w:val="both"/>
              <w:rPr>
                <w:rFonts w:ascii="Arial" w:hAnsi="Arial" w:cs="Arial"/>
                <w:sz w:val="24"/>
                <w:szCs w:val="24"/>
              </w:rPr>
            </w:pPr>
          </w:p>
        </w:tc>
        <w:tc>
          <w:tcPr>
            <w:tcW w:w="1137" w:type="dxa"/>
          </w:tcPr>
          <w:p w:rsidR="00C172E7" w:rsidRPr="00933748" w:rsidRDefault="00C172E7" w:rsidP="002F61D0">
            <w:pPr>
              <w:jc w:val="both"/>
              <w:rPr>
                <w:rFonts w:ascii="Arial" w:hAnsi="Arial" w:cs="Arial"/>
                <w:sz w:val="24"/>
                <w:szCs w:val="24"/>
              </w:rPr>
            </w:pPr>
            <w:r w:rsidRPr="00933748">
              <w:rPr>
                <w:rFonts w:ascii="Arial" w:hAnsi="Arial" w:cs="Arial"/>
                <w:sz w:val="24"/>
                <w:szCs w:val="24"/>
              </w:rPr>
              <w:t>3 эт.</w:t>
            </w:r>
          </w:p>
        </w:tc>
        <w:tc>
          <w:tcPr>
            <w:tcW w:w="995" w:type="dxa"/>
          </w:tcPr>
          <w:p w:rsidR="00C172E7" w:rsidRPr="00933748" w:rsidRDefault="00C172E7" w:rsidP="002F61D0">
            <w:pPr>
              <w:jc w:val="both"/>
              <w:rPr>
                <w:rFonts w:ascii="Arial" w:hAnsi="Arial" w:cs="Arial"/>
                <w:sz w:val="24"/>
                <w:szCs w:val="24"/>
              </w:rPr>
            </w:pPr>
            <w:r w:rsidRPr="00933748">
              <w:rPr>
                <w:rFonts w:ascii="Arial" w:hAnsi="Arial" w:cs="Arial"/>
                <w:sz w:val="24"/>
                <w:szCs w:val="24"/>
              </w:rPr>
              <w:t>5 эт.</w:t>
            </w:r>
          </w:p>
        </w:tc>
        <w:tc>
          <w:tcPr>
            <w:tcW w:w="1113" w:type="dxa"/>
          </w:tcPr>
          <w:p w:rsidR="00C172E7" w:rsidRPr="00933748" w:rsidRDefault="00C172E7" w:rsidP="002F61D0">
            <w:pPr>
              <w:jc w:val="both"/>
              <w:rPr>
                <w:rFonts w:ascii="Arial" w:hAnsi="Arial" w:cs="Arial"/>
                <w:sz w:val="24"/>
                <w:szCs w:val="24"/>
              </w:rPr>
            </w:pPr>
            <w:r w:rsidRPr="00933748">
              <w:rPr>
                <w:rFonts w:ascii="Arial" w:hAnsi="Arial" w:cs="Arial"/>
                <w:sz w:val="24"/>
                <w:szCs w:val="24"/>
              </w:rPr>
              <w:t>9 эт.</w:t>
            </w:r>
          </w:p>
        </w:tc>
      </w:tr>
      <w:tr w:rsidR="00C172E7" w:rsidRPr="00933748">
        <w:trPr>
          <w:trHeight w:val="381"/>
          <w:jc w:val="center"/>
        </w:trPr>
        <w:tc>
          <w:tcPr>
            <w:tcW w:w="5969" w:type="dxa"/>
          </w:tcPr>
          <w:p w:rsidR="00C172E7" w:rsidRPr="00933748" w:rsidRDefault="00C172E7" w:rsidP="002F61D0">
            <w:pPr>
              <w:jc w:val="both"/>
              <w:rPr>
                <w:rFonts w:ascii="Arial" w:hAnsi="Arial" w:cs="Arial"/>
                <w:sz w:val="24"/>
                <w:szCs w:val="24"/>
              </w:rPr>
            </w:pPr>
            <w:r w:rsidRPr="00933748">
              <w:rPr>
                <w:rFonts w:ascii="Arial" w:hAnsi="Arial" w:cs="Arial"/>
                <w:sz w:val="24"/>
                <w:szCs w:val="24"/>
              </w:rPr>
              <w:t>Стоянки для хранения индивидуального автомобильного транспорта</w:t>
            </w:r>
          </w:p>
        </w:tc>
        <w:tc>
          <w:tcPr>
            <w:tcW w:w="1137" w:type="dxa"/>
          </w:tcPr>
          <w:p w:rsidR="00C172E7" w:rsidRPr="00933748" w:rsidRDefault="00C172E7" w:rsidP="002F61D0">
            <w:pPr>
              <w:jc w:val="both"/>
              <w:rPr>
                <w:rFonts w:ascii="Arial" w:hAnsi="Arial" w:cs="Arial"/>
                <w:sz w:val="24"/>
                <w:szCs w:val="24"/>
              </w:rPr>
            </w:pPr>
            <w:r w:rsidRPr="00933748">
              <w:rPr>
                <w:rFonts w:ascii="Arial" w:hAnsi="Arial" w:cs="Arial"/>
                <w:sz w:val="24"/>
                <w:szCs w:val="24"/>
              </w:rPr>
              <w:t>0,25</w:t>
            </w:r>
          </w:p>
        </w:tc>
        <w:tc>
          <w:tcPr>
            <w:tcW w:w="995" w:type="dxa"/>
          </w:tcPr>
          <w:p w:rsidR="00C172E7" w:rsidRPr="00933748" w:rsidRDefault="00C172E7" w:rsidP="002F61D0">
            <w:pPr>
              <w:jc w:val="both"/>
              <w:rPr>
                <w:rFonts w:ascii="Arial" w:hAnsi="Arial" w:cs="Arial"/>
                <w:sz w:val="24"/>
                <w:szCs w:val="24"/>
              </w:rPr>
            </w:pPr>
            <w:r w:rsidRPr="00933748">
              <w:rPr>
                <w:rFonts w:ascii="Arial" w:hAnsi="Arial" w:cs="Arial"/>
                <w:sz w:val="24"/>
                <w:szCs w:val="24"/>
              </w:rPr>
              <w:t>0,22</w:t>
            </w:r>
          </w:p>
        </w:tc>
        <w:tc>
          <w:tcPr>
            <w:tcW w:w="1113" w:type="dxa"/>
          </w:tcPr>
          <w:p w:rsidR="00C172E7" w:rsidRPr="00933748" w:rsidRDefault="00C172E7" w:rsidP="002F61D0">
            <w:pPr>
              <w:jc w:val="both"/>
              <w:rPr>
                <w:rFonts w:ascii="Arial" w:hAnsi="Arial" w:cs="Arial"/>
                <w:sz w:val="24"/>
                <w:szCs w:val="24"/>
              </w:rPr>
            </w:pPr>
            <w:r w:rsidRPr="00933748">
              <w:rPr>
                <w:rFonts w:ascii="Arial" w:hAnsi="Arial" w:cs="Arial"/>
                <w:sz w:val="24"/>
                <w:szCs w:val="24"/>
              </w:rPr>
              <w:t>0,20</w:t>
            </w:r>
          </w:p>
        </w:tc>
      </w:tr>
      <w:tr w:rsidR="00C172E7" w:rsidRPr="00933748">
        <w:trPr>
          <w:trHeight w:val="20"/>
          <w:jc w:val="center"/>
        </w:trPr>
        <w:tc>
          <w:tcPr>
            <w:tcW w:w="5969" w:type="dxa"/>
          </w:tcPr>
          <w:p w:rsidR="00C172E7" w:rsidRPr="00933748" w:rsidRDefault="00C172E7" w:rsidP="002F61D0">
            <w:pPr>
              <w:jc w:val="both"/>
              <w:rPr>
                <w:rFonts w:ascii="Arial" w:hAnsi="Arial" w:cs="Arial"/>
                <w:spacing w:val="-2"/>
                <w:sz w:val="24"/>
                <w:szCs w:val="24"/>
              </w:rPr>
            </w:pPr>
            <w:r w:rsidRPr="00933748">
              <w:rPr>
                <w:rFonts w:ascii="Arial" w:hAnsi="Arial" w:cs="Arial"/>
                <w:spacing w:val="-2"/>
                <w:sz w:val="24"/>
                <w:szCs w:val="24"/>
              </w:rPr>
              <w:t xml:space="preserve">Территория зеленых насаждений с площадками для игр детей и отдыха взрослых, </w:t>
            </w:r>
            <w:r w:rsidRPr="00933748">
              <w:rPr>
                <w:rFonts w:ascii="Arial" w:hAnsi="Arial" w:cs="Arial"/>
                <w:sz w:val="24"/>
                <w:szCs w:val="24"/>
              </w:rPr>
              <w:t>занятий физической культурой и спортом</w:t>
            </w:r>
          </w:p>
        </w:tc>
        <w:tc>
          <w:tcPr>
            <w:tcW w:w="1137" w:type="dxa"/>
          </w:tcPr>
          <w:p w:rsidR="00C172E7" w:rsidRPr="00933748" w:rsidRDefault="00C172E7" w:rsidP="002F61D0">
            <w:pPr>
              <w:jc w:val="both"/>
              <w:rPr>
                <w:rFonts w:ascii="Arial" w:hAnsi="Arial" w:cs="Arial"/>
                <w:sz w:val="24"/>
                <w:szCs w:val="24"/>
              </w:rPr>
            </w:pPr>
            <w:r w:rsidRPr="00933748">
              <w:rPr>
                <w:rFonts w:ascii="Arial" w:hAnsi="Arial" w:cs="Arial"/>
                <w:sz w:val="24"/>
                <w:szCs w:val="24"/>
              </w:rPr>
              <w:t>0,44</w:t>
            </w:r>
          </w:p>
        </w:tc>
        <w:tc>
          <w:tcPr>
            <w:tcW w:w="995" w:type="dxa"/>
          </w:tcPr>
          <w:p w:rsidR="00C172E7" w:rsidRPr="00933748" w:rsidRDefault="00C172E7" w:rsidP="002F61D0">
            <w:pPr>
              <w:jc w:val="both"/>
              <w:rPr>
                <w:rFonts w:ascii="Arial" w:hAnsi="Arial" w:cs="Arial"/>
                <w:sz w:val="24"/>
                <w:szCs w:val="24"/>
              </w:rPr>
            </w:pPr>
            <w:r w:rsidRPr="00933748">
              <w:rPr>
                <w:rFonts w:ascii="Arial" w:hAnsi="Arial" w:cs="Arial"/>
                <w:sz w:val="24"/>
                <w:szCs w:val="24"/>
              </w:rPr>
              <w:t>0,44</w:t>
            </w:r>
          </w:p>
        </w:tc>
        <w:tc>
          <w:tcPr>
            <w:tcW w:w="1113" w:type="dxa"/>
          </w:tcPr>
          <w:p w:rsidR="00C172E7" w:rsidRPr="00933748" w:rsidRDefault="00C172E7" w:rsidP="002F61D0">
            <w:pPr>
              <w:jc w:val="both"/>
              <w:rPr>
                <w:rFonts w:ascii="Arial" w:hAnsi="Arial" w:cs="Arial"/>
                <w:sz w:val="24"/>
                <w:szCs w:val="24"/>
              </w:rPr>
            </w:pPr>
            <w:r w:rsidRPr="00933748">
              <w:rPr>
                <w:rFonts w:ascii="Arial" w:hAnsi="Arial" w:cs="Arial"/>
                <w:sz w:val="24"/>
                <w:szCs w:val="24"/>
              </w:rPr>
              <w:t>0,44</w:t>
            </w:r>
          </w:p>
        </w:tc>
      </w:tr>
      <w:tr w:rsidR="00C172E7" w:rsidRPr="00933748">
        <w:trPr>
          <w:trHeight w:val="698"/>
          <w:jc w:val="center"/>
        </w:trPr>
        <w:tc>
          <w:tcPr>
            <w:tcW w:w="5969" w:type="dxa"/>
          </w:tcPr>
          <w:p w:rsidR="00C172E7" w:rsidRPr="00933748" w:rsidRDefault="00C172E7" w:rsidP="002F61D0">
            <w:pPr>
              <w:jc w:val="both"/>
              <w:rPr>
                <w:rFonts w:ascii="Arial" w:hAnsi="Arial" w:cs="Arial"/>
                <w:spacing w:val="-2"/>
                <w:sz w:val="24"/>
                <w:szCs w:val="24"/>
              </w:rPr>
            </w:pPr>
            <w:r w:rsidRPr="00933748">
              <w:rPr>
                <w:rFonts w:ascii="Arial" w:hAnsi="Arial" w:cs="Arial"/>
                <w:spacing w:val="-2"/>
                <w:sz w:val="24"/>
                <w:szCs w:val="24"/>
              </w:rPr>
              <w:t>Хозяйственные (контейнерные) площадки для сбора мусора</w:t>
            </w:r>
          </w:p>
        </w:tc>
        <w:tc>
          <w:tcPr>
            <w:tcW w:w="1137" w:type="dxa"/>
          </w:tcPr>
          <w:p w:rsidR="00C172E7" w:rsidRPr="00933748" w:rsidRDefault="00C172E7" w:rsidP="002F61D0">
            <w:pPr>
              <w:jc w:val="both"/>
              <w:rPr>
                <w:rFonts w:ascii="Arial" w:hAnsi="Arial" w:cs="Arial"/>
                <w:sz w:val="24"/>
                <w:szCs w:val="24"/>
              </w:rPr>
            </w:pPr>
            <w:r w:rsidRPr="00933748">
              <w:rPr>
                <w:rFonts w:ascii="Arial" w:hAnsi="Arial" w:cs="Arial"/>
                <w:sz w:val="24"/>
                <w:szCs w:val="24"/>
              </w:rPr>
              <w:t>0,005</w:t>
            </w:r>
          </w:p>
        </w:tc>
        <w:tc>
          <w:tcPr>
            <w:tcW w:w="995" w:type="dxa"/>
          </w:tcPr>
          <w:p w:rsidR="00C172E7" w:rsidRPr="00933748" w:rsidRDefault="00C172E7" w:rsidP="002F61D0">
            <w:pPr>
              <w:jc w:val="both"/>
              <w:rPr>
                <w:rFonts w:ascii="Arial" w:hAnsi="Arial" w:cs="Arial"/>
                <w:sz w:val="24"/>
                <w:szCs w:val="24"/>
              </w:rPr>
            </w:pPr>
            <w:r w:rsidRPr="00933748">
              <w:rPr>
                <w:rFonts w:ascii="Arial" w:hAnsi="Arial" w:cs="Arial"/>
                <w:sz w:val="24"/>
                <w:szCs w:val="24"/>
              </w:rPr>
              <w:t>0,005</w:t>
            </w:r>
          </w:p>
        </w:tc>
        <w:tc>
          <w:tcPr>
            <w:tcW w:w="1113" w:type="dxa"/>
          </w:tcPr>
          <w:p w:rsidR="00C172E7" w:rsidRPr="00933748" w:rsidRDefault="00C172E7" w:rsidP="002F61D0">
            <w:pPr>
              <w:jc w:val="both"/>
              <w:rPr>
                <w:rFonts w:ascii="Arial" w:hAnsi="Arial" w:cs="Arial"/>
                <w:sz w:val="24"/>
                <w:szCs w:val="24"/>
              </w:rPr>
            </w:pPr>
            <w:r w:rsidRPr="00933748">
              <w:rPr>
                <w:rFonts w:ascii="Arial" w:hAnsi="Arial" w:cs="Arial"/>
                <w:sz w:val="24"/>
                <w:szCs w:val="24"/>
              </w:rPr>
              <w:t>0,005</w:t>
            </w:r>
          </w:p>
        </w:tc>
      </w:tr>
      <w:tr w:rsidR="00C172E7" w:rsidRPr="00933748">
        <w:trPr>
          <w:trHeight w:val="424"/>
          <w:jc w:val="center"/>
        </w:trPr>
        <w:tc>
          <w:tcPr>
            <w:tcW w:w="5969" w:type="dxa"/>
          </w:tcPr>
          <w:p w:rsidR="00C172E7" w:rsidRPr="00933748" w:rsidRDefault="00C172E7" w:rsidP="002F61D0">
            <w:pPr>
              <w:jc w:val="both"/>
              <w:rPr>
                <w:rFonts w:ascii="Arial" w:hAnsi="Arial" w:cs="Arial"/>
                <w:spacing w:val="-2"/>
                <w:sz w:val="24"/>
                <w:szCs w:val="24"/>
              </w:rPr>
            </w:pPr>
            <w:r w:rsidRPr="00933748">
              <w:rPr>
                <w:rFonts w:ascii="Arial" w:hAnsi="Arial" w:cs="Arial"/>
                <w:spacing w:val="-2"/>
                <w:sz w:val="24"/>
                <w:szCs w:val="24"/>
              </w:rPr>
              <w:t>Придомовая территория в целом</w:t>
            </w:r>
          </w:p>
        </w:tc>
        <w:tc>
          <w:tcPr>
            <w:tcW w:w="1137" w:type="dxa"/>
          </w:tcPr>
          <w:p w:rsidR="00C172E7" w:rsidRPr="00933748" w:rsidRDefault="00C172E7" w:rsidP="002F61D0">
            <w:pPr>
              <w:jc w:val="both"/>
              <w:rPr>
                <w:rFonts w:ascii="Arial" w:hAnsi="Arial" w:cs="Arial"/>
                <w:sz w:val="24"/>
                <w:szCs w:val="24"/>
              </w:rPr>
            </w:pPr>
            <w:r w:rsidRPr="00933748">
              <w:rPr>
                <w:rFonts w:ascii="Arial" w:hAnsi="Arial" w:cs="Arial"/>
                <w:sz w:val="24"/>
                <w:szCs w:val="24"/>
              </w:rPr>
              <w:t>1,34</w:t>
            </w:r>
          </w:p>
        </w:tc>
        <w:tc>
          <w:tcPr>
            <w:tcW w:w="995" w:type="dxa"/>
          </w:tcPr>
          <w:p w:rsidR="00C172E7" w:rsidRPr="00933748" w:rsidRDefault="00C172E7" w:rsidP="002F61D0">
            <w:pPr>
              <w:jc w:val="both"/>
              <w:rPr>
                <w:rFonts w:ascii="Arial" w:hAnsi="Arial" w:cs="Arial"/>
                <w:sz w:val="24"/>
                <w:szCs w:val="24"/>
              </w:rPr>
            </w:pPr>
            <w:r w:rsidRPr="00933748">
              <w:rPr>
                <w:rFonts w:ascii="Arial" w:hAnsi="Arial" w:cs="Arial"/>
                <w:sz w:val="24"/>
                <w:szCs w:val="24"/>
              </w:rPr>
              <w:t>1,13</w:t>
            </w:r>
          </w:p>
        </w:tc>
        <w:tc>
          <w:tcPr>
            <w:tcW w:w="1113" w:type="dxa"/>
          </w:tcPr>
          <w:p w:rsidR="00C172E7" w:rsidRPr="00933748" w:rsidRDefault="00C172E7" w:rsidP="002F61D0">
            <w:pPr>
              <w:jc w:val="both"/>
              <w:rPr>
                <w:rFonts w:ascii="Arial" w:hAnsi="Arial" w:cs="Arial"/>
                <w:sz w:val="24"/>
                <w:szCs w:val="24"/>
              </w:rPr>
            </w:pPr>
            <w:r w:rsidRPr="00933748">
              <w:rPr>
                <w:rFonts w:ascii="Arial" w:hAnsi="Arial" w:cs="Arial"/>
                <w:sz w:val="24"/>
                <w:szCs w:val="24"/>
              </w:rPr>
              <w:t>0,92</w:t>
            </w:r>
          </w:p>
        </w:tc>
      </w:tr>
    </w:tbl>
    <w:p w:rsidR="00C172E7" w:rsidRPr="00933748" w:rsidRDefault="00C172E7" w:rsidP="00933748">
      <w:pPr>
        <w:pStyle w:val="BodyTextIndent"/>
        <w:spacing w:after="0"/>
        <w:ind w:left="0" w:firstLine="709"/>
        <w:jc w:val="both"/>
        <w:rPr>
          <w:rFonts w:ascii="Arial" w:hAnsi="Arial" w:cs="Arial"/>
        </w:rPr>
      </w:pPr>
      <w:r w:rsidRPr="00933748">
        <w:rPr>
          <w:rFonts w:ascii="Arial" w:hAnsi="Arial" w:cs="Arial"/>
        </w:rPr>
        <w:t>Примечания:</w:t>
      </w:r>
    </w:p>
    <w:p w:rsidR="00C172E7" w:rsidRPr="00933748" w:rsidRDefault="00C172E7" w:rsidP="00933748">
      <w:pPr>
        <w:pStyle w:val="BodyTextIndent"/>
        <w:spacing w:after="0"/>
        <w:ind w:left="0" w:firstLine="709"/>
        <w:jc w:val="both"/>
        <w:rPr>
          <w:rFonts w:ascii="Arial" w:hAnsi="Arial" w:cs="Arial"/>
        </w:rPr>
      </w:pPr>
      <w:r w:rsidRPr="00933748">
        <w:rPr>
          <w:rFonts w:ascii="Arial" w:hAnsi="Arial" w:cs="Arial"/>
        </w:rPr>
        <w:t>1) для промежуточных значений этажности жилых домовминимальная удельная площадь придомовой территории и ее элементов рассчитывается методом линейной интерполяции;</w:t>
      </w:r>
    </w:p>
    <w:p w:rsidR="00C172E7" w:rsidRPr="00933748" w:rsidRDefault="00C172E7" w:rsidP="00933748">
      <w:pPr>
        <w:pStyle w:val="BodyTextIndent"/>
        <w:spacing w:after="0"/>
        <w:ind w:left="0" w:firstLine="709"/>
        <w:jc w:val="both"/>
        <w:rPr>
          <w:rFonts w:ascii="Arial" w:hAnsi="Arial" w:cs="Arial"/>
        </w:rPr>
      </w:pPr>
      <w:r w:rsidRPr="00933748">
        <w:rPr>
          <w:rFonts w:ascii="Arial" w:hAnsi="Arial" w:cs="Arial"/>
        </w:rPr>
        <w:t xml:space="preserve">2) применительно к встроенным и пристроенным нежилым помещениям  допускается перераспределять до 60 % удельной площади </w:t>
      </w:r>
      <w:r w:rsidRPr="00933748">
        <w:rPr>
          <w:rFonts w:ascii="Arial" w:hAnsi="Arial" w:cs="Arial"/>
          <w:spacing w:val="-2"/>
        </w:rPr>
        <w:t xml:space="preserve">территории зеленых насаждений с площадками для игр детей и отдыха взрослых, </w:t>
      </w:r>
      <w:r w:rsidRPr="00933748">
        <w:rPr>
          <w:rFonts w:ascii="Arial" w:hAnsi="Arial" w:cs="Arial"/>
        </w:rPr>
        <w:t>занятий физической культурой и спортом в пользу удельной площади приобъектных стоянок, обслуживающих нежилые помещения;</w:t>
      </w:r>
    </w:p>
    <w:p w:rsidR="00C172E7" w:rsidRPr="00933748" w:rsidRDefault="00C172E7" w:rsidP="00933748">
      <w:pPr>
        <w:pStyle w:val="BodyTextIndent"/>
        <w:spacing w:after="0"/>
        <w:ind w:left="0" w:firstLine="709"/>
        <w:jc w:val="both"/>
        <w:rPr>
          <w:rFonts w:ascii="Arial" w:hAnsi="Arial" w:cs="Arial"/>
        </w:rPr>
      </w:pPr>
      <w:r w:rsidRPr="00933748">
        <w:rPr>
          <w:rFonts w:ascii="Arial" w:hAnsi="Arial" w:cs="Arial"/>
        </w:rPr>
        <w:t>3) допускается устройство общей контейнерной площадки для сбора мусора, обслуживающей несколько домов на смежных земельных участках;</w:t>
      </w:r>
    </w:p>
    <w:p w:rsidR="00C172E7" w:rsidRPr="00933748" w:rsidRDefault="00C172E7" w:rsidP="00933748">
      <w:pPr>
        <w:pStyle w:val="BodyTextIndent"/>
        <w:spacing w:after="0"/>
        <w:ind w:left="0" w:firstLine="709"/>
        <w:jc w:val="both"/>
        <w:rPr>
          <w:rFonts w:ascii="Arial" w:hAnsi="Arial" w:cs="Arial"/>
        </w:rPr>
      </w:pPr>
      <w:r w:rsidRPr="00933748">
        <w:rPr>
          <w:rFonts w:ascii="Arial" w:hAnsi="Arial" w:cs="Arial"/>
        </w:rPr>
        <w:t>4) при подготовке проектов межевания территории квартала допускается за счет пропорционального перераспределения части придомовых территорий жилых домов формирование отдельных земельных участков:</w:t>
      </w:r>
    </w:p>
    <w:p w:rsidR="00C172E7" w:rsidRPr="00933748" w:rsidRDefault="00C172E7" w:rsidP="00933748">
      <w:pPr>
        <w:pStyle w:val="BodyTextIndent"/>
        <w:spacing w:after="0"/>
        <w:ind w:left="0" w:firstLine="709"/>
        <w:jc w:val="both"/>
        <w:rPr>
          <w:rFonts w:ascii="Arial" w:hAnsi="Arial" w:cs="Arial"/>
        </w:rPr>
      </w:pPr>
      <w:r w:rsidRPr="00933748">
        <w:rPr>
          <w:rFonts w:ascii="Arial" w:hAnsi="Arial" w:cs="Arial"/>
        </w:rPr>
        <w:t xml:space="preserve">- для общих внутриквартальных детских и спортивных площадок; </w:t>
      </w:r>
    </w:p>
    <w:p w:rsidR="00C172E7" w:rsidRPr="00933748" w:rsidRDefault="00C172E7" w:rsidP="00933748">
      <w:pPr>
        <w:pStyle w:val="BodyTextIndent"/>
        <w:spacing w:after="0"/>
        <w:ind w:left="0" w:firstLine="709"/>
        <w:jc w:val="both"/>
        <w:rPr>
          <w:rFonts w:ascii="Arial" w:hAnsi="Arial" w:cs="Arial"/>
        </w:rPr>
      </w:pPr>
      <w:r w:rsidRPr="00933748">
        <w:rPr>
          <w:rFonts w:ascii="Arial" w:hAnsi="Arial" w:cs="Arial"/>
        </w:rPr>
        <w:t xml:space="preserve">- для внутриквартального озеленения; </w:t>
      </w:r>
    </w:p>
    <w:p w:rsidR="00C172E7" w:rsidRPr="00933748" w:rsidRDefault="00C172E7" w:rsidP="00933748">
      <w:pPr>
        <w:pStyle w:val="BodyTextIndent"/>
        <w:spacing w:after="0"/>
        <w:ind w:left="0" w:firstLine="709"/>
        <w:jc w:val="both"/>
        <w:rPr>
          <w:rFonts w:ascii="Arial" w:hAnsi="Arial" w:cs="Arial"/>
        </w:rPr>
      </w:pPr>
      <w:r w:rsidRPr="00933748">
        <w:rPr>
          <w:rFonts w:ascii="Arial" w:hAnsi="Arial" w:cs="Arial"/>
        </w:rPr>
        <w:t>- для стоянок (в том числе многоэтажных и подземных) индивидуального автомобильного транспорта жителей многоквартирных домов квартала.</w:t>
      </w:r>
    </w:p>
    <w:p w:rsidR="00C172E7" w:rsidRPr="00933748" w:rsidRDefault="00C172E7" w:rsidP="00933748">
      <w:pPr>
        <w:ind w:firstLine="709"/>
        <w:jc w:val="both"/>
        <w:rPr>
          <w:rFonts w:ascii="Arial" w:hAnsi="Arial" w:cs="Arial"/>
          <w:sz w:val="24"/>
          <w:szCs w:val="24"/>
        </w:rPr>
      </w:pPr>
      <w:r w:rsidRPr="00933748">
        <w:rPr>
          <w:rFonts w:ascii="Arial" w:hAnsi="Arial" w:cs="Arial"/>
          <w:sz w:val="24"/>
          <w:szCs w:val="24"/>
        </w:rPr>
        <w:t>1.13. Объекты, необходимые для сбора и транспортирования твердых коммунальных отходов</w:t>
      </w:r>
    </w:p>
    <w:p w:rsidR="00C172E7" w:rsidRPr="00933748" w:rsidRDefault="00C172E7" w:rsidP="00933748">
      <w:pPr>
        <w:ind w:firstLine="709"/>
        <w:jc w:val="both"/>
        <w:rPr>
          <w:rFonts w:ascii="Arial" w:hAnsi="Arial" w:cs="Arial"/>
          <w:sz w:val="24"/>
          <w:szCs w:val="24"/>
        </w:rPr>
      </w:pPr>
      <w:r w:rsidRPr="00933748">
        <w:rPr>
          <w:rFonts w:ascii="Arial" w:hAnsi="Arial" w:cs="Arial"/>
          <w:sz w:val="24"/>
          <w:szCs w:val="24"/>
        </w:rPr>
        <w:t xml:space="preserve">1.13.1. Расчетное количество накапливающихся твердых коммунальных отходов следует принимать в соответствии с нормативами накопления, утвержденными органами местного </w:t>
      </w:r>
      <w:r w:rsidRPr="00933748">
        <w:rPr>
          <w:rFonts w:ascii="Arial" w:hAnsi="Arial" w:cs="Arial"/>
          <w:spacing w:val="-2"/>
          <w:sz w:val="24"/>
          <w:szCs w:val="24"/>
        </w:rPr>
        <w:t xml:space="preserve">самоуправления, при отсутствии утвержденных нормативов – допускается принимать по таблице </w:t>
      </w:r>
      <w:r w:rsidRPr="00933748">
        <w:rPr>
          <w:rFonts w:ascii="Arial" w:hAnsi="Arial" w:cs="Arial"/>
          <w:sz w:val="24"/>
          <w:szCs w:val="24"/>
        </w:rPr>
        <w:t>1.13.1.</w:t>
      </w:r>
    </w:p>
    <w:p w:rsidR="00C172E7" w:rsidRPr="00933748" w:rsidRDefault="00C172E7" w:rsidP="002F61D0">
      <w:pPr>
        <w:pStyle w:val="05"/>
        <w:spacing w:before="0" w:after="0"/>
        <w:ind w:firstLine="709"/>
        <w:rPr>
          <w:rFonts w:ascii="Arial" w:hAnsi="Arial" w:cs="Arial"/>
          <w:sz w:val="24"/>
          <w:szCs w:val="24"/>
        </w:rPr>
      </w:pPr>
      <w:r w:rsidRPr="00933748">
        <w:rPr>
          <w:rFonts w:ascii="Arial" w:hAnsi="Arial" w:cs="Arial"/>
          <w:sz w:val="24"/>
          <w:szCs w:val="24"/>
        </w:rPr>
        <w:t>Таблица 1.13.1.</w:t>
      </w:r>
    </w:p>
    <w:tbl>
      <w:tblPr>
        <w:tblW w:w="9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763"/>
        <w:gridCol w:w="3736"/>
        <w:gridCol w:w="2410"/>
        <w:gridCol w:w="2217"/>
      </w:tblGrid>
      <w:tr w:rsidR="00C172E7" w:rsidRPr="00933748">
        <w:trPr>
          <w:trHeight w:val="273"/>
          <w:jc w:val="center"/>
        </w:trPr>
        <w:tc>
          <w:tcPr>
            <w:tcW w:w="763" w:type="dxa"/>
            <w:vMerge w:val="restart"/>
          </w:tcPr>
          <w:p w:rsidR="00C172E7" w:rsidRPr="00933748" w:rsidRDefault="00C172E7" w:rsidP="002F61D0">
            <w:pPr>
              <w:widowControl w:val="0"/>
              <w:jc w:val="both"/>
              <w:rPr>
                <w:rFonts w:ascii="Arial" w:hAnsi="Arial" w:cs="Arial"/>
                <w:sz w:val="24"/>
                <w:szCs w:val="24"/>
              </w:rPr>
            </w:pPr>
            <w:r w:rsidRPr="00933748">
              <w:rPr>
                <w:rFonts w:ascii="Arial" w:hAnsi="Arial" w:cs="Arial"/>
                <w:sz w:val="24"/>
                <w:szCs w:val="24"/>
              </w:rPr>
              <w:t>№ п/п</w:t>
            </w:r>
          </w:p>
        </w:tc>
        <w:tc>
          <w:tcPr>
            <w:tcW w:w="3736" w:type="dxa"/>
            <w:vMerge w:val="restart"/>
          </w:tcPr>
          <w:p w:rsidR="00C172E7" w:rsidRPr="00933748" w:rsidRDefault="00C172E7" w:rsidP="002F61D0">
            <w:pPr>
              <w:widowControl w:val="0"/>
              <w:jc w:val="both"/>
              <w:rPr>
                <w:rFonts w:ascii="Arial" w:hAnsi="Arial" w:cs="Arial"/>
                <w:sz w:val="24"/>
                <w:szCs w:val="24"/>
              </w:rPr>
            </w:pPr>
            <w:r w:rsidRPr="00933748">
              <w:rPr>
                <w:rFonts w:ascii="Arial" w:hAnsi="Arial" w:cs="Arial"/>
                <w:sz w:val="24"/>
                <w:szCs w:val="24"/>
              </w:rPr>
              <w:t>Коммунальные отходы</w:t>
            </w:r>
          </w:p>
        </w:tc>
        <w:tc>
          <w:tcPr>
            <w:tcW w:w="4627" w:type="dxa"/>
            <w:gridSpan w:val="2"/>
          </w:tcPr>
          <w:p w:rsidR="00C172E7" w:rsidRPr="00933748" w:rsidRDefault="00C172E7" w:rsidP="002F61D0">
            <w:pPr>
              <w:widowControl w:val="0"/>
              <w:jc w:val="both"/>
              <w:rPr>
                <w:rFonts w:ascii="Arial" w:hAnsi="Arial" w:cs="Arial"/>
                <w:sz w:val="24"/>
                <w:szCs w:val="24"/>
              </w:rPr>
            </w:pPr>
            <w:r w:rsidRPr="00933748">
              <w:rPr>
                <w:rFonts w:ascii="Arial" w:hAnsi="Arial" w:cs="Arial"/>
                <w:sz w:val="24"/>
                <w:szCs w:val="24"/>
              </w:rPr>
              <w:t>Расчетное количество отходов на 1 человека в год</w:t>
            </w:r>
          </w:p>
        </w:tc>
      </w:tr>
      <w:tr w:rsidR="00C172E7" w:rsidRPr="00933748">
        <w:trPr>
          <w:trHeight w:val="227"/>
          <w:jc w:val="center"/>
        </w:trPr>
        <w:tc>
          <w:tcPr>
            <w:tcW w:w="763" w:type="dxa"/>
            <w:vMerge/>
          </w:tcPr>
          <w:p w:rsidR="00C172E7" w:rsidRPr="00933748" w:rsidRDefault="00C172E7" w:rsidP="002F61D0">
            <w:pPr>
              <w:widowControl w:val="0"/>
              <w:jc w:val="both"/>
              <w:rPr>
                <w:rFonts w:ascii="Arial" w:hAnsi="Arial" w:cs="Arial"/>
                <w:sz w:val="24"/>
                <w:szCs w:val="24"/>
              </w:rPr>
            </w:pPr>
          </w:p>
        </w:tc>
        <w:tc>
          <w:tcPr>
            <w:tcW w:w="3736" w:type="dxa"/>
            <w:vMerge/>
          </w:tcPr>
          <w:p w:rsidR="00C172E7" w:rsidRPr="00933748" w:rsidRDefault="00C172E7" w:rsidP="002F61D0">
            <w:pPr>
              <w:widowControl w:val="0"/>
              <w:jc w:val="both"/>
              <w:rPr>
                <w:rFonts w:ascii="Arial" w:hAnsi="Arial" w:cs="Arial"/>
                <w:sz w:val="24"/>
                <w:szCs w:val="24"/>
              </w:rPr>
            </w:pPr>
          </w:p>
        </w:tc>
        <w:tc>
          <w:tcPr>
            <w:tcW w:w="2410" w:type="dxa"/>
          </w:tcPr>
          <w:p w:rsidR="00C172E7" w:rsidRPr="00933748" w:rsidRDefault="00C172E7" w:rsidP="002F61D0">
            <w:pPr>
              <w:widowControl w:val="0"/>
              <w:jc w:val="both"/>
              <w:rPr>
                <w:rFonts w:ascii="Arial" w:hAnsi="Arial" w:cs="Arial"/>
                <w:sz w:val="24"/>
                <w:szCs w:val="24"/>
              </w:rPr>
            </w:pPr>
            <w:r w:rsidRPr="00933748">
              <w:rPr>
                <w:rFonts w:ascii="Arial" w:hAnsi="Arial" w:cs="Arial"/>
                <w:sz w:val="24"/>
                <w:szCs w:val="24"/>
              </w:rPr>
              <w:t>кг</w:t>
            </w:r>
          </w:p>
        </w:tc>
        <w:tc>
          <w:tcPr>
            <w:tcW w:w="2217" w:type="dxa"/>
          </w:tcPr>
          <w:p w:rsidR="00C172E7" w:rsidRPr="00933748" w:rsidRDefault="00C172E7" w:rsidP="002F61D0">
            <w:pPr>
              <w:widowControl w:val="0"/>
              <w:jc w:val="both"/>
              <w:rPr>
                <w:rFonts w:ascii="Arial" w:hAnsi="Arial" w:cs="Arial"/>
                <w:sz w:val="24"/>
                <w:szCs w:val="24"/>
              </w:rPr>
            </w:pPr>
            <w:r w:rsidRPr="00933748">
              <w:rPr>
                <w:rFonts w:ascii="Arial" w:hAnsi="Arial" w:cs="Arial"/>
                <w:sz w:val="24"/>
                <w:szCs w:val="24"/>
              </w:rPr>
              <w:t>л</w:t>
            </w:r>
          </w:p>
        </w:tc>
      </w:tr>
      <w:tr w:rsidR="00C172E7" w:rsidRPr="00933748">
        <w:trPr>
          <w:jc w:val="center"/>
        </w:trPr>
        <w:tc>
          <w:tcPr>
            <w:tcW w:w="763" w:type="dxa"/>
            <w:tcBorders>
              <w:bottom w:val="nil"/>
            </w:tcBorders>
          </w:tcPr>
          <w:p w:rsidR="00C172E7" w:rsidRPr="00933748" w:rsidRDefault="00C172E7" w:rsidP="002F61D0">
            <w:pPr>
              <w:widowControl w:val="0"/>
              <w:jc w:val="both"/>
              <w:rPr>
                <w:rFonts w:ascii="Arial" w:hAnsi="Arial" w:cs="Arial"/>
                <w:sz w:val="24"/>
                <w:szCs w:val="24"/>
              </w:rPr>
            </w:pPr>
            <w:r w:rsidRPr="00933748">
              <w:rPr>
                <w:rFonts w:ascii="Arial" w:hAnsi="Arial" w:cs="Arial"/>
                <w:sz w:val="24"/>
                <w:szCs w:val="24"/>
              </w:rPr>
              <w:t>1.</w:t>
            </w:r>
          </w:p>
        </w:tc>
        <w:tc>
          <w:tcPr>
            <w:tcW w:w="3736" w:type="dxa"/>
            <w:tcBorders>
              <w:bottom w:val="nil"/>
            </w:tcBorders>
          </w:tcPr>
          <w:p w:rsidR="00C172E7" w:rsidRPr="00933748" w:rsidRDefault="00C172E7" w:rsidP="002F61D0">
            <w:pPr>
              <w:widowControl w:val="0"/>
              <w:jc w:val="both"/>
              <w:rPr>
                <w:rFonts w:ascii="Arial" w:hAnsi="Arial" w:cs="Arial"/>
                <w:sz w:val="24"/>
                <w:szCs w:val="24"/>
              </w:rPr>
            </w:pPr>
            <w:r w:rsidRPr="00933748">
              <w:rPr>
                <w:rFonts w:ascii="Arial" w:hAnsi="Arial" w:cs="Arial"/>
                <w:sz w:val="24"/>
                <w:szCs w:val="24"/>
              </w:rPr>
              <w:t xml:space="preserve">Твердые: </w:t>
            </w:r>
          </w:p>
        </w:tc>
        <w:tc>
          <w:tcPr>
            <w:tcW w:w="2410" w:type="dxa"/>
            <w:tcBorders>
              <w:bottom w:val="nil"/>
            </w:tcBorders>
          </w:tcPr>
          <w:p w:rsidR="00C172E7" w:rsidRPr="00933748" w:rsidRDefault="00C172E7" w:rsidP="002F61D0">
            <w:pPr>
              <w:widowControl w:val="0"/>
              <w:jc w:val="both"/>
              <w:rPr>
                <w:rFonts w:ascii="Arial" w:hAnsi="Arial" w:cs="Arial"/>
                <w:sz w:val="24"/>
                <w:szCs w:val="24"/>
              </w:rPr>
            </w:pPr>
          </w:p>
        </w:tc>
        <w:tc>
          <w:tcPr>
            <w:tcW w:w="2217" w:type="dxa"/>
            <w:tcBorders>
              <w:bottom w:val="nil"/>
            </w:tcBorders>
          </w:tcPr>
          <w:p w:rsidR="00C172E7" w:rsidRPr="00933748" w:rsidRDefault="00C172E7" w:rsidP="002F61D0">
            <w:pPr>
              <w:widowControl w:val="0"/>
              <w:jc w:val="both"/>
              <w:rPr>
                <w:rFonts w:ascii="Arial" w:hAnsi="Arial" w:cs="Arial"/>
                <w:sz w:val="24"/>
                <w:szCs w:val="24"/>
              </w:rPr>
            </w:pPr>
          </w:p>
        </w:tc>
      </w:tr>
      <w:tr w:rsidR="00C172E7" w:rsidRPr="00933748">
        <w:trPr>
          <w:jc w:val="center"/>
        </w:trPr>
        <w:tc>
          <w:tcPr>
            <w:tcW w:w="763" w:type="dxa"/>
            <w:tcBorders>
              <w:top w:val="nil"/>
              <w:bottom w:val="nil"/>
            </w:tcBorders>
          </w:tcPr>
          <w:p w:rsidR="00C172E7" w:rsidRPr="00933748" w:rsidRDefault="00C172E7" w:rsidP="002F61D0">
            <w:pPr>
              <w:widowControl w:val="0"/>
              <w:suppressAutoHyphens/>
              <w:jc w:val="both"/>
              <w:rPr>
                <w:rFonts w:ascii="Arial" w:hAnsi="Arial" w:cs="Arial"/>
                <w:sz w:val="24"/>
                <w:szCs w:val="24"/>
              </w:rPr>
            </w:pPr>
          </w:p>
        </w:tc>
        <w:tc>
          <w:tcPr>
            <w:tcW w:w="3736" w:type="dxa"/>
            <w:tcBorders>
              <w:top w:val="nil"/>
              <w:bottom w:val="nil"/>
            </w:tcBorders>
          </w:tcPr>
          <w:p w:rsidR="00C172E7" w:rsidRPr="00933748" w:rsidRDefault="00C172E7" w:rsidP="002F61D0">
            <w:pPr>
              <w:widowControl w:val="0"/>
              <w:suppressAutoHyphens/>
              <w:jc w:val="both"/>
              <w:rPr>
                <w:rFonts w:ascii="Arial" w:hAnsi="Arial" w:cs="Arial"/>
                <w:sz w:val="24"/>
                <w:szCs w:val="24"/>
              </w:rPr>
            </w:pPr>
            <w:r w:rsidRPr="00933748">
              <w:rPr>
                <w:rFonts w:ascii="Arial" w:hAnsi="Arial" w:cs="Arial"/>
                <w:sz w:val="24"/>
                <w:szCs w:val="24"/>
              </w:rPr>
              <w:t>- от жилых зданий, оборудованных водопроводом, канализацией, центральным отоплением и газом</w:t>
            </w:r>
          </w:p>
        </w:tc>
        <w:tc>
          <w:tcPr>
            <w:tcW w:w="2410" w:type="dxa"/>
            <w:tcBorders>
              <w:top w:val="nil"/>
              <w:bottom w:val="nil"/>
            </w:tcBorders>
          </w:tcPr>
          <w:p w:rsidR="00C172E7" w:rsidRPr="00933748" w:rsidRDefault="00C172E7" w:rsidP="002F61D0">
            <w:pPr>
              <w:widowControl w:val="0"/>
              <w:jc w:val="both"/>
              <w:rPr>
                <w:rFonts w:ascii="Arial" w:hAnsi="Arial" w:cs="Arial"/>
                <w:sz w:val="24"/>
                <w:szCs w:val="24"/>
              </w:rPr>
            </w:pPr>
            <w:r w:rsidRPr="00933748">
              <w:rPr>
                <w:rFonts w:ascii="Arial" w:hAnsi="Arial" w:cs="Arial"/>
                <w:sz w:val="24"/>
                <w:szCs w:val="24"/>
              </w:rPr>
              <w:t>220</w:t>
            </w:r>
          </w:p>
        </w:tc>
        <w:tc>
          <w:tcPr>
            <w:tcW w:w="2217" w:type="dxa"/>
            <w:tcBorders>
              <w:top w:val="nil"/>
              <w:bottom w:val="nil"/>
            </w:tcBorders>
          </w:tcPr>
          <w:p w:rsidR="00C172E7" w:rsidRPr="00933748" w:rsidRDefault="00C172E7" w:rsidP="002F61D0">
            <w:pPr>
              <w:widowControl w:val="0"/>
              <w:jc w:val="both"/>
              <w:rPr>
                <w:rFonts w:ascii="Arial" w:hAnsi="Arial" w:cs="Arial"/>
                <w:sz w:val="24"/>
                <w:szCs w:val="24"/>
              </w:rPr>
            </w:pPr>
            <w:r w:rsidRPr="00933748">
              <w:rPr>
                <w:rFonts w:ascii="Arial" w:hAnsi="Arial" w:cs="Arial"/>
                <w:sz w:val="24"/>
                <w:szCs w:val="24"/>
              </w:rPr>
              <w:t>950</w:t>
            </w:r>
          </w:p>
        </w:tc>
      </w:tr>
      <w:tr w:rsidR="00C172E7" w:rsidRPr="00933748">
        <w:trPr>
          <w:jc w:val="center"/>
        </w:trPr>
        <w:tc>
          <w:tcPr>
            <w:tcW w:w="763" w:type="dxa"/>
            <w:tcBorders>
              <w:top w:val="nil"/>
            </w:tcBorders>
          </w:tcPr>
          <w:p w:rsidR="00C172E7" w:rsidRPr="00933748" w:rsidRDefault="00C172E7" w:rsidP="002F61D0">
            <w:pPr>
              <w:widowControl w:val="0"/>
              <w:jc w:val="both"/>
              <w:rPr>
                <w:rFonts w:ascii="Arial" w:hAnsi="Arial" w:cs="Arial"/>
                <w:sz w:val="24"/>
                <w:szCs w:val="24"/>
              </w:rPr>
            </w:pPr>
          </w:p>
        </w:tc>
        <w:tc>
          <w:tcPr>
            <w:tcW w:w="3736" w:type="dxa"/>
            <w:tcBorders>
              <w:top w:val="nil"/>
            </w:tcBorders>
          </w:tcPr>
          <w:p w:rsidR="00C172E7" w:rsidRPr="00933748" w:rsidRDefault="00C172E7" w:rsidP="002F61D0">
            <w:pPr>
              <w:widowControl w:val="0"/>
              <w:jc w:val="both"/>
              <w:rPr>
                <w:rFonts w:ascii="Arial" w:hAnsi="Arial" w:cs="Arial"/>
                <w:sz w:val="24"/>
                <w:szCs w:val="24"/>
              </w:rPr>
            </w:pPr>
            <w:r w:rsidRPr="00933748">
              <w:rPr>
                <w:rFonts w:ascii="Arial" w:hAnsi="Arial" w:cs="Arial"/>
                <w:sz w:val="24"/>
                <w:szCs w:val="24"/>
              </w:rPr>
              <w:t>- от прочих зданий</w:t>
            </w:r>
          </w:p>
        </w:tc>
        <w:tc>
          <w:tcPr>
            <w:tcW w:w="2410" w:type="dxa"/>
            <w:tcBorders>
              <w:top w:val="nil"/>
            </w:tcBorders>
          </w:tcPr>
          <w:p w:rsidR="00C172E7" w:rsidRPr="00933748" w:rsidRDefault="00C172E7" w:rsidP="002F61D0">
            <w:pPr>
              <w:widowControl w:val="0"/>
              <w:jc w:val="both"/>
              <w:rPr>
                <w:rFonts w:ascii="Arial" w:hAnsi="Arial" w:cs="Arial"/>
                <w:sz w:val="24"/>
                <w:szCs w:val="24"/>
              </w:rPr>
            </w:pPr>
            <w:r w:rsidRPr="00933748">
              <w:rPr>
                <w:rFonts w:ascii="Arial" w:hAnsi="Arial" w:cs="Arial"/>
                <w:sz w:val="24"/>
                <w:szCs w:val="24"/>
              </w:rPr>
              <w:t>375</w:t>
            </w:r>
          </w:p>
        </w:tc>
        <w:tc>
          <w:tcPr>
            <w:tcW w:w="2217" w:type="dxa"/>
            <w:tcBorders>
              <w:top w:val="nil"/>
            </w:tcBorders>
          </w:tcPr>
          <w:p w:rsidR="00C172E7" w:rsidRPr="00933748" w:rsidRDefault="00C172E7" w:rsidP="002F61D0">
            <w:pPr>
              <w:widowControl w:val="0"/>
              <w:jc w:val="both"/>
              <w:rPr>
                <w:rFonts w:ascii="Arial" w:hAnsi="Arial" w:cs="Arial"/>
                <w:sz w:val="24"/>
                <w:szCs w:val="24"/>
              </w:rPr>
            </w:pPr>
            <w:r w:rsidRPr="00933748">
              <w:rPr>
                <w:rFonts w:ascii="Arial" w:hAnsi="Arial" w:cs="Arial"/>
                <w:sz w:val="24"/>
                <w:szCs w:val="24"/>
              </w:rPr>
              <w:t>1 300</w:t>
            </w:r>
          </w:p>
        </w:tc>
      </w:tr>
      <w:tr w:rsidR="00C172E7" w:rsidRPr="00933748">
        <w:trPr>
          <w:trHeight w:val="261"/>
          <w:jc w:val="center"/>
        </w:trPr>
        <w:tc>
          <w:tcPr>
            <w:tcW w:w="763" w:type="dxa"/>
          </w:tcPr>
          <w:p w:rsidR="00C172E7" w:rsidRPr="00933748" w:rsidRDefault="00C172E7" w:rsidP="002F61D0">
            <w:pPr>
              <w:widowControl w:val="0"/>
              <w:jc w:val="both"/>
              <w:rPr>
                <w:rFonts w:ascii="Arial" w:hAnsi="Arial" w:cs="Arial"/>
                <w:sz w:val="24"/>
                <w:szCs w:val="24"/>
              </w:rPr>
            </w:pPr>
            <w:r w:rsidRPr="00933748">
              <w:rPr>
                <w:rFonts w:ascii="Arial" w:hAnsi="Arial" w:cs="Arial"/>
                <w:sz w:val="24"/>
                <w:szCs w:val="24"/>
              </w:rPr>
              <w:t>2.</w:t>
            </w:r>
          </w:p>
        </w:tc>
        <w:tc>
          <w:tcPr>
            <w:tcW w:w="3736" w:type="dxa"/>
          </w:tcPr>
          <w:p w:rsidR="00C172E7" w:rsidRPr="00933748" w:rsidRDefault="00C172E7" w:rsidP="002F61D0">
            <w:pPr>
              <w:widowControl w:val="0"/>
              <w:jc w:val="both"/>
              <w:rPr>
                <w:rFonts w:ascii="Arial" w:hAnsi="Arial" w:cs="Arial"/>
                <w:sz w:val="24"/>
                <w:szCs w:val="24"/>
              </w:rPr>
            </w:pPr>
            <w:r w:rsidRPr="00933748">
              <w:rPr>
                <w:rFonts w:ascii="Arial" w:hAnsi="Arial" w:cs="Arial"/>
                <w:sz w:val="24"/>
                <w:szCs w:val="24"/>
              </w:rPr>
              <w:t>Жидкие из выгребов (при отсутствии канализации)</w:t>
            </w:r>
          </w:p>
        </w:tc>
        <w:tc>
          <w:tcPr>
            <w:tcW w:w="2410" w:type="dxa"/>
          </w:tcPr>
          <w:p w:rsidR="00C172E7" w:rsidRPr="00933748" w:rsidRDefault="00C172E7" w:rsidP="002F61D0">
            <w:pPr>
              <w:widowControl w:val="0"/>
              <w:jc w:val="both"/>
              <w:rPr>
                <w:rFonts w:ascii="Arial" w:hAnsi="Arial" w:cs="Arial"/>
                <w:sz w:val="24"/>
                <w:szCs w:val="24"/>
              </w:rPr>
            </w:pPr>
            <w:r w:rsidRPr="00933748">
              <w:rPr>
                <w:rFonts w:ascii="Arial" w:hAnsi="Arial" w:cs="Arial"/>
                <w:sz w:val="24"/>
                <w:szCs w:val="24"/>
              </w:rPr>
              <w:t>-</w:t>
            </w:r>
          </w:p>
        </w:tc>
        <w:tc>
          <w:tcPr>
            <w:tcW w:w="2217" w:type="dxa"/>
          </w:tcPr>
          <w:p w:rsidR="00C172E7" w:rsidRPr="00933748" w:rsidRDefault="00C172E7" w:rsidP="002F61D0">
            <w:pPr>
              <w:widowControl w:val="0"/>
              <w:jc w:val="both"/>
              <w:rPr>
                <w:rFonts w:ascii="Arial" w:hAnsi="Arial" w:cs="Arial"/>
                <w:sz w:val="24"/>
                <w:szCs w:val="24"/>
              </w:rPr>
            </w:pPr>
            <w:r w:rsidRPr="00933748">
              <w:rPr>
                <w:rFonts w:ascii="Arial" w:hAnsi="Arial" w:cs="Arial"/>
                <w:sz w:val="24"/>
                <w:szCs w:val="24"/>
              </w:rPr>
              <w:t>2 740</w:t>
            </w:r>
          </w:p>
        </w:tc>
      </w:tr>
      <w:tr w:rsidR="00C172E7" w:rsidRPr="00933748">
        <w:trPr>
          <w:trHeight w:val="261"/>
          <w:jc w:val="center"/>
        </w:trPr>
        <w:tc>
          <w:tcPr>
            <w:tcW w:w="763" w:type="dxa"/>
          </w:tcPr>
          <w:p w:rsidR="00C172E7" w:rsidRPr="00933748" w:rsidRDefault="00C172E7" w:rsidP="002F61D0">
            <w:pPr>
              <w:widowControl w:val="0"/>
              <w:jc w:val="both"/>
              <w:rPr>
                <w:rFonts w:ascii="Arial" w:hAnsi="Arial" w:cs="Arial"/>
                <w:spacing w:val="-2"/>
                <w:sz w:val="24"/>
                <w:szCs w:val="24"/>
              </w:rPr>
            </w:pPr>
            <w:r w:rsidRPr="00933748">
              <w:rPr>
                <w:rFonts w:ascii="Arial" w:hAnsi="Arial" w:cs="Arial"/>
                <w:spacing w:val="-2"/>
                <w:sz w:val="24"/>
                <w:szCs w:val="24"/>
              </w:rPr>
              <w:t>3.</w:t>
            </w:r>
          </w:p>
        </w:tc>
        <w:tc>
          <w:tcPr>
            <w:tcW w:w="3736" w:type="dxa"/>
          </w:tcPr>
          <w:p w:rsidR="00C172E7" w:rsidRPr="00933748" w:rsidRDefault="00C172E7" w:rsidP="002F61D0">
            <w:pPr>
              <w:widowControl w:val="0"/>
              <w:jc w:val="both"/>
              <w:rPr>
                <w:rFonts w:ascii="Arial" w:hAnsi="Arial" w:cs="Arial"/>
                <w:spacing w:val="-2"/>
                <w:sz w:val="24"/>
                <w:szCs w:val="24"/>
              </w:rPr>
            </w:pPr>
            <w:r w:rsidRPr="00933748">
              <w:rPr>
                <w:rFonts w:ascii="Arial" w:hAnsi="Arial" w:cs="Arial"/>
                <w:spacing w:val="-2"/>
                <w:sz w:val="24"/>
                <w:szCs w:val="24"/>
              </w:rPr>
              <w:t>Смет с 1 м</w:t>
            </w:r>
            <w:r w:rsidRPr="00933748">
              <w:rPr>
                <w:rFonts w:ascii="Arial" w:hAnsi="Arial" w:cs="Arial"/>
                <w:spacing w:val="-2"/>
                <w:sz w:val="24"/>
                <w:szCs w:val="24"/>
                <w:vertAlign w:val="superscript"/>
              </w:rPr>
              <w:t>2</w:t>
            </w:r>
            <w:r w:rsidRPr="00933748">
              <w:rPr>
                <w:rFonts w:ascii="Arial" w:hAnsi="Arial" w:cs="Arial"/>
                <w:spacing w:val="-2"/>
                <w:sz w:val="24"/>
                <w:szCs w:val="24"/>
              </w:rPr>
              <w:t xml:space="preserve"> твердых покрытий улиц, площадей и парков</w:t>
            </w:r>
          </w:p>
        </w:tc>
        <w:tc>
          <w:tcPr>
            <w:tcW w:w="2410" w:type="dxa"/>
          </w:tcPr>
          <w:p w:rsidR="00C172E7" w:rsidRPr="00933748" w:rsidRDefault="00C172E7" w:rsidP="002F61D0">
            <w:pPr>
              <w:widowControl w:val="0"/>
              <w:jc w:val="both"/>
              <w:rPr>
                <w:rFonts w:ascii="Arial" w:hAnsi="Arial" w:cs="Arial"/>
                <w:sz w:val="24"/>
                <w:szCs w:val="24"/>
              </w:rPr>
            </w:pPr>
            <w:r w:rsidRPr="00933748">
              <w:rPr>
                <w:rFonts w:ascii="Arial" w:hAnsi="Arial" w:cs="Arial"/>
                <w:sz w:val="24"/>
                <w:szCs w:val="24"/>
              </w:rPr>
              <w:t>10</w:t>
            </w:r>
          </w:p>
        </w:tc>
        <w:tc>
          <w:tcPr>
            <w:tcW w:w="2217" w:type="dxa"/>
          </w:tcPr>
          <w:p w:rsidR="00C172E7" w:rsidRPr="00933748" w:rsidRDefault="00C172E7" w:rsidP="002F61D0">
            <w:pPr>
              <w:widowControl w:val="0"/>
              <w:jc w:val="both"/>
              <w:rPr>
                <w:rFonts w:ascii="Arial" w:hAnsi="Arial" w:cs="Arial"/>
                <w:sz w:val="24"/>
                <w:szCs w:val="24"/>
              </w:rPr>
            </w:pPr>
            <w:r w:rsidRPr="00933748">
              <w:rPr>
                <w:rFonts w:ascii="Arial" w:hAnsi="Arial" w:cs="Arial"/>
                <w:sz w:val="24"/>
                <w:szCs w:val="24"/>
              </w:rPr>
              <w:t>16</w:t>
            </w:r>
          </w:p>
        </w:tc>
      </w:tr>
    </w:tbl>
    <w:p w:rsidR="00C172E7" w:rsidRPr="00933748" w:rsidRDefault="00C172E7" w:rsidP="00933748">
      <w:pPr>
        <w:widowControl w:val="0"/>
        <w:autoSpaceDE w:val="0"/>
        <w:autoSpaceDN w:val="0"/>
        <w:adjustRightInd w:val="0"/>
        <w:ind w:firstLine="709"/>
        <w:jc w:val="both"/>
        <w:rPr>
          <w:rFonts w:ascii="Arial" w:hAnsi="Arial" w:cs="Arial"/>
          <w:sz w:val="24"/>
          <w:szCs w:val="24"/>
        </w:rPr>
      </w:pPr>
      <w:r w:rsidRPr="00933748">
        <w:rPr>
          <w:rFonts w:ascii="Arial" w:hAnsi="Arial" w:cs="Arial"/>
          <w:sz w:val="24"/>
          <w:szCs w:val="24"/>
        </w:rPr>
        <w:t>1.13.2. Количество площадок для установки контейнеров 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мусора. Размер площадок должен быть рассчитан на установку необходимого числа, но не более 5, контейнеров. Пешеходная доступность площадок не более 100 м. от жилого дома.</w:t>
      </w:r>
    </w:p>
    <w:p w:rsidR="00C172E7" w:rsidRPr="00933748" w:rsidRDefault="00C172E7" w:rsidP="00933748">
      <w:pPr>
        <w:widowControl w:val="0"/>
        <w:autoSpaceDE w:val="0"/>
        <w:autoSpaceDN w:val="0"/>
        <w:adjustRightInd w:val="0"/>
        <w:ind w:firstLine="709"/>
        <w:jc w:val="both"/>
        <w:rPr>
          <w:rFonts w:ascii="Arial" w:hAnsi="Arial" w:cs="Arial"/>
          <w:sz w:val="24"/>
          <w:szCs w:val="24"/>
        </w:rPr>
      </w:pPr>
    </w:p>
    <w:p w:rsidR="00C172E7" w:rsidRPr="002F61D0" w:rsidRDefault="00C172E7" w:rsidP="002F61D0">
      <w:pPr>
        <w:pStyle w:val="Heading1"/>
        <w:spacing w:before="0"/>
        <w:ind w:firstLine="709"/>
        <w:jc w:val="center"/>
        <w:rPr>
          <w:rFonts w:ascii="Arial" w:hAnsi="Arial" w:cs="Arial"/>
          <w:color w:val="auto"/>
          <w:sz w:val="26"/>
          <w:szCs w:val="26"/>
        </w:rPr>
      </w:pPr>
      <w:bookmarkStart w:id="21" w:name="Par1306"/>
      <w:bookmarkStart w:id="22" w:name="Par1331"/>
      <w:bookmarkStart w:id="23" w:name="Par1481"/>
      <w:bookmarkStart w:id="24" w:name="_Toc468701477"/>
      <w:bookmarkStart w:id="25" w:name="_Toc483388322"/>
      <w:bookmarkEnd w:id="21"/>
      <w:bookmarkEnd w:id="22"/>
      <w:bookmarkEnd w:id="23"/>
      <w:r w:rsidRPr="002F61D0">
        <w:rPr>
          <w:rFonts w:ascii="Arial" w:hAnsi="Arial" w:cs="Arial"/>
          <w:color w:val="auto"/>
          <w:sz w:val="26"/>
          <w:szCs w:val="26"/>
        </w:rPr>
        <w:t>Часть 2. Материалы по обоснованию расчетных показателей</w:t>
      </w:r>
      <w:bookmarkEnd w:id="24"/>
      <w:r w:rsidRPr="002F61D0">
        <w:rPr>
          <w:rFonts w:ascii="Arial" w:hAnsi="Arial" w:cs="Arial"/>
          <w:color w:val="auto"/>
          <w:sz w:val="26"/>
          <w:szCs w:val="26"/>
        </w:rPr>
        <w:t>, содержащихся в основной части нормативов градостроительного проектирования</w:t>
      </w:r>
      <w:bookmarkEnd w:id="25"/>
    </w:p>
    <w:p w:rsidR="00C172E7" w:rsidRPr="00933748" w:rsidRDefault="00C172E7" w:rsidP="00933748">
      <w:pPr>
        <w:widowControl w:val="0"/>
        <w:autoSpaceDE w:val="0"/>
        <w:autoSpaceDN w:val="0"/>
        <w:adjustRightInd w:val="0"/>
        <w:ind w:firstLine="709"/>
        <w:jc w:val="both"/>
        <w:rPr>
          <w:rFonts w:ascii="Arial" w:hAnsi="Arial" w:cs="Arial"/>
          <w:b/>
          <w:bCs/>
          <w:sz w:val="24"/>
          <w:szCs w:val="24"/>
        </w:rPr>
      </w:pPr>
    </w:p>
    <w:p w:rsidR="00C172E7" w:rsidRPr="00933748" w:rsidRDefault="00C172E7" w:rsidP="00933748">
      <w:pPr>
        <w:widowControl w:val="0"/>
        <w:autoSpaceDE w:val="0"/>
        <w:autoSpaceDN w:val="0"/>
        <w:adjustRightInd w:val="0"/>
        <w:ind w:firstLine="709"/>
        <w:jc w:val="both"/>
        <w:outlineLvl w:val="3"/>
        <w:rPr>
          <w:rFonts w:ascii="Arial" w:hAnsi="Arial" w:cs="Arial"/>
          <w:sz w:val="24"/>
          <w:szCs w:val="24"/>
        </w:rPr>
      </w:pPr>
      <w:bookmarkStart w:id="26" w:name="Par1483"/>
      <w:bookmarkStart w:id="27" w:name="Par1487"/>
      <w:bookmarkEnd w:id="26"/>
      <w:bookmarkEnd w:id="27"/>
      <w:r w:rsidRPr="00933748">
        <w:rPr>
          <w:rFonts w:ascii="Arial" w:hAnsi="Arial" w:cs="Arial"/>
          <w:sz w:val="24"/>
          <w:szCs w:val="24"/>
        </w:rPr>
        <w:t>2.1. Общие положения по обоснованию расчетных показателей.</w:t>
      </w:r>
    </w:p>
    <w:p w:rsidR="00C172E7" w:rsidRPr="00933748" w:rsidRDefault="00C172E7" w:rsidP="00933748">
      <w:pPr>
        <w:widowControl w:val="0"/>
        <w:autoSpaceDE w:val="0"/>
        <w:autoSpaceDN w:val="0"/>
        <w:adjustRightInd w:val="0"/>
        <w:ind w:firstLine="709"/>
        <w:jc w:val="both"/>
        <w:rPr>
          <w:rFonts w:ascii="Arial" w:hAnsi="Arial" w:cs="Arial"/>
          <w:sz w:val="24"/>
          <w:szCs w:val="24"/>
        </w:rPr>
      </w:pPr>
      <w:r w:rsidRPr="00933748">
        <w:rPr>
          <w:rFonts w:ascii="Arial" w:hAnsi="Arial" w:cs="Arial"/>
          <w:sz w:val="24"/>
          <w:szCs w:val="24"/>
        </w:rPr>
        <w:t>2.1.1. Местные нормативы градостроительного проектирования</w:t>
      </w:r>
      <w:r>
        <w:rPr>
          <w:rFonts w:ascii="Arial" w:hAnsi="Arial" w:cs="Arial"/>
          <w:sz w:val="24"/>
          <w:szCs w:val="24"/>
        </w:rPr>
        <w:t xml:space="preserve"> </w:t>
      </w:r>
      <w:r w:rsidRPr="00933748">
        <w:rPr>
          <w:rFonts w:ascii="Arial" w:hAnsi="Arial" w:cs="Arial"/>
          <w:sz w:val="24"/>
          <w:szCs w:val="24"/>
        </w:rPr>
        <w:t xml:space="preserve">подготовлены в соответствии со </w:t>
      </w:r>
      <w:hyperlink r:id="rId12" w:history="1">
        <w:r w:rsidRPr="00933748">
          <w:rPr>
            <w:rFonts w:ascii="Arial" w:hAnsi="Arial" w:cs="Arial"/>
            <w:sz w:val="24"/>
            <w:szCs w:val="24"/>
          </w:rPr>
          <w:t>ст. 8</w:t>
        </w:r>
      </w:hyperlink>
      <w:r w:rsidRPr="00933748">
        <w:rPr>
          <w:rFonts w:ascii="Arial" w:hAnsi="Arial" w:cs="Arial"/>
          <w:sz w:val="24"/>
          <w:szCs w:val="24"/>
        </w:rPr>
        <w:t xml:space="preserve">, </w:t>
      </w:r>
      <w:hyperlink r:id="rId13" w:history="1">
        <w:r w:rsidRPr="00933748">
          <w:rPr>
            <w:rFonts w:ascii="Arial" w:hAnsi="Arial" w:cs="Arial"/>
            <w:sz w:val="24"/>
            <w:szCs w:val="24"/>
          </w:rPr>
          <w:t>24</w:t>
        </w:r>
      </w:hyperlink>
      <w:r w:rsidRPr="00933748">
        <w:rPr>
          <w:rFonts w:ascii="Arial" w:hAnsi="Arial" w:cs="Arial"/>
          <w:sz w:val="24"/>
          <w:szCs w:val="24"/>
        </w:rPr>
        <w:t xml:space="preserve">, </w:t>
      </w:r>
      <w:hyperlink r:id="rId14" w:history="1">
        <w:r w:rsidRPr="00933748">
          <w:rPr>
            <w:rFonts w:ascii="Arial" w:hAnsi="Arial" w:cs="Arial"/>
            <w:sz w:val="24"/>
            <w:szCs w:val="24"/>
          </w:rPr>
          <w:t>29.1</w:t>
        </w:r>
      </w:hyperlink>
      <w:r w:rsidRPr="00933748">
        <w:rPr>
          <w:rFonts w:ascii="Arial" w:hAnsi="Arial" w:cs="Arial"/>
          <w:sz w:val="24"/>
          <w:szCs w:val="24"/>
        </w:rPr>
        <w:t xml:space="preserve">, </w:t>
      </w:r>
      <w:hyperlink r:id="rId15" w:history="1">
        <w:r w:rsidRPr="00933748">
          <w:rPr>
            <w:rFonts w:ascii="Arial" w:hAnsi="Arial" w:cs="Arial"/>
            <w:sz w:val="24"/>
            <w:szCs w:val="24"/>
          </w:rPr>
          <w:t>29.2</w:t>
        </w:r>
      </w:hyperlink>
      <w:r w:rsidRPr="00933748">
        <w:rPr>
          <w:rFonts w:ascii="Arial" w:hAnsi="Arial" w:cs="Arial"/>
          <w:sz w:val="24"/>
          <w:szCs w:val="24"/>
        </w:rPr>
        <w:t xml:space="preserve">, </w:t>
      </w:r>
      <w:hyperlink r:id="rId16" w:history="1">
        <w:r w:rsidRPr="00933748">
          <w:rPr>
            <w:rFonts w:ascii="Arial" w:hAnsi="Arial" w:cs="Arial"/>
            <w:sz w:val="24"/>
            <w:szCs w:val="24"/>
          </w:rPr>
          <w:t>29.4</w:t>
        </w:r>
      </w:hyperlink>
      <w:r w:rsidRPr="00933748">
        <w:rPr>
          <w:rFonts w:ascii="Arial" w:hAnsi="Arial" w:cs="Arial"/>
          <w:sz w:val="24"/>
          <w:szCs w:val="24"/>
        </w:rPr>
        <w:t xml:space="preserve"> Градостроительного кодекса Российской Федерации  (далее – Градостроительный кодекс), </w:t>
      </w:r>
      <w:hyperlink r:id="rId17" w:history="1">
        <w:r w:rsidRPr="00933748">
          <w:rPr>
            <w:rFonts w:ascii="Arial" w:hAnsi="Arial" w:cs="Arial"/>
            <w:sz w:val="24"/>
            <w:szCs w:val="24"/>
          </w:rPr>
          <w:t>статьей 16</w:t>
        </w:r>
      </w:hyperlink>
      <w:r w:rsidRPr="00933748">
        <w:rPr>
          <w:rFonts w:ascii="Arial" w:hAnsi="Arial" w:cs="Arial"/>
          <w:sz w:val="24"/>
          <w:szCs w:val="24"/>
        </w:rPr>
        <w:t xml:space="preserve"> Федерального закона от 06.10.2003 № 131-ФЗ «Об общих принципах организации местного самоуправления в Российской Федерации», Уставом муниципального образования город Щекино Щекинского района, </w:t>
      </w:r>
      <w:hyperlink r:id="rId18" w:history="1">
        <w:r w:rsidRPr="00933748">
          <w:rPr>
            <w:rFonts w:ascii="Arial" w:hAnsi="Arial" w:cs="Arial"/>
            <w:sz w:val="24"/>
            <w:szCs w:val="24"/>
          </w:rPr>
          <w:t>решением</w:t>
        </w:r>
      </w:hyperlink>
      <w:r>
        <w:rPr>
          <w:rFonts w:ascii="Arial" w:hAnsi="Arial" w:cs="Arial"/>
          <w:sz w:val="24"/>
          <w:szCs w:val="24"/>
        </w:rPr>
        <w:t xml:space="preserve"> </w:t>
      </w:r>
      <w:r w:rsidRPr="00933748">
        <w:rPr>
          <w:rFonts w:ascii="Arial" w:hAnsi="Arial" w:cs="Arial"/>
          <w:sz w:val="24"/>
          <w:szCs w:val="24"/>
        </w:rPr>
        <w:t>Собрания депутатов муниципального образования город Щекино Щекинского района от 14.07.2017 № 48-154 «Об утверждении положения о порядке подготовки и утверждения местных нормативов градостроительного проектирования муниципального образования город Щекино Щекинского района и внесения в них изменений».</w:t>
      </w:r>
    </w:p>
    <w:p w:rsidR="00C172E7" w:rsidRPr="00933748" w:rsidRDefault="00C172E7" w:rsidP="00933748">
      <w:pPr>
        <w:widowControl w:val="0"/>
        <w:autoSpaceDE w:val="0"/>
        <w:autoSpaceDN w:val="0"/>
        <w:adjustRightInd w:val="0"/>
        <w:ind w:firstLine="709"/>
        <w:jc w:val="both"/>
        <w:rPr>
          <w:rFonts w:ascii="Arial" w:hAnsi="Arial" w:cs="Arial"/>
          <w:sz w:val="24"/>
          <w:szCs w:val="24"/>
        </w:rPr>
      </w:pPr>
      <w:r w:rsidRPr="00933748">
        <w:rPr>
          <w:rFonts w:ascii="Arial" w:hAnsi="Arial" w:cs="Arial"/>
          <w:sz w:val="24"/>
          <w:szCs w:val="24"/>
        </w:rPr>
        <w:t>2.1.2. Местные нормативы градостроительного проектирования  разработаны в целях реализации полномочий органов местного самоуправления МО город Щекино Щекинского района по решению вопросов местного значения сельского поселения.</w:t>
      </w:r>
    </w:p>
    <w:p w:rsidR="00C172E7" w:rsidRPr="00933748" w:rsidRDefault="00C172E7" w:rsidP="00933748">
      <w:pPr>
        <w:widowControl w:val="0"/>
        <w:autoSpaceDE w:val="0"/>
        <w:autoSpaceDN w:val="0"/>
        <w:adjustRightInd w:val="0"/>
        <w:ind w:firstLine="709"/>
        <w:jc w:val="both"/>
        <w:rPr>
          <w:rFonts w:ascii="Arial" w:hAnsi="Arial" w:cs="Arial"/>
          <w:sz w:val="24"/>
          <w:szCs w:val="24"/>
        </w:rPr>
      </w:pPr>
      <w:r w:rsidRPr="00933748">
        <w:rPr>
          <w:rFonts w:ascii="Arial" w:hAnsi="Arial" w:cs="Arial"/>
          <w:sz w:val="24"/>
          <w:szCs w:val="24"/>
        </w:rPr>
        <w:t>2.1.3. Местные нормативы градостроительного проектирования</w:t>
      </w:r>
      <w:r>
        <w:rPr>
          <w:rFonts w:ascii="Arial" w:hAnsi="Arial" w:cs="Arial"/>
          <w:sz w:val="24"/>
          <w:szCs w:val="24"/>
        </w:rPr>
        <w:t xml:space="preserve"> </w:t>
      </w:r>
      <w:r w:rsidRPr="00933748">
        <w:rPr>
          <w:rFonts w:ascii="Arial" w:hAnsi="Arial" w:cs="Arial"/>
          <w:sz w:val="24"/>
          <w:szCs w:val="24"/>
        </w:rPr>
        <w:t>призваны обеспечить согласованность планов и программ комплексного социально-экономического развития с градостроительным проектированием МО город Щекино, определить зависимость между показателями социально-экономического развития территорий и показателями пространственного развития территорий.</w:t>
      </w:r>
    </w:p>
    <w:p w:rsidR="00C172E7" w:rsidRPr="00933748" w:rsidRDefault="00C172E7" w:rsidP="00933748">
      <w:pPr>
        <w:widowControl w:val="0"/>
        <w:autoSpaceDE w:val="0"/>
        <w:autoSpaceDN w:val="0"/>
        <w:adjustRightInd w:val="0"/>
        <w:ind w:firstLine="709"/>
        <w:jc w:val="both"/>
        <w:rPr>
          <w:rFonts w:ascii="Arial" w:hAnsi="Arial" w:cs="Arial"/>
          <w:sz w:val="24"/>
          <w:szCs w:val="24"/>
        </w:rPr>
      </w:pPr>
      <w:r w:rsidRPr="00933748">
        <w:rPr>
          <w:rFonts w:ascii="Arial" w:hAnsi="Arial" w:cs="Arial"/>
          <w:sz w:val="24"/>
          <w:szCs w:val="24"/>
        </w:rPr>
        <w:t>2.1.4. Местные нормативы градостроительного проектирования устанавливают совокупность расчетных показателей минимально допустимого уровня обеспеченности населения объектами местного значения сельского поселения, объектами благоустройства территории, иными объектами местного значения сельского поселения и расчетных показателей максимально допустимого уровня территориальной доступности таких объектов населения сельского поселения.</w:t>
      </w:r>
    </w:p>
    <w:p w:rsidR="00C172E7" w:rsidRPr="00933748" w:rsidRDefault="00C172E7" w:rsidP="00933748">
      <w:pPr>
        <w:widowControl w:val="0"/>
        <w:autoSpaceDE w:val="0"/>
        <w:autoSpaceDN w:val="0"/>
        <w:adjustRightInd w:val="0"/>
        <w:ind w:firstLine="709"/>
        <w:jc w:val="both"/>
        <w:rPr>
          <w:rFonts w:ascii="Arial" w:hAnsi="Arial" w:cs="Arial"/>
          <w:sz w:val="24"/>
          <w:szCs w:val="24"/>
        </w:rPr>
      </w:pPr>
      <w:r w:rsidRPr="00933748">
        <w:rPr>
          <w:rFonts w:ascii="Arial" w:hAnsi="Arial" w:cs="Arial"/>
          <w:sz w:val="24"/>
          <w:szCs w:val="24"/>
        </w:rPr>
        <w:t>2.1.5. Подготовка местных нормативов градостроительного проектирования осуществлена с учетом: социально-демографического состава и плотности населения на территории сельского поселения; планов и программ комплексного социально-экономического развития сельского поселения; сведений об уровне автомобилизации, предложений органов местного самоуправления, заинтересованных организаций и лиц.</w:t>
      </w:r>
    </w:p>
    <w:p w:rsidR="00C172E7" w:rsidRPr="00933748" w:rsidRDefault="00C172E7" w:rsidP="00933748">
      <w:pPr>
        <w:widowControl w:val="0"/>
        <w:autoSpaceDE w:val="0"/>
        <w:autoSpaceDN w:val="0"/>
        <w:adjustRightInd w:val="0"/>
        <w:ind w:firstLine="709"/>
        <w:jc w:val="both"/>
        <w:rPr>
          <w:rFonts w:ascii="Arial" w:hAnsi="Arial" w:cs="Arial"/>
          <w:sz w:val="24"/>
          <w:szCs w:val="24"/>
        </w:rPr>
      </w:pPr>
      <w:r w:rsidRPr="00933748">
        <w:rPr>
          <w:rFonts w:ascii="Arial" w:hAnsi="Arial" w:cs="Arial"/>
          <w:sz w:val="24"/>
          <w:szCs w:val="24"/>
        </w:rPr>
        <w:t>2.2. Нормативная база.</w:t>
      </w:r>
    </w:p>
    <w:p w:rsidR="00C172E7" w:rsidRPr="00933748" w:rsidRDefault="00C172E7" w:rsidP="00933748">
      <w:pPr>
        <w:widowControl w:val="0"/>
        <w:autoSpaceDE w:val="0"/>
        <w:autoSpaceDN w:val="0"/>
        <w:adjustRightInd w:val="0"/>
        <w:ind w:firstLine="709"/>
        <w:jc w:val="both"/>
        <w:rPr>
          <w:rFonts w:ascii="Arial" w:hAnsi="Arial" w:cs="Arial"/>
          <w:sz w:val="24"/>
          <w:szCs w:val="24"/>
        </w:rPr>
      </w:pPr>
      <w:r w:rsidRPr="00933748">
        <w:rPr>
          <w:rFonts w:ascii="Arial" w:hAnsi="Arial" w:cs="Arial"/>
          <w:sz w:val="24"/>
          <w:szCs w:val="24"/>
        </w:rPr>
        <w:t xml:space="preserve">2.2.1. Местные нормативы градостроительного проектирования подготовлены с учетом требований нормативных, в том числе нормативных технических документов: </w:t>
      </w:r>
    </w:p>
    <w:p w:rsidR="00C172E7" w:rsidRPr="00933748" w:rsidRDefault="00C172E7" w:rsidP="00933748">
      <w:pPr>
        <w:pStyle w:val="Default"/>
        <w:ind w:firstLine="709"/>
        <w:jc w:val="both"/>
        <w:rPr>
          <w:rFonts w:ascii="Arial" w:hAnsi="Arial" w:cs="Arial"/>
          <w:color w:val="auto"/>
        </w:rPr>
      </w:pPr>
      <w:r w:rsidRPr="00933748">
        <w:rPr>
          <w:rFonts w:ascii="Arial" w:hAnsi="Arial" w:cs="Arial"/>
          <w:color w:val="auto"/>
        </w:rPr>
        <w:t xml:space="preserve">1) Федеральные законы и иные нормативные акты Российской Федерации; </w:t>
      </w:r>
    </w:p>
    <w:p w:rsidR="00C172E7" w:rsidRPr="00933748" w:rsidRDefault="00C172E7" w:rsidP="00933748">
      <w:pPr>
        <w:pStyle w:val="Default"/>
        <w:ind w:firstLine="709"/>
        <w:jc w:val="both"/>
        <w:rPr>
          <w:rFonts w:ascii="Arial" w:hAnsi="Arial" w:cs="Arial"/>
          <w:color w:val="auto"/>
        </w:rPr>
      </w:pPr>
      <w:r w:rsidRPr="00933748">
        <w:rPr>
          <w:rFonts w:ascii="Arial" w:hAnsi="Arial" w:cs="Arial"/>
          <w:color w:val="auto"/>
        </w:rPr>
        <w:t>2) Законы Тульской области;</w:t>
      </w:r>
    </w:p>
    <w:p w:rsidR="00C172E7" w:rsidRPr="00933748" w:rsidRDefault="00C172E7" w:rsidP="00933748">
      <w:pPr>
        <w:pStyle w:val="Default"/>
        <w:ind w:firstLine="709"/>
        <w:jc w:val="both"/>
        <w:rPr>
          <w:rFonts w:ascii="Arial" w:hAnsi="Arial" w:cs="Arial"/>
          <w:color w:val="auto"/>
        </w:rPr>
      </w:pPr>
      <w:r w:rsidRPr="00933748">
        <w:rPr>
          <w:rFonts w:ascii="Arial" w:hAnsi="Arial" w:cs="Arial"/>
          <w:color w:val="auto"/>
        </w:rPr>
        <w:t xml:space="preserve">3) своды правил по проектированию и строительству (СП); </w:t>
      </w:r>
    </w:p>
    <w:p w:rsidR="00C172E7" w:rsidRPr="00933748" w:rsidRDefault="00C172E7" w:rsidP="00933748">
      <w:pPr>
        <w:pStyle w:val="Default"/>
        <w:ind w:firstLine="709"/>
        <w:jc w:val="both"/>
        <w:rPr>
          <w:rFonts w:ascii="Arial" w:hAnsi="Arial" w:cs="Arial"/>
          <w:color w:val="auto"/>
        </w:rPr>
      </w:pPr>
      <w:r w:rsidRPr="00933748">
        <w:rPr>
          <w:rFonts w:ascii="Arial" w:hAnsi="Arial" w:cs="Arial"/>
          <w:color w:val="auto"/>
        </w:rPr>
        <w:t xml:space="preserve">4) санитарные правила и нормы (СанПиН). </w:t>
      </w:r>
    </w:p>
    <w:p w:rsidR="00C172E7" w:rsidRPr="00933748" w:rsidRDefault="00C172E7" w:rsidP="00933748">
      <w:pPr>
        <w:autoSpaceDE w:val="0"/>
        <w:autoSpaceDN w:val="0"/>
        <w:adjustRightInd w:val="0"/>
        <w:ind w:firstLine="709"/>
        <w:jc w:val="both"/>
        <w:rPr>
          <w:rFonts w:ascii="Arial" w:hAnsi="Arial" w:cs="Arial"/>
          <w:b/>
          <w:bCs/>
          <w:sz w:val="24"/>
          <w:szCs w:val="24"/>
        </w:rPr>
      </w:pPr>
      <w:r w:rsidRPr="00933748">
        <w:rPr>
          <w:rFonts w:ascii="Arial" w:hAnsi="Arial" w:cs="Arial"/>
          <w:sz w:val="24"/>
          <w:szCs w:val="24"/>
        </w:rPr>
        <w:t>2.2.2. Перечень документов, использованных при разработке местных нормативов, приведен в Приложение №2.</w:t>
      </w:r>
    </w:p>
    <w:p w:rsidR="00C172E7" w:rsidRPr="00933748" w:rsidRDefault="00C172E7" w:rsidP="00933748">
      <w:pPr>
        <w:widowControl w:val="0"/>
        <w:autoSpaceDE w:val="0"/>
        <w:autoSpaceDN w:val="0"/>
        <w:adjustRightInd w:val="0"/>
        <w:ind w:firstLine="709"/>
        <w:jc w:val="both"/>
        <w:rPr>
          <w:rFonts w:ascii="Arial" w:hAnsi="Arial" w:cs="Arial"/>
          <w:sz w:val="24"/>
          <w:szCs w:val="24"/>
        </w:rPr>
      </w:pPr>
      <w:bookmarkStart w:id="28" w:name="Par1510"/>
      <w:bookmarkStart w:id="29" w:name="Par1677"/>
      <w:bookmarkStart w:id="30" w:name="Par1700"/>
      <w:bookmarkEnd w:id="28"/>
      <w:bookmarkEnd w:id="29"/>
      <w:bookmarkEnd w:id="30"/>
      <w:r w:rsidRPr="00933748">
        <w:rPr>
          <w:rFonts w:ascii="Arial" w:hAnsi="Arial" w:cs="Arial"/>
          <w:sz w:val="24"/>
          <w:szCs w:val="24"/>
        </w:rPr>
        <w:t xml:space="preserve">2.3. Обоснование состава объектов местного значения, для которых устанавливаются расчетные показатели. </w:t>
      </w:r>
    </w:p>
    <w:p w:rsidR="00C172E7" w:rsidRPr="00933748" w:rsidRDefault="00C172E7" w:rsidP="00933748">
      <w:pPr>
        <w:widowControl w:val="0"/>
        <w:autoSpaceDE w:val="0"/>
        <w:autoSpaceDN w:val="0"/>
        <w:adjustRightInd w:val="0"/>
        <w:ind w:firstLine="709"/>
        <w:jc w:val="both"/>
        <w:rPr>
          <w:rFonts w:ascii="Arial" w:hAnsi="Arial" w:cs="Arial"/>
          <w:sz w:val="24"/>
          <w:szCs w:val="24"/>
        </w:rPr>
      </w:pPr>
      <w:r w:rsidRPr="00933748">
        <w:rPr>
          <w:rFonts w:ascii="Arial" w:hAnsi="Arial" w:cs="Arial"/>
          <w:sz w:val="24"/>
          <w:szCs w:val="24"/>
        </w:rPr>
        <w:t>2.3.1. В соответствии с Градостроительным кодексом местные нормативы градостроительного проектирования сельского поселения устанавливают совокупность:</w:t>
      </w:r>
    </w:p>
    <w:p w:rsidR="00C172E7" w:rsidRPr="00933748" w:rsidRDefault="00C172E7" w:rsidP="00933748">
      <w:pPr>
        <w:widowControl w:val="0"/>
        <w:autoSpaceDE w:val="0"/>
        <w:autoSpaceDN w:val="0"/>
        <w:adjustRightInd w:val="0"/>
        <w:ind w:firstLine="709"/>
        <w:jc w:val="both"/>
        <w:rPr>
          <w:rFonts w:ascii="Arial" w:hAnsi="Arial" w:cs="Arial"/>
          <w:sz w:val="24"/>
          <w:szCs w:val="24"/>
        </w:rPr>
      </w:pPr>
      <w:r w:rsidRPr="00933748">
        <w:rPr>
          <w:rFonts w:ascii="Arial" w:hAnsi="Arial" w:cs="Arial"/>
          <w:sz w:val="24"/>
          <w:szCs w:val="24"/>
        </w:rPr>
        <w:t>- расчетных показателей минимально допустимого уровня обеспеченности населения объектами местного значения сельского поселения, отнесенными к таковым градостроительным законодательством Российской Федерации, иными объектами местного значения сельского поселения;</w:t>
      </w:r>
    </w:p>
    <w:p w:rsidR="00C172E7" w:rsidRPr="00933748" w:rsidRDefault="00C172E7" w:rsidP="00933748">
      <w:pPr>
        <w:widowControl w:val="0"/>
        <w:autoSpaceDE w:val="0"/>
        <w:autoSpaceDN w:val="0"/>
        <w:adjustRightInd w:val="0"/>
        <w:ind w:firstLine="709"/>
        <w:jc w:val="both"/>
        <w:rPr>
          <w:rFonts w:ascii="Arial" w:hAnsi="Arial" w:cs="Arial"/>
          <w:sz w:val="24"/>
          <w:szCs w:val="24"/>
        </w:rPr>
      </w:pPr>
      <w:r w:rsidRPr="00933748">
        <w:rPr>
          <w:rFonts w:ascii="Arial" w:hAnsi="Arial" w:cs="Arial"/>
          <w:sz w:val="24"/>
          <w:szCs w:val="24"/>
        </w:rPr>
        <w:t>- расчетных показателей максимально допустимого уровня территориальной доступности таких объектов для населения сельского поселения.</w:t>
      </w:r>
    </w:p>
    <w:p w:rsidR="00C172E7" w:rsidRPr="00933748" w:rsidRDefault="00C172E7" w:rsidP="00933748">
      <w:pPr>
        <w:widowControl w:val="0"/>
        <w:autoSpaceDE w:val="0"/>
        <w:autoSpaceDN w:val="0"/>
        <w:adjustRightInd w:val="0"/>
        <w:ind w:firstLine="709"/>
        <w:jc w:val="both"/>
        <w:rPr>
          <w:rFonts w:ascii="Arial" w:hAnsi="Arial" w:cs="Arial"/>
          <w:sz w:val="24"/>
          <w:szCs w:val="24"/>
        </w:rPr>
      </w:pPr>
      <w:r w:rsidRPr="00933748">
        <w:rPr>
          <w:rFonts w:ascii="Arial" w:hAnsi="Arial" w:cs="Arial"/>
          <w:sz w:val="24"/>
          <w:szCs w:val="24"/>
        </w:rPr>
        <w:t>В число объектов местного значения поселения, отнесенных к таковым градостроительным законодательством Российской Федерации, входят объекты, отображаемые на карте генерального плана поселения и относящиеся к областям:</w:t>
      </w:r>
    </w:p>
    <w:p w:rsidR="00C172E7" w:rsidRPr="00933748" w:rsidRDefault="00C172E7" w:rsidP="00933748">
      <w:pPr>
        <w:widowControl w:val="0"/>
        <w:autoSpaceDE w:val="0"/>
        <w:autoSpaceDN w:val="0"/>
        <w:adjustRightInd w:val="0"/>
        <w:ind w:firstLine="709"/>
        <w:jc w:val="both"/>
        <w:rPr>
          <w:rFonts w:ascii="Arial" w:hAnsi="Arial" w:cs="Arial"/>
          <w:sz w:val="24"/>
          <w:szCs w:val="24"/>
        </w:rPr>
      </w:pPr>
      <w:r w:rsidRPr="00933748">
        <w:rPr>
          <w:rFonts w:ascii="Arial" w:hAnsi="Arial" w:cs="Arial"/>
          <w:sz w:val="24"/>
          <w:szCs w:val="24"/>
        </w:rPr>
        <w:t>а) электро-, тепло-, газо- и водоснабжение населения, водоотведение;</w:t>
      </w:r>
    </w:p>
    <w:p w:rsidR="00C172E7" w:rsidRPr="00933748" w:rsidRDefault="00C172E7" w:rsidP="00933748">
      <w:pPr>
        <w:widowControl w:val="0"/>
        <w:autoSpaceDE w:val="0"/>
        <w:autoSpaceDN w:val="0"/>
        <w:adjustRightInd w:val="0"/>
        <w:ind w:firstLine="709"/>
        <w:jc w:val="both"/>
        <w:rPr>
          <w:rFonts w:ascii="Arial" w:hAnsi="Arial" w:cs="Arial"/>
          <w:sz w:val="24"/>
          <w:szCs w:val="24"/>
        </w:rPr>
      </w:pPr>
      <w:r w:rsidRPr="00933748">
        <w:rPr>
          <w:rFonts w:ascii="Arial" w:hAnsi="Arial" w:cs="Arial"/>
          <w:sz w:val="24"/>
          <w:szCs w:val="24"/>
        </w:rPr>
        <w:t>б) автомобильные дороги местного значения;</w:t>
      </w:r>
    </w:p>
    <w:p w:rsidR="00C172E7" w:rsidRPr="00933748" w:rsidRDefault="00C172E7" w:rsidP="00933748">
      <w:pPr>
        <w:widowControl w:val="0"/>
        <w:autoSpaceDE w:val="0"/>
        <w:autoSpaceDN w:val="0"/>
        <w:adjustRightInd w:val="0"/>
        <w:ind w:firstLine="709"/>
        <w:jc w:val="both"/>
        <w:rPr>
          <w:rFonts w:ascii="Arial" w:hAnsi="Arial" w:cs="Arial"/>
          <w:sz w:val="24"/>
          <w:szCs w:val="24"/>
        </w:rPr>
      </w:pPr>
      <w:r w:rsidRPr="00933748">
        <w:rPr>
          <w:rFonts w:ascii="Arial" w:hAnsi="Arial" w:cs="Arial"/>
          <w:sz w:val="24"/>
          <w:szCs w:val="24"/>
        </w:rPr>
        <w:t>в) физическая культура и массовый спорт, образование, здравоохранение,</w:t>
      </w:r>
    </w:p>
    <w:p w:rsidR="00C172E7" w:rsidRPr="00933748" w:rsidRDefault="00C172E7" w:rsidP="00933748">
      <w:pPr>
        <w:widowControl w:val="0"/>
        <w:autoSpaceDE w:val="0"/>
        <w:autoSpaceDN w:val="0"/>
        <w:adjustRightInd w:val="0"/>
        <w:ind w:firstLine="709"/>
        <w:jc w:val="both"/>
        <w:rPr>
          <w:rFonts w:ascii="Arial" w:hAnsi="Arial" w:cs="Arial"/>
          <w:sz w:val="24"/>
          <w:szCs w:val="24"/>
        </w:rPr>
      </w:pPr>
      <w:r w:rsidRPr="00933748">
        <w:rPr>
          <w:rFonts w:ascii="Arial" w:hAnsi="Arial" w:cs="Arial"/>
          <w:sz w:val="24"/>
          <w:szCs w:val="24"/>
        </w:rPr>
        <w:t>г) иные области в связи с решением вопросов местного значения поселения.</w:t>
      </w:r>
    </w:p>
    <w:p w:rsidR="00C172E7" w:rsidRPr="00933748" w:rsidRDefault="00C172E7" w:rsidP="00933748">
      <w:pPr>
        <w:widowControl w:val="0"/>
        <w:autoSpaceDE w:val="0"/>
        <w:autoSpaceDN w:val="0"/>
        <w:adjustRightInd w:val="0"/>
        <w:ind w:firstLine="709"/>
        <w:jc w:val="both"/>
        <w:rPr>
          <w:rFonts w:ascii="Arial" w:hAnsi="Arial" w:cs="Arial"/>
          <w:sz w:val="24"/>
          <w:szCs w:val="24"/>
        </w:rPr>
      </w:pPr>
      <w:r w:rsidRPr="00933748">
        <w:rPr>
          <w:rFonts w:ascii="Arial" w:hAnsi="Arial" w:cs="Arial"/>
          <w:sz w:val="24"/>
          <w:szCs w:val="24"/>
        </w:rPr>
        <w:t xml:space="preserve">В число объектов, относящихся к иным областям, в связи с решением вопросов местного значения сельского поселения входят объекты, размещение которых на территории сельского поселения необходимо для решения вопросов местного значения сельского поселения, круг которых определен законодательством об общих принципах организации местного самоуправления в Российской Федерации. </w:t>
      </w:r>
    </w:p>
    <w:p w:rsidR="00C172E7" w:rsidRPr="00933748" w:rsidRDefault="00C172E7" w:rsidP="00933748">
      <w:pPr>
        <w:widowControl w:val="0"/>
        <w:autoSpaceDE w:val="0"/>
        <w:autoSpaceDN w:val="0"/>
        <w:adjustRightInd w:val="0"/>
        <w:ind w:firstLine="709"/>
        <w:jc w:val="both"/>
        <w:rPr>
          <w:rFonts w:ascii="Arial" w:hAnsi="Arial" w:cs="Arial"/>
          <w:sz w:val="24"/>
          <w:szCs w:val="24"/>
        </w:rPr>
      </w:pPr>
      <w:r w:rsidRPr="00933748">
        <w:rPr>
          <w:rFonts w:ascii="Arial" w:hAnsi="Arial" w:cs="Arial"/>
          <w:sz w:val="24"/>
          <w:szCs w:val="24"/>
        </w:rPr>
        <w:t xml:space="preserve">2.3.2. Виды объектов местного значения поселения, подлежащие отображению на карте генерального плана поселения, установлены в ст. 16-1 Закона Тульской области от 29.12.2006 № 758-ЗТО «О градостроительной деятельности на территории Тульской области». </w:t>
      </w:r>
    </w:p>
    <w:p w:rsidR="00C172E7" w:rsidRPr="00933748" w:rsidRDefault="00C172E7" w:rsidP="00933748">
      <w:pPr>
        <w:widowControl w:val="0"/>
        <w:autoSpaceDE w:val="0"/>
        <w:autoSpaceDN w:val="0"/>
        <w:adjustRightInd w:val="0"/>
        <w:ind w:firstLine="709"/>
        <w:jc w:val="both"/>
        <w:rPr>
          <w:rFonts w:ascii="Arial" w:hAnsi="Arial" w:cs="Arial"/>
          <w:sz w:val="24"/>
          <w:szCs w:val="24"/>
        </w:rPr>
      </w:pPr>
      <w:r w:rsidRPr="00933748">
        <w:rPr>
          <w:rFonts w:ascii="Arial" w:hAnsi="Arial" w:cs="Arial"/>
          <w:sz w:val="24"/>
          <w:szCs w:val="24"/>
        </w:rPr>
        <w:t xml:space="preserve">2.3.3. Виды объектов местного значения поселения, подлежащие отображению на карте генерального плана поселения: </w:t>
      </w:r>
    </w:p>
    <w:p w:rsidR="00C172E7" w:rsidRPr="00933748" w:rsidRDefault="00C172E7" w:rsidP="00933748">
      <w:pPr>
        <w:shd w:val="clear" w:color="auto" w:fill="FFFFFF"/>
        <w:ind w:firstLine="709"/>
        <w:jc w:val="both"/>
        <w:textAlignment w:val="baseline"/>
        <w:rPr>
          <w:rFonts w:ascii="Arial" w:hAnsi="Arial" w:cs="Arial"/>
          <w:color w:val="2D2D2D"/>
          <w:spacing w:val="2"/>
          <w:sz w:val="24"/>
          <w:szCs w:val="24"/>
        </w:rPr>
      </w:pPr>
      <w:r w:rsidRPr="00933748">
        <w:rPr>
          <w:rFonts w:ascii="Arial" w:hAnsi="Arial" w:cs="Arial"/>
          <w:color w:val="2D2D2D"/>
          <w:spacing w:val="2"/>
          <w:sz w:val="24"/>
          <w:szCs w:val="24"/>
        </w:rPr>
        <w:t>1) в области электро-, тепло-, газо- и водоснабжения населения, водоотведения - объекты, необходимые для организации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C172E7" w:rsidRPr="00933748" w:rsidRDefault="00C172E7" w:rsidP="00933748">
      <w:pPr>
        <w:shd w:val="clear" w:color="auto" w:fill="FFFFFF"/>
        <w:ind w:firstLine="709"/>
        <w:jc w:val="both"/>
        <w:textAlignment w:val="baseline"/>
        <w:rPr>
          <w:rFonts w:ascii="Arial" w:hAnsi="Arial" w:cs="Arial"/>
          <w:color w:val="2D2D2D"/>
          <w:spacing w:val="2"/>
          <w:sz w:val="24"/>
          <w:szCs w:val="24"/>
        </w:rPr>
      </w:pPr>
      <w:r w:rsidRPr="00933748">
        <w:rPr>
          <w:rFonts w:ascii="Arial" w:hAnsi="Arial" w:cs="Arial"/>
          <w:color w:val="2D2D2D"/>
          <w:spacing w:val="2"/>
          <w:sz w:val="24"/>
          <w:szCs w:val="24"/>
        </w:rPr>
        <w:t>2) в области автомобильных дорог местного значения - автомобильные дороги местного значения в границах населенных пунктов поселения;</w:t>
      </w:r>
    </w:p>
    <w:p w:rsidR="00C172E7" w:rsidRPr="00933748" w:rsidRDefault="00C172E7" w:rsidP="00933748">
      <w:pPr>
        <w:shd w:val="clear" w:color="auto" w:fill="FFFFFF"/>
        <w:ind w:firstLine="709"/>
        <w:jc w:val="both"/>
        <w:textAlignment w:val="baseline"/>
        <w:rPr>
          <w:rFonts w:ascii="Arial" w:hAnsi="Arial" w:cs="Arial"/>
          <w:color w:val="2D2D2D"/>
          <w:spacing w:val="2"/>
          <w:sz w:val="24"/>
          <w:szCs w:val="24"/>
        </w:rPr>
      </w:pPr>
      <w:r w:rsidRPr="00933748">
        <w:rPr>
          <w:rFonts w:ascii="Arial" w:hAnsi="Arial" w:cs="Arial"/>
          <w:color w:val="2D2D2D"/>
          <w:spacing w:val="2"/>
          <w:sz w:val="24"/>
          <w:szCs w:val="24"/>
        </w:rPr>
        <w:t>3) в иных областях в связи с решением вопросов местного значения поселения:</w:t>
      </w:r>
    </w:p>
    <w:p w:rsidR="00C172E7" w:rsidRPr="00933748" w:rsidRDefault="00C172E7" w:rsidP="00933748">
      <w:pPr>
        <w:shd w:val="clear" w:color="auto" w:fill="FFFFFF"/>
        <w:ind w:firstLine="709"/>
        <w:jc w:val="both"/>
        <w:textAlignment w:val="baseline"/>
        <w:rPr>
          <w:rFonts w:ascii="Arial" w:hAnsi="Arial" w:cs="Arial"/>
          <w:color w:val="2D2D2D"/>
          <w:spacing w:val="2"/>
          <w:sz w:val="24"/>
          <w:szCs w:val="24"/>
        </w:rPr>
      </w:pPr>
      <w:r w:rsidRPr="00933748">
        <w:rPr>
          <w:rFonts w:ascii="Arial" w:hAnsi="Arial" w:cs="Arial"/>
          <w:color w:val="2D2D2D"/>
          <w:spacing w:val="2"/>
          <w:sz w:val="24"/>
          <w:szCs w:val="24"/>
        </w:rPr>
        <w:t>а) объекты, необходимые для предупреждения и ликвидации последствий чрезвычайных ситуаций в границах поселения, а также для организации и осуществления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C172E7" w:rsidRPr="00933748" w:rsidRDefault="00C172E7" w:rsidP="00933748">
      <w:pPr>
        <w:shd w:val="clear" w:color="auto" w:fill="FFFFFF"/>
        <w:ind w:firstLine="709"/>
        <w:jc w:val="both"/>
        <w:textAlignment w:val="baseline"/>
        <w:rPr>
          <w:rFonts w:ascii="Arial" w:hAnsi="Arial" w:cs="Arial"/>
          <w:color w:val="2D2D2D"/>
          <w:spacing w:val="2"/>
          <w:sz w:val="24"/>
          <w:szCs w:val="24"/>
        </w:rPr>
      </w:pPr>
      <w:r w:rsidRPr="00933748">
        <w:rPr>
          <w:rFonts w:ascii="Arial" w:hAnsi="Arial" w:cs="Arial"/>
          <w:color w:val="2D2D2D"/>
          <w:spacing w:val="2"/>
          <w:sz w:val="24"/>
          <w:szCs w:val="24"/>
        </w:rPr>
        <w:t>б) объекты, в которых размещаются библиотеки поселения;</w:t>
      </w:r>
    </w:p>
    <w:p w:rsidR="00C172E7" w:rsidRPr="00933748" w:rsidRDefault="00C172E7" w:rsidP="00933748">
      <w:pPr>
        <w:shd w:val="clear" w:color="auto" w:fill="FFFFFF"/>
        <w:ind w:firstLine="709"/>
        <w:jc w:val="both"/>
        <w:textAlignment w:val="baseline"/>
        <w:rPr>
          <w:rFonts w:ascii="Arial" w:hAnsi="Arial" w:cs="Arial"/>
          <w:color w:val="2D2D2D"/>
          <w:spacing w:val="2"/>
          <w:sz w:val="24"/>
          <w:szCs w:val="24"/>
        </w:rPr>
      </w:pPr>
      <w:r w:rsidRPr="00933748">
        <w:rPr>
          <w:rFonts w:ascii="Arial" w:hAnsi="Arial" w:cs="Arial"/>
          <w:color w:val="2D2D2D"/>
          <w:spacing w:val="2"/>
          <w:sz w:val="24"/>
          <w:szCs w:val="24"/>
        </w:rPr>
        <w:t>в) объекты, необходимые для осуществления мероприятий по обеспечению безопасности людей на водных объектах, охране их жизни и здоровья;</w:t>
      </w:r>
    </w:p>
    <w:p w:rsidR="00C172E7" w:rsidRPr="00933748" w:rsidRDefault="00C172E7" w:rsidP="00933748">
      <w:pPr>
        <w:shd w:val="clear" w:color="auto" w:fill="FFFFFF"/>
        <w:ind w:firstLine="709"/>
        <w:jc w:val="both"/>
        <w:textAlignment w:val="baseline"/>
        <w:rPr>
          <w:rFonts w:ascii="Arial" w:hAnsi="Arial" w:cs="Arial"/>
          <w:color w:val="2D2D2D"/>
          <w:spacing w:val="2"/>
          <w:sz w:val="24"/>
          <w:szCs w:val="24"/>
        </w:rPr>
      </w:pPr>
      <w:r w:rsidRPr="00933748">
        <w:rPr>
          <w:rFonts w:ascii="Arial" w:hAnsi="Arial" w:cs="Arial"/>
          <w:color w:val="2D2D2D"/>
          <w:spacing w:val="2"/>
          <w:sz w:val="24"/>
          <w:szCs w:val="24"/>
        </w:rPr>
        <w:t>г) места захоронения;</w:t>
      </w:r>
    </w:p>
    <w:p w:rsidR="00C172E7" w:rsidRPr="00933748" w:rsidRDefault="00C172E7" w:rsidP="00933748">
      <w:pPr>
        <w:shd w:val="clear" w:color="auto" w:fill="FFFFFF"/>
        <w:ind w:firstLine="709"/>
        <w:jc w:val="both"/>
        <w:textAlignment w:val="baseline"/>
        <w:rPr>
          <w:rFonts w:ascii="Arial" w:hAnsi="Arial" w:cs="Arial"/>
          <w:color w:val="2D2D2D"/>
          <w:spacing w:val="2"/>
          <w:sz w:val="24"/>
          <w:szCs w:val="24"/>
        </w:rPr>
      </w:pPr>
      <w:r w:rsidRPr="00933748">
        <w:rPr>
          <w:rFonts w:ascii="Arial" w:hAnsi="Arial" w:cs="Arial"/>
          <w:color w:val="2D2D2D"/>
          <w:spacing w:val="2"/>
          <w:sz w:val="24"/>
          <w:szCs w:val="24"/>
        </w:rPr>
        <w:t>д) объекты конфессионального значения;</w:t>
      </w:r>
    </w:p>
    <w:p w:rsidR="00C172E7" w:rsidRPr="00933748" w:rsidRDefault="00C172E7" w:rsidP="00933748">
      <w:pPr>
        <w:shd w:val="clear" w:color="auto" w:fill="FFFFFF"/>
        <w:ind w:firstLine="709"/>
        <w:jc w:val="both"/>
        <w:textAlignment w:val="baseline"/>
        <w:rPr>
          <w:rFonts w:ascii="Arial" w:hAnsi="Arial" w:cs="Arial"/>
          <w:color w:val="2D2D2D"/>
          <w:spacing w:val="2"/>
          <w:sz w:val="24"/>
          <w:szCs w:val="24"/>
        </w:rPr>
      </w:pPr>
      <w:r w:rsidRPr="00933748">
        <w:rPr>
          <w:rFonts w:ascii="Arial" w:hAnsi="Arial" w:cs="Arial"/>
          <w:color w:val="2D2D2D"/>
          <w:spacing w:val="2"/>
          <w:sz w:val="24"/>
          <w:szCs w:val="24"/>
        </w:rPr>
        <w:t>е) объекты, необходимые для организации проведения официальных физкультурно-оздоровительных и спортивных мероприятий поселения;</w:t>
      </w:r>
    </w:p>
    <w:p w:rsidR="00C172E7" w:rsidRPr="00933748" w:rsidRDefault="00C172E7" w:rsidP="00933748">
      <w:pPr>
        <w:shd w:val="clear" w:color="auto" w:fill="FFFFFF"/>
        <w:ind w:firstLine="709"/>
        <w:jc w:val="both"/>
        <w:textAlignment w:val="baseline"/>
        <w:rPr>
          <w:rFonts w:ascii="Arial" w:hAnsi="Arial" w:cs="Arial"/>
          <w:color w:val="2D2D2D"/>
          <w:spacing w:val="2"/>
          <w:sz w:val="24"/>
          <w:szCs w:val="24"/>
        </w:rPr>
      </w:pPr>
      <w:r w:rsidRPr="00933748">
        <w:rPr>
          <w:rFonts w:ascii="Arial" w:hAnsi="Arial" w:cs="Arial"/>
          <w:color w:val="2D2D2D"/>
          <w:spacing w:val="2"/>
          <w:sz w:val="24"/>
          <w:szCs w:val="24"/>
        </w:rPr>
        <w:t>ж) объекты, необходимые для обеспечения первичных мер пожарной безопасности в границах населенных пунктов поселения;</w:t>
      </w:r>
    </w:p>
    <w:p w:rsidR="00C172E7" w:rsidRPr="00933748" w:rsidRDefault="00C172E7" w:rsidP="00933748">
      <w:pPr>
        <w:shd w:val="clear" w:color="auto" w:fill="FFFFFF"/>
        <w:ind w:firstLine="709"/>
        <w:jc w:val="both"/>
        <w:textAlignment w:val="baseline"/>
        <w:rPr>
          <w:rFonts w:ascii="Arial" w:hAnsi="Arial" w:cs="Arial"/>
          <w:color w:val="2D2D2D"/>
          <w:spacing w:val="2"/>
          <w:sz w:val="24"/>
          <w:szCs w:val="24"/>
        </w:rPr>
      </w:pPr>
      <w:r w:rsidRPr="00933748">
        <w:rPr>
          <w:rFonts w:ascii="Arial" w:hAnsi="Arial" w:cs="Arial"/>
          <w:color w:val="2D2D2D"/>
          <w:spacing w:val="2"/>
          <w:sz w:val="24"/>
          <w:szCs w:val="24"/>
        </w:rPr>
        <w:t>з) объекты, территории, необходимые для осуществления органами местного самоуправления поселения полномочий по вопросам местного значения и оказывающие существенное влияние на социально-экономическое развитие поселения, не указанные в настоящей статье.</w:t>
      </w:r>
    </w:p>
    <w:p w:rsidR="00C172E7" w:rsidRPr="00933748" w:rsidRDefault="00C172E7" w:rsidP="00933748">
      <w:pPr>
        <w:widowControl w:val="0"/>
        <w:autoSpaceDE w:val="0"/>
        <w:autoSpaceDN w:val="0"/>
        <w:adjustRightInd w:val="0"/>
        <w:ind w:firstLine="709"/>
        <w:jc w:val="both"/>
        <w:rPr>
          <w:rFonts w:ascii="Arial" w:hAnsi="Arial" w:cs="Arial"/>
          <w:sz w:val="24"/>
          <w:szCs w:val="24"/>
        </w:rPr>
      </w:pPr>
      <w:r w:rsidRPr="00933748">
        <w:rPr>
          <w:rFonts w:ascii="Arial" w:hAnsi="Arial" w:cs="Arial"/>
          <w:sz w:val="24"/>
          <w:szCs w:val="24"/>
        </w:rPr>
        <w:t>2.3.4. Объекты местного значения являются материальной базой при решении вопросов местного значения, отнесенных к полномочиям органов местного самоуправления. Круг вопросов местного значения сельского поселения установлен  Федеральным законом от 06 октября 2003года № 131-ФЗ «Об общих принципах организации местного самоуправления в Российской Федерации» совместно с Законом Тульской области от 20 ноября 2014 года № 2217-ЗТО «О закреплении за сельскими поселениями Тульской области вопросов местного значения городских поселений». Утверждение местных нормативов градостроительного проектирования сельского поселения относится к полномочиям органов местного самоуправления муниципального района, в состав которого входит сельское поселение.</w:t>
      </w:r>
    </w:p>
    <w:p w:rsidR="00C172E7" w:rsidRPr="00933748" w:rsidRDefault="00C172E7" w:rsidP="00933748">
      <w:pPr>
        <w:widowControl w:val="0"/>
        <w:autoSpaceDE w:val="0"/>
        <w:autoSpaceDN w:val="0"/>
        <w:adjustRightInd w:val="0"/>
        <w:ind w:firstLine="709"/>
        <w:jc w:val="both"/>
        <w:rPr>
          <w:rFonts w:ascii="Arial" w:hAnsi="Arial" w:cs="Arial"/>
          <w:sz w:val="24"/>
          <w:szCs w:val="24"/>
        </w:rPr>
      </w:pPr>
      <w:r w:rsidRPr="00933748">
        <w:rPr>
          <w:rFonts w:ascii="Arial" w:hAnsi="Arial" w:cs="Arial"/>
          <w:sz w:val="24"/>
          <w:szCs w:val="24"/>
        </w:rPr>
        <w:t xml:space="preserve">2.3.5. Вопросы местного значения МО город Щекино перечислены в ст. 7 Устава муниципального образования город Щекино Щекинского района. </w:t>
      </w:r>
    </w:p>
    <w:p w:rsidR="00C172E7" w:rsidRPr="00933748" w:rsidRDefault="00C172E7" w:rsidP="00933748">
      <w:pPr>
        <w:widowControl w:val="0"/>
        <w:autoSpaceDE w:val="0"/>
        <w:autoSpaceDN w:val="0"/>
        <w:adjustRightInd w:val="0"/>
        <w:ind w:firstLine="709"/>
        <w:jc w:val="both"/>
        <w:rPr>
          <w:rFonts w:ascii="Arial" w:hAnsi="Arial" w:cs="Arial"/>
          <w:sz w:val="24"/>
          <w:szCs w:val="24"/>
        </w:rPr>
      </w:pPr>
      <w:r w:rsidRPr="00933748">
        <w:rPr>
          <w:rFonts w:ascii="Arial" w:hAnsi="Arial" w:cs="Arial"/>
          <w:sz w:val="24"/>
          <w:szCs w:val="24"/>
        </w:rPr>
        <w:t>2.3.6. С учетом изложенного, приведенный в п. 3.3.3 перечень видов объектов местного значения принят в качестве базового, в отношении которого осуществлялась подготовка местных нормативов МО город Щекино Щекинского района.</w:t>
      </w:r>
    </w:p>
    <w:p w:rsidR="00C172E7" w:rsidRPr="00933748" w:rsidRDefault="00C172E7" w:rsidP="00933748">
      <w:pPr>
        <w:ind w:firstLine="709"/>
        <w:jc w:val="both"/>
        <w:rPr>
          <w:rFonts w:ascii="Arial" w:hAnsi="Arial" w:cs="Arial"/>
          <w:sz w:val="24"/>
          <w:szCs w:val="24"/>
        </w:rPr>
      </w:pPr>
      <w:bookmarkStart w:id="31" w:name="Par1763"/>
      <w:bookmarkEnd w:id="31"/>
      <w:r w:rsidRPr="00933748">
        <w:rPr>
          <w:rFonts w:ascii="Arial" w:hAnsi="Arial" w:cs="Arial"/>
          <w:sz w:val="24"/>
          <w:szCs w:val="24"/>
        </w:rPr>
        <w:t>2.4. Обоснование расчетных показателей.</w:t>
      </w:r>
    </w:p>
    <w:p w:rsidR="00C172E7" w:rsidRPr="00933748" w:rsidRDefault="00C172E7" w:rsidP="00933748">
      <w:pPr>
        <w:ind w:firstLine="709"/>
        <w:jc w:val="both"/>
        <w:rPr>
          <w:rFonts w:ascii="Arial" w:hAnsi="Arial" w:cs="Arial"/>
          <w:sz w:val="24"/>
          <w:szCs w:val="24"/>
        </w:rPr>
      </w:pPr>
      <w:r w:rsidRPr="00933748">
        <w:rPr>
          <w:rFonts w:ascii="Arial" w:hAnsi="Arial" w:cs="Arial"/>
          <w:sz w:val="24"/>
          <w:szCs w:val="24"/>
        </w:rPr>
        <w:t xml:space="preserve">2.4.1. Обоснованная подготовка расчетных показателей базируется на: </w:t>
      </w:r>
    </w:p>
    <w:p w:rsidR="00C172E7" w:rsidRPr="00933748" w:rsidRDefault="00C172E7" w:rsidP="00933748">
      <w:pPr>
        <w:ind w:firstLine="709"/>
        <w:jc w:val="both"/>
        <w:rPr>
          <w:rFonts w:ascii="Arial" w:hAnsi="Arial" w:cs="Arial"/>
          <w:sz w:val="24"/>
          <w:szCs w:val="24"/>
        </w:rPr>
      </w:pPr>
      <w:r w:rsidRPr="00933748">
        <w:rPr>
          <w:rFonts w:ascii="Arial" w:hAnsi="Arial" w:cs="Arial"/>
          <w:sz w:val="24"/>
          <w:szCs w:val="24"/>
        </w:rPr>
        <w:t xml:space="preserve">1) применении и соблюдении требований и норм, связанных с градостроительной деятельностью, содержащихся: </w:t>
      </w:r>
    </w:p>
    <w:p w:rsidR="00C172E7" w:rsidRPr="00933748" w:rsidRDefault="00C172E7" w:rsidP="00933748">
      <w:pPr>
        <w:ind w:firstLine="709"/>
        <w:jc w:val="both"/>
        <w:rPr>
          <w:rFonts w:ascii="Arial" w:hAnsi="Arial" w:cs="Arial"/>
          <w:sz w:val="24"/>
          <w:szCs w:val="24"/>
        </w:rPr>
      </w:pPr>
      <w:r w:rsidRPr="00933748">
        <w:rPr>
          <w:rFonts w:ascii="Arial" w:hAnsi="Arial" w:cs="Arial"/>
          <w:sz w:val="24"/>
          <w:szCs w:val="24"/>
        </w:rPr>
        <w:t>- в нормативных правовых актах Российской Федерации;</w:t>
      </w:r>
    </w:p>
    <w:p w:rsidR="00C172E7" w:rsidRPr="00933748" w:rsidRDefault="00C172E7" w:rsidP="00933748">
      <w:pPr>
        <w:ind w:firstLine="709"/>
        <w:jc w:val="both"/>
        <w:rPr>
          <w:rFonts w:ascii="Arial" w:hAnsi="Arial" w:cs="Arial"/>
          <w:sz w:val="24"/>
          <w:szCs w:val="24"/>
        </w:rPr>
      </w:pPr>
      <w:r w:rsidRPr="00933748">
        <w:rPr>
          <w:rFonts w:ascii="Arial" w:hAnsi="Arial" w:cs="Arial"/>
          <w:sz w:val="24"/>
          <w:szCs w:val="24"/>
        </w:rPr>
        <w:t xml:space="preserve">- в нормативных правовых актах Тульской области; </w:t>
      </w:r>
    </w:p>
    <w:p w:rsidR="00C172E7" w:rsidRPr="00933748" w:rsidRDefault="00C172E7" w:rsidP="00933748">
      <w:pPr>
        <w:ind w:firstLine="709"/>
        <w:jc w:val="both"/>
        <w:rPr>
          <w:rFonts w:ascii="Arial" w:hAnsi="Arial" w:cs="Arial"/>
          <w:sz w:val="24"/>
          <w:szCs w:val="24"/>
        </w:rPr>
      </w:pPr>
      <w:r w:rsidRPr="00933748">
        <w:rPr>
          <w:rFonts w:ascii="Arial" w:hAnsi="Arial" w:cs="Arial"/>
          <w:sz w:val="24"/>
          <w:szCs w:val="24"/>
        </w:rPr>
        <w:t>- в муниципальных правовых актах МО город Щекино Щекинского района;</w:t>
      </w:r>
    </w:p>
    <w:p w:rsidR="00C172E7" w:rsidRPr="00933748" w:rsidRDefault="00C172E7" w:rsidP="00933748">
      <w:pPr>
        <w:ind w:firstLine="709"/>
        <w:jc w:val="both"/>
        <w:rPr>
          <w:rFonts w:ascii="Arial" w:hAnsi="Arial" w:cs="Arial"/>
          <w:sz w:val="24"/>
          <w:szCs w:val="24"/>
        </w:rPr>
      </w:pPr>
      <w:r w:rsidRPr="00933748">
        <w:rPr>
          <w:rFonts w:ascii="Arial" w:hAnsi="Arial" w:cs="Arial"/>
          <w:sz w:val="24"/>
          <w:szCs w:val="24"/>
        </w:rPr>
        <w:t xml:space="preserve">- в национальных стандартах и сводах правил; </w:t>
      </w:r>
    </w:p>
    <w:p w:rsidR="00C172E7" w:rsidRPr="00933748" w:rsidRDefault="00C172E7" w:rsidP="00933748">
      <w:pPr>
        <w:ind w:firstLine="709"/>
        <w:jc w:val="both"/>
        <w:rPr>
          <w:rFonts w:ascii="Arial" w:hAnsi="Arial" w:cs="Arial"/>
          <w:sz w:val="24"/>
          <w:szCs w:val="24"/>
        </w:rPr>
      </w:pPr>
      <w:bookmarkStart w:id="32" w:name="sub_19051"/>
      <w:r w:rsidRPr="00933748">
        <w:rPr>
          <w:rFonts w:ascii="Arial" w:hAnsi="Arial" w:cs="Arial"/>
          <w:sz w:val="24"/>
          <w:szCs w:val="24"/>
        </w:rPr>
        <w:t>2) соблюдении: </w:t>
      </w:r>
    </w:p>
    <w:p w:rsidR="00C172E7" w:rsidRPr="00933748" w:rsidRDefault="00C172E7" w:rsidP="00933748">
      <w:pPr>
        <w:ind w:firstLine="709"/>
        <w:jc w:val="both"/>
        <w:rPr>
          <w:rFonts w:ascii="Arial" w:hAnsi="Arial" w:cs="Arial"/>
          <w:sz w:val="24"/>
          <w:szCs w:val="24"/>
        </w:rPr>
      </w:pPr>
      <w:r w:rsidRPr="00933748">
        <w:rPr>
          <w:rFonts w:ascii="Arial" w:hAnsi="Arial" w:cs="Arial"/>
          <w:sz w:val="24"/>
          <w:szCs w:val="24"/>
        </w:rPr>
        <w:t xml:space="preserve">- технических регламентов; </w:t>
      </w:r>
    </w:p>
    <w:p w:rsidR="00C172E7" w:rsidRPr="00933748" w:rsidRDefault="00C172E7" w:rsidP="00933748">
      <w:pPr>
        <w:ind w:firstLine="709"/>
        <w:jc w:val="both"/>
        <w:rPr>
          <w:rFonts w:ascii="Arial" w:hAnsi="Arial" w:cs="Arial"/>
          <w:sz w:val="24"/>
          <w:szCs w:val="24"/>
        </w:rPr>
      </w:pPr>
      <w:r w:rsidRPr="00933748">
        <w:rPr>
          <w:rFonts w:ascii="Arial" w:hAnsi="Arial" w:cs="Arial"/>
          <w:sz w:val="24"/>
          <w:szCs w:val="24"/>
        </w:rPr>
        <w:t>- региональных нормативов градостроительного проектирования Тульской области;</w:t>
      </w:r>
    </w:p>
    <w:p w:rsidR="00C172E7" w:rsidRPr="00933748" w:rsidRDefault="00C172E7" w:rsidP="00933748">
      <w:pPr>
        <w:ind w:firstLine="709"/>
        <w:jc w:val="both"/>
        <w:rPr>
          <w:rFonts w:ascii="Arial" w:hAnsi="Arial" w:cs="Arial"/>
          <w:sz w:val="24"/>
          <w:szCs w:val="24"/>
        </w:rPr>
      </w:pPr>
      <w:r w:rsidRPr="00933748">
        <w:rPr>
          <w:rFonts w:ascii="Arial" w:hAnsi="Arial" w:cs="Arial"/>
          <w:sz w:val="24"/>
          <w:szCs w:val="24"/>
        </w:rPr>
        <w:t xml:space="preserve">3) учете показателей и данных, содержащихся: </w:t>
      </w:r>
    </w:p>
    <w:p w:rsidR="00C172E7" w:rsidRPr="00933748" w:rsidRDefault="00C172E7" w:rsidP="00933748">
      <w:pPr>
        <w:ind w:firstLine="709"/>
        <w:jc w:val="both"/>
        <w:rPr>
          <w:rFonts w:ascii="Arial" w:hAnsi="Arial" w:cs="Arial"/>
          <w:sz w:val="24"/>
          <w:szCs w:val="24"/>
        </w:rPr>
      </w:pPr>
      <w:r w:rsidRPr="00933748">
        <w:rPr>
          <w:rFonts w:ascii="Arial" w:hAnsi="Arial" w:cs="Arial"/>
          <w:sz w:val="24"/>
          <w:szCs w:val="24"/>
        </w:rPr>
        <w:t xml:space="preserve">- в планах и программах комплексного социально-экономического развития МО  город Щекино Щекинского района, при реализации которых осуществляется создание объектов местного значения поселения; </w:t>
      </w:r>
    </w:p>
    <w:p w:rsidR="00C172E7" w:rsidRPr="00933748" w:rsidRDefault="00C172E7" w:rsidP="00933748">
      <w:pPr>
        <w:ind w:firstLine="709"/>
        <w:jc w:val="both"/>
        <w:rPr>
          <w:rFonts w:ascii="Arial" w:hAnsi="Arial" w:cs="Arial"/>
          <w:sz w:val="24"/>
          <w:szCs w:val="24"/>
        </w:rPr>
      </w:pPr>
      <w:r w:rsidRPr="00933748">
        <w:rPr>
          <w:rFonts w:ascii="Arial" w:hAnsi="Arial" w:cs="Arial"/>
          <w:sz w:val="24"/>
          <w:szCs w:val="24"/>
        </w:rPr>
        <w:t>- в официальных статистических отчетах, содержащих сведения о состоянии экономики и социальной сферы, социально-демографическом составе и плотности населения на территории МО город Щекино Щекинского района;</w:t>
      </w:r>
    </w:p>
    <w:p w:rsidR="00C172E7" w:rsidRPr="00933748" w:rsidRDefault="00C172E7" w:rsidP="00933748">
      <w:pPr>
        <w:ind w:firstLine="709"/>
        <w:jc w:val="both"/>
        <w:rPr>
          <w:rFonts w:ascii="Arial" w:hAnsi="Arial" w:cs="Arial"/>
          <w:sz w:val="24"/>
          <w:szCs w:val="24"/>
        </w:rPr>
      </w:pPr>
      <w:bookmarkStart w:id="33" w:name="sub_19054"/>
      <w:bookmarkEnd w:id="32"/>
      <w:r w:rsidRPr="00933748">
        <w:rPr>
          <w:rFonts w:ascii="Arial" w:hAnsi="Arial" w:cs="Arial"/>
          <w:sz w:val="24"/>
          <w:szCs w:val="24"/>
        </w:rPr>
        <w:t xml:space="preserve">- в документах территориального планирования Российской Федерации и </w:t>
      </w:r>
      <w:bookmarkEnd w:id="33"/>
      <w:r w:rsidRPr="00933748">
        <w:rPr>
          <w:rFonts w:ascii="Arial" w:hAnsi="Arial" w:cs="Arial"/>
          <w:sz w:val="24"/>
          <w:szCs w:val="24"/>
        </w:rPr>
        <w:t>Тульской области;</w:t>
      </w:r>
    </w:p>
    <w:p w:rsidR="00C172E7" w:rsidRPr="00933748" w:rsidRDefault="00C172E7" w:rsidP="00933748">
      <w:pPr>
        <w:ind w:firstLine="709"/>
        <w:jc w:val="both"/>
        <w:rPr>
          <w:rFonts w:ascii="Arial" w:hAnsi="Arial" w:cs="Arial"/>
          <w:sz w:val="24"/>
          <w:szCs w:val="24"/>
        </w:rPr>
      </w:pPr>
      <w:r w:rsidRPr="00933748">
        <w:rPr>
          <w:rFonts w:ascii="Arial" w:hAnsi="Arial" w:cs="Arial"/>
          <w:sz w:val="24"/>
          <w:szCs w:val="24"/>
        </w:rPr>
        <w:t xml:space="preserve">- в  документах территориального планирования МО город Щекино Щекинского района и материалах по их обоснованию;  </w:t>
      </w:r>
    </w:p>
    <w:p w:rsidR="00C172E7" w:rsidRPr="00933748" w:rsidRDefault="00C172E7" w:rsidP="00933748">
      <w:pPr>
        <w:ind w:firstLine="709"/>
        <w:jc w:val="both"/>
        <w:rPr>
          <w:rFonts w:ascii="Arial" w:hAnsi="Arial" w:cs="Arial"/>
          <w:sz w:val="24"/>
          <w:szCs w:val="24"/>
        </w:rPr>
      </w:pPr>
      <w:r w:rsidRPr="00933748">
        <w:rPr>
          <w:rFonts w:ascii="Arial" w:hAnsi="Arial" w:cs="Arial"/>
          <w:sz w:val="24"/>
          <w:szCs w:val="24"/>
        </w:rPr>
        <w:t>- в  проектах планировки территории, предусматривающих размещение объектов местного значения сельского поселения;</w:t>
      </w:r>
    </w:p>
    <w:p w:rsidR="00C172E7" w:rsidRPr="00933748" w:rsidRDefault="00C172E7" w:rsidP="00933748">
      <w:pPr>
        <w:ind w:firstLine="709"/>
        <w:jc w:val="both"/>
        <w:rPr>
          <w:rFonts w:ascii="Arial" w:hAnsi="Arial" w:cs="Arial"/>
          <w:sz w:val="24"/>
          <w:szCs w:val="24"/>
        </w:rPr>
      </w:pPr>
      <w:r w:rsidRPr="00933748">
        <w:rPr>
          <w:rFonts w:ascii="Arial" w:hAnsi="Arial" w:cs="Arial"/>
          <w:sz w:val="24"/>
          <w:szCs w:val="24"/>
        </w:rPr>
        <w:t>- в  методических материалах в области градостроительной деятельности;</w:t>
      </w:r>
    </w:p>
    <w:p w:rsidR="00C172E7" w:rsidRPr="00933748" w:rsidRDefault="00C172E7" w:rsidP="00933748">
      <w:pPr>
        <w:ind w:firstLine="709"/>
        <w:jc w:val="both"/>
        <w:rPr>
          <w:rFonts w:ascii="Arial" w:hAnsi="Arial" w:cs="Arial"/>
          <w:sz w:val="24"/>
          <w:szCs w:val="24"/>
        </w:rPr>
      </w:pPr>
      <w:r w:rsidRPr="00933748">
        <w:rPr>
          <w:rFonts w:ascii="Arial" w:hAnsi="Arial" w:cs="Arial"/>
          <w:sz w:val="24"/>
          <w:szCs w:val="24"/>
        </w:rPr>
        <w:t xml:space="preserve">4) корректном применении математических методов при расчете значений показателей местных нормативов. </w:t>
      </w:r>
    </w:p>
    <w:p w:rsidR="00C172E7" w:rsidRPr="00933748" w:rsidRDefault="00C172E7" w:rsidP="00933748">
      <w:pPr>
        <w:widowControl w:val="0"/>
        <w:autoSpaceDE w:val="0"/>
        <w:autoSpaceDN w:val="0"/>
        <w:adjustRightInd w:val="0"/>
        <w:ind w:firstLine="709"/>
        <w:jc w:val="both"/>
        <w:rPr>
          <w:rFonts w:ascii="Arial" w:hAnsi="Arial" w:cs="Arial"/>
          <w:sz w:val="24"/>
          <w:szCs w:val="24"/>
        </w:rPr>
      </w:pPr>
      <w:r w:rsidRPr="00933748">
        <w:rPr>
          <w:rFonts w:ascii="Arial" w:hAnsi="Arial" w:cs="Arial"/>
          <w:sz w:val="24"/>
          <w:szCs w:val="24"/>
        </w:rPr>
        <w:t xml:space="preserve">2.4.2. В соответствии с ч. 2 ст. 29.2 Градостроительного кодекса региональные нормативы градостроительного проектирования могут устанавливать предельные значения расчетных показателей применительно не только к объектам регионального, но и местного значения, в том числе сельского поселения. Региональные нормативы градостроительного проектирования Тульской области, утвержденные постановлением Правительства Тульской области от 03.09.2012 № 492 (далее – РНГП ТО, региональные нормативы), в своем составе содержат расчетные показатели, в том числе применительно к объектам местного значения муниципальных районов. </w:t>
      </w:r>
    </w:p>
    <w:p w:rsidR="00C172E7" w:rsidRPr="00933748" w:rsidRDefault="00C172E7" w:rsidP="00933748">
      <w:pPr>
        <w:widowControl w:val="0"/>
        <w:autoSpaceDE w:val="0"/>
        <w:autoSpaceDN w:val="0"/>
        <w:adjustRightInd w:val="0"/>
        <w:ind w:firstLine="709"/>
        <w:jc w:val="both"/>
        <w:rPr>
          <w:rFonts w:ascii="Arial" w:hAnsi="Arial" w:cs="Arial"/>
          <w:sz w:val="24"/>
          <w:szCs w:val="24"/>
        </w:rPr>
      </w:pPr>
      <w:r w:rsidRPr="00933748">
        <w:rPr>
          <w:rFonts w:ascii="Arial" w:hAnsi="Arial" w:cs="Arial"/>
          <w:sz w:val="24"/>
          <w:szCs w:val="24"/>
        </w:rPr>
        <w:t xml:space="preserve">2.4.3. Согласно ст. 29.4 Градостроительного кодекса расчетные показатели минимально допустимого уровня обеспеченности населения объектами местного значения поселения, установленные местными нормативами, не могут быть ниже предельных значений, устанавливаемых региональными нормативами градостроительного проектирования, а расчетные показатели максимально допустимого уровня территориальной доступности таких объектов для населения поселения не могут превышать этих предельных значений, устанавливаемых региональными нормативами градостроительного проектирования. </w:t>
      </w:r>
    </w:p>
    <w:p w:rsidR="00C172E7" w:rsidRPr="00933748" w:rsidRDefault="00C172E7" w:rsidP="00933748">
      <w:pPr>
        <w:widowControl w:val="0"/>
        <w:autoSpaceDE w:val="0"/>
        <w:autoSpaceDN w:val="0"/>
        <w:adjustRightInd w:val="0"/>
        <w:ind w:firstLine="709"/>
        <w:jc w:val="both"/>
        <w:rPr>
          <w:rFonts w:ascii="Arial" w:hAnsi="Arial" w:cs="Arial"/>
          <w:sz w:val="24"/>
          <w:szCs w:val="24"/>
        </w:rPr>
      </w:pPr>
      <w:r w:rsidRPr="00933748">
        <w:rPr>
          <w:rFonts w:ascii="Arial" w:hAnsi="Arial" w:cs="Arial"/>
          <w:sz w:val="24"/>
          <w:szCs w:val="24"/>
        </w:rPr>
        <w:t>Таким образом, предельные значения показателей региональных нормативов задают рамочные ограничения для предельных показателей местных нормативов по отношению к объектам местного значения МО город Щекино Щекинского района. Поэтому предельные значения показателей региональных нормативов могут быть приняты за основу при подготовке аналогичных показателей местных нормативов.</w:t>
      </w:r>
    </w:p>
    <w:p w:rsidR="00C172E7" w:rsidRPr="00933748" w:rsidRDefault="00C172E7" w:rsidP="00933748">
      <w:pPr>
        <w:pStyle w:val="01"/>
        <w:rPr>
          <w:rFonts w:ascii="Arial" w:hAnsi="Arial" w:cs="Arial"/>
        </w:rPr>
      </w:pPr>
      <w:r w:rsidRPr="00933748">
        <w:rPr>
          <w:rFonts w:ascii="Arial" w:hAnsi="Arial" w:cs="Arial"/>
          <w:lang w:eastAsia="ru-RU"/>
        </w:rPr>
        <w:t>2.4.4. При размещении объектов местного значения для обслуживания населения сельского поселения должны предусматриваться уровни обслуживания объектами, в том числе повседневного, периодического и эпизодического обслуживания. Уровни обслуживания предопределяют</w:t>
      </w:r>
      <w:r w:rsidRPr="00933748">
        <w:rPr>
          <w:rFonts w:ascii="Arial" w:hAnsi="Arial" w:cs="Arial"/>
        </w:rPr>
        <w:t xml:space="preserve"> территориальную доступность. </w:t>
      </w:r>
    </w:p>
    <w:p w:rsidR="00C172E7" w:rsidRPr="00933748" w:rsidRDefault="00C172E7" w:rsidP="00933748">
      <w:pPr>
        <w:ind w:firstLine="709"/>
        <w:jc w:val="both"/>
        <w:rPr>
          <w:rFonts w:ascii="Arial" w:hAnsi="Arial" w:cs="Arial"/>
          <w:sz w:val="24"/>
          <w:szCs w:val="24"/>
        </w:rPr>
      </w:pPr>
      <w:r w:rsidRPr="00933748">
        <w:rPr>
          <w:rFonts w:ascii="Arial" w:hAnsi="Arial" w:cs="Arial"/>
          <w:sz w:val="24"/>
          <w:szCs w:val="24"/>
        </w:rPr>
        <w:t xml:space="preserve">2.4.5. Положения по обоснованию расчетных показателей с привязкой к номерам пунктов основной части местных нормативов, содержащих эти показатели, приведены в таблице 2.4.1. Положения по обоснованию включают описание расчетных показателей по объектам местного значения и ссылки на нормы использованных документов для установления их предельных значений. </w:t>
      </w:r>
    </w:p>
    <w:p w:rsidR="00C172E7" w:rsidRPr="00933748" w:rsidRDefault="00C172E7" w:rsidP="002F61D0">
      <w:pPr>
        <w:ind w:firstLine="709"/>
        <w:jc w:val="right"/>
        <w:rPr>
          <w:rFonts w:ascii="Arial" w:hAnsi="Arial" w:cs="Arial"/>
          <w:sz w:val="24"/>
          <w:szCs w:val="24"/>
        </w:rPr>
      </w:pPr>
      <w:r w:rsidRPr="00933748">
        <w:rPr>
          <w:rFonts w:ascii="Arial" w:hAnsi="Arial" w:cs="Arial"/>
          <w:sz w:val="24"/>
          <w:szCs w:val="24"/>
        </w:rPr>
        <w:t xml:space="preserve">Таблица 2.4.1.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64"/>
        <w:gridCol w:w="8126"/>
      </w:tblGrid>
      <w:tr w:rsidR="00C172E7" w:rsidRPr="00933748" w:rsidTr="002F61D0">
        <w:trPr>
          <w:trHeight w:val="1468"/>
        </w:trPr>
        <w:tc>
          <w:tcPr>
            <w:tcW w:w="1101" w:type="dxa"/>
          </w:tcPr>
          <w:p w:rsidR="00C172E7" w:rsidRPr="00933748" w:rsidRDefault="00C172E7" w:rsidP="002F61D0">
            <w:pPr>
              <w:jc w:val="both"/>
              <w:rPr>
                <w:rFonts w:ascii="Arial" w:hAnsi="Arial" w:cs="Arial"/>
                <w:sz w:val="24"/>
                <w:szCs w:val="24"/>
              </w:rPr>
            </w:pPr>
            <w:bookmarkStart w:id="34" w:name="_Toc467625458"/>
            <w:bookmarkStart w:id="35" w:name="_Toc483388323"/>
            <w:r w:rsidRPr="00933748">
              <w:rPr>
                <w:rFonts w:ascii="Arial" w:hAnsi="Arial" w:cs="Arial"/>
                <w:sz w:val="24"/>
                <w:szCs w:val="24"/>
              </w:rPr>
              <w:t xml:space="preserve">Номера пунктов основной части </w:t>
            </w:r>
          </w:p>
        </w:tc>
        <w:tc>
          <w:tcPr>
            <w:tcW w:w="8126" w:type="dxa"/>
          </w:tcPr>
          <w:p w:rsidR="00C172E7" w:rsidRPr="00933748" w:rsidRDefault="00C172E7" w:rsidP="002F61D0">
            <w:pPr>
              <w:jc w:val="both"/>
              <w:rPr>
                <w:rFonts w:ascii="Arial" w:hAnsi="Arial" w:cs="Arial"/>
                <w:sz w:val="24"/>
                <w:szCs w:val="24"/>
              </w:rPr>
            </w:pPr>
            <w:r w:rsidRPr="00933748">
              <w:rPr>
                <w:rFonts w:ascii="Arial" w:hAnsi="Arial" w:cs="Arial"/>
                <w:sz w:val="24"/>
                <w:szCs w:val="24"/>
              </w:rPr>
              <w:t>Положения по обоснованию расчетных показателей</w:t>
            </w:r>
          </w:p>
        </w:tc>
      </w:tr>
      <w:tr w:rsidR="00C172E7" w:rsidRPr="00933748" w:rsidTr="002F61D0">
        <w:trPr>
          <w:trHeight w:val="556"/>
        </w:trPr>
        <w:tc>
          <w:tcPr>
            <w:tcW w:w="1101" w:type="dxa"/>
          </w:tcPr>
          <w:p w:rsidR="00C172E7" w:rsidRPr="00933748" w:rsidRDefault="00C172E7" w:rsidP="002F61D0">
            <w:pPr>
              <w:jc w:val="both"/>
              <w:rPr>
                <w:rFonts w:ascii="Arial" w:hAnsi="Arial" w:cs="Arial"/>
                <w:sz w:val="24"/>
                <w:szCs w:val="24"/>
              </w:rPr>
            </w:pPr>
            <w:r w:rsidRPr="00933748">
              <w:rPr>
                <w:rFonts w:ascii="Arial" w:hAnsi="Arial" w:cs="Arial"/>
                <w:sz w:val="24"/>
                <w:szCs w:val="24"/>
              </w:rPr>
              <w:t xml:space="preserve">1.1. </w:t>
            </w:r>
          </w:p>
        </w:tc>
        <w:tc>
          <w:tcPr>
            <w:tcW w:w="8126" w:type="dxa"/>
          </w:tcPr>
          <w:p w:rsidR="00C172E7" w:rsidRPr="00933748" w:rsidRDefault="00C172E7" w:rsidP="002F61D0">
            <w:pPr>
              <w:jc w:val="both"/>
              <w:rPr>
                <w:rFonts w:ascii="Arial" w:hAnsi="Arial" w:cs="Arial"/>
                <w:sz w:val="24"/>
                <w:szCs w:val="24"/>
              </w:rPr>
            </w:pPr>
            <w:r w:rsidRPr="00933748">
              <w:rPr>
                <w:rFonts w:ascii="Arial" w:hAnsi="Arial" w:cs="Arial"/>
                <w:sz w:val="24"/>
                <w:szCs w:val="24"/>
              </w:rPr>
              <w:t>Удельные показатели максимальной тепловой нагрузки, расхода газа для различных потребителей регулируются нормам СП 124.13330.2012 «Тепловые сети», СП 42-101-2003 «</w:t>
            </w:r>
            <w:r w:rsidRPr="00933748">
              <w:rPr>
                <w:rFonts w:ascii="Arial" w:hAnsi="Arial" w:cs="Arial"/>
                <w:color w:val="000000"/>
                <w:sz w:val="24"/>
                <w:szCs w:val="24"/>
              </w:rPr>
              <w:t>Общие положения по проектированию и строительству газораспределительных систем из металлических и полиэтиленовых труб»</w:t>
            </w:r>
            <w:r w:rsidRPr="00933748">
              <w:rPr>
                <w:rFonts w:ascii="Arial" w:hAnsi="Arial" w:cs="Arial"/>
                <w:sz w:val="24"/>
                <w:szCs w:val="24"/>
              </w:rPr>
              <w:t>.</w:t>
            </w:r>
          </w:p>
          <w:p w:rsidR="00C172E7" w:rsidRPr="00933748" w:rsidRDefault="00C172E7" w:rsidP="002F61D0">
            <w:pPr>
              <w:jc w:val="both"/>
              <w:rPr>
                <w:rFonts w:ascii="Arial" w:hAnsi="Arial" w:cs="Arial"/>
                <w:sz w:val="24"/>
                <w:szCs w:val="24"/>
              </w:rPr>
            </w:pPr>
            <w:r w:rsidRPr="00933748">
              <w:rPr>
                <w:rFonts w:ascii="Arial" w:hAnsi="Arial" w:cs="Arial"/>
                <w:sz w:val="24"/>
                <w:szCs w:val="24"/>
              </w:rPr>
              <w:t xml:space="preserve">Классификация газопроводов по рабочему давлению транспортируемого газа принимается в соответствии с СП 62.13330.2011. </w:t>
            </w:r>
          </w:p>
          <w:p w:rsidR="00C172E7" w:rsidRPr="00933748" w:rsidRDefault="00C172E7" w:rsidP="002F61D0">
            <w:pPr>
              <w:jc w:val="both"/>
              <w:rPr>
                <w:rFonts w:ascii="Arial" w:hAnsi="Arial" w:cs="Arial"/>
                <w:sz w:val="24"/>
                <w:szCs w:val="24"/>
              </w:rPr>
            </w:pPr>
            <w:r w:rsidRPr="00933748">
              <w:rPr>
                <w:rFonts w:ascii="Arial" w:hAnsi="Arial" w:cs="Arial"/>
                <w:sz w:val="24"/>
                <w:szCs w:val="24"/>
              </w:rPr>
              <w:t xml:space="preserve">Детализированные нормативы газоснабжения в многоквартирных домах и жилых домах на отопление жилых и нежилых помещений, подогрев воды, приготовления пищи, приготовления кормов для домашнего скота раздельно при использовании природного газа и сжиженного углеводородного газа установлены приказом Министерства строительства и жилищно-коммунального хозяйства Тульской области от 29 октября 2012 года № 67. </w:t>
            </w:r>
          </w:p>
          <w:p w:rsidR="00C172E7" w:rsidRPr="00933748" w:rsidRDefault="00C172E7" w:rsidP="002F61D0">
            <w:pPr>
              <w:jc w:val="both"/>
              <w:rPr>
                <w:rFonts w:ascii="Arial" w:hAnsi="Arial" w:cs="Arial"/>
                <w:sz w:val="24"/>
                <w:szCs w:val="24"/>
              </w:rPr>
            </w:pPr>
            <w:r w:rsidRPr="00933748">
              <w:rPr>
                <w:rFonts w:ascii="Arial" w:hAnsi="Arial" w:cs="Arial"/>
                <w:sz w:val="24"/>
                <w:szCs w:val="24"/>
              </w:rPr>
              <w:t xml:space="preserve">Удельный расход электроэнергии и годовое число часов использования максимума электрической нагрузки установлено в соответствии с СП 42.13330.2011 «Градостроительство. Планировка и застройка городских и сельских поселений» (приложением Н). </w:t>
            </w:r>
          </w:p>
          <w:p w:rsidR="00C172E7" w:rsidRPr="00933748" w:rsidRDefault="00C172E7" w:rsidP="002F61D0">
            <w:pPr>
              <w:jc w:val="both"/>
              <w:rPr>
                <w:rFonts w:ascii="Arial" w:hAnsi="Arial" w:cs="Arial"/>
                <w:sz w:val="24"/>
                <w:szCs w:val="24"/>
              </w:rPr>
            </w:pPr>
            <w:r w:rsidRPr="00933748">
              <w:rPr>
                <w:rFonts w:ascii="Arial" w:hAnsi="Arial" w:cs="Arial"/>
                <w:sz w:val="24"/>
                <w:szCs w:val="24"/>
              </w:rPr>
              <w:t>Детализированные нормативы электроснабжения жилых помещений и на общедомовые нужды многоквартирных домов, норматива электроснабжения жилых домах, в том числе при использовании земельного участка и надворных построек для содержания сельскохозяйственных животных, установлены приказом Министерства строительства и жилищно-коммунального хозяйства Тульской области от 16 мая 2013 года № 46 .</w:t>
            </w:r>
          </w:p>
          <w:p w:rsidR="00C172E7" w:rsidRPr="00933748" w:rsidRDefault="00C172E7" w:rsidP="002F61D0">
            <w:pPr>
              <w:jc w:val="both"/>
              <w:rPr>
                <w:rFonts w:ascii="Arial" w:hAnsi="Arial" w:cs="Arial"/>
                <w:sz w:val="24"/>
                <w:szCs w:val="24"/>
              </w:rPr>
            </w:pPr>
            <w:r w:rsidRPr="00933748">
              <w:rPr>
                <w:rFonts w:ascii="Arial" w:hAnsi="Arial" w:cs="Arial"/>
                <w:sz w:val="24"/>
                <w:szCs w:val="24"/>
              </w:rPr>
              <w:t>Расчетное среднесуточное водопотребление населенных пунктов определяется как сумма расходов воды на хозяйственно-бытовые и питьевые нужды, нужды промышленных и сельскохозяйственных предприятий с учетом расходов воды на поливку.</w:t>
            </w:r>
          </w:p>
          <w:p w:rsidR="00C172E7" w:rsidRPr="00933748" w:rsidRDefault="00C172E7" w:rsidP="002F61D0">
            <w:pPr>
              <w:jc w:val="both"/>
              <w:rPr>
                <w:rFonts w:ascii="Arial" w:hAnsi="Arial" w:cs="Arial"/>
                <w:sz w:val="24"/>
                <w:szCs w:val="24"/>
              </w:rPr>
            </w:pPr>
            <w:r w:rsidRPr="00933748">
              <w:rPr>
                <w:rFonts w:ascii="Arial" w:hAnsi="Arial" w:cs="Arial"/>
                <w:sz w:val="24"/>
                <w:szCs w:val="24"/>
              </w:rPr>
              <w:t>При проектировании систем водоснабжения предельные значения расчетных показателей минимально допустимого уровня обеспеченности – удельные среднесуточные (за год) нормы водопотребления на хозяйственно-питьевые нужды населения следует принимать в соответствии с таблицей 1 СП 31.13330.2012 «Водоснабжение. Наружные сети и сооружения».</w:t>
            </w:r>
          </w:p>
          <w:p w:rsidR="00C172E7" w:rsidRPr="00933748" w:rsidRDefault="00C172E7" w:rsidP="002F61D0">
            <w:pPr>
              <w:jc w:val="both"/>
              <w:rPr>
                <w:rFonts w:ascii="Arial" w:hAnsi="Arial" w:cs="Arial"/>
                <w:sz w:val="24"/>
                <w:szCs w:val="24"/>
              </w:rPr>
            </w:pPr>
            <w:r w:rsidRPr="00933748">
              <w:rPr>
                <w:rFonts w:ascii="Arial" w:hAnsi="Arial" w:cs="Arial"/>
                <w:sz w:val="24"/>
                <w:szCs w:val="24"/>
              </w:rPr>
              <w:t>Размер земельного участка для размещения станции водоподготовки в зависимости от их производительности, приняты на основании СП 42.13330.2011.</w:t>
            </w:r>
          </w:p>
          <w:p w:rsidR="00C172E7" w:rsidRPr="00933748" w:rsidRDefault="00C172E7" w:rsidP="002F61D0">
            <w:pPr>
              <w:jc w:val="both"/>
              <w:rPr>
                <w:rFonts w:ascii="Arial" w:hAnsi="Arial" w:cs="Arial"/>
                <w:sz w:val="24"/>
                <w:szCs w:val="24"/>
              </w:rPr>
            </w:pPr>
            <w:r w:rsidRPr="00933748">
              <w:rPr>
                <w:rFonts w:ascii="Arial" w:hAnsi="Arial" w:cs="Arial"/>
                <w:sz w:val="24"/>
                <w:szCs w:val="24"/>
              </w:rPr>
              <w:t>Значения расчетных показателей минимально допустимого уровня обеспеченности объектами водоотведения – расчетное удельное среднесуточное водоотведение бытовых сточных вод следует принимать равным удельному среднесуточному водопотреблению без учета расхода воды на полив территории и зеленых насаждений. Размеры земельного участка для размещения канализационных очистных сооружений в зависимости от их производительности приняты на основании СП 42.13330.2011.</w:t>
            </w:r>
          </w:p>
        </w:tc>
      </w:tr>
      <w:tr w:rsidR="00C172E7" w:rsidRPr="00933748" w:rsidTr="002F61D0">
        <w:trPr>
          <w:trHeight w:val="978"/>
        </w:trPr>
        <w:tc>
          <w:tcPr>
            <w:tcW w:w="1101" w:type="dxa"/>
          </w:tcPr>
          <w:p w:rsidR="00C172E7" w:rsidRPr="00933748" w:rsidRDefault="00C172E7" w:rsidP="002F61D0">
            <w:pPr>
              <w:jc w:val="both"/>
              <w:rPr>
                <w:rFonts w:ascii="Arial" w:hAnsi="Arial" w:cs="Arial"/>
                <w:sz w:val="24"/>
                <w:szCs w:val="24"/>
              </w:rPr>
            </w:pPr>
            <w:r w:rsidRPr="00933748">
              <w:rPr>
                <w:rFonts w:ascii="Arial" w:hAnsi="Arial" w:cs="Arial"/>
                <w:sz w:val="24"/>
                <w:szCs w:val="24"/>
              </w:rPr>
              <w:t xml:space="preserve">1.2. </w:t>
            </w:r>
          </w:p>
        </w:tc>
        <w:tc>
          <w:tcPr>
            <w:tcW w:w="8126" w:type="dxa"/>
          </w:tcPr>
          <w:p w:rsidR="00C172E7" w:rsidRPr="002F61D0" w:rsidRDefault="00C172E7" w:rsidP="002F61D0">
            <w:pPr>
              <w:pStyle w:val="01"/>
              <w:ind w:firstLine="0"/>
              <w:rPr>
                <w:rFonts w:ascii="Arial" w:hAnsi="Arial" w:cs="Arial"/>
                <w:lang w:eastAsia="ru-RU"/>
              </w:rPr>
            </w:pPr>
            <w:r w:rsidRPr="002F61D0">
              <w:rPr>
                <w:rFonts w:ascii="Arial" w:hAnsi="Arial" w:cs="Arial"/>
              </w:rPr>
              <w:t xml:space="preserve">Нормативное количество парковочных мест легковых автомобилей на приобъектных стоянках у общественных зданий, учреждений, предприятий, на рекреационных территориях принимается в соответствии с СП 42.13330.2011 (приложением К). </w:t>
            </w:r>
            <w:r w:rsidRPr="002F61D0">
              <w:rPr>
                <w:rFonts w:ascii="Arial" w:hAnsi="Arial" w:cs="Arial"/>
                <w:lang w:eastAsia="ru-RU"/>
              </w:rPr>
              <w:t xml:space="preserve">Для медицинских организаций (больниц, стационаров, поликлиник, амбулаторий и др.) нормативное </w:t>
            </w:r>
            <w:r w:rsidRPr="002F61D0">
              <w:rPr>
                <w:rFonts w:ascii="Arial" w:hAnsi="Arial" w:cs="Arial"/>
                <w:spacing w:val="-2"/>
                <w:lang w:eastAsia="ru-RU"/>
              </w:rPr>
              <w:t xml:space="preserve">количество мест парковки автомобилей в пределах участка медицинской организации, принимается в соответствии с требованиями СП </w:t>
            </w:r>
            <w:r w:rsidRPr="002F61D0">
              <w:rPr>
                <w:rFonts w:ascii="Arial" w:hAnsi="Arial" w:cs="Arial"/>
                <w:lang w:eastAsia="ru-RU"/>
              </w:rPr>
              <w:t>158.13330.2014 «Здания и помещения медицинских организаций. Правила проектирования».</w:t>
            </w:r>
          </w:p>
        </w:tc>
      </w:tr>
      <w:tr w:rsidR="00C172E7" w:rsidRPr="00933748" w:rsidTr="002F61D0">
        <w:trPr>
          <w:trHeight w:val="708"/>
        </w:trPr>
        <w:tc>
          <w:tcPr>
            <w:tcW w:w="1101" w:type="dxa"/>
          </w:tcPr>
          <w:p w:rsidR="00C172E7" w:rsidRPr="00933748" w:rsidRDefault="00C172E7" w:rsidP="002F61D0">
            <w:pPr>
              <w:jc w:val="both"/>
              <w:rPr>
                <w:rFonts w:ascii="Arial" w:hAnsi="Arial" w:cs="Arial"/>
                <w:sz w:val="24"/>
                <w:szCs w:val="24"/>
              </w:rPr>
            </w:pPr>
            <w:r w:rsidRPr="00933748">
              <w:rPr>
                <w:rFonts w:ascii="Arial" w:hAnsi="Arial" w:cs="Arial"/>
                <w:sz w:val="24"/>
                <w:szCs w:val="24"/>
              </w:rPr>
              <w:t>1.3.</w:t>
            </w:r>
          </w:p>
          <w:p w:rsidR="00C172E7" w:rsidRPr="00933748" w:rsidRDefault="00C172E7" w:rsidP="002F61D0">
            <w:pPr>
              <w:jc w:val="both"/>
              <w:rPr>
                <w:rFonts w:ascii="Arial" w:hAnsi="Arial" w:cs="Arial"/>
                <w:sz w:val="24"/>
                <w:szCs w:val="24"/>
              </w:rPr>
            </w:pPr>
          </w:p>
        </w:tc>
        <w:tc>
          <w:tcPr>
            <w:tcW w:w="8126" w:type="dxa"/>
          </w:tcPr>
          <w:p w:rsidR="00C172E7" w:rsidRPr="00933748" w:rsidRDefault="00C172E7" w:rsidP="002F61D0">
            <w:pPr>
              <w:jc w:val="both"/>
              <w:rPr>
                <w:rFonts w:ascii="Arial" w:hAnsi="Arial" w:cs="Arial"/>
                <w:sz w:val="24"/>
                <w:szCs w:val="24"/>
              </w:rPr>
            </w:pPr>
            <w:r w:rsidRPr="00933748">
              <w:rPr>
                <w:rFonts w:ascii="Arial" w:hAnsi="Arial" w:cs="Arial"/>
                <w:sz w:val="24"/>
                <w:szCs w:val="24"/>
              </w:rPr>
              <w:t>Предельно допустимые уровни обеспеченности и территориальной доступности объектов физической культуры и массового спорта установлены по РНГП ТО (п. 1.5, таблицы 1.5.1 и 1.5.2) с учетом Государственной программы Тульской области «Развитие физической культуры, спорта и повышение эффективности реализации молодежной политики Тульской области», Социальных нормативов и норм, утвержденных распоряжением Правительства Российской Федерации от 3 июля 1996 года № 1063-р, СП 42.13330.2011.</w:t>
            </w:r>
          </w:p>
          <w:p w:rsidR="00C172E7" w:rsidRPr="00933748" w:rsidRDefault="00C172E7" w:rsidP="002F61D0">
            <w:pPr>
              <w:jc w:val="both"/>
              <w:rPr>
                <w:rFonts w:ascii="Arial" w:hAnsi="Arial" w:cs="Arial"/>
                <w:sz w:val="24"/>
                <w:szCs w:val="24"/>
              </w:rPr>
            </w:pPr>
            <w:r w:rsidRPr="00933748">
              <w:rPr>
                <w:rFonts w:ascii="Arial" w:hAnsi="Arial" w:cs="Arial"/>
                <w:sz w:val="24"/>
                <w:szCs w:val="24"/>
              </w:rPr>
              <w:t>Согласно Государственной программы Тульской области планируемый показатель охвата населения услугами физической культуры и массового спорта составляет 42%. Норматив обеспеченности по распоряжению Правительства Российской Федерации от 3 июля 1996 года № 1063-р составляет:</w:t>
            </w:r>
          </w:p>
          <w:p w:rsidR="00C172E7" w:rsidRPr="00933748" w:rsidRDefault="00C172E7" w:rsidP="002F61D0">
            <w:pPr>
              <w:pStyle w:val="010"/>
              <w:numPr>
                <w:ilvl w:val="0"/>
                <w:numId w:val="0"/>
              </w:numPr>
              <w:spacing w:line="240" w:lineRule="auto"/>
              <w:rPr>
                <w:rFonts w:ascii="Arial" w:hAnsi="Arial" w:cs="Arial"/>
              </w:rPr>
            </w:pPr>
            <w:r w:rsidRPr="00933748">
              <w:rPr>
                <w:rFonts w:ascii="Arial" w:hAnsi="Arial" w:cs="Arial"/>
              </w:rPr>
              <w:t>- для спортивных залов 350 м</w:t>
            </w:r>
            <w:r w:rsidRPr="00933748">
              <w:rPr>
                <w:rFonts w:ascii="Arial" w:hAnsi="Arial" w:cs="Arial"/>
                <w:vertAlign w:val="superscript"/>
              </w:rPr>
              <w:t>2</w:t>
            </w:r>
            <w:r w:rsidRPr="00933748">
              <w:rPr>
                <w:rFonts w:ascii="Arial" w:hAnsi="Arial" w:cs="Arial"/>
              </w:rPr>
              <w:t xml:space="preserve"> на 1000 чел.;</w:t>
            </w:r>
          </w:p>
          <w:p w:rsidR="00C172E7" w:rsidRPr="00933748" w:rsidRDefault="00C172E7" w:rsidP="002F61D0">
            <w:pPr>
              <w:pStyle w:val="010"/>
              <w:numPr>
                <w:ilvl w:val="0"/>
                <w:numId w:val="0"/>
              </w:numPr>
              <w:spacing w:line="240" w:lineRule="auto"/>
              <w:rPr>
                <w:rFonts w:ascii="Arial" w:hAnsi="Arial" w:cs="Arial"/>
              </w:rPr>
            </w:pPr>
            <w:r w:rsidRPr="00933748">
              <w:rPr>
                <w:rFonts w:ascii="Arial" w:hAnsi="Arial" w:cs="Arial"/>
              </w:rPr>
              <w:t>- для плоскостных сооружений 1949,4 м</w:t>
            </w:r>
            <w:r w:rsidRPr="00933748">
              <w:rPr>
                <w:rFonts w:ascii="Arial" w:hAnsi="Arial" w:cs="Arial"/>
                <w:vertAlign w:val="superscript"/>
              </w:rPr>
              <w:t>2</w:t>
            </w:r>
            <w:r w:rsidRPr="00933748">
              <w:rPr>
                <w:rFonts w:ascii="Arial" w:hAnsi="Arial" w:cs="Arial"/>
              </w:rPr>
              <w:t xml:space="preserve"> на 1000 чел. </w:t>
            </w:r>
          </w:p>
          <w:p w:rsidR="00C172E7" w:rsidRPr="00933748" w:rsidRDefault="00C172E7" w:rsidP="002F61D0">
            <w:pPr>
              <w:pStyle w:val="010"/>
              <w:numPr>
                <w:ilvl w:val="0"/>
                <w:numId w:val="0"/>
              </w:numPr>
              <w:spacing w:line="240" w:lineRule="auto"/>
              <w:rPr>
                <w:rFonts w:ascii="Arial" w:hAnsi="Arial" w:cs="Arial"/>
              </w:rPr>
            </w:pPr>
            <w:r w:rsidRPr="00933748">
              <w:rPr>
                <w:rFonts w:ascii="Arial" w:hAnsi="Arial" w:cs="Arial"/>
              </w:rPr>
              <w:t>- единовременная пропускная способность (ЕПС) спортивных сооружений составляет 190 чел. на 1000 чел. населения.</w:t>
            </w:r>
          </w:p>
          <w:p w:rsidR="00C172E7" w:rsidRPr="00933748" w:rsidRDefault="00C172E7" w:rsidP="002F61D0">
            <w:pPr>
              <w:jc w:val="both"/>
              <w:rPr>
                <w:rFonts w:ascii="Arial" w:hAnsi="Arial" w:cs="Arial"/>
                <w:sz w:val="24"/>
                <w:szCs w:val="24"/>
              </w:rPr>
            </w:pPr>
            <w:r w:rsidRPr="00933748">
              <w:rPr>
                <w:rFonts w:ascii="Arial" w:hAnsi="Arial" w:cs="Arial"/>
                <w:sz w:val="24"/>
                <w:szCs w:val="24"/>
              </w:rPr>
              <w:t>Норматив обеспеченности спортивными залами, при единовременной пропускной способности в 190 чел. на 1000 чел. населения и показателе охвата 42% - составляет 420 * 350 / 190 = 774  м</w:t>
            </w:r>
            <w:r w:rsidRPr="00933748">
              <w:rPr>
                <w:rFonts w:ascii="Arial" w:hAnsi="Arial" w:cs="Arial"/>
                <w:sz w:val="24"/>
                <w:szCs w:val="24"/>
                <w:vertAlign w:val="superscript"/>
              </w:rPr>
              <w:t>2</w:t>
            </w:r>
            <w:r w:rsidRPr="00933748">
              <w:rPr>
                <w:rFonts w:ascii="Arial" w:hAnsi="Arial" w:cs="Arial"/>
                <w:sz w:val="24"/>
                <w:szCs w:val="24"/>
              </w:rPr>
              <w:t xml:space="preserve"> площади спортивных залов на 1000 чел. населения.  При условии работы спортивных залов в несколько смен норматив корректируется в сторону сокращения кратно количеству смен. Уровень территориальной доступности спортивных залов и плоскостных сооружений принят по СП 42.13330.2011 с учетом п.10.4 для городских населенных пунктов.</w:t>
            </w:r>
          </w:p>
        </w:tc>
      </w:tr>
      <w:tr w:rsidR="00C172E7" w:rsidRPr="00933748" w:rsidTr="002F61D0">
        <w:trPr>
          <w:trHeight w:val="1408"/>
        </w:trPr>
        <w:tc>
          <w:tcPr>
            <w:tcW w:w="1101" w:type="dxa"/>
          </w:tcPr>
          <w:p w:rsidR="00C172E7" w:rsidRPr="00933748" w:rsidRDefault="00C172E7" w:rsidP="002F61D0">
            <w:pPr>
              <w:jc w:val="both"/>
              <w:rPr>
                <w:rFonts w:ascii="Arial" w:hAnsi="Arial" w:cs="Arial"/>
                <w:sz w:val="24"/>
                <w:szCs w:val="24"/>
              </w:rPr>
            </w:pPr>
            <w:r w:rsidRPr="00933748">
              <w:rPr>
                <w:rFonts w:ascii="Arial" w:hAnsi="Arial" w:cs="Arial"/>
                <w:sz w:val="24"/>
                <w:szCs w:val="24"/>
              </w:rPr>
              <w:t>1.4.</w:t>
            </w:r>
          </w:p>
          <w:p w:rsidR="00C172E7" w:rsidRPr="00933748" w:rsidRDefault="00C172E7" w:rsidP="002F61D0">
            <w:pPr>
              <w:jc w:val="both"/>
              <w:rPr>
                <w:rFonts w:ascii="Arial" w:hAnsi="Arial" w:cs="Arial"/>
                <w:sz w:val="24"/>
                <w:szCs w:val="24"/>
              </w:rPr>
            </w:pPr>
          </w:p>
        </w:tc>
        <w:tc>
          <w:tcPr>
            <w:tcW w:w="8126" w:type="dxa"/>
          </w:tcPr>
          <w:p w:rsidR="00C172E7" w:rsidRPr="00933748" w:rsidRDefault="00C172E7" w:rsidP="002F61D0">
            <w:pPr>
              <w:jc w:val="both"/>
              <w:rPr>
                <w:rFonts w:ascii="Arial" w:hAnsi="Arial" w:cs="Arial"/>
                <w:sz w:val="24"/>
                <w:szCs w:val="24"/>
              </w:rPr>
            </w:pPr>
            <w:r w:rsidRPr="00933748">
              <w:rPr>
                <w:rFonts w:ascii="Arial" w:hAnsi="Arial" w:cs="Arial"/>
                <w:sz w:val="24"/>
                <w:szCs w:val="24"/>
              </w:rPr>
              <w:t xml:space="preserve">Предельно допустимые уровни обеспеченности и территориальной доступности объектов культуры и досуга установлены согласно распоряжения Министерства культуры Российской Федерации от 27 июля 2016 года N Р-948 «Методические рекомендации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(разделы </w:t>
            </w:r>
            <w:r w:rsidRPr="00933748">
              <w:rPr>
                <w:rFonts w:ascii="Arial" w:hAnsi="Arial" w:cs="Arial"/>
                <w:sz w:val="24"/>
                <w:szCs w:val="24"/>
                <w:lang w:val="en-US"/>
              </w:rPr>
              <w:t>II</w:t>
            </w:r>
            <w:r w:rsidRPr="00933748">
              <w:rPr>
                <w:rFonts w:ascii="Arial" w:hAnsi="Arial" w:cs="Arial"/>
                <w:sz w:val="24"/>
                <w:szCs w:val="24"/>
              </w:rPr>
              <w:t>,</w:t>
            </w:r>
            <w:r w:rsidRPr="00933748">
              <w:rPr>
                <w:rFonts w:ascii="Arial" w:hAnsi="Arial" w:cs="Arial"/>
                <w:sz w:val="24"/>
                <w:szCs w:val="24"/>
                <w:lang w:val="en-US"/>
              </w:rPr>
              <w:t>III</w:t>
            </w:r>
            <w:r w:rsidRPr="00933748">
              <w:rPr>
                <w:rFonts w:ascii="Arial" w:hAnsi="Arial" w:cs="Arial"/>
                <w:sz w:val="24"/>
                <w:szCs w:val="24"/>
              </w:rPr>
              <w:t xml:space="preserve">, VII, VIII). </w:t>
            </w:r>
          </w:p>
        </w:tc>
      </w:tr>
      <w:tr w:rsidR="00C172E7" w:rsidRPr="00933748" w:rsidTr="002F61D0">
        <w:trPr>
          <w:trHeight w:val="892"/>
        </w:trPr>
        <w:tc>
          <w:tcPr>
            <w:tcW w:w="1101" w:type="dxa"/>
          </w:tcPr>
          <w:p w:rsidR="00C172E7" w:rsidRPr="00933748" w:rsidRDefault="00C172E7" w:rsidP="002F61D0">
            <w:pPr>
              <w:jc w:val="both"/>
              <w:rPr>
                <w:rFonts w:ascii="Arial" w:hAnsi="Arial" w:cs="Arial"/>
                <w:sz w:val="24"/>
                <w:szCs w:val="24"/>
              </w:rPr>
            </w:pPr>
            <w:r w:rsidRPr="00933748">
              <w:rPr>
                <w:rFonts w:ascii="Arial" w:hAnsi="Arial" w:cs="Arial"/>
                <w:sz w:val="24"/>
                <w:szCs w:val="24"/>
              </w:rPr>
              <w:t>1.5.</w:t>
            </w:r>
          </w:p>
          <w:p w:rsidR="00C172E7" w:rsidRPr="00933748" w:rsidRDefault="00C172E7" w:rsidP="002F61D0">
            <w:pPr>
              <w:jc w:val="both"/>
              <w:rPr>
                <w:rFonts w:ascii="Arial" w:hAnsi="Arial" w:cs="Arial"/>
                <w:sz w:val="24"/>
                <w:szCs w:val="24"/>
              </w:rPr>
            </w:pPr>
          </w:p>
        </w:tc>
        <w:tc>
          <w:tcPr>
            <w:tcW w:w="8126" w:type="dxa"/>
          </w:tcPr>
          <w:p w:rsidR="00C172E7" w:rsidRPr="00933748" w:rsidRDefault="00C172E7" w:rsidP="002F61D0">
            <w:pPr>
              <w:jc w:val="both"/>
              <w:rPr>
                <w:rFonts w:ascii="Arial" w:hAnsi="Arial" w:cs="Arial"/>
                <w:sz w:val="24"/>
                <w:szCs w:val="24"/>
              </w:rPr>
            </w:pPr>
            <w:r w:rsidRPr="00933748">
              <w:rPr>
                <w:rFonts w:ascii="Arial" w:hAnsi="Arial" w:cs="Arial"/>
                <w:sz w:val="24"/>
                <w:szCs w:val="24"/>
              </w:rPr>
              <w:t xml:space="preserve">Предельно допустимые уровни обеспеченности мест захоронения, объектов, необходимых для организации ритуальных услуг, установлены в соответствии с СП 42.13330.2011, (приложение Ж). </w:t>
            </w:r>
          </w:p>
        </w:tc>
      </w:tr>
      <w:tr w:rsidR="00C172E7" w:rsidRPr="00933748" w:rsidTr="002F61D0">
        <w:trPr>
          <w:trHeight w:val="4325"/>
        </w:trPr>
        <w:tc>
          <w:tcPr>
            <w:tcW w:w="1101" w:type="dxa"/>
          </w:tcPr>
          <w:p w:rsidR="00C172E7" w:rsidRPr="00933748" w:rsidRDefault="00C172E7" w:rsidP="002F61D0">
            <w:pPr>
              <w:jc w:val="both"/>
              <w:rPr>
                <w:rFonts w:ascii="Arial" w:hAnsi="Arial" w:cs="Arial"/>
                <w:sz w:val="24"/>
                <w:szCs w:val="24"/>
              </w:rPr>
            </w:pPr>
            <w:r w:rsidRPr="00933748">
              <w:rPr>
                <w:rFonts w:ascii="Arial" w:hAnsi="Arial" w:cs="Arial"/>
                <w:sz w:val="24"/>
                <w:szCs w:val="24"/>
              </w:rPr>
              <w:t>1.9.</w:t>
            </w:r>
          </w:p>
          <w:p w:rsidR="00C172E7" w:rsidRPr="00933748" w:rsidRDefault="00C172E7" w:rsidP="002F61D0">
            <w:pPr>
              <w:jc w:val="both"/>
              <w:rPr>
                <w:rFonts w:ascii="Arial" w:hAnsi="Arial" w:cs="Arial"/>
                <w:sz w:val="24"/>
                <w:szCs w:val="24"/>
              </w:rPr>
            </w:pPr>
          </w:p>
        </w:tc>
        <w:tc>
          <w:tcPr>
            <w:tcW w:w="8126" w:type="dxa"/>
          </w:tcPr>
          <w:p w:rsidR="00C172E7" w:rsidRPr="00933748" w:rsidRDefault="00C172E7" w:rsidP="002F61D0">
            <w:pPr>
              <w:jc w:val="both"/>
              <w:rPr>
                <w:rFonts w:ascii="Arial" w:hAnsi="Arial" w:cs="Arial"/>
                <w:sz w:val="24"/>
                <w:szCs w:val="24"/>
              </w:rPr>
            </w:pPr>
            <w:r w:rsidRPr="00933748">
              <w:rPr>
                <w:rFonts w:ascii="Arial" w:hAnsi="Arial" w:cs="Arial"/>
                <w:sz w:val="24"/>
                <w:szCs w:val="24"/>
              </w:rPr>
              <w:t>Предельно допустимые уровни обеспеченности и территориальной доступности объектов, необходимых для обеспечения населения поселений услугами общественного питания, торговли и бытового обслуживания, установлены в соответствии с Постановлением Правительства Тульской области от 18 января 2017 года № 10 «Об установлении нормативов минимальной обеспеченности населения площадью торговых объектов для Тульской области» (Приложение 1) и СП 42.13330.2011 (приложение Ж).</w:t>
            </w:r>
          </w:p>
          <w:p w:rsidR="00C172E7" w:rsidRPr="00933748" w:rsidRDefault="00C172E7" w:rsidP="002F61D0">
            <w:pPr>
              <w:jc w:val="both"/>
              <w:rPr>
                <w:rFonts w:ascii="Arial" w:hAnsi="Arial" w:cs="Arial"/>
                <w:sz w:val="24"/>
                <w:szCs w:val="24"/>
              </w:rPr>
            </w:pPr>
            <w:r w:rsidRPr="00933748">
              <w:rPr>
                <w:rFonts w:ascii="Arial" w:hAnsi="Arial" w:cs="Arial"/>
                <w:sz w:val="24"/>
                <w:szCs w:val="24"/>
              </w:rPr>
              <w:t>В соответствии с Постановлением Правительства Тульской области от 18 января 2017 года № 10 норматив минимальной обеспеченности населения площадью стационарных торговых объектов для МО Щекинский район составляет  492 м</w:t>
            </w:r>
            <w:r w:rsidRPr="00933748">
              <w:rPr>
                <w:rFonts w:ascii="Arial" w:hAnsi="Arial" w:cs="Arial"/>
                <w:sz w:val="24"/>
                <w:szCs w:val="24"/>
                <w:vertAlign w:val="superscript"/>
              </w:rPr>
              <w:t>2</w:t>
            </w:r>
            <w:r w:rsidRPr="00933748">
              <w:rPr>
                <w:rFonts w:ascii="Arial" w:hAnsi="Arial" w:cs="Arial"/>
                <w:sz w:val="24"/>
                <w:szCs w:val="24"/>
              </w:rPr>
              <w:t xml:space="preserve"> (в т.ч.  168 м</w:t>
            </w:r>
            <w:r w:rsidRPr="00933748">
              <w:rPr>
                <w:rFonts w:ascii="Arial" w:hAnsi="Arial" w:cs="Arial"/>
                <w:sz w:val="24"/>
                <w:szCs w:val="24"/>
                <w:vertAlign w:val="superscript"/>
              </w:rPr>
              <w:t xml:space="preserve">2 </w:t>
            </w:r>
            <w:r w:rsidRPr="00933748">
              <w:rPr>
                <w:rFonts w:ascii="Arial" w:hAnsi="Arial" w:cs="Arial"/>
                <w:sz w:val="24"/>
                <w:szCs w:val="24"/>
              </w:rPr>
              <w:t>дляпродажи продовольственных и 324 м</w:t>
            </w:r>
            <w:r w:rsidRPr="00933748">
              <w:rPr>
                <w:rFonts w:ascii="Arial" w:hAnsi="Arial" w:cs="Arial"/>
                <w:sz w:val="24"/>
                <w:szCs w:val="24"/>
                <w:vertAlign w:val="superscript"/>
              </w:rPr>
              <w:t>2</w:t>
            </w:r>
            <w:r w:rsidRPr="00933748">
              <w:rPr>
                <w:rFonts w:ascii="Arial" w:hAnsi="Arial" w:cs="Arial"/>
                <w:sz w:val="24"/>
                <w:szCs w:val="24"/>
              </w:rPr>
              <w:t xml:space="preserve"> для непродовольственных товаров) на 1000 чел. Минимальное количество торговых объектов для МО город Щекин – 67 объектов.</w:t>
            </w:r>
          </w:p>
          <w:p w:rsidR="00C172E7" w:rsidRPr="00933748" w:rsidRDefault="00C172E7" w:rsidP="002F61D0">
            <w:pPr>
              <w:jc w:val="both"/>
              <w:rPr>
                <w:rFonts w:ascii="Arial" w:hAnsi="Arial" w:cs="Arial"/>
                <w:sz w:val="24"/>
                <w:szCs w:val="24"/>
              </w:rPr>
            </w:pPr>
            <w:r w:rsidRPr="00933748">
              <w:rPr>
                <w:rFonts w:ascii="Arial" w:hAnsi="Arial" w:cs="Arial"/>
                <w:sz w:val="24"/>
                <w:szCs w:val="24"/>
              </w:rPr>
              <w:t>Уровень территориальной доступности объектов торговли и бытового обслуживания установлен с учетом радиуса обслуживания 2000 м для сельских поселений, рекомендованного СП 42.13330.2011 (п. 10.4), и протяженности населенных пунктов.</w:t>
            </w:r>
          </w:p>
        </w:tc>
      </w:tr>
      <w:tr w:rsidR="00C172E7" w:rsidRPr="00933748" w:rsidTr="002F61D0">
        <w:trPr>
          <w:trHeight w:val="591"/>
        </w:trPr>
        <w:tc>
          <w:tcPr>
            <w:tcW w:w="1101" w:type="dxa"/>
          </w:tcPr>
          <w:p w:rsidR="00C172E7" w:rsidRPr="00933748" w:rsidRDefault="00C172E7" w:rsidP="002F61D0">
            <w:pPr>
              <w:jc w:val="both"/>
              <w:rPr>
                <w:rFonts w:ascii="Arial" w:hAnsi="Arial" w:cs="Arial"/>
                <w:sz w:val="24"/>
                <w:szCs w:val="24"/>
              </w:rPr>
            </w:pPr>
            <w:r w:rsidRPr="00933748">
              <w:rPr>
                <w:rFonts w:ascii="Arial" w:hAnsi="Arial" w:cs="Arial"/>
                <w:sz w:val="24"/>
                <w:szCs w:val="24"/>
              </w:rPr>
              <w:t>1.10.</w:t>
            </w:r>
          </w:p>
          <w:p w:rsidR="00C172E7" w:rsidRPr="00933748" w:rsidRDefault="00C172E7" w:rsidP="002F61D0">
            <w:pPr>
              <w:jc w:val="both"/>
              <w:rPr>
                <w:rFonts w:ascii="Arial" w:hAnsi="Arial" w:cs="Arial"/>
                <w:sz w:val="24"/>
                <w:szCs w:val="24"/>
              </w:rPr>
            </w:pPr>
          </w:p>
        </w:tc>
        <w:tc>
          <w:tcPr>
            <w:tcW w:w="8126" w:type="dxa"/>
          </w:tcPr>
          <w:p w:rsidR="00C172E7" w:rsidRPr="00933748" w:rsidRDefault="00C172E7" w:rsidP="002F61D0">
            <w:pPr>
              <w:jc w:val="both"/>
              <w:rPr>
                <w:rFonts w:ascii="Arial" w:hAnsi="Arial" w:cs="Arial"/>
                <w:sz w:val="24"/>
                <w:szCs w:val="24"/>
              </w:rPr>
            </w:pPr>
            <w:r w:rsidRPr="00933748">
              <w:rPr>
                <w:rFonts w:ascii="Arial" w:hAnsi="Arial" w:cs="Arial"/>
                <w:sz w:val="24"/>
                <w:szCs w:val="24"/>
              </w:rPr>
              <w:t xml:space="preserve">Транспортная доступность 15 минут установлена исходя из протяженности пути от здания администрации до наиболее удаленного жилого дома города Щекино. </w:t>
            </w:r>
          </w:p>
        </w:tc>
      </w:tr>
      <w:tr w:rsidR="00C172E7" w:rsidRPr="00933748" w:rsidTr="002F61D0">
        <w:trPr>
          <w:trHeight w:val="1196"/>
        </w:trPr>
        <w:tc>
          <w:tcPr>
            <w:tcW w:w="1101" w:type="dxa"/>
          </w:tcPr>
          <w:p w:rsidR="00C172E7" w:rsidRPr="00933748" w:rsidRDefault="00C172E7" w:rsidP="002F61D0">
            <w:pPr>
              <w:jc w:val="both"/>
              <w:rPr>
                <w:rFonts w:ascii="Arial" w:hAnsi="Arial" w:cs="Arial"/>
                <w:sz w:val="24"/>
                <w:szCs w:val="24"/>
              </w:rPr>
            </w:pPr>
            <w:r w:rsidRPr="00933748">
              <w:rPr>
                <w:rFonts w:ascii="Arial" w:hAnsi="Arial" w:cs="Arial"/>
                <w:sz w:val="24"/>
                <w:szCs w:val="24"/>
              </w:rPr>
              <w:t xml:space="preserve">1.11. </w:t>
            </w:r>
          </w:p>
        </w:tc>
        <w:tc>
          <w:tcPr>
            <w:tcW w:w="8126" w:type="dxa"/>
          </w:tcPr>
          <w:p w:rsidR="00C172E7" w:rsidRPr="00933748" w:rsidRDefault="00C172E7" w:rsidP="002F61D0">
            <w:pPr>
              <w:jc w:val="both"/>
              <w:rPr>
                <w:rFonts w:ascii="Arial" w:hAnsi="Arial" w:cs="Arial"/>
                <w:sz w:val="24"/>
                <w:szCs w:val="24"/>
              </w:rPr>
            </w:pPr>
            <w:r w:rsidRPr="00933748">
              <w:rPr>
                <w:rFonts w:ascii="Arial" w:hAnsi="Arial" w:cs="Arial"/>
                <w:sz w:val="24"/>
                <w:szCs w:val="24"/>
              </w:rPr>
              <w:t>Размеры территории объектов массового кратковременного отдыха и приняты согласно СП 42.13330.2011 (пункты 9.9 и 9.25), транспортная доступность возможных мест массового отдыха населения установлена с учетом удаленности от населенных пунктов.</w:t>
            </w:r>
          </w:p>
        </w:tc>
      </w:tr>
      <w:tr w:rsidR="00C172E7" w:rsidRPr="00933748" w:rsidTr="002F61D0">
        <w:trPr>
          <w:trHeight w:val="414"/>
        </w:trPr>
        <w:tc>
          <w:tcPr>
            <w:tcW w:w="1101" w:type="dxa"/>
          </w:tcPr>
          <w:p w:rsidR="00C172E7" w:rsidRPr="00933748" w:rsidRDefault="00C172E7" w:rsidP="002F61D0">
            <w:pPr>
              <w:jc w:val="both"/>
              <w:rPr>
                <w:rFonts w:ascii="Arial" w:hAnsi="Arial" w:cs="Arial"/>
                <w:sz w:val="24"/>
                <w:szCs w:val="24"/>
              </w:rPr>
            </w:pPr>
            <w:r w:rsidRPr="00933748">
              <w:rPr>
                <w:rFonts w:ascii="Arial" w:hAnsi="Arial" w:cs="Arial"/>
                <w:sz w:val="24"/>
                <w:szCs w:val="24"/>
              </w:rPr>
              <w:t>1.12.</w:t>
            </w:r>
          </w:p>
        </w:tc>
        <w:tc>
          <w:tcPr>
            <w:tcW w:w="8126" w:type="dxa"/>
          </w:tcPr>
          <w:p w:rsidR="00C172E7" w:rsidRPr="00933748" w:rsidRDefault="00C172E7" w:rsidP="002F61D0">
            <w:pPr>
              <w:jc w:val="both"/>
              <w:rPr>
                <w:rFonts w:ascii="Arial" w:hAnsi="Arial" w:cs="Arial"/>
                <w:sz w:val="24"/>
                <w:szCs w:val="24"/>
              </w:rPr>
            </w:pPr>
            <w:r w:rsidRPr="00933748">
              <w:rPr>
                <w:rFonts w:ascii="Arial" w:hAnsi="Arial" w:cs="Arial"/>
                <w:sz w:val="24"/>
                <w:szCs w:val="24"/>
              </w:rPr>
              <w:t>Минимальная обеспеченность населения озелененными территориями общего пользования установлена 13 м</w:t>
            </w:r>
            <w:r w:rsidRPr="00933748">
              <w:rPr>
                <w:rFonts w:ascii="Arial" w:hAnsi="Arial" w:cs="Arial"/>
                <w:sz w:val="24"/>
                <w:szCs w:val="24"/>
                <w:vertAlign w:val="superscript"/>
              </w:rPr>
              <w:t>2</w:t>
            </w:r>
            <w:r w:rsidRPr="00933748">
              <w:rPr>
                <w:rFonts w:ascii="Arial" w:hAnsi="Arial" w:cs="Arial"/>
                <w:sz w:val="24"/>
                <w:szCs w:val="24"/>
              </w:rPr>
              <w:t xml:space="preserve">  на человека в соответствии с СП 42.13330.2011 (п.9.13, таблица 4) с учетом расположения  населенных пунктов  в окружении лесов и  в прибрежных зонах рек и водоемов.</w:t>
            </w:r>
          </w:p>
        </w:tc>
      </w:tr>
      <w:tr w:rsidR="00C172E7" w:rsidRPr="00933748" w:rsidTr="002F61D0">
        <w:trPr>
          <w:trHeight w:val="461"/>
        </w:trPr>
        <w:tc>
          <w:tcPr>
            <w:tcW w:w="1101" w:type="dxa"/>
          </w:tcPr>
          <w:p w:rsidR="00C172E7" w:rsidRPr="00933748" w:rsidRDefault="00C172E7" w:rsidP="002F61D0">
            <w:pPr>
              <w:jc w:val="both"/>
              <w:rPr>
                <w:rFonts w:ascii="Arial" w:hAnsi="Arial" w:cs="Arial"/>
                <w:sz w:val="24"/>
                <w:szCs w:val="24"/>
              </w:rPr>
            </w:pPr>
            <w:r w:rsidRPr="00933748">
              <w:rPr>
                <w:rFonts w:ascii="Arial" w:hAnsi="Arial" w:cs="Arial"/>
                <w:sz w:val="24"/>
                <w:szCs w:val="24"/>
              </w:rPr>
              <w:t>1.13.</w:t>
            </w:r>
          </w:p>
        </w:tc>
        <w:tc>
          <w:tcPr>
            <w:tcW w:w="8126" w:type="dxa"/>
          </w:tcPr>
          <w:p w:rsidR="00C172E7" w:rsidRPr="00933748" w:rsidRDefault="00C172E7" w:rsidP="002F61D0">
            <w:pPr>
              <w:jc w:val="both"/>
              <w:rPr>
                <w:rFonts w:ascii="Arial" w:hAnsi="Arial" w:cs="Arial"/>
                <w:sz w:val="24"/>
                <w:szCs w:val="24"/>
              </w:rPr>
            </w:pPr>
            <w:r w:rsidRPr="00933748">
              <w:rPr>
                <w:rFonts w:ascii="Arial" w:hAnsi="Arial" w:cs="Arial"/>
                <w:sz w:val="24"/>
                <w:szCs w:val="24"/>
              </w:rPr>
              <w:t>Нормы накопления отходов устанавливаются в соответствии с СП 42.13330.2011.</w:t>
            </w:r>
          </w:p>
        </w:tc>
      </w:tr>
    </w:tbl>
    <w:p w:rsidR="00C172E7" w:rsidRDefault="00C172E7" w:rsidP="00933748">
      <w:pPr>
        <w:widowControl w:val="0"/>
        <w:autoSpaceDE w:val="0"/>
        <w:autoSpaceDN w:val="0"/>
        <w:adjustRightInd w:val="0"/>
        <w:ind w:firstLine="709"/>
        <w:jc w:val="both"/>
        <w:outlineLvl w:val="2"/>
        <w:rPr>
          <w:rFonts w:ascii="Arial" w:hAnsi="Arial" w:cs="Arial"/>
          <w:b/>
          <w:bCs/>
          <w:sz w:val="24"/>
          <w:szCs w:val="24"/>
        </w:rPr>
      </w:pPr>
    </w:p>
    <w:p w:rsidR="00C172E7" w:rsidRDefault="00C172E7" w:rsidP="00933748">
      <w:pPr>
        <w:widowControl w:val="0"/>
        <w:autoSpaceDE w:val="0"/>
        <w:autoSpaceDN w:val="0"/>
        <w:adjustRightInd w:val="0"/>
        <w:ind w:firstLine="709"/>
        <w:jc w:val="both"/>
        <w:outlineLvl w:val="2"/>
        <w:rPr>
          <w:rFonts w:ascii="Arial" w:hAnsi="Arial" w:cs="Arial"/>
          <w:b/>
          <w:bCs/>
          <w:sz w:val="24"/>
          <w:szCs w:val="24"/>
        </w:rPr>
      </w:pPr>
    </w:p>
    <w:p w:rsidR="00C172E7" w:rsidRDefault="00C172E7" w:rsidP="00933748">
      <w:pPr>
        <w:widowControl w:val="0"/>
        <w:autoSpaceDE w:val="0"/>
        <w:autoSpaceDN w:val="0"/>
        <w:adjustRightInd w:val="0"/>
        <w:ind w:firstLine="709"/>
        <w:jc w:val="both"/>
        <w:outlineLvl w:val="2"/>
        <w:rPr>
          <w:rFonts w:ascii="Arial" w:hAnsi="Arial" w:cs="Arial"/>
          <w:b/>
          <w:bCs/>
          <w:sz w:val="24"/>
          <w:szCs w:val="24"/>
        </w:rPr>
      </w:pPr>
    </w:p>
    <w:p w:rsidR="00C172E7" w:rsidRDefault="00C172E7" w:rsidP="00933748">
      <w:pPr>
        <w:widowControl w:val="0"/>
        <w:autoSpaceDE w:val="0"/>
        <w:autoSpaceDN w:val="0"/>
        <w:adjustRightInd w:val="0"/>
        <w:ind w:firstLine="709"/>
        <w:jc w:val="both"/>
        <w:outlineLvl w:val="2"/>
        <w:rPr>
          <w:rFonts w:ascii="Arial" w:hAnsi="Arial" w:cs="Arial"/>
          <w:b/>
          <w:bCs/>
          <w:sz w:val="24"/>
          <w:szCs w:val="24"/>
        </w:rPr>
      </w:pPr>
    </w:p>
    <w:p w:rsidR="00C172E7" w:rsidRPr="00933748" w:rsidRDefault="00C172E7" w:rsidP="00933748">
      <w:pPr>
        <w:widowControl w:val="0"/>
        <w:autoSpaceDE w:val="0"/>
        <w:autoSpaceDN w:val="0"/>
        <w:adjustRightInd w:val="0"/>
        <w:ind w:firstLine="709"/>
        <w:jc w:val="both"/>
        <w:outlineLvl w:val="2"/>
        <w:rPr>
          <w:rFonts w:ascii="Arial" w:hAnsi="Arial" w:cs="Arial"/>
          <w:b/>
          <w:bCs/>
          <w:sz w:val="24"/>
          <w:szCs w:val="24"/>
        </w:rPr>
      </w:pPr>
    </w:p>
    <w:p w:rsidR="00C172E7" w:rsidRPr="002F61D0" w:rsidRDefault="00C172E7" w:rsidP="002F61D0">
      <w:pPr>
        <w:widowControl w:val="0"/>
        <w:autoSpaceDE w:val="0"/>
        <w:autoSpaceDN w:val="0"/>
        <w:adjustRightInd w:val="0"/>
        <w:ind w:firstLine="709"/>
        <w:jc w:val="center"/>
        <w:outlineLvl w:val="2"/>
        <w:rPr>
          <w:rFonts w:ascii="Arial" w:hAnsi="Arial" w:cs="Arial"/>
          <w:b/>
          <w:bCs/>
          <w:sz w:val="26"/>
          <w:szCs w:val="26"/>
        </w:rPr>
      </w:pPr>
      <w:r w:rsidRPr="002F61D0">
        <w:rPr>
          <w:rFonts w:ascii="Arial" w:hAnsi="Arial" w:cs="Arial"/>
          <w:b/>
          <w:bCs/>
          <w:sz w:val="26"/>
          <w:szCs w:val="26"/>
        </w:rPr>
        <w:t>Часть 3. Правила и область применения расчетных показателей, содержащихся в основной части нормативов градостроительного проектирования</w:t>
      </w:r>
      <w:bookmarkEnd w:id="34"/>
      <w:bookmarkEnd w:id="35"/>
      <w:r>
        <w:fldChar w:fldCharType="begin"/>
      </w:r>
      <w:r>
        <w:fldChar w:fldCharType="end"/>
      </w:r>
    </w:p>
    <w:p w:rsidR="00C172E7" w:rsidRPr="002F61D0" w:rsidRDefault="00C172E7" w:rsidP="002F61D0">
      <w:pPr>
        <w:widowControl w:val="0"/>
        <w:autoSpaceDE w:val="0"/>
        <w:autoSpaceDN w:val="0"/>
        <w:adjustRightInd w:val="0"/>
        <w:ind w:firstLine="709"/>
        <w:jc w:val="center"/>
        <w:rPr>
          <w:rFonts w:ascii="Arial" w:hAnsi="Arial" w:cs="Arial"/>
          <w:b/>
          <w:bCs/>
          <w:sz w:val="26"/>
          <w:szCs w:val="26"/>
        </w:rPr>
      </w:pPr>
    </w:p>
    <w:p w:rsidR="00C172E7" w:rsidRPr="00933748" w:rsidRDefault="00C172E7" w:rsidP="00933748">
      <w:pPr>
        <w:widowControl w:val="0"/>
        <w:autoSpaceDE w:val="0"/>
        <w:autoSpaceDN w:val="0"/>
        <w:adjustRightInd w:val="0"/>
        <w:ind w:firstLine="709"/>
        <w:jc w:val="both"/>
        <w:outlineLvl w:val="2"/>
        <w:rPr>
          <w:rFonts w:ascii="Arial" w:hAnsi="Arial" w:cs="Arial"/>
          <w:sz w:val="24"/>
          <w:szCs w:val="24"/>
        </w:rPr>
      </w:pPr>
      <w:bookmarkStart w:id="36" w:name="Par1400"/>
      <w:bookmarkEnd w:id="36"/>
      <w:r w:rsidRPr="00933748">
        <w:rPr>
          <w:rFonts w:ascii="Arial" w:hAnsi="Arial" w:cs="Arial"/>
          <w:sz w:val="24"/>
          <w:szCs w:val="24"/>
        </w:rPr>
        <w:t>3.1. Область применения расчетных показателей местных нормативов.</w:t>
      </w:r>
    </w:p>
    <w:p w:rsidR="00C172E7" w:rsidRPr="00933748" w:rsidRDefault="00C172E7" w:rsidP="00933748">
      <w:pPr>
        <w:shd w:val="clear" w:color="auto" w:fill="FFFFFF"/>
        <w:ind w:firstLine="709"/>
        <w:jc w:val="both"/>
        <w:textAlignment w:val="baseline"/>
        <w:rPr>
          <w:rFonts w:ascii="Arial" w:hAnsi="Arial" w:cs="Arial"/>
          <w:sz w:val="24"/>
          <w:szCs w:val="24"/>
        </w:rPr>
      </w:pPr>
      <w:r w:rsidRPr="00933748">
        <w:rPr>
          <w:rFonts w:ascii="Arial" w:hAnsi="Arial" w:cs="Arial"/>
          <w:sz w:val="24"/>
          <w:szCs w:val="24"/>
        </w:rPr>
        <w:t>3.1.1. Действие расчетных показателей местных нормативов градостроительного проектирования распространяется на всю территорию МО город Щекино Щекинского района.</w:t>
      </w:r>
    </w:p>
    <w:p w:rsidR="00C172E7" w:rsidRPr="00933748" w:rsidRDefault="00C172E7" w:rsidP="00933748">
      <w:pPr>
        <w:shd w:val="clear" w:color="auto" w:fill="FFFFFF"/>
        <w:ind w:firstLine="709"/>
        <w:jc w:val="both"/>
        <w:textAlignment w:val="baseline"/>
        <w:rPr>
          <w:rFonts w:ascii="Arial" w:hAnsi="Arial" w:cs="Arial"/>
          <w:sz w:val="24"/>
          <w:szCs w:val="24"/>
        </w:rPr>
      </w:pPr>
      <w:r w:rsidRPr="00933748">
        <w:rPr>
          <w:rFonts w:ascii="Arial" w:hAnsi="Arial" w:cs="Arial"/>
          <w:sz w:val="24"/>
          <w:szCs w:val="24"/>
        </w:rPr>
        <w:t>3.1.2. Местные нормативы являются обязательными для органов местного самоуправления МО город Щекинопри осуществлении полномочий в области градостроительной деятельности по подготовке и утверждению:</w:t>
      </w:r>
    </w:p>
    <w:p w:rsidR="00C172E7" w:rsidRPr="00933748" w:rsidRDefault="00C172E7" w:rsidP="00933748">
      <w:pPr>
        <w:shd w:val="clear" w:color="auto" w:fill="FFFFFF"/>
        <w:ind w:firstLine="709"/>
        <w:jc w:val="both"/>
        <w:textAlignment w:val="baseline"/>
        <w:rPr>
          <w:rFonts w:ascii="Arial" w:hAnsi="Arial" w:cs="Arial"/>
          <w:sz w:val="24"/>
          <w:szCs w:val="24"/>
        </w:rPr>
      </w:pPr>
      <w:r w:rsidRPr="00933748">
        <w:rPr>
          <w:rFonts w:ascii="Arial" w:hAnsi="Arial" w:cs="Arial"/>
          <w:sz w:val="24"/>
          <w:szCs w:val="24"/>
        </w:rPr>
        <w:t>1) генерального плана МО город Щекино Щекинского района, изменений в генеральный план;</w:t>
      </w:r>
    </w:p>
    <w:p w:rsidR="00C172E7" w:rsidRPr="00933748" w:rsidRDefault="00C172E7" w:rsidP="00933748">
      <w:pPr>
        <w:shd w:val="clear" w:color="auto" w:fill="FFFFFF"/>
        <w:ind w:firstLine="709"/>
        <w:jc w:val="both"/>
        <w:textAlignment w:val="baseline"/>
        <w:rPr>
          <w:rFonts w:ascii="Arial" w:hAnsi="Arial" w:cs="Arial"/>
          <w:sz w:val="24"/>
          <w:szCs w:val="24"/>
        </w:rPr>
      </w:pPr>
      <w:r w:rsidRPr="00933748">
        <w:rPr>
          <w:rFonts w:ascii="Arial" w:hAnsi="Arial" w:cs="Arial"/>
          <w:sz w:val="24"/>
          <w:szCs w:val="24"/>
        </w:rPr>
        <w:t>2) документации по планировке территории (проектов планировки территории, проектов межевания территории), предусматривающей размещение объектов местного значения сельского поселения;</w:t>
      </w:r>
    </w:p>
    <w:p w:rsidR="00C172E7" w:rsidRPr="00933748" w:rsidRDefault="00C172E7" w:rsidP="00933748">
      <w:pPr>
        <w:shd w:val="clear" w:color="auto" w:fill="FFFFFF"/>
        <w:ind w:firstLine="709"/>
        <w:jc w:val="both"/>
        <w:textAlignment w:val="baseline"/>
        <w:rPr>
          <w:rFonts w:ascii="Arial" w:hAnsi="Arial" w:cs="Arial"/>
          <w:sz w:val="24"/>
          <w:szCs w:val="24"/>
        </w:rPr>
      </w:pPr>
      <w:r w:rsidRPr="00933748">
        <w:rPr>
          <w:rFonts w:ascii="Arial" w:hAnsi="Arial" w:cs="Arial"/>
          <w:sz w:val="24"/>
          <w:szCs w:val="24"/>
        </w:rPr>
        <w:t>3) условий аукционов на право заключения договоров аренды земельных участков для комплексного освоения в целях жилищного строительства (в пределах своей компетенции);</w:t>
      </w:r>
    </w:p>
    <w:p w:rsidR="00C172E7" w:rsidRPr="00933748" w:rsidRDefault="00C172E7" w:rsidP="00933748">
      <w:pPr>
        <w:shd w:val="clear" w:color="auto" w:fill="FFFFFF"/>
        <w:ind w:firstLine="709"/>
        <w:jc w:val="both"/>
        <w:textAlignment w:val="baseline"/>
        <w:rPr>
          <w:rFonts w:ascii="Arial" w:hAnsi="Arial" w:cs="Arial"/>
          <w:color w:val="010101"/>
          <w:sz w:val="24"/>
          <w:szCs w:val="24"/>
        </w:rPr>
      </w:pPr>
      <w:r w:rsidRPr="00933748">
        <w:rPr>
          <w:rFonts w:ascii="Arial" w:hAnsi="Arial" w:cs="Arial"/>
          <w:color w:val="010101"/>
          <w:sz w:val="24"/>
          <w:szCs w:val="24"/>
        </w:rPr>
        <w:t>4) условий аукционов на право заключить договор о развитии застроенной территории;</w:t>
      </w:r>
    </w:p>
    <w:p w:rsidR="00C172E7" w:rsidRPr="00933748" w:rsidRDefault="00C172E7" w:rsidP="00933748">
      <w:pPr>
        <w:shd w:val="clear" w:color="auto" w:fill="FFFFFF"/>
        <w:ind w:firstLine="709"/>
        <w:jc w:val="both"/>
        <w:textAlignment w:val="baseline"/>
        <w:rPr>
          <w:rFonts w:ascii="Arial" w:hAnsi="Arial" w:cs="Arial"/>
          <w:color w:val="010101"/>
          <w:sz w:val="24"/>
          <w:szCs w:val="24"/>
        </w:rPr>
      </w:pPr>
      <w:r w:rsidRPr="00933748">
        <w:rPr>
          <w:rFonts w:ascii="Arial" w:hAnsi="Arial" w:cs="Arial"/>
          <w:color w:val="010101"/>
          <w:sz w:val="24"/>
          <w:szCs w:val="24"/>
        </w:rPr>
        <w:t>5) программ комплексного развития систем коммунальной, социальной и транспортной инфраструктур МО город Щекино Щекинского района.</w:t>
      </w:r>
    </w:p>
    <w:p w:rsidR="00C172E7" w:rsidRPr="00933748" w:rsidRDefault="00C172E7" w:rsidP="00933748">
      <w:pPr>
        <w:shd w:val="clear" w:color="auto" w:fill="FFFFFF"/>
        <w:ind w:firstLine="709"/>
        <w:jc w:val="both"/>
        <w:textAlignment w:val="baseline"/>
        <w:rPr>
          <w:rFonts w:ascii="Arial" w:hAnsi="Arial" w:cs="Arial"/>
          <w:sz w:val="24"/>
          <w:szCs w:val="24"/>
        </w:rPr>
      </w:pPr>
      <w:r w:rsidRPr="00933748">
        <w:rPr>
          <w:rFonts w:ascii="Arial" w:hAnsi="Arial" w:cs="Arial"/>
          <w:sz w:val="24"/>
          <w:szCs w:val="24"/>
        </w:rPr>
        <w:t>Местные нормативы являются обязательными для победителей аукционов:</w:t>
      </w:r>
    </w:p>
    <w:p w:rsidR="00C172E7" w:rsidRPr="00933748" w:rsidRDefault="00C172E7" w:rsidP="00933748">
      <w:pPr>
        <w:shd w:val="clear" w:color="auto" w:fill="FFFFFF"/>
        <w:ind w:firstLine="709"/>
        <w:jc w:val="both"/>
        <w:textAlignment w:val="baseline"/>
        <w:rPr>
          <w:rFonts w:ascii="Arial" w:hAnsi="Arial" w:cs="Arial"/>
          <w:sz w:val="24"/>
          <w:szCs w:val="24"/>
        </w:rPr>
      </w:pPr>
      <w:r w:rsidRPr="00933748">
        <w:rPr>
          <w:rFonts w:ascii="Arial" w:hAnsi="Arial" w:cs="Arial"/>
          <w:sz w:val="24"/>
          <w:szCs w:val="24"/>
        </w:rPr>
        <w:t>1) на право заключения договоров аренды земельных участков для комплексного освоения в целях жилищного строительства (в случае наличия соответствующих требований в условиях аукциона);</w:t>
      </w:r>
    </w:p>
    <w:p w:rsidR="00C172E7" w:rsidRPr="00933748" w:rsidRDefault="00C172E7" w:rsidP="00933748">
      <w:pPr>
        <w:shd w:val="clear" w:color="auto" w:fill="FFFFFF"/>
        <w:ind w:firstLine="709"/>
        <w:jc w:val="both"/>
        <w:textAlignment w:val="baseline"/>
        <w:rPr>
          <w:rFonts w:ascii="Arial" w:hAnsi="Arial" w:cs="Arial"/>
          <w:sz w:val="24"/>
          <w:szCs w:val="24"/>
        </w:rPr>
      </w:pPr>
      <w:r w:rsidRPr="00933748">
        <w:rPr>
          <w:rFonts w:ascii="Arial" w:hAnsi="Arial" w:cs="Arial"/>
          <w:sz w:val="24"/>
          <w:szCs w:val="24"/>
        </w:rPr>
        <w:t>2) на право заключения договоров о развитии застроенной территории (в случае наличия соответствующих требований в условиях аукциона и договорах о развитии застроенных территорий).</w:t>
      </w:r>
    </w:p>
    <w:p w:rsidR="00C172E7" w:rsidRPr="00933748" w:rsidRDefault="00C172E7" w:rsidP="00933748">
      <w:pPr>
        <w:shd w:val="clear" w:color="auto" w:fill="FFFFFF"/>
        <w:ind w:firstLine="709"/>
        <w:jc w:val="both"/>
        <w:textAlignment w:val="baseline"/>
        <w:rPr>
          <w:rFonts w:ascii="Arial" w:hAnsi="Arial" w:cs="Arial"/>
          <w:sz w:val="24"/>
          <w:szCs w:val="24"/>
        </w:rPr>
      </w:pPr>
      <w:r w:rsidRPr="00933748">
        <w:rPr>
          <w:rFonts w:ascii="Arial" w:hAnsi="Arial" w:cs="Arial"/>
          <w:sz w:val="24"/>
          <w:szCs w:val="24"/>
        </w:rPr>
        <w:t>Местные нормативы являются обязательными для разработчиков проектов генерального плана МО город Щекино Щекинского района, внесения в него изменений, документации по планировке территории.</w:t>
      </w:r>
    </w:p>
    <w:p w:rsidR="00C172E7" w:rsidRPr="00933748" w:rsidRDefault="00C172E7" w:rsidP="00933748">
      <w:pPr>
        <w:shd w:val="clear" w:color="auto" w:fill="FFFFFF"/>
        <w:ind w:firstLine="709"/>
        <w:jc w:val="both"/>
        <w:textAlignment w:val="baseline"/>
        <w:rPr>
          <w:rFonts w:ascii="Arial" w:hAnsi="Arial" w:cs="Arial"/>
          <w:sz w:val="24"/>
          <w:szCs w:val="24"/>
        </w:rPr>
      </w:pPr>
      <w:r w:rsidRPr="00933748">
        <w:rPr>
          <w:rFonts w:ascii="Arial" w:hAnsi="Arial" w:cs="Arial"/>
          <w:sz w:val="24"/>
          <w:szCs w:val="24"/>
        </w:rPr>
        <w:t>3.1.3. Расчетные показатели местных нормативов могут применяться для установления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используемых:</w:t>
      </w:r>
    </w:p>
    <w:p w:rsidR="00C172E7" w:rsidRPr="00933748" w:rsidRDefault="00C172E7" w:rsidP="00933748">
      <w:pPr>
        <w:shd w:val="clear" w:color="auto" w:fill="FFFFFF"/>
        <w:ind w:firstLine="709"/>
        <w:jc w:val="both"/>
        <w:textAlignment w:val="baseline"/>
        <w:rPr>
          <w:rFonts w:ascii="Arial" w:hAnsi="Arial" w:cs="Arial"/>
          <w:sz w:val="24"/>
          <w:szCs w:val="24"/>
        </w:rPr>
      </w:pPr>
      <w:r w:rsidRPr="00933748">
        <w:rPr>
          <w:rFonts w:ascii="Arial" w:hAnsi="Arial" w:cs="Arial"/>
          <w:sz w:val="24"/>
          <w:szCs w:val="24"/>
        </w:rPr>
        <w:t>- в градостроительных регламентах, если в границах территориальной зоны предусматривается осуществление деятельности по комплексному и устойчивому развитию территории;</w:t>
      </w:r>
    </w:p>
    <w:p w:rsidR="00C172E7" w:rsidRPr="00933748" w:rsidRDefault="00C172E7" w:rsidP="00933748">
      <w:pPr>
        <w:shd w:val="clear" w:color="auto" w:fill="FFFFFF"/>
        <w:ind w:firstLine="709"/>
        <w:jc w:val="both"/>
        <w:textAlignment w:val="baseline"/>
        <w:rPr>
          <w:rFonts w:ascii="Arial" w:hAnsi="Arial" w:cs="Arial"/>
          <w:sz w:val="24"/>
          <w:szCs w:val="24"/>
        </w:rPr>
      </w:pPr>
      <w:r w:rsidRPr="00933748">
        <w:rPr>
          <w:rFonts w:ascii="Arial" w:hAnsi="Arial" w:cs="Arial"/>
          <w:sz w:val="24"/>
          <w:szCs w:val="24"/>
        </w:rPr>
        <w:t>- в договорах о развитии застроенных территорий;</w:t>
      </w:r>
    </w:p>
    <w:p w:rsidR="00C172E7" w:rsidRPr="00933748" w:rsidRDefault="00C172E7" w:rsidP="00933748">
      <w:pPr>
        <w:shd w:val="clear" w:color="auto" w:fill="FFFFFF"/>
        <w:ind w:firstLine="709"/>
        <w:jc w:val="both"/>
        <w:textAlignment w:val="baseline"/>
        <w:rPr>
          <w:rFonts w:ascii="Arial" w:hAnsi="Arial" w:cs="Arial"/>
          <w:sz w:val="24"/>
          <w:szCs w:val="24"/>
        </w:rPr>
      </w:pPr>
      <w:r w:rsidRPr="00933748">
        <w:rPr>
          <w:rFonts w:ascii="Arial" w:hAnsi="Arial" w:cs="Arial"/>
          <w:sz w:val="24"/>
          <w:szCs w:val="24"/>
        </w:rPr>
        <w:t>- в договорах о комплексном освоении территории;</w:t>
      </w:r>
    </w:p>
    <w:p w:rsidR="00C172E7" w:rsidRPr="00933748" w:rsidRDefault="00C172E7" w:rsidP="00933748">
      <w:pPr>
        <w:shd w:val="clear" w:color="auto" w:fill="FFFFFF"/>
        <w:ind w:firstLine="709"/>
        <w:jc w:val="both"/>
        <w:textAlignment w:val="baseline"/>
        <w:rPr>
          <w:rFonts w:ascii="Arial" w:hAnsi="Arial" w:cs="Arial"/>
          <w:sz w:val="24"/>
          <w:szCs w:val="24"/>
        </w:rPr>
      </w:pPr>
      <w:r w:rsidRPr="00933748">
        <w:rPr>
          <w:rFonts w:ascii="Arial" w:hAnsi="Arial" w:cs="Arial"/>
          <w:sz w:val="24"/>
          <w:szCs w:val="24"/>
        </w:rPr>
        <w:t>- в договорах о комплексном освоении территории в целях строительства жилья экономического класса;</w:t>
      </w:r>
    </w:p>
    <w:p w:rsidR="00C172E7" w:rsidRPr="00933748" w:rsidRDefault="00C172E7" w:rsidP="00933748">
      <w:pPr>
        <w:shd w:val="clear" w:color="auto" w:fill="FFFFFF"/>
        <w:ind w:firstLine="709"/>
        <w:jc w:val="both"/>
        <w:textAlignment w:val="baseline"/>
        <w:rPr>
          <w:rFonts w:ascii="Arial" w:hAnsi="Arial" w:cs="Arial"/>
          <w:sz w:val="24"/>
          <w:szCs w:val="24"/>
        </w:rPr>
      </w:pPr>
      <w:r w:rsidRPr="00933748">
        <w:rPr>
          <w:rFonts w:ascii="Arial" w:hAnsi="Arial" w:cs="Arial"/>
          <w:sz w:val="24"/>
          <w:szCs w:val="24"/>
        </w:rPr>
        <w:t>- в условиях аукционов на право заключить договор о комплексном развитии территории по инициативе органа местного самоуправления.</w:t>
      </w:r>
    </w:p>
    <w:p w:rsidR="00C172E7" w:rsidRPr="00933748" w:rsidRDefault="00C172E7" w:rsidP="00933748">
      <w:pPr>
        <w:shd w:val="clear" w:color="auto" w:fill="FFFFFF"/>
        <w:ind w:firstLine="709"/>
        <w:jc w:val="both"/>
        <w:textAlignment w:val="baseline"/>
        <w:rPr>
          <w:rFonts w:ascii="Arial" w:hAnsi="Arial" w:cs="Arial"/>
          <w:sz w:val="24"/>
          <w:szCs w:val="24"/>
        </w:rPr>
      </w:pPr>
      <w:r w:rsidRPr="00933748">
        <w:rPr>
          <w:rFonts w:ascii="Arial" w:hAnsi="Arial" w:cs="Arial"/>
          <w:sz w:val="24"/>
          <w:szCs w:val="24"/>
        </w:rPr>
        <w:t xml:space="preserve">3.1.4. Местные нормативы градостроительного проектирования могут применяться: </w:t>
      </w:r>
    </w:p>
    <w:p w:rsidR="00C172E7" w:rsidRPr="00933748" w:rsidRDefault="00C172E7" w:rsidP="00933748">
      <w:pPr>
        <w:shd w:val="clear" w:color="auto" w:fill="FFFFFF"/>
        <w:ind w:firstLine="709"/>
        <w:jc w:val="both"/>
        <w:textAlignment w:val="baseline"/>
        <w:rPr>
          <w:rFonts w:ascii="Arial" w:hAnsi="Arial" w:cs="Arial"/>
          <w:sz w:val="24"/>
          <w:szCs w:val="24"/>
        </w:rPr>
      </w:pPr>
      <w:r w:rsidRPr="00933748">
        <w:rPr>
          <w:rFonts w:ascii="Arial" w:hAnsi="Arial" w:cs="Arial"/>
          <w:sz w:val="24"/>
          <w:szCs w:val="24"/>
        </w:rPr>
        <w:t xml:space="preserve">- при подготовке планов и программ комплексного социально-экономического развития МО город Щекино Щекинского района; </w:t>
      </w:r>
    </w:p>
    <w:p w:rsidR="00C172E7" w:rsidRPr="00933748" w:rsidRDefault="00C172E7" w:rsidP="00933748">
      <w:pPr>
        <w:shd w:val="clear" w:color="auto" w:fill="FFFFFF"/>
        <w:ind w:firstLine="709"/>
        <w:jc w:val="both"/>
        <w:textAlignment w:val="baseline"/>
        <w:rPr>
          <w:rFonts w:ascii="Arial" w:hAnsi="Arial" w:cs="Arial"/>
          <w:sz w:val="24"/>
          <w:szCs w:val="24"/>
        </w:rPr>
      </w:pPr>
      <w:r w:rsidRPr="00933748">
        <w:rPr>
          <w:rFonts w:ascii="Arial" w:hAnsi="Arial" w:cs="Arial"/>
          <w:sz w:val="24"/>
          <w:szCs w:val="24"/>
        </w:rPr>
        <w:t>- 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МО город Щекино Щекинского района;</w:t>
      </w:r>
    </w:p>
    <w:p w:rsidR="00C172E7" w:rsidRPr="00933748" w:rsidRDefault="00C172E7" w:rsidP="00933748">
      <w:pPr>
        <w:shd w:val="clear" w:color="auto" w:fill="FFFFFF"/>
        <w:ind w:firstLine="709"/>
        <w:jc w:val="both"/>
        <w:textAlignment w:val="baseline"/>
        <w:rPr>
          <w:rFonts w:ascii="Arial" w:hAnsi="Arial" w:cs="Arial"/>
          <w:sz w:val="24"/>
          <w:szCs w:val="24"/>
        </w:rPr>
      </w:pPr>
      <w:r w:rsidRPr="00933748">
        <w:rPr>
          <w:rFonts w:ascii="Arial" w:hAnsi="Arial" w:cs="Arial"/>
          <w:sz w:val="24"/>
          <w:szCs w:val="24"/>
        </w:rPr>
        <w:t xml:space="preserve">- физическими и юридическими лицами, а также судебными органами, как основание для разрешения споров по вопросам градостроительного проектирования; </w:t>
      </w:r>
    </w:p>
    <w:p w:rsidR="00C172E7" w:rsidRPr="00933748" w:rsidRDefault="00C172E7" w:rsidP="00933748">
      <w:pPr>
        <w:shd w:val="clear" w:color="auto" w:fill="FFFFFF"/>
        <w:ind w:firstLine="709"/>
        <w:jc w:val="both"/>
        <w:textAlignment w:val="baseline"/>
        <w:rPr>
          <w:rFonts w:ascii="Arial" w:hAnsi="Arial" w:cs="Arial"/>
          <w:sz w:val="24"/>
          <w:szCs w:val="24"/>
        </w:rPr>
      </w:pPr>
      <w:r w:rsidRPr="00933748">
        <w:rPr>
          <w:rFonts w:ascii="Arial" w:hAnsi="Arial" w:cs="Arial"/>
          <w:sz w:val="24"/>
          <w:szCs w:val="24"/>
        </w:rPr>
        <w:t>- при проведении публичных слушаний по проектам генерального плана поселения, изменений в генеральный план;</w:t>
      </w:r>
    </w:p>
    <w:p w:rsidR="00C172E7" w:rsidRPr="00933748" w:rsidRDefault="00C172E7" w:rsidP="00933748">
      <w:pPr>
        <w:shd w:val="clear" w:color="auto" w:fill="FFFFFF"/>
        <w:ind w:firstLine="709"/>
        <w:jc w:val="both"/>
        <w:textAlignment w:val="baseline"/>
        <w:rPr>
          <w:rFonts w:ascii="Arial" w:hAnsi="Arial" w:cs="Arial"/>
          <w:sz w:val="24"/>
          <w:szCs w:val="24"/>
        </w:rPr>
      </w:pPr>
      <w:r w:rsidRPr="00933748">
        <w:rPr>
          <w:rFonts w:ascii="Arial" w:hAnsi="Arial" w:cs="Arial"/>
          <w:sz w:val="24"/>
          <w:szCs w:val="24"/>
        </w:rPr>
        <w:t>- при проведении публичных слушаний по проектам планировки территорий и проектам межевания территорий, подготовленным в составе документации по планировке территорий;</w:t>
      </w:r>
    </w:p>
    <w:p w:rsidR="00C172E7" w:rsidRPr="00933748" w:rsidRDefault="00C172E7" w:rsidP="00933748">
      <w:pPr>
        <w:shd w:val="clear" w:color="auto" w:fill="FFFFFF"/>
        <w:ind w:firstLine="709"/>
        <w:jc w:val="both"/>
        <w:textAlignment w:val="baseline"/>
        <w:rPr>
          <w:rFonts w:ascii="Arial" w:hAnsi="Arial" w:cs="Arial"/>
          <w:sz w:val="24"/>
          <w:szCs w:val="24"/>
        </w:rPr>
      </w:pPr>
      <w:r w:rsidRPr="00933748">
        <w:rPr>
          <w:rFonts w:ascii="Arial" w:hAnsi="Arial" w:cs="Arial"/>
          <w:sz w:val="24"/>
          <w:szCs w:val="24"/>
        </w:rPr>
        <w:t>- в других случаях, в которых требуется учет и соблюдение расчетных показателей минимально допустимого уровня обеспеченности объектами местного значения населения МО город Щекино Щекинского района и расчетных показателей максимально допустимого уровня территориальной доступности таких объектов для населения.</w:t>
      </w:r>
    </w:p>
    <w:p w:rsidR="00C172E7" w:rsidRPr="00933748" w:rsidRDefault="00C172E7" w:rsidP="00933748">
      <w:pPr>
        <w:shd w:val="clear" w:color="auto" w:fill="FFFFFF"/>
        <w:ind w:firstLine="709"/>
        <w:jc w:val="both"/>
        <w:textAlignment w:val="baseline"/>
        <w:rPr>
          <w:rFonts w:ascii="Arial" w:hAnsi="Arial" w:cs="Arial"/>
          <w:sz w:val="24"/>
          <w:szCs w:val="24"/>
        </w:rPr>
      </w:pPr>
      <w:r w:rsidRPr="00933748">
        <w:rPr>
          <w:rFonts w:ascii="Arial" w:hAnsi="Arial" w:cs="Arial"/>
          <w:sz w:val="24"/>
          <w:szCs w:val="24"/>
        </w:rPr>
        <w:t xml:space="preserve">3.1.5. В границах территории объектов культурного наследия (памятников истории и культуры) народов Российской Федерации местные нормативы не применяются. В границах зон охраны объектов культурного наследия (памятников истории и культуры) народов Российской Федерации местные нормативы применяются в части, не противоречащей законодательству об охране объектов культурного наследия. </w:t>
      </w:r>
    </w:p>
    <w:p w:rsidR="00C172E7" w:rsidRPr="00933748" w:rsidRDefault="00C172E7" w:rsidP="00933748">
      <w:pPr>
        <w:shd w:val="clear" w:color="auto" w:fill="FFFFFF"/>
        <w:ind w:firstLine="709"/>
        <w:jc w:val="both"/>
        <w:textAlignment w:val="baseline"/>
        <w:rPr>
          <w:rFonts w:ascii="Arial" w:hAnsi="Arial" w:cs="Arial"/>
          <w:sz w:val="24"/>
          <w:szCs w:val="24"/>
        </w:rPr>
      </w:pPr>
      <w:r w:rsidRPr="00933748">
        <w:rPr>
          <w:rFonts w:ascii="Arial" w:hAnsi="Arial" w:cs="Arial"/>
          <w:sz w:val="24"/>
          <w:szCs w:val="24"/>
        </w:rPr>
        <w:t>3.2. Правила применения расчетных показателей местных нормативов.</w:t>
      </w:r>
    </w:p>
    <w:p w:rsidR="00C172E7" w:rsidRPr="00933748" w:rsidRDefault="00C172E7" w:rsidP="00933748">
      <w:pPr>
        <w:shd w:val="clear" w:color="auto" w:fill="FFFFFF"/>
        <w:ind w:firstLine="709"/>
        <w:jc w:val="both"/>
        <w:textAlignment w:val="baseline"/>
        <w:rPr>
          <w:rFonts w:ascii="Arial" w:hAnsi="Arial" w:cs="Arial"/>
          <w:sz w:val="24"/>
          <w:szCs w:val="24"/>
        </w:rPr>
      </w:pPr>
      <w:bookmarkStart w:id="37" w:name="Par1419"/>
      <w:bookmarkEnd w:id="37"/>
      <w:r w:rsidRPr="00933748">
        <w:rPr>
          <w:rFonts w:ascii="Arial" w:hAnsi="Arial" w:cs="Arial"/>
          <w:sz w:val="24"/>
          <w:szCs w:val="24"/>
        </w:rPr>
        <w:t>3.2.1. Установление совокупности расчетных показателей минимально допустимого уровня обеспеченности объектами местного значения сельского поселения в местных нормативах градостроительного проектирования производятся для определения местоположения планируемых к размещению объектов местного значения сельского поселения в документах территориального планирования (в генеральном плане, включая карту планируемого размещения объектов местного значения), зон планируемого размещения объектов местного значения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rsidR="00C172E7" w:rsidRPr="00933748" w:rsidRDefault="00C172E7" w:rsidP="00933748">
      <w:pPr>
        <w:shd w:val="clear" w:color="auto" w:fill="FFFFFF"/>
        <w:ind w:firstLine="709"/>
        <w:jc w:val="both"/>
        <w:textAlignment w:val="baseline"/>
        <w:rPr>
          <w:rFonts w:ascii="Arial" w:hAnsi="Arial" w:cs="Arial"/>
          <w:sz w:val="24"/>
          <w:szCs w:val="24"/>
        </w:rPr>
      </w:pPr>
      <w:r w:rsidRPr="00933748">
        <w:rPr>
          <w:rFonts w:ascii="Arial" w:hAnsi="Arial" w:cs="Arial"/>
          <w:sz w:val="24"/>
          <w:szCs w:val="24"/>
        </w:rPr>
        <w:t>3.2.2. При определении местоположения планируемых к размещению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w:t>
      </w:r>
    </w:p>
    <w:p w:rsidR="00C172E7" w:rsidRPr="00933748" w:rsidRDefault="00C172E7" w:rsidP="00933748">
      <w:pPr>
        <w:shd w:val="clear" w:color="auto" w:fill="FFFFFF"/>
        <w:ind w:firstLine="709"/>
        <w:jc w:val="both"/>
        <w:textAlignment w:val="baseline"/>
        <w:rPr>
          <w:rFonts w:ascii="Arial" w:hAnsi="Arial" w:cs="Arial"/>
          <w:sz w:val="24"/>
          <w:szCs w:val="24"/>
        </w:rPr>
      </w:pPr>
      <w:r w:rsidRPr="00933748">
        <w:rPr>
          <w:rFonts w:ascii="Arial" w:hAnsi="Arial" w:cs="Arial"/>
          <w:sz w:val="24"/>
          <w:szCs w:val="24"/>
        </w:rPr>
        <w:t>3.2.3. Максимально допустимый уровень территориальной доступности того или иного объекта местного значения в целях градостроительного проектирования установлен настоящими местными нормативами. 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местными нормативами, площадью территории и параметрами (характеристиками) функциональных зон в границах максимально допустимого уровня территориальной доступности этого объекта.</w:t>
      </w:r>
    </w:p>
    <w:p w:rsidR="00C172E7" w:rsidRPr="00933748" w:rsidRDefault="00C172E7" w:rsidP="00933748">
      <w:pPr>
        <w:shd w:val="clear" w:color="auto" w:fill="FFFFFF"/>
        <w:ind w:firstLine="709"/>
        <w:jc w:val="both"/>
        <w:textAlignment w:val="baseline"/>
        <w:rPr>
          <w:rFonts w:ascii="Arial" w:hAnsi="Arial" w:cs="Arial"/>
          <w:sz w:val="24"/>
          <w:szCs w:val="24"/>
        </w:rPr>
      </w:pPr>
      <w:r w:rsidRPr="00933748">
        <w:rPr>
          <w:rFonts w:ascii="Arial" w:hAnsi="Arial" w:cs="Arial"/>
          <w:sz w:val="24"/>
          <w:szCs w:val="24"/>
        </w:rPr>
        <w:t>3.2.4. В случае утверждения региональных нормативов градостроительного проектирования, содержащих минимальные расчетные показатели обеспечения благоприятных условий жизнедеятельности человека выше, чем минимальные расчетные показатели обеспечения благоприятных условий жизнедеятельности человека, содержащиеся в местных нормативах, для территорий нормирования в пределах поселения применяются соответствующие региональные нормативы градостроительного проектирования.</w:t>
      </w:r>
    </w:p>
    <w:p w:rsidR="00C172E7" w:rsidRPr="00933748" w:rsidRDefault="00C172E7" w:rsidP="00933748">
      <w:pPr>
        <w:shd w:val="clear" w:color="auto" w:fill="FFFFFF"/>
        <w:ind w:firstLine="709"/>
        <w:jc w:val="both"/>
        <w:textAlignment w:val="baseline"/>
        <w:rPr>
          <w:rFonts w:ascii="Arial" w:hAnsi="Arial" w:cs="Arial"/>
          <w:sz w:val="24"/>
          <w:szCs w:val="24"/>
        </w:rPr>
      </w:pPr>
      <w:r w:rsidRPr="00933748">
        <w:rPr>
          <w:rFonts w:ascii="Arial" w:hAnsi="Arial" w:cs="Arial"/>
          <w:sz w:val="24"/>
          <w:szCs w:val="24"/>
        </w:rPr>
        <w:t>3.2.5. Применение местных нормативов при подготовке документов территориального планирования (внесения в них изменений) и документации по планировке территорий не заменяет и не исключает применения требований технических регламентов, национальных стандартов, санитарных правил и норм</w:t>
      </w:r>
      <w:r w:rsidRPr="00933748">
        <w:rPr>
          <w:rFonts w:ascii="Arial" w:hAnsi="Arial" w:cs="Arial"/>
          <w:color w:val="000000"/>
          <w:sz w:val="24"/>
          <w:szCs w:val="24"/>
          <w:shd w:val="clear" w:color="auto" w:fill="FFFFFF"/>
        </w:rPr>
        <w:t xml:space="preserve">, </w:t>
      </w:r>
      <w:r w:rsidRPr="00933748">
        <w:rPr>
          <w:rFonts w:ascii="Arial" w:hAnsi="Arial" w:cs="Arial"/>
          <w:sz w:val="24"/>
          <w:szCs w:val="24"/>
        </w:rPr>
        <w:t xml:space="preserve">правил и требований, установленных органами государственного контроля (надзора). </w:t>
      </w:r>
    </w:p>
    <w:p w:rsidR="00C172E7" w:rsidRPr="00933748" w:rsidRDefault="00C172E7" w:rsidP="00933748">
      <w:pPr>
        <w:shd w:val="clear" w:color="auto" w:fill="FFFFFF"/>
        <w:ind w:firstLine="709"/>
        <w:jc w:val="both"/>
        <w:textAlignment w:val="baseline"/>
        <w:rPr>
          <w:rFonts w:ascii="Arial" w:hAnsi="Arial" w:cs="Arial"/>
          <w:sz w:val="24"/>
          <w:szCs w:val="24"/>
        </w:rPr>
      </w:pPr>
      <w:r w:rsidRPr="00933748">
        <w:rPr>
          <w:rFonts w:ascii="Arial" w:hAnsi="Arial" w:cs="Arial"/>
          <w:sz w:val="24"/>
          <w:szCs w:val="24"/>
        </w:rPr>
        <w:t xml:space="preserve">3.2.6.  В границах территории объектов культурного наследия (памятников истории и культуры) народов Российской Федерации местные нормативы не применяются. В границах зон охраны объектов культурного наследия (памятников истории и культуры) народов Российской Федерации местные нормативы применяются в части, не противоречащей законодательству об охране объектов культурного наследия. </w:t>
      </w:r>
    </w:p>
    <w:p w:rsidR="00C172E7" w:rsidRPr="00933748" w:rsidRDefault="00C172E7" w:rsidP="00933748">
      <w:pPr>
        <w:shd w:val="clear" w:color="auto" w:fill="FFFFFF"/>
        <w:ind w:firstLine="709"/>
        <w:jc w:val="both"/>
        <w:textAlignment w:val="baseline"/>
        <w:rPr>
          <w:rFonts w:ascii="Arial" w:hAnsi="Arial" w:cs="Arial"/>
          <w:sz w:val="24"/>
          <w:szCs w:val="24"/>
        </w:rPr>
      </w:pPr>
      <w:r w:rsidRPr="00933748">
        <w:rPr>
          <w:rFonts w:ascii="Arial" w:hAnsi="Arial" w:cs="Arial"/>
          <w:sz w:val="24"/>
          <w:szCs w:val="24"/>
        </w:rPr>
        <w:t xml:space="preserve">3.2.7. При отмене и (или) изменении действующих нормативных документов Российской Федерации и Тульской области, на которые дается ссылка в настоящих местных нормативах, следует руководствоваться нормами, вводимыми взамен отмененных. </w:t>
      </w:r>
    </w:p>
    <w:p w:rsidR="00C172E7" w:rsidRPr="002F61D0" w:rsidRDefault="00C172E7" w:rsidP="002F61D0">
      <w:pPr>
        <w:ind w:firstLine="709"/>
        <w:jc w:val="right"/>
        <w:rPr>
          <w:rFonts w:ascii="Arial" w:hAnsi="Arial" w:cs="Arial"/>
          <w:sz w:val="24"/>
          <w:szCs w:val="24"/>
        </w:rPr>
      </w:pPr>
      <w:r w:rsidRPr="00933748">
        <w:br w:type="page"/>
      </w:r>
      <w:bookmarkStart w:id="38" w:name="_Toc483388324"/>
      <w:r w:rsidRPr="002F61D0">
        <w:rPr>
          <w:rFonts w:ascii="Arial" w:hAnsi="Arial" w:cs="Arial"/>
          <w:sz w:val="24"/>
          <w:szCs w:val="24"/>
        </w:rPr>
        <w:t>Приложение № 1</w:t>
      </w:r>
      <w:bookmarkEnd w:id="38"/>
    </w:p>
    <w:p w:rsidR="00C172E7" w:rsidRPr="002F61D0" w:rsidRDefault="00C172E7" w:rsidP="002F61D0">
      <w:pPr>
        <w:pStyle w:val="a0"/>
        <w:ind w:firstLine="709"/>
        <w:jc w:val="right"/>
        <w:outlineLvl w:val="9"/>
        <w:rPr>
          <w:rFonts w:ascii="Arial" w:hAnsi="Arial" w:cs="Arial"/>
          <w:b w:val="0"/>
          <w:bCs w:val="0"/>
          <w:color w:val="auto"/>
        </w:rPr>
      </w:pPr>
      <w:r w:rsidRPr="002F61D0">
        <w:rPr>
          <w:rFonts w:ascii="Arial" w:hAnsi="Arial" w:cs="Arial"/>
          <w:b w:val="0"/>
          <w:bCs w:val="0"/>
          <w:color w:val="auto"/>
        </w:rPr>
        <w:t xml:space="preserve">к нормативам градостроительного </w:t>
      </w:r>
    </w:p>
    <w:p w:rsidR="00C172E7" w:rsidRPr="002F61D0" w:rsidRDefault="00C172E7" w:rsidP="002F61D0">
      <w:pPr>
        <w:pStyle w:val="a0"/>
        <w:ind w:firstLine="709"/>
        <w:jc w:val="right"/>
        <w:rPr>
          <w:rFonts w:ascii="Arial" w:hAnsi="Arial" w:cs="Arial"/>
          <w:b w:val="0"/>
          <w:bCs w:val="0"/>
          <w:color w:val="auto"/>
        </w:rPr>
      </w:pPr>
      <w:r w:rsidRPr="002F61D0">
        <w:rPr>
          <w:rFonts w:ascii="Arial" w:hAnsi="Arial" w:cs="Arial"/>
          <w:b w:val="0"/>
          <w:bCs w:val="0"/>
          <w:color w:val="auto"/>
        </w:rPr>
        <w:t xml:space="preserve">проектирования муниципального </w:t>
      </w:r>
    </w:p>
    <w:p w:rsidR="00C172E7" w:rsidRPr="002F61D0" w:rsidRDefault="00C172E7" w:rsidP="002F61D0">
      <w:pPr>
        <w:pStyle w:val="a0"/>
        <w:ind w:firstLine="709"/>
        <w:jc w:val="right"/>
        <w:rPr>
          <w:rFonts w:ascii="Arial" w:hAnsi="Arial" w:cs="Arial"/>
          <w:b w:val="0"/>
          <w:bCs w:val="0"/>
          <w:color w:val="auto"/>
        </w:rPr>
      </w:pPr>
      <w:r w:rsidRPr="002F61D0">
        <w:rPr>
          <w:rFonts w:ascii="Arial" w:hAnsi="Arial" w:cs="Arial"/>
          <w:b w:val="0"/>
          <w:bCs w:val="0"/>
          <w:color w:val="auto"/>
        </w:rPr>
        <w:t xml:space="preserve">образования город Щекино </w:t>
      </w:r>
    </w:p>
    <w:p w:rsidR="00C172E7" w:rsidRPr="002F61D0" w:rsidRDefault="00C172E7" w:rsidP="002F61D0">
      <w:pPr>
        <w:pStyle w:val="a0"/>
        <w:ind w:firstLine="709"/>
        <w:jc w:val="right"/>
        <w:rPr>
          <w:rFonts w:ascii="Arial" w:hAnsi="Arial" w:cs="Arial"/>
          <w:b w:val="0"/>
          <w:bCs w:val="0"/>
          <w:color w:val="auto"/>
        </w:rPr>
      </w:pPr>
      <w:r w:rsidRPr="002F61D0">
        <w:rPr>
          <w:rFonts w:ascii="Arial" w:hAnsi="Arial" w:cs="Arial"/>
          <w:b w:val="0"/>
          <w:bCs w:val="0"/>
          <w:color w:val="auto"/>
        </w:rPr>
        <w:t>Щекинского района</w:t>
      </w:r>
    </w:p>
    <w:p w:rsidR="00C172E7" w:rsidRPr="002F61D0" w:rsidRDefault="00C172E7" w:rsidP="002F61D0">
      <w:pPr>
        <w:pStyle w:val="a0"/>
        <w:ind w:firstLine="709"/>
        <w:jc w:val="right"/>
        <w:rPr>
          <w:rFonts w:ascii="Arial" w:hAnsi="Arial" w:cs="Arial"/>
          <w:b w:val="0"/>
          <w:bCs w:val="0"/>
          <w:color w:val="auto"/>
        </w:rPr>
      </w:pPr>
      <w:r w:rsidRPr="002F61D0">
        <w:rPr>
          <w:rFonts w:ascii="Arial" w:hAnsi="Arial" w:cs="Arial"/>
          <w:b w:val="0"/>
          <w:bCs w:val="0"/>
          <w:color w:val="auto"/>
        </w:rPr>
        <w:t>Тульской области</w:t>
      </w:r>
    </w:p>
    <w:p w:rsidR="00C172E7" w:rsidRPr="00933748" w:rsidRDefault="00C172E7" w:rsidP="00933748">
      <w:pPr>
        <w:ind w:firstLine="709"/>
        <w:jc w:val="both"/>
        <w:rPr>
          <w:rFonts w:ascii="Arial" w:hAnsi="Arial" w:cs="Arial"/>
          <w:b/>
          <w:bCs/>
          <w:sz w:val="24"/>
          <w:szCs w:val="24"/>
        </w:rPr>
      </w:pPr>
      <w:bookmarkStart w:id="39" w:name="_Toc483388325"/>
      <w:r w:rsidRPr="00933748">
        <w:rPr>
          <w:rFonts w:ascii="Arial" w:hAnsi="Arial" w:cs="Arial"/>
          <w:b/>
          <w:bCs/>
          <w:sz w:val="24"/>
          <w:szCs w:val="24"/>
        </w:rPr>
        <w:t xml:space="preserve">Понятия и термины </w:t>
      </w:r>
      <w:bookmarkEnd w:id="39"/>
    </w:p>
    <w:p w:rsidR="00C172E7" w:rsidRPr="00933748" w:rsidRDefault="00C172E7" w:rsidP="00933748">
      <w:pPr>
        <w:ind w:firstLine="709"/>
        <w:jc w:val="both"/>
        <w:rPr>
          <w:rFonts w:ascii="Arial" w:hAnsi="Arial" w:cs="Arial"/>
          <w:sz w:val="24"/>
          <w:szCs w:val="24"/>
        </w:rPr>
      </w:pPr>
      <w:r w:rsidRPr="00933748">
        <w:rPr>
          <w:rFonts w:ascii="Arial" w:hAnsi="Arial" w:cs="Arial"/>
          <w:sz w:val="24"/>
          <w:szCs w:val="24"/>
        </w:rPr>
        <w:t>В настоящих нормативах приведенные понятия применяются в следующем значении:</w:t>
      </w:r>
    </w:p>
    <w:p w:rsidR="00C172E7" w:rsidRPr="00933748" w:rsidRDefault="00C172E7" w:rsidP="00933748">
      <w:pPr>
        <w:widowControl w:val="0"/>
        <w:autoSpaceDE w:val="0"/>
        <w:autoSpaceDN w:val="0"/>
        <w:adjustRightInd w:val="0"/>
        <w:ind w:firstLine="709"/>
        <w:jc w:val="both"/>
        <w:rPr>
          <w:rFonts w:ascii="Arial" w:hAnsi="Arial" w:cs="Arial"/>
          <w:sz w:val="24"/>
          <w:szCs w:val="24"/>
        </w:rPr>
      </w:pPr>
      <w:r w:rsidRPr="00933748">
        <w:rPr>
          <w:rFonts w:ascii="Arial" w:hAnsi="Arial" w:cs="Arial"/>
          <w:sz w:val="24"/>
          <w:szCs w:val="24"/>
        </w:rPr>
        <w:t>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C172E7" w:rsidRPr="00933748" w:rsidRDefault="00C172E7" w:rsidP="00933748">
      <w:pPr>
        <w:widowControl w:val="0"/>
        <w:autoSpaceDE w:val="0"/>
        <w:autoSpaceDN w:val="0"/>
        <w:adjustRightInd w:val="0"/>
        <w:ind w:firstLine="709"/>
        <w:jc w:val="both"/>
        <w:rPr>
          <w:rFonts w:ascii="Arial" w:hAnsi="Arial" w:cs="Arial"/>
          <w:sz w:val="24"/>
          <w:szCs w:val="24"/>
        </w:rPr>
      </w:pPr>
      <w:r w:rsidRPr="00933748">
        <w:rPr>
          <w:rFonts w:ascii="Arial" w:hAnsi="Arial" w:cs="Arial"/>
          <w:sz w:val="24"/>
          <w:szCs w:val="24"/>
        </w:rPr>
        <w:t>Земельный участок - часть земной поверхности, границы которой определены в соответствии с федеральными законами. В случаях и в порядке, которые установлены федеральным законом, могут создаваться искусственные земельные участки.</w:t>
      </w:r>
    </w:p>
    <w:p w:rsidR="00C172E7" w:rsidRPr="00933748" w:rsidRDefault="00C172E7" w:rsidP="00933748">
      <w:pPr>
        <w:widowControl w:val="0"/>
        <w:autoSpaceDE w:val="0"/>
        <w:autoSpaceDN w:val="0"/>
        <w:adjustRightInd w:val="0"/>
        <w:ind w:firstLine="709"/>
        <w:jc w:val="both"/>
        <w:rPr>
          <w:rFonts w:ascii="Arial" w:hAnsi="Arial" w:cs="Arial"/>
          <w:sz w:val="24"/>
          <w:szCs w:val="24"/>
        </w:rPr>
      </w:pPr>
      <w:r w:rsidRPr="00933748">
        <w:rPr>
          <w:rFonts w:ascii="Arial" w:hAnsi="Arial" w:cs="Arial"/>
          <w:sz w:val="24"/>
          <w:szCs w:val="24"/>
        </w:rPr>
        <w:t>Местные нормативы градостроительного проектирования поселения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местного значения поселения, объектами благоустройства территории населения поселения и расчетных показателей максимально допустимого уровня территориальной доступности таких объектов для населения поселения.</w:t>
      </w:r>
    </w:p>
    <w:p w:rsidR="00C172E7" w:rsidRPr="00933748" w:rsidRDefault="00C172E7" w:rsidP="00933748">
      <w:pPr>
        <w:ind w:firstLine="709"/>
        <w:jc w:val="both"/>
        <w:rPr>
          <w:rFonts w:ascii="Arial" w:hAnsi="Arial" w:cs="Arial"/>
          <w:sz w:val="24"/>
          <w:szCs w:val="24"/>
        </w:rPr>
      </w:pPr>
      <w:r w:rsidRPr="00933748">
        <w:rPr>
          <w:rFonts w:ascii="Arial" w:hAnsi="Arial" w:cs="Arial"/>
          <w:sz w:val="24"/>
          <w:szCs w:val="24"/>
        </w:rPr>
        <w:t>Место массового отдыха – территория или объект, предназначенный для организованного отдыха населения (объекты культуры и досуга, объекты физкультуры и спорта, озелененные территории общего пользования, площади и улицы, зоны массового кратковременного отдыха).</w:t>
      </w:r>
    </w:p>
    <w:p w:rsidR="00C172E7" w:rsidRPr="00933748" w:rsidRDefault="00C172E7" w:rsidP="00933748">
      <w:pPr>
        <w:widowControl w:val="0"/>
        <w:autoSpaceDE w:val="0"/>
        <w:autoSpaceDN w:val="0"/>
        <w:adjustRightInd w:val="0"/>
        <w:ind w:firstLine="709"/>
        <w:jc w:val="both"/>
        <w:rPr>
          <w:rFonts w:ascii="Arial" w:hAnsi="Arial" w:cs="Arial"/>
          <w:sz w:val="24"/>
          <w:szCs w:val="24"/>
        </w:rPr>
      </w:pPr>
      <w:r w:rsidRPr="00933748">
        <w:rPr>
          <w:rFonts w:ascii="Arial" w:hAnsi="Arial" w:cs="Arial"/>
          <w:sz w:val="24"/>
          <w:szCs w:val="24"/>
        </w:rPr>
        <w:t>Населенный пункт - территориальное образование, имеющее сосредоточенную застройку в пределах установленной границы и служащее местом постоянного проживания людей.</w:t>
      </w:r>
    </w:p>
    <w:p w:rsidR="00C172E7" w:rsidRPr="00933748" w:rsidRDefault="00C172E7" w:rsidP="00933748">
      <w:pPr>
        <w:widowControl w:val="0"/>
        <w:autoSpaceDE w:val="0"/>
        <w:autoSpaceDN w:val="0"/>
        <w:adjustRightInd w:val="0"/>
        <w:ind w:firstLine="709"/>
        <w:jc w:val="both"/>
        <w:rPr>
          <w:rFonts w:ascii="Arial" w:hAnsi="Arial" w:cs="Arial"/>
          <w:sz w:val="24"/>
          <w:szCs w:val="24"/>
        </w:rPr>
      </w:pPr>
      <w:r w:rsidRPr="00933748">
        <w:rPr>
          <w:rFonts w:ascii="Arial" w:hAnsi="Arial" w:cs="Arial"/>
          <w:sz w:val="24"/>
          <w:szCs w:val="24"/>
        </w:rPr>
        <w:t>Объект капитального строительства - здание, строение, сооружение, а также объекты, строительство которых не завершено (объекты незавершенного строительства), за исключением временных построек, киосков, навесов и других подобных построек.</w:t>
      </w:r>
    </w:p>
    <w:p w:rsidR="00C172E7" w:rsidRPr="00933748" w:rsidRDefault="00C172E7" w:rsidP="00933748">
      <w:pPr>
        <w:widowControl w:val="0"/>
        <w:autoSpaceDE w:val="0"/>
        <w:autoSpaceDN w:val="0"/>
        <w:adjustRightInd w:val="0"/>
        <w:ind w:firstLine="709"/>
        <w:jc w:val="both"/>
        <w:rPr>
          <w:rFonts w:ascii="Arial" w:hAnsi="Arial" w:cs="Arial"/>
          <w:sz w:val="24"/>
          <w:szCs w:val="24"/>
        </w:rPr>
      </w:pPr>
      <w:r w:rsidRPr="00933748">
        <w:rPr>
          <w:rFonts w:ascii="Arial" w:hAnsi="Arial" w:cs="Arial"/>
          <w:sz w:val="24"/>
          <w:szCs w:val="24"/>
        </w:rPr>
        <w:t>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образований. Объекты местного значения поселения - объекты капитального строительства, иные объекты, территории, относящиеся к следующим областям: электро-, тепло-, газо- и водоснабжение населения, водоотведение; автомобильные дороги местного значения, физическая культура и массовый спорт, иные области в связи с решением вопросов местного значения поселения.</w:t>
      </w:r>
    </w:p>
    <w:p w:rsidR="00C172E7" w:rsidRPr="00933748" w:rsidRDefault="00C172E7" w:rsidP="00933748">
      <w:pPr>
        <w:widowControl w:val="0"/>
        <w:autoSpaceDE w:val="0"/>
        <w:autoSpaceDN w:val="0"/>
        <w:adjustRightInd w:val="0"/>
        <w:ind w:firstLine="709"/>
        <w:jc w:val="both"/>
        <w:rPr>
          <w:rFonts w:ascii="Arial" w:hAnsi="Arial" w:cs="Arial"/>
          <w:sz w:val="24"/>
          <w:szCs w:val="24"/>
        </w:rPr>
      </w:pPr>
      <w:r w:rsidRPr="00933748">
        <w:rPr>
          <w:rFonts w:ascii="Arial" w:hAnsi="Arial" w:cs="Arial"/>
          <w:sz w:val="24"/>
          <w:szCs w:val="24"/>
        </w:rPr>
        <w:t>Озелененные территории общего пользования – вид территорий общего пользования, которые отграничиваются красными линиями от кварталов, а также от другого вида территорий общего пользования – улично-дорожной сети. В состав территории включаются парки (в том числе минипарки, специализированные парки, парки культуры и отдыха), сады, скверы, бульвары и иные подобные территории для отдыха населения.</w:t>
      </w:r>
    </w:p>
    <w:p w:rsidR="00C172E7" w:rsidRPr="00933748" w:rsidRDefault="00C172E7" w:rsidP="00933748">
      <w:pPr>
        <w:widowControl w:val="0"/>
        <w:autoSpaceDE w:val="0"/>
        <w:autoSpaceDN w:val="0"/>
        <w:adjustRightInd w:val="0"/>
        <w:ind w:firstLine="709"/>
        <w:jc w:val="both"/>
        <w:rPr>
          <w:rFonts w:ascii="Arial" w:hAnsi="Arial" w:cs="Arial"/>
          <w:sz w:val="24"/>
          <w:szCs w:val="24"/>
        </w:rPr>
      </w:pPr>
      <w:r w:rsidRPr="00933748">
        <w:rPr>
          <w:rFonts w:ascii="Arial" w:hAnsi="Arial" w:cs="Arial"/>
          <w:sz w:val="24"/>
          <w:szCs w:val="24"/>
        </w:rPr>
        <w:t>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C172E7" w:rsidRPr="00933748" w:rsidRDefault="00C172E7" w:rsidP="00933748">
      <w:pPr>
        <w:widowControl w:val="0"/>
        <w:autoSpaceDE w:val="0"/>
        <w:autoSpaceDN w:val="0"/>
        <w:adjustRightInd w:val="0"/>
        <w:ind w:firstLine="709"/>
        <w:jc w:val="both"/>
        <w:rPr>
          <w:rFonts w:ascii="Arial" w:hAnsi="Arial" w:cs="Arial"/>
          <w:sz w:val="24"/>
          <w:szCs w:val="24"/>
        </w:rPr>
      </w:pPr>
      <w:r w:rsidRPr="00933748">
        <w:rPr>
          <w:rFonts w:ascii="Arial" w:hAnsi="Arial" w:cs="Arial"/>
          <w:sz w:val="24"/>
          <w:szCs w:val="24"/>
        </w:rPr>
        <w:t>Сооружение -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w:t>
      </w:r>
    </w:p>
    <w:p w:rsidR="00C172E7" w:rsidRPr="00933748" w:rsidRDefault="00C172E7" w:rsidP="00933748">
      <w:pPr>
        <w:widowControl w:val="0"/>
        <w:autoSpaceDE w:val="0"/>
        <w:autoSpaceDN w:val="0"/>
        <w:adjustRightInd w:val="0"/>
        <w:ind w:firstLine="709"/>
        <w:jc w:val="both"/>
        <w:rPr>
          <w:rFonts w:ascii="Arial" w:hAnsi="Arial" w:cs="Arial"/>
          <w:sz w:val="24"/>
          <w:szCs w:val="24"/>
        </w:rPr>
      </w:pPr>
      <w:r w:rsidRPr="00933748">
        <w:rPr>
          <w:rFonts w:ascii="Arial" w:hAnsi="Arial" w:cs="Arial"/>
          <w:sz w:val="24"/>
          <w:szCs w:val="24"/>
        </w:rPr>
        <w:t>Территориальная доступность, уровень территориальной доступности - для объектов образования, здравоохранения, объектов социально-культурного и коммунально-бытового назначения - расположение объекта на определенном (нормируемом) расстоянии или с определенным (нормируемым) временем доступа от места проживания человека, для прочих объектов - определенное (нормируемое) расстояние или определенное (нормируемое) время доступа до границ территории, обслуживаемой этим объектом. Доступность того или иного объекта, если она нормируется в единицах времени, может быть указана как транспортная, пешеходная без использования транспортных средств или комбинированная транспортно-пешеходная.</w:t>
      </w:r>
    </w:p>
    <w:p w:rsidR="00C172E7" w:rsidRPr="00933748" w:rsidRDefault="00C172E7" w:rsidP="00933748">
      <w:pPr>
        <w:ind w:firstLine="709"/>
        <w:jc w:val="both"/>
        <w:rPr>
          <w:rFonts w:ascii="Arial" w:hAnsi="Arial" w:cs="Arial"/>
          <w:sz w:val="24"/>
          <w:szCs w:val="24"/>
          <w:lang w:eastAsia="en-US"/>
        </w:rPr>
      </w:pPr>
      <w:r w:rsidRPr="00933748">
        <w:rPr>
          <w:rFonts w:ascii="Arial" w:hAnsi="Arial" w:cs="Arial"/>
          <w:sz w:val="24"/>
          <w:szCs w:val="24"/>
          <w:lang w:eastAsia="en-US"/>
        </w:rPr>
        <w:t>Улица – путь сообщения на территории населенного пункта, предназначенный преимущественно для общественного и индивидуального легкового транспорта, а также пешеходного движения, расположенный между кварталами застройки и ограниченный красными линиями улично-дорожной сети.</w:t>
      </w:r>
    </w:p>
    <w:p w:rsidR="00C172E7" w:rsidRPr="00933748" w:rsidRDefault="00C172E7" w:rsidP="00933748">
      <w:pPr>
        <w:widowControl w:val="0"/>
        <w:autoSpaceDE w:val="0"/>
        <w:autoSpaceDN w:val="0"/>
        <w:adjustRightInd w:val="0"/>
        <w:ind w:firstLine="709"/>
        <w:jc w:val="both"/>
        <w:rPr>
          <w:rFonts w:ascii="Arial" w:hAnsi="Arial" w:cs="Arial"/>
          <w:sz w:val="24"/>
          <w:szCs w:val="24"/>
        </w:rPr>
      </w:pPr>
    </w:p>
    <w:p w:rsidR="00C172E7" w:rsidRPr="00933748" w:rsidRDefault="00C172E7" w:rsidP="00933748">
      <w:pPr>
        <w:ind w:firstLine="709"/>
        <w:jc w:val="both"/>
        <w:rPr>
          <w:rFonts w:ascii="Arial" w:hAnsi="Arial" w:cs="Arial"/>
          <w:sz w:val="24"/>
          <w:szCs w:val="24"/>
        </w:rPr>
      </w:pPr>
      <w:bookmarkStart w:id="40" w:name="_Toc468701457"/>
      <w:r w:rsidRPr="00933748">
        <w:rPr>
          <w:rFonts w:ascii="Arial" w:hAnsi="Arial" w:cs="Arial"/>
          <w:sz w:val="24"/>
          <w:szCs w:val="24"/>
        </w:rPr>
        <w:t>Используемые сокращения</w:t>
      </w:r>
      <w:bookmarkEnd w:id="40"/>
    </w:p>
    <w:p w:rsidR="00C172E7" w:rsidRPr="00933748" w:rsidRDefault="00C172E7" w:rsidP="00933748">
      <w:pPr>
        <w:ind w:firstLine="709"/>
        <w:jc w:val="both"/>
        <w:rPr>
          <w:rFonts w:ascii="Arial" w:hAnsi="Arial" w:cs="Arial"/>
          <w:sz w:val="24"/>
          <w:szCs w:val="24"/>
        </w:rPr>
      </w:pPr>
      <w:r w:rsidRPr="00933748">
        <w:rPr>
          <w:rFonts w:ascii="Arial" w:hAnsi="Arial" w:cs="Arial"/>
          <w:sz w:val="24"/>
          <w:szCs w:val="24"/>
        </w:rPr>
        <w:t>МНГП – местные нормативы градостроительного проектирования</w:t>
      </w:r>
    </w:p>
    <w:p w:rsidR="00C172E7" w:rsidRPr="00933748" w:rsidRDefault="00C172E7" w:rsidP="00933748">
      <w:pPr>
        <w:ind w:firstLine="709"/>
        <w:jc w:val="both"/>
        <w:rPr>
          <w:rFonts w:ascii="Arial" w:hAnsi="Arial" w:cs="Arial"/>
          <w:sz w:val="24"/>
          <w:szCs w:val="24"/>
        </w:rPr>
      </w:pPr>
      <w:r w:rsidRPr="00933748">
        <w:rPr>
          <w:rFonts w:ascii="Arial" w:hAnsi="Arial" w:cs="Arial"/>
          <w:sz w:val="24"/>
          <w:szCs w:val="24"/>
        </w:rPr>
        <w:t>МО – муниципальное образование</w:t>
      </w:r>
    </w:p>
    <w:p w:rsidR="00C172E7" w:rsidRPr="00933748" w:rsidRDefault="00C172E7" w:rsidP="00933748">
      <w:pPr>
        <w:ind w:firstLine="709"/>
        <w:jc w:val="both"/>
        <w:rPr>
          <w:rFonts w:ascii="Arial" w:hAnsi="Arial" w:cs="Arial"/>
          <w:sz w:val="24"/>
          <w:szCs w:val="24"/>
        </w:rPr>
      </w:pPr>
      <w:r w:rsidRPr="00933748">
        <w:rPr>
          <w:rFonts w:ascii="Arial" w:hAnsi="Arial" w:cs="Arial"/>
          <w:sz w:val="24"/>
          <w:szCs w:val="24"/>
        </w:rPr>
        <w:t>РНГП – региональные нормативы градостроительного проектирования</w:t>
      </w:r>
    </w:p>
    <w:p w:rsidR="00C172E7" w:rsidRPr="00933748" w:rsidRDefault="00C172E7" w:rsidP="00933748">
      <w:pPr>
        <w:ind w:firstLine="709"/>
        <w:jc w:val="both"/>
        <w:rPr>
          <w:rFonts w:ascii="Arial" w:hAnsi="Arial" w:cs="Arial"/>
          <w:sz w:val="24"/>
          <w:szCs w:val="24"/>
        </w:rPr>
      </w:pPr>
      <w:r w:rsidRPr="00933748">
        <w:rPr>
          <w:rFonts w:ascii="Arial" w:hAnsi="Arial" w:cs="Arial"/>
          <w:sz w:val="24"/>
          <w:szCs w:val="24"/>
        </w:rPr>
        <w:t>СанПиН – санитарные правила и нормы</w:t>
      </w:r>
    </w:p>
    <w:p w:rsidR="00C172E7" w:rsidRPr="00933748" w:rsidRDefault="00C172E7" w:rsidP="00933748">
      <w:pPr>
        <w:ind w:firstLine="709"/>
        <w:jc w:val="both"/>
        <w:rPr>
          <w:rFonts w:ascii="Arial" w:hAnsi="Arial" w:cs="Arial"/>
          <w:sz w:val="24"/>
          <w:szCs w:val="24"/>
        </w:rPr>
      </w:pPr>
      <w:r w:rsidRPr="00933748">
        <w:rPr>
          <w:rFonts w:ascii="Arial" w:hAnsi="Arial" w:cs="Arial"/>
          <w:sz w:val="24"/>
          <w:szCs w:val="24"/>
        </w:rPr>
        <w:t>СП – свод правил (актуализированная редакция СНиП)</w:t>
      </w:r>
    </w:p>
    <w:p w:rsidR="00C172E7" w:rsidRPr="00933748" w:rsidRDefault="00C172E7" w:rsidP="00933748">
      <w:pPr>
        <w:ind w:firstLine="709"/>
        <w:jc w:val="both"/>
        <w:rPr>
          <w:rFonts w:ascii="Arial" w:hAnsi="Arial" w:cs="Arial"/>
          <w:sz w:val="24"/>
          <w:szCs w:val="24"/>
        </w:rPr>
      </w:pPr>
      <w:r w:rsidRPr="00933748">
        <w:rPr>
          <w:rFonts w:ascii="Arial" w:hAnsi="Arial" w:cs="Arial"/>
          <w:sz w:val="24"/>
          <w:szCs w:val="24"/>
        </w:rPr>
        <w:t>ТКО – твердые коммунальные отходы</w:t>
      </w:r>
    </w:p>
    <w:p w:rsidR="00C172E7" w:rsidRPr="00933748" w:rsidRDefault="00C172E7" w:rsidP="00933748">
      <w:pPr>
        <w:ind w:firstLine="709"/>
        <w:jc w:val="both"/>
        <w:rPr>
          <w:rFonts w:ascii="Arial" w:hAnsi="Arial" w:cs="Arial"/>
          <w:sz w:val="24"/>
          <w:szCs w:val="24"/>
        </w:rPr>
      </w:pPr>
      <w:r w:rsidRPr="00933748">
        <w:rPr>
          <w:rFonts w:ascii="Arial" w:hAnsi="Arial" w:cs="Arial"/>
          <w:sz w:val="24"/>
          <w:szCs w:val="24"/>
        </w:rPr>
        <w:t>Н.п. – населенный пункт</w:t>
      </w:r>
    </w:p>
    <w:p w:rsidR="00C172E7" w:rsidRPr="00933748" w:rsidRDefault="00C172E7" w:rsidP="00933748">
      <w:pPr>
        <w:widowControl w:val="0"/>
        <w:autoSpaceDE w:val="0"/>
        <w:autoSpaceDN w:val="0"/>
        <w:adjustRightInd w:val="0"/>
        <w:ind w:firstLine="709"/>
        <w:jc w:val="both"/>
        <w:rPr>
          <w:rFonts w:ascii="Arial" w:hAnsi="Arial" w:cs="Arial"/>
          <w:sz w:val="24"/>
          <w:szCs w:val="24"/>
        </w:rPr>
      </w:pPr>
    </w:p>
    <w:p w:rsidR="00C172E7" w:rsidRPr="00933748" w:rsidRDefault="00C172E7" w:rsidP="00933748">
      <w:pPr>
        <w:ind w:firstLine="709"/>
        <w:jc w:val="right"/>
        <w:rPr>
          <w:rFonts w:ascii="Arial" w:hAnsi="Arial" w:cs="Arial"/>
          <w:sz w:val="24"/>
          <w:szCs w:val="24"/>
        </w:rPr>
      </w:pPr>
      <w:r w:rsidRPr="00933748">
        <w:rPr>
          <w:rFonts w:ascii="Arial" w:hAnsi="Arial" w:cs="Arial"/>
          <w:sz w:val="24"/>
          <w:szCs w:val="24"/>
        </w:rPr>
        <w:br w:type="page"/>
      </w:r>
    </w:p>
    <w:p w:rsidR="00C172E7" w:rsidRPr="00933748" w:rsidRDefault="00C172E7" w:rsidP="00933748">
      <w:pPr>
        <w:pStyle w:val="a0"/>
        <w:ind w:firstLine="709"/>
        <w:jc w:val="right"/>
        <w:rPr>
          <w:rFonts w:ascii="Arial" w:hAnsi="Arial" w:cs="Arial"/>
          <w:b w:val="0"/>
          <w:bCs w:val="0"/>
          <w:color w:val="auto"/>
        </w:rPr>
      </w:pPr>
      <w:bookmarkStart w:id="41" w:name="_Toc468701501"/>
      <w:bookmarkStart w:id="42" w:name="_Toc483388327"/>
      <w:r w:rsidRPr="00933748">
        <w:rPr>
          <w:rFonts w:ascii="Arial" w:hAnsi="Arial" w:cs="Arial"/>
          <w:b w:val="0"/>
          <w:bCs w:val="0"/>
          <w:color w:val="auto"/>
        </w:rPr>
        <w:t>Приложение № 2</w:t>
      </w:r>
    </w:p>
    <w:p w:rsidR="00C172E7" w:rsidRPr="00933748" w:rsidRDefault="00C172E7" w:rsidP="00933748">
      <w:pPr>
        <w:pStyle w:val="a0"/>
        <w:ind w:firstLine="709"/>
        <w:jc w:val="right"/>
        <w:outlineLvl w:val="9"/>
        <w:rPr>
          <w:rFonts w:ascii="Arial" w:hAnsi="Arial" w:cs="Arial"/>
          <w:b w:val="0"/>
          <w:bCs w:val="0"/>
          <w:color w:val="auto"/>
        </w:rPr>
      </w:pPr>
      <w:r w:rsidRPr="00933748">
        <w:rPr>
          <w:rFonts w:ascii="Arial" w:hAnsi="Arial" w:cs="Arial"/>
          <w:b w:val="0"/>
          <w:bCs w:val="0"/>
          <w:color w:val="auto"/>
        </w:rPr>
        <w:t xml:space="preserve">к нормативам градостроительного </w:t>
      </w:r>
    </w:p>
    <w:p w:rsidR="00C172E7" w:rsidRPr="00933748" w:rsidRDefault="00C172E7" w:rsidP="00933748">
      <w:pPr>
        <w:pStyle w:val="a0"/>
        <w:ind w:firstLine="709"/>
        <w:jc w:val="right"/>
        <w:rPr>
          <w:rFonts w:ascii="Arial" w:hAnsi="Arial" w:cs="Arial"/>
          <w:b w:val="0"/>
          <w:bCs w:val="0"/>
          <w:color w:val="auto"/>
        </w:rPr>
      </w:pPr>
      <w:r w:rsidRPr="00933748">
        <w:rPr>
          <w:rFonts w:ascii="Arial" w:hAnsi="Arial" w:cs="Arial"/>
          <w:b w:val="0"/>
          <w:bCs w:val="0"/>
          <w:color w:val="auto"/>
        </w:rPr>
        <w:t xml:space="preserve">проектирования муниципального </w:t>
      </w:r>
    </w:p>
    <w:p w:rsidR="00C172E7" w:rsidRPr="00933748" w:rsidRDefault="00C172E7" w:rsidP="00933748">
      <w:pPr>
        <w:pStyle w:val="a0"/>
        <w:ind w:firstLine="709"/>
        <w:jc w:val="right"/>
        <w:rPr>
          <w:rFonts w:ascii="Arial" w:hAnsi="Arial" w:cs="Arial"/>
          <w:b w:val="0"/>
          <w:bCs w:val="0"/>
          <w:color w:val="auto"/>
        </w:rPr>
      </w:pPr>
      <w:r w:rsidRPr="00933748">
        <w:rPr>
          <w:rFonts w:ascii="Arial" w:hAnsi="Arial" w:cs="Arial"/>
          <w:b w:val="0"/>
          <w:bCs w:val="0"/>
          <w:color w:val="auto"/>
        </w:rPr>
        <w:t xml:space="preserve">образования город Щекино </w:t>
      </w:r>
    </w:p>
    <w:p w:rsidR="00C172E7" w:rsidRPr="00933748" w:rsidRDefault="00C172E7" w:rsidP="00933748">
      <w:pPr>
        <w:pStyle w:val="a0"/>
        <w:ind w:firstLine="709"/>
        <w:jc w:val="right"/>
        <w:rPr>
          <w:rFonts w:ascii="Arial" w:hAnsi="Arial" w:cs="Arial"/>
          <w:b w:val="0"/>
          <w:bCs w:val="0"/>
          <w:color w:val="auto"/>
        </w:rPr>
      </w:pPr>
      <w:r w:rsidRPr="00933748">
        <w:rPr>
          <w:rFonts w:ascii="Arial" w:hAnsi="Arial" w:cs="Arial"/>
          <w:b w:val="0"/>
          <w:bCs w:val="0"/>
          <w:color w:val="auto"/>
        </w:rPr>
        <w:t>Щекинского района</w:t>
      </w:r>
    </w:p>
    <w:p w:rsidR="00C172E7" w:rsidRDefault="00C172E7" w:rsidP="00933748">
      <w:pPr>
        <w:pStyle w:val="a0"/>
        <w:ind w:firstLine="709"/>
        <w:jc w:val="right"/>
        <w:rPr>
          <w:rFonts w:ascii="Arial" w:hAnsi="Arial" w:cs="Arial"/>
          <w:b w:val="0"/>
          <w:bCs w:val="0"/>
          <w:color w:val="auto"/>
        </w:rPr>
      </w:pPr>
      <w:r w:rsidRPr="00933748">
        <w:rPr>
          <w:rFonts w:ascii="Arial" w:hAnsi="Arial" w:cs="Arial"/>
          <w:b w:val="0"/>
          <w:bCs w:val="0"/>
          <w:color w:val="auto"/>
        </w:rPr>
        <w:t>Тульской области</w:t>
      </w:r>
    </w:p>
    <w:p w:rsidR="00C172E7" w:rsidRPr="00933748" w:rsidRDefault="00C172E7" w:rsidP="00933748">
      <w:pPr>
        <w:pStyle w:val="a0"/>
        <w:ind w:firstLine="709"/>
        <w:jc w:val="right"/>
        <w:rPr>
          <w:rFonts w:ascii="Arial" w:hAnsi="Arial" w:cs="Arial"/>
          <w:b w:val="0"/>
          <w:bCs w:val="0"/>
          <w:color w:val="auto"/>
        </w:rPr>
      </w:pPr>
    </w:p>
    <w:p w:rsidR="00C172E7" w:rsidRPr="00933748" w:rsidRDefault="00C172E7" w:rsidP="00933748">
      <w:pPr>
        <w:pStyle w:val="9"/>
        <w:spacing w:before="0" w:after="0" w:line="240" w:lineRule="auto"/>
        <w:ind w:firstLine="709"/>
        <w:rPr>
          <w:rFonts w:ascii="Arial" w:hAnsi="Arial" w:cs="Arial"/>
        </w:rPr>
      </w:pPr>
      <w:r w:rsidRPr="00933748">
        <w:rPr>
          <w:rFonts w:ascii="Arial" w:hAnsi="Arial" w:cs="Arial"/>
        </w:rPr>
        <w:t xml:space="preserve">Перечень нормативных правовых актов, использованных при разработке местных нормативов </w:t>
      </w:r>
      <w:bookmarkEnd w:id="41"/>
      <w:bookmarkEnd w:id="42"/>
    </w:p>
    <w:p w:rsidR="00C172E7" w:rsidRPr="00933748" w:rsidRDefault="00C172E7" w:rsidP="00933748">
      <w:pPr>
        <w:pStyle w:val="9"/>
        <w:spacing w:before="0" w:after="0" w:line="240" w:lineRule="auto"/>
        <w:ind w:firstLine="709"/>
        <w:rPr>
          <w:rFonts w:ascii="Arial" w:hAnsi="Arial" w:cs="Arial"/>
          <w:b w:val="0"/>
          <w:bCs w:val="0"/>
        </w:rPr>
      </w:pPr>
      <w:r w:rsidRPr="00933748">
        <w:rPr>
          <w:rFonts w:ascii="Arial" w:hAnsi="Arial" w:cs="Arial"/>
          <w:b w:val="0"/>
          <w:bCs w:val="0"/>
        </w:rPr>
        <w:t>Федеральные нормативные правовые акты.</w:t>
      </w:r>
    </w:p>
    <w:p w:rsidR="00C172E7" w:rsidRPr="00933748" w:rsidRDefault="00C172E7" w:rsidP="00933748">
      <w:pPr>
        <w:pStyle w:val="7"/>
        <w:numPr>
          <w:ilvl w:val="0"/>
          <w:numId w:val="16"/>
        </w:numPr>
        <w:spacing w:line="240" w:lineRule="auto"/>
        <w:ind w:left="0" w:firstLine="709"/>
        <w:rPr>
          <w:rFonts w:ascii="Arial" w:hAnsi="Arial" w:cs="Arial"/>
        </w:rPr>
      </w:pPr>
      <w:r w:rsidRPr="00933748">
        <w:rPr>
          <w:rFonts w:ascii="Arial" w:hAnsi="Arial" w:cs="Arial"/>
        </w:rPr>
        <w:t>Градостроительный кодекс Российской Федерации.</w:t>
      </w:r>
    </w:p>
    <w:p w:rsidR="00C172E7" w:rsidRPr="00933748" w:rsidRDefault="00C172E7" w:rsidP="00933748">
      <w:pPr>
        <w:pStyle w:val="7"/>
        <w:numPr>
          <w:ilvl w:val="0"/>
          <w:numId w:val="16"/>
        </w:numPr>
        <w:spacing w:line="240" w:lineRule="auto"/>
        <w:ind w:left="0" w:firstLine="709"/>
        <w:rPr>
          <w:rFonts w:ascii="Arial" w:hAnsi="Arial" w:cs="Arial"/>
        </w:rPr>
      </w:pPr>
      <w:r w:rsidRPr="00933748">
        <w:rPr>
          <w:rFonts w:ascii="Arial" w:hAnsi="Arial" w:cs="Arial"/>
        </w:rPr>
        <w:t>Водный кодекс Российской Федерации.</w:t>
      </w:r>
    </w:p>
    <w:p w:rsidR="00C172E7" w:rsidRPr="00933748" w:rsidRDefault="00C172E7" w:rsidP="00933748">
      <w:pPr>
        <w:pStyle w:val="7"/>
        <w:numPr>
          <w:ilvl w:val="0"/>
          <w:numId w:val="16"/>
        </w:numPr>
        <w:spacing w:line="240" w:lineRule="auto"/>
        <w:ind w:left="0" w:firstLine="709"/>
        <w:rPr>
          <w:rFonts w:ascii="Arial" w:hAnsi="Arial" w:cs="Arial"/>
        </w:rPr>
      </w:pPr>
      <w:r w:rsidRPr="00933748">
        <w:rPr>
          <w:rFonts w:ascii="Arial" w:hAnsi="Arial" w:cs="Arial"/>
        </w:rPr>
        <w:t>Федеральный закон Российской Федерации от 6 октября 2003 года № 131-ФЗ «Об общих принципах организации местного самоуправления в Российской Федерации».</w:t>
      </w:r>
    </w:p>
    <w:p w:rsidR="00C172E7" w:rsidRPr="00933748" w:rsidRDefault="00C172E7" w:rsidP="00933748">
      <w:pPr>
        <w:pStyle w:val="7"/>
        <w:numPr>
          <w:ilvl w:val="0"/>
          <w:numId w:val="16"/>
        </w:numPr>
        <w:spacing w:line="240" w:lineRule="auto"/>
        <w:ind w:left="0" w:firstLine="709"/>
        <w:rPr>
          <w:rFonts w:ascii="Arial" w:hAnsi="Arial" w:cs="Arial"/>
        </w:rPr>
      </w:pPr>
      <w:r w:rsidRPr="00933748">
        <w:rPr>
          <w:rFonts w:ascii="Arial" w:hAnsi="Arial" w:cs="Arial"/>
        </w:rPr>
        <w:t>Федеральный закон №89-ФЗ от 24 июня 1998 «Об отходах производства и потребления».</w:t>
      </w:r>
    </w:p>
    <w:p w:rsidR="00C172E7" w:rsidRPr="00933748" w:rsidRDefault="00C172E7" w:rsidP="00933748">
      <w:pPr>
        <w:pStyle w:val="7"/>
        <w:numPr>
          <w:ilvl w:val="0"/>
          <w:numId w:val="16"/>
        </w:numPr>
        <w:spacing w:line="240" w:lineRule="auto"/>
        <w:ind w:left="0" w:firstLine="709"/>
        <w:rPr>
          <w:rFonts w:ascii="Arial" w:hAnsi="Arial" w:cs="Arial"/>
        </w:rPr>
      </w:pPr>
      <w:r w:rsidRPr="00933748">
        <w:rPr>
          <w:rFonts w:ascii="Arial" w:hAnsi="Arial" w:cs="Arial"/>
        </w:rPr>
        <w:t>Федеральный закон от 22.07.2008 № 123-ФЗ «Технический регламент о требованиях пожарной безопасности».</w:t>
      </w:r>
    </w:p>
    <w:p w:rsidR="00C172E7" w:rsidRPr="00933748" w:rsidRDefault="00C172E7" w:rsidP="00933748">
      <w:pPr>
        <w:pStyle w:val="7"/>
        <w:numPr>
          <w:ilvl w:val="0"/>
          <w:numId w:val="16"/>
        </w:numPr>
        <w:spacing w:line="240" w:lineRule="auto"/>
        <w:ind w:left="0" w:firstLine="709"/>
        <w:rPr>
          <w:rFonts w:ascii="Arial" w:hAnsi="Arial" w:cs="Arial"/>
        </w:rPr>
      </w:pPr>
      <w:r w:rsidRPr="00933748">
        <w:rPr>
          <w:rFonts w:ascii="Arial" w:hAnsi="Arial" w:cs="Arial"/>
        </w:rPr>
        <w:t>Постановление Правительства РФ от 23 мая 2006 года № 306 «Об утверждении Правил установления и определения нормативов потребления коммунальных услуг».</w:t>
      </w:r>
    </w:p>
    <w:p w:rsidR="00C172E7" w:rsidRPr="00933748" w:rsidRDefault="00C172E7" w:rsidP="00933748">
      <w:pPr>
        <w:pStyle w:val="7"/>
        <w:numPr>
          <w:ilvl w:val="0"/>
          <w:numId w:val="16"/>
        </w:numPr>
        <w:spacing w:line="240" w:lineRule="auto"/>
        <w:ind w:left="0" w:firstLine="709"/>
        <w:rPr>
          <w:rFonts w:ascii="Arial" w:hAnsi="Arial" w:cs="Arial"/>
        </w:rPr>
      </w:pPr>
      <w:r w:rsidRPr="00933748">
        <w:rPr>
          <w:rFonts w:ascii="Arial" w:hAnsi="Arial" w:cs="Arial"/>
        </w:rPr>
        <w:t>Постановление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C172E7" w:rsidRPr="00933748" w:rsidRDefault="00C172E7" w:rsidP="00933748">
      <w:pPr>
        <w:pStyle w:val="7"/>
        <w:numPr>
          <w:ilvl w:val="0"/>
          <w:numId w:val="16"/>
        </w:numPr>
        <w:spacing w:line="240" w:lineRule="auto"/>
        <w:ind w:left="0" w:firstLine="709"/>
        <w:rPr>
          <w:rFonts w:ascii="Arial" w:hAnsi="Arial" w:cs="Arial"/>
        </w:rPr>
      </w:pPr>
      <w:r w:rsidRPr="00933748">
        <w:rPr>
          <w:rFonts w:ascii="Arial" w:hAnsi="Arial" w:cs="Arial"/>
        </w:rPr>
        <w:t>Распоряжение Правительства Российской Федерации от 3 июля 1996 года № 1063-р «Социальные нормативы и нормы».</w:t>
      </w:r>
    </w:p>
    <w:p w:rsidR="00C172E7" w:rsidRPr="00933748" w:rsidRDefault="00C172E7" w:rsidP="00933748">
      <w:pPr>
        <w:pStyle w:val="7"/>
        <w:numPr>
          <w:ilvl w:val="0"/>
          <w:numId w:val="16"/>
        </w:numPr>
        <w:spacing w:line="240" w:lineRule="auto"/>
        <w:ind w:left="0" w:firstLine="709"/>
        <w:rPr>
          <w:rFonts w:ascii="Arial" w:hAnsi="Arial" w:cs="Arial"/>
          <w:color w:val="2D2D2D"/>
        </w:rPr>
      </w:pPr>
      <w:hyperlink r:id="rId19" w:history="1">
        <w:r w:rsidRPr="00933748">
          <w:rPr>
            <w:rFonts w:ascii="Arial" w:hAnsi="Arial" w:cs="Arial"/>
          </w:rPr>
          <w:t>Методические рекомендации по развитию сети медицинских организаций государственной системы здравоохранения и муниципальной системы здравоохранения</w:t>
        </w:r>
      </w:hyperlink>
      <w:r w:rsidRPr="00933748">
        <w:rPr>
          <w:rFonts w:ascii="Arial" w:hAnsi="Arial" w:cs="Arial"/>
          <w:color w:val="2D2D2D"/>
        </w:rPr>
        <w:t>, утвержденные </w:t>
      </w:r>
      <w:hyperlink r:id="rId20" w:history="1">
        <w:r w:rsidRPr="00933748">
          <w:rPr>
            <w:rFonts w:ascii="Arial" w:hAnsi="Arial" w:cs="Arial"/>
          </w:rPr>
          <w:t>Приказом Министерства здравоохранения Российской Федерации от 8 июня 2016 года N 358</w:t>
        </w:r>
      </w:hyperlink>
      <w:r w:rsidRPr="00933748">
        <w:rPr>
          <w:rFonts w:ascii="Arial" w:hAnsi="Arial" w:cs="Arial"/>
          <w:color w:val="2D2D2D"/>
        </w:rPr>
        <w:t>.</w:t>
      </w:r>
    </w:p>
    <w:p w:rsidR="00C172E7" w:rsidRPr="00933748" w:rsidRDefault="00C172E7" w:rsidP="00933748">
      <w:pPr>
        <w:pStyle w:val="7"/>
        <w:numPr>
          <w:ilvl w:val="0"/>
          <w:numId w:val="16"/>
        </w:numPr>
        <w:spacing w:line="240" w:lineRule="auto"/>
        <w:ind w:left="0" w:firstLine="709"/>
        <w:rPr>
          <w:rFonts w:ascii="Arial" w:hAnsi="Arial" w:cs="Arial"/>
          <w:color w:val="2D2D2D"/>
        </w:rPr>
      </w:pPr>
      <w:r w:rsidRPr="00933748">
        <w:rPr>
          <w:rFonts w:ascii="Arial" w:hAnsi="Arial" w:cs="Arial"/>
          <w:color w:val="2D2D2D"/>
        </w:rPr>
        <w:t> </w:t>
      </w:r>
      <w:hyperlink r:id="rId21" w:history="1">
        <w:r w:rsidRPr="00933748">
          <w:rPr>
            <w:rFonts w:ascii="Arial" w:hAnsi="Arial" w:cs="Arial"/>
          </w:rPr>
          <w:t>Методические рекомендации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hyperlink>
      <w:r w:rsidRPr="00933748">
        <w:rPr>
          <w:rFonts w:ascii="Arial" w:hAnsi="Arial" w:cs="Arial"/>
          <w:color w:val="2D2D2D"/>
        </w:rPr>
        <w:t>, утвержденные </w:t>
      </w:r>
      <w:hyperlink r:id="rId22" w:history="1">
        <w:r w:rsidRPr="00933748">
          <w:rPr>
            <w:rFonts w:ascii="Arial" w:hAnsi="Arial" w:cs="Arial"/>
          </w:rPr>
          <w:t>распоряжением Министерства культуры Российской Федерации от 27 июля 2016 года N р-948</w:t>
        </w:r>
      </w:hyperlink>
      <w:r w:rsidRPr="00933748">
        <w:rPr>
          <w:rFonts w:ascii="Arial" w:hAnsi="Arial" w:cs="Arial"/>
          <w:color w:val="2D2D2D"/>
        </w:rPr>
        <w:t>.</w:t>
      </w:r>
    </w:p>
    <w:p w:rsidR="00C172E7" w:rsidRPr="00933748" w:rsidRDefault="00C172E7" w:rsidP="00933748">
      <w:pPr>
        <w:pStyle w:val="7"/>
        <w:numPr>
          <w:ilvl w:val="0"/>
          <w:numId w:val="16"/>
        </w:numPr>
        <w:spacing w:line="240" w:lineRule="auto"/>
        <w:ind w:left="0" w:firstLine="709"/>
        <w:rPr>
          <w:rFonts w:ascii="Arial" w:hAnsi="Arial" w:cs="Arial"/>
          <w:color w:val="2D2D2D"/>
        </w:rPr>
      </w:pPr>
      <w:r w:rsidRPr="00933748">
        <w:rPr>
          <w:rFonts w:ascii="Arial" w:hAnsi="Arial" w:cs="Arial"/>
          <w:color w:val="2D2D2D"/>
        </w:rPr>
        <w:t xml:space="preserve">Методические рекомендации по развитию сети организаций сферы физической культуры и спорта и обеспеченности населения услугами таких организаций, утвержденные </w:t>
      </w:r>
      <w:hyperlink r:id="rId23" w:history="1">
        <w:r w:rsidRPr="00933748">
          <w:rPr>
            <w:rFonts w:ascii="Arial" w:hAnsi="Arial" w:cs="Arial"/>
          </w:rPr>
          <w:t>Приказом Министерством спорта Российской Федерации от 25 мая 2016 года N 586</w:t>
        </w:r>
      </w:hyperlink>
      <w:r w:rsidRPr="00933748">
        <w:rPr>
          <w:rFonts w:ascii="Arial" w:hAnsi="Arial" w:cs="Arial"/>
          <w:color w:val="2D2D2D"/>
        </w:rPr>
        <w:t>.</w:t>
      </w:r>
    </w:p>
    <w:p w:rsidR="00C172E7" w:rsidRPr="00933748" w:rsidRDefault="00C172E7" w:rsidP="00933748">
      <w:pPr>
        <w:pStyle w:val="7"/>
        <w:numPr>
          <w:ilvl w:val="0"/>
          <w:numId w:val="16"/>
        </w:numPr>
        <w:spacing w:line="240" w:lineRule="auto"/>
        <w:ind w:left="0" w:firstLine="709"/>
        <w:rPr>
          <w:rFonts w:ascii="Arial" w:hAnsi="Arial" w:cs="Arial"/>
          <w:color w:val="2D2D2D"/>
        </w:rPr>
      </w:pPr>
      <w:r w:rsidRPr="00933748">
        <w:rPr>
          <w:rFonts w:ascii="Arial" w:hAnsi="Arial" w:cs="Arial"/>
          <w:color w:val="2D2D2D"/>
        </w:rPr>
        <w:t>Методические рекомендации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w:t>
      </w:r>
      <w:hyperlink r:id="rId24" w:history="1">
        <w:r w:rsidRPr="00933748">
          <w:rPr>
            <w:rFonts w:ascii="Arial" w:hAnsi="Arial" w:cs="Arial"/>
          </w:rPr>
          <w:t>письмо Министерства образования и науки Российской Федерации от 4 мая 2016 года N АК-950/02</w:t>
        </w:r>
      </w:hyperlink>
      <w:r w:rsidRPr="00933748">
        <w:rPr>
          <w:rFonts w:ascii="Arial" w:hAnsi="Arial" w:cs="Arial"/>
          <w:color w:val="2D2D2D"/>
        </w:rPr>
        <w:t>.</w:t>
      </w:r>
    </w:p>
    <w:p w:rsidR="00C172E7" w:rsidRPr="00933748" w:rsidRDefault="00C172E7" w:rsidP="00933748">
      <w:pPr>
        <w:pStyle w:val="9"/>
        <w:spacing w:before="0" w:after="0" w:line="240" w:lineRule="auto"/>
        <w:ind w:firstLine="709"/>
        <w:rPr>
          <w:rFonts w:ascii="Arial" w:hAnsi="Arial" w:cs="Arial"/>
          <w:b w:val="0"/>
          <w:bCs w:val="0"/>
        </w:rPr>
      </w:pPr>
      <w:r w:rsidRPr="00933748">
        <w:rPr>
          <w:rFonts w:ascii="Arial" w:hAnsi="Arial" w:cs="Arial"/>
          <w:b w:val="0"/>
          <w:bCs w:val="0"/>
        </w:rPr>
        <w:t>Нормативные правовые акты Тульской области</w:t>
      </w:r>
    </w:p>
    <w:p w:rsidR="00C172E7" w:rsidRPr="00933748" w:rsidRDefault="00C172E7" w:rsidP="00933748">
      <w:pPr>
        <w:pStyle w:val="7"/>
        <w:numPr>
          <w:ilvl w:val="0"/>
          <w:numId w:val="19"/>
        </w:numPr>
        <w:spacing w:line="240" w:lineRule="auto"/>
        <w:ind w:left="0" w:firstLine="709"/>
        <w:rPr>
          <w:rFonts w:ascii="Arial" w:hAnsi="Arial" w:cs="Arial"/>
        </w:rPr>
      </w:pPr>
      <w:r w:rsidRPr="00933748">
        <w:rPr>
          <w:rFonts w:ascii="Arial" w:hAnsi="Arial" w:cs="Arial"/>
        </w:rPr>
        <w:t>Закона Тульской области от 29 декабря 2006 года № 785-ЗТО «О градостроительной деятельности в Тульской области».</w:t>
      </w:r>
    </w:p>
    <w:p w:rsidR="00C172E7" w:rsidRPr="00933748" w:rsidRDefault="00C172E7" w:rsidP="00933748">
      <w:pPr>
        <w:pStyle w:val="7"/>
        <w:numPr>
          <w:ilvl w:val="0"/>
          <w:numId w:val="19"/>
        </w:numPr>
        <w:spacing w:line="240" w:lineRule="auto"/>
        <w:ind w:left="0" w:firstLine="709"/>
        <w:rPr>
          <w:rFonts w:ascii="Arial" w:hAnsi="Arial" w:cs="Arial"/>
        </w:rPr>
      </w:pPr>
      <w:r w:rsidRPr="00933748">
        <w:rPr>
          <w:rFonts w:ascii="Arial" w:hAnsi="Arial" w:cs="Arial"/>
        </w:rPr>
        <w:t>Закон Тульской области от 20 ноября 2014 года № 2217-ЗТО «О закреплении за сельскими поселениями Тульской области вопросов местного значения городских поселений».</w:t>
      </w:r>
    </w:p>
    <w:p w:rsidR="00C172E7" w:rsidRPr="00933748" w:rsidRDefault="00C172E7" w:rsidP="00933748">
      <w:pPr>
        <w:pStyle w:val="7"/>
        <w:numPr>
          <w:ilvl w:val="0"/>
          <w:numId w:val="19"/>
        </w:numPr>
        <w:spacing w:line="240" w:lineRule="auto"/>
        <w:ind w:left="0" w:firstLine="709"/>
        <w:rPr>
          <w:rFonts w:ascii="Arial" w:hAnsi="Arial" w:cs="Arial"/>
        </w:rPr>
      </w:pPr>
      <w:r w:rsidRPr="00933748">
        <w:rPr>
          <w:rFonts w:ascii="Arial" w:hAnsi="Arial" w:cs="Arial"/>
        </w:rPr>
        <w:t>Закон Тульской области от 28 февраля 2007 года № 795-ЗТО «Об объектах культурного наследия (памятниках истории и культуры) народов Российской Федерации в Тульской области».</w:t>
      </w:r>
    </w:p>
    <w:p w:rsidR="00C172E7" w:rsidRPr="00933748" w:rsidRDefault="00C172E7" w:rsidP="00933748">
      <w:pPr>
        <w:pStyle w:val="7"/>
        <w:numPr>
          <w:ilvl w:val="0"/>
          <w:numId w:val="19"/>
        </w:numPr>
        <w:spacing w:line="240" w:lineRule="auto"/>
        <w:ind w:left="0" w:firstLine="709"/>
        <w:rPr>
          <w:rFonts w:ascii="Arial" w:hAnsi="Arial" w:cs="Arial"/>
        </w:rPr>
      </w:pPr>
      <w:r w:rsidRPr="00933748">
        <w:rPr>
          <w:rFonts w:ascii="Arial" w:hAnsi="Arial" w:cs="Arial"/>
        </w:rPr>
        <w:t>Постановление правительства Тульской области от 03 сентября 2012 года № 492 «Об утверждении региональных нормативов градостроительного проектирования Тульской области».</w:t>
      </w:r>
    </w:p>
    <w:p w:rsidR="00C172E7" w:rsidRPr="00933748" w:rsidRDefault="00C172E7" w:rsidP="00933748">
      <w:pPr>
        <w:pStyle w:val="7"/>
        <w:numPr>
          <w:ilvl w:val="0"/>
          <w:numId w:val="19"/>
        </w:numPr>
        <w:spacing w:line="240" w:lineRule="auto"/>
        <w:ind w:left="0" w:firstLine="709"/>
        <w:rPr>
          <w:rFonts w:ascii="Arial" w:hAnsi="Arial" w:cs="Arial"/>
        </w:rPr>
      </w:pPr>
      <w:r w:rsidRPr="00933748">
        <w:rPr>
          <w:rFonts w:ascii="Arial" w:hAnsi="Arial" w:cs="Arial"/>
        </w:rPr>
        <w:t>Постановление правительства Тульской области от 25ноября 2013 года № 668 «Об утверждении государственной программы Тульской области «Защита населения и территорий Тульской области от чрезвычайных ситуаций, обеспечение пожарной безопасности людей на водных объектах».</w:t>
      </w:r>
    </w:p>
    <w:p w:rsidR="00C172E7" w:rsidRPr="00933748" w:rsidRDefault="00C172E7" w:rsidP="00933748">
      <w:pPr>
        <w:pStyle w:val="7"/>
        <w:numPr>
          <w:ilvl w:val="0"/>
          <w:numId w:val="19"/>
        </w:numPr>
        <w:spacing w:line="240" w:lineRule="auto"/>
        <w:ind w:left="0" w:firstLine="709"/>
        <w:rPr>
          <w:rFonts w:ascii="Arial" w:hAnsi="Arial" w:cs="Arial"/>
        </w:rPr>
      </w:pPr>
      <w:r w:rsidRPr="00933748">
        <w:rPr>
          <w:rFonts w:ascii="Arial" w:hAnsi="Arial" w:cs="Arial"/>
        </w:rPr>
        <w:t>Постановление правительства Тульской области от 18 января 2017 года № 10 «Об установлении  нормативов минимальной обеспеченности населения площадью торговых объектов для Тульской области».</w:t>
      </w:r>
    </w:p>
    <w:p w:rsidR="00C172E7" w:rsidRPr="00933748" w:rsidRDefault="00C172E7" w:rsidP="00933748">
      <w:pPr>
        <w:pStyle w:val="7"/>
        <w:numPr>
          <w:ilvl w:val="0"/>
          <w:numId w:val="19"/>
        </w:numPr>
        <w:spacing w:line="240" w:lineRule="auto"/>
        <w:ind w:left="0" w:firstLine="709"/>
        <w:rPr>
          <w:rFonts w:ascii="Arial" w:hAnsi="Arial" w:cs="Arial"/>
        </w:rPr>
      </w:pPr>
      <w:r w:rsidRPr="00933748">
        <w:rPr>
          <w:rFonts w:ascii="Arial" w:hAnsi="Arial" w:cs="Arial"/>
        </w:rPr>
        <w:t>Приказ Министерства строительства и жилищно-коммунального хозяйства Тульской области от 16 мая 2013 года № 46 «Об установлении нормативов потребления коммунальной услуги по электроснабжению для граждан, проживающих в многоквартирных домах и жилых домах, при использовании земельного участка и надворных построек на территории Тульской области».</w:t>
      </w:r>
    </w:p>
    <w:p w:rsidR="00C172E7" w:rsidRPr="00933748" w:rsidRDefault="00C172E7" w:rsidP="00933748">
      <w:pPr>
        <w:pStyle w:val="7"/>
        <w:numPr>
          <w:ilvl w:val="0"/>
          <w:numId w:val="19"/>
        </w:numPr>
        <w:spacing w:line="240" w:lineRule="auto"/>
        <w:ind w:left="0" w:firstLine="709"/>
        <w:rPr>
          <w:rFonts w:ascii="Arial" w:hAnsi="Arial" w:cs="Arial"/>
        </w:rPr>
      </w:pPr>
      <w:r w:rsidRPr="00933748">
        <w:rPr>
          <w:rFonts w:ascii="Arial" w:hAnsi="Arial" w:cs="Arial"/>
        </w:rPr>
        <w:t xml:space="preserve">Приказ Министерства строительства и жилищно-коммунального хозяйства Тульской области от 29 октября 2012 года № 67 «Об установлении нормативов потребления коммунальной услуги по газоснабжению для граждан, проживающих в многоквартирных домах и жилых домах на территории Тульской области, при отсутствии приборов учета» </w:t>
      </w:r>
    </w:p>
    <w:p w:rsidR="00C172E7" w:rsidRPr="00933748" w:rsidRDefault="00C172E7" w:rsidP="00933748">
      <w:pPr>
        <w:pStyle w:val="9"/>
        <w:spacing w:before="0" w:after="0" w:line="240" w:lineRule="auto"/>
        <w:ind w:firstLine="709"/>
        <w:rPr>
          <w:rFonts w:ascii="Arial" w:hAnsi="Arial" w:cs="Arial"/>
          <w:b w:val="0"/>
          <w:bCs w:val="0"/>
        </w:rPr>
      </w:pPr>
      <w:r w:rsidRPr="00933748">
        <w:rPr>
          <w:rFonts w:ascii="Arial" w:hAnsi="Arial" w:cs="Arial"/>
          <w:b w:val="0"/>
          <w:bCs w:val="0"/>
        </w:rPr>
        <w:t>Муниципальные нормативные правовые акты МО город Щекино Щекинского района.</w:t>
      </w:r>
    </w:p>
    <w:p w:rsidR="00C172E7" w:rsidRPr="00933748" w:rsidRDefault="00C172E7" w:rsidP="00933748">
      <w:pPr>
        <w:pStyle w:val="7"/>
        <w:numPr>
          <w:ilvl w:val="0"/>
          <w:numId w:val="17"/>
        </w:numPr>
        <w:spacing w:line="240" w:lineRule="auto"/>
        <w:ind w:left="0" w:firstLine="709"/>
        <w:rPr>
          <w:rFonts w:ascii="Arial" w:hAnsi="Arial" w:cs="Arial"/>
        </w:rPr>
      </w:pPr>
      <w:r w:rsidRPr="00933748">
        <w:rPr>
          <w:rFonts w:ascii="Arial" w:hAnsi="Arial" w:cs="Arial"/>
        </w:rPr>
        <w:t xml:space="preserve">Устав муниципального образования город Щекино Щекинского района. </w:t>
      </w:r>
    </w:p>
    <w:p w:rsidR="00C172E7" w:rsidRPr="00933748" w:rsidRDefault="00C172E7" w:rsidP="00933748">
      <w:pPr>
        <w:pStyle w:val="7"/>
        <w:numPr>
          <w:ilvl w:val="0"/>
          <w:numId w:val="17"/>
        </w:numPr>
        <w:spacing w:line="240" w:lineRule="auto"/>
        <w:ind w:left="0" w:firstLine="709"/>
        <w:rPr>
          <w:rFonts w:ascii="Arial" w:hAnsi="Arial" w:cs="Arial"/>
        </w:rPr>
      </w:pPr>
      <w:r w:rsidRPr="00933748">
        <w:rPr>
          <w:rFonts w:ascii="Arial" w:hAnsi="Arial" w:cs="Arial"/>
        </w:rPr>
        <w:t xml:space="preserve">Генеральный план муниципального образования город Щекино Щекинского района Тульской области. </w:t>
      </w:r>
    </w:p>
    <w:p w:rsidR="00C172E7" w:rsidRPr="00933748" w:rsidRDefault="00C172E7" w:rsidP="00933748">
      <w:pPr>
        <w:pStyle w:val="7"/>
        <w:numPr>
          <w:ilvl w:val="0"/>
          <w:numId w:val="17"/>
        </w:numPr>
        <w:spacing w:line="240" w:lineRule="auto"/>
        <w:ind w:left="0" w:firstLine="709"/>
        <w:rPr>
          <w:rFonts w:ascii="Arial" w:hAnsi="Arial" w:cs="Arial"/>
        </w:rPr>
      </w:pPr>
      <w:hyperlink r:id="rId25" w:history="1">
        <w:r w:rsidRPr="00933748">
          <w:rPr>
            <w:rFonts w:ascii="Arial" w:hAnsi="Arial" w:cs="Arial"/>
          </w:rPr>
          <w:t>Решение</w:t>
        </w:r>
      </w:hyperlink>
      <w:r>
        <w:rPr>
          <w:rFonts w:ascii="Arial" w:hAnsi="Arial" w:cs="Arial"/>
        </w:rPr>
        <w:t xml:space="preserve"> </w:t>
      </w:r>
      <w:r w:rsidRPr="00933748">
        <w:rPr>
          <w:rFonts w:ascii="Arial" w:hAnsi="Arial" w:cs="Arial"/>
        </w:rPr>
        <w:t>Собрания представителей муниципального образования город Щекино Щекинского района от 14.07.2017 № 48-154 «Об утверждении положения о порядке подготовки и утверждения местных нормативов градостроительного проектирования муниципального образования город Щекино Щекинского района и внесения в них изменений».</w:t>
      </w:r>
    </w:p>
    <w:p w:rsidR="00C172E7" w:rsidRPr="00933748" w:rsidRDefault="00C172E7" w:rsidP="00933748">
      <w:pPr>
        <w:pStyle w:val="9"/>
        <w:spacing w:before="0" w:after="0" w:line="240" w:lineRule="auto"/>
        <w:ind w:firstLine="709"/>
        <w:rPr>
          <w:rFonts w:ascii="Arial" w:hAnsi="Arial" w:cs="Arial"/>
          <w:b w:val="0"/>
          <w:bCs w:val="0"/>
        </w:rPr>
      </w:pPr>
      <w:r w:rsidRPr="00933748">
        <w:rPr>
          <w:rFonts w:ascii="Arial" w:hAnsi="Arial" w:cs="Arial"/>
          <w:b w:val="0"/>
          <w:bCs w:val="0"/>
        </w:rPr>
        <w:t>Своды правил по проектированию и строительству.</w:t>
      </w:r>
    </w:p>
    <w:p w:rsidR="00C172E7" w:rsidRPr="00933748" w:rsidRDefault="00C172E7" w:rsidP="00933748">
      <w:pPr>
        <w:pStyle w:val="7"/>
        <w:numPr>
          <w:ilvl w:val="0"/>
          <w:numId w:val="18"/>
        </w:numPr>
        <w:spacing w:line="240" w:lineRule="auto"/>
        <w:ind w:left="0" w:firstLine="709"/>
        <w:rPr>
          <w:rFonts w:ascii="Arial" w:hAnsi="Arial" w:cs="Arial"/>
        </w:rPr>
      </w:pPr>
      <w:r w:rsidRPr="00933748">
        <w:rPr>
          <w:rFonts w:ascii="Arial" w:hAnsi="Arial" w:cs="Arial"/>
        </w:rPr>
        <w:t>СП 42.13330.2011 «Градостроительство. Планировка и застройка городских и сельских поселений».</w:t>
      </w:r>
    </w:p>
    <w:p w:rsidR="00C172E7" w:rsidRPr="00933748" w:rsidRDefault="00C172E7" w:rsidP="00933748">
      <w:pPr>
        <w:pStyle w:val="7"/>
        <w:numPr>
          <w:ilvl w:val="0"/>
          <w:numId w:val="18"/>
        </w:numPr>
        <w:spacing w:line="240" w:lineRule="auto"/>
        <w:ind w:left="0" w:firstLine="709"/>
        <w:rPr>
          <w:rFonts w:ascii="Arial" w:hAnsi="Arial" w:cs="Arial"/>
        </w:rPr>
      </w:pPr>
      <w:r w:rsidRPr="00933748">
        <w:rPr>
          <w:rFonts w:ascii="Arial" w:hAnsi="Arial" w:cs="Arial"/>
        </w:rPr>
        <w:t>СП 89.13330.2012 «Котельные установки».</w:t>
      </w:r>
    </w:p>
    <w:p w:rsidR="00C172E7" w:rsidRPr="00933748" w:rsidRDefault="00C172E7" w:rsidP="00933748">
      <w:pPr>
        <w:pStyle w:val="7"/>
        <w:numPr>
          <w:ilvl w:val="0"/>
          <w:numId w:val="18"/>
        </w:numPr>
        <w:spacing w:line="240" w:lineRule="auto"/>
        <w:ind w:left="0" w:firstLine="709"/>
        <w:rPr>
          <w:rFonts w:ascii="Arial" w:hAnsi="Arial" w:cs="Arial"/>
        </w:rPr>
      </w:pPr>
      <w:r w:rsidRPr="00933748">
        <w:rPr>
          <w:rFonts w:ascii="Arial" w:hAnsi="Arial" w:cs="Arial"/>
        </w:rPr>
        <w:t>СП 124.13330.2012 «Тепловые сети».</w:t>
      </w:r>
    </w:p>
    <w:p w:rsidR="00C172E7" w:rsidRPr="00933748" w:rsidRDefault="00C172E7" w:rsidP="00933748">
      <w:pPr>
        <w:pStyle w:val="7"/>
        <w:numPr>
          <w:ilvl w:val="0"/>
          <w:numId w:val="18"/>
        </w:numPr>
        <w:spacing w:line="240" w:lineRule="auto"/>
        <w:ind w:left="0" w:firstLine="709"/>
        <w:rPr>
          <w:rFonts w:ascii="Arial" w:hAnsi="Arial" w:cs="Arial"/>
        </w:rPr>
      </w:pPr>
      <w:r w:rsidRPr="00933748">
        <w:rPr>
          <w:rFonts w:ascii="Arial" w:hAnsi="Arial" w:cs="Arial"/>
        </w:rPr>
        <w:t>СП 41-101-95 «Проектирование тепловых пунктов».</w:t>
      </w:r>
    </w:p>
    <w:p w:rsidR="00C172E7" w:rsidRPr="00933748" w:rsidRDefault="00C172E7" w:rsidP="00933748">
      <w:pPr>
        <w:pStyle w:val="7"/>
        <w:numPr>
          <w:ilvl w:val="0"/>
          <w:numId w:val="18"/>
        </w:numPr>
        <w:spacing w:line="240" w:lineRule="auto"/>
        <w:ind w:left="0" w:firstLine="709"/>
        <w:rPr>
          <w:rFonts w:ascii="Arial" w:hAnsi="Arial" w:cs="Arial"/>
        </w:rPr>
      </w:pPr>
      <w:r w:rsidRPr="00933748">
        <w:rPr>
          <w:rFonts w:ascii="Arial" w:hAnsi="Arial" w:cs="Arial"/>
        </w:rPr>
        <w:t>СП 31.13330.2012 «Водоснабжение. Наружные сети и сооружения».</w:t>
      </w:r>
    </w:p>
    <w:p w:rsidR="00C172E7" w:rsidRPr="00933748" w:rsidRDefault="00C172E7" w:rsidP="00933748">
      <w:pPr>
        <w:pStyle w:val="7"/>
        <w:numPr>
          <w:ilvl w:val="0"/>
          <w:numId w:val="18"/>
        </w:numPr>
        <w:spacing w:line="240" w:lineRule="auto"/>
        <w:ind w:left="0" w:firstLine="709"/>
        <w:rPr>
          <w:rFonts w:ascii="Arial" w:hAnsi="Arial" w:cs="Arial"/>
        </w:rPr>
      </w:pPr>
      <w:r w:rsidRPr="00933748">
        <w:rPr>
          <w:rFonts w:ascii="Arial" w:hAnsi="Arial" w:cs="Arial"/>
        </w:rPr>
        <w:t>СП 32.13330.2012 «Канализация. Наружные сети и сооружения».</w:t>
      </w:r>
    </w:p>
    <w:p w:rsidR="00C172E7" w:rsidRPr="00933748" w:rsidRDefault="00C172E7" w:rsidP="00933748">
      <w:pPr>
        <w:pStyle w:val="7"/>
        <w:numPr>
          <w:ilvl w:val="0"/>
          <w:numId w:val="18"/>
        </w:numPr>
        <w:spacing w:line="240" w:lineRule="auto"/>
        <w:ind w:left="0" w:firstLine="709"/>
        <w:rPr>
          <w:rFonts w:ascii="Arial" w:hAnsi="Arial" w:cs="Arial"/>
        </w:rPr>
      </w:pPr>
      <w:r w:rsidRPr="00933748">
        <w:rPr>
          <w:rFonts w:ascii="Arial" w:hAnsi="Arial" w:cs="Arial"/>
        </w:rPr>
        <w:t>СП 42-101-2003 «Общие положения по проектированию и строительству газораспределительных систем из металлических и полиэтиленовых труб».</w:t>
      </w:r>
    </w:p>
    <w:p w:rsidR="00C172E7" w:rsidRPr="00933748" w:rsidRDefault="00C172E7" w:rsidP="00933748">
      <w:pPr>
        <w:pStyle w:val="7"/>
        <w:numPr>
          <w:ilvl w:val="0"/>
          <w:numId w:val="18"/>
        </w:numPr>
        <w:spacing w:line="240" w:lineRule="auto"/>
        <w:ind w:left="0" w:firstLine="709"/>
        <w:rPr>
          <w:rFonts w:ascii="Arial" w:hAnsi="Arial" w:cs="Arial"/>
        </w:rPr>
      </w:pPr>
      <w:r w:rsidRPr="00933748">
        <w:rPr>
          <w:rFonts w:ascii="Arial" w:hAnsi="Arial" w:cs="Arial"/>
        </w:rPr>
        <w:t>СП 118.13330.2012 «Общественные здания и сооружения».</w:t>
      </w:r>
    </w:p>
    <w:p w:rsidR="00C172E7" w:rsidRPr="00933748" w:rsidRDefault="00C172E7" w:rsidP="00933748">
      <w:pPr>
        <w:pStyle w:val="7"/>
        <w:numPr>
          <w:ilvl w:val="0"/>
          <w:numId w:val="18"/>
        </w:numPr>
        <w:spacing w:line="240" w:lineRule="auto"/>
        <w:ind w:left="0" w:firstLine="709"/>
        <w:rPr>
          <w:rFonts w:ascii="Arial" w:hAnsi="Arial" w:cs="Arial"/>
        </w:rPr>
      </w:pPr>
      <w:r w:rsidRPr="00933748">
        <w:rPr>
          <w:rFonts w:ascii="Arial" w:hAnsi="Arial" w:cs="Arial"/>
        </w:rPr>
        <w:t>СП 88.13330.2014 «Защитные сооружения гражданской обороны».</w:t>
      </w:r>
    </w:p>
    <w:p w:rsidR="00C172E7" w:rsidRPr="00933748" w:rsidRDefault="00C172E7" w:rsidP="00933748">
      <w:pPr>
        <w:pStyle w:val="7"/>
        <w:numPr>
          <w:ilvl w:val="0"/>
          <w:numId w:val="18"/>
        </w:numPr>
        <w:spacing w:line="240" w:lineRule="auto"/>
        <w:ind w:left="0" w:firstLine="709"/>
        <w:rPr>
          <w:rFonts w:ascii="Arial" w:hAnsi="Arial" w:cs="Arial"/>
        </w:rPr>
      </w:pPr>
      <w:r w:rsidRPr="00933748">
        <w:rPr>
          <w:rFonts w:ascii="Arial" w:hAnsi="Arial" w:cs="Arial"/>
        </w:rPr>
        <w:t>СП 112.13330.2011 «Пожарная безопасность зданий и сооружений».</w:t>
      </w:r>
    </w:p>
    <w:p w:rsidR="00C172E7" w:rsidRPr="00933748" w:rsidRDefault="00C172E7" w:rsidP="00933748">
      <w:pPr>
        <w:pStyle w:val="7"/>
        <w:numPr>
          <w:ilvl w:val="0"/>
          <w:numId w:val="18"/>
        </w:numPr>
        <w:spacing w:line="240" w:lineRule="auto"/>
        <w:ind w:left="0" w:firstLine="709"/>
        <w:rPr>
          <w:rFonts w:ascii="Arial" w:hAnsi="Arial" w:cs="Arial"/>
        </w:rPr>
      </w:pPr>
      <w:r w:rsidRPr="00933748">
        <w:rPr>
          <w:rFonts w:ascii="Arial" w:hAnsi="Arial" w:cs="Arial"/>
        </w:rPr>
        <w:t>СП 11.13130.2009 «Места дислокации подразделений пожарной охраны. Порядок и методика определения».</w:t>
      </w:r>
    </w:p>
    <w:p w:rsidR="00C172E7" w:rsidRPr="00933748" w:rsidRDefault="00C172E7" w:rsidP="00933748">
      <w:pPr>
        <w:pStyle w:val="7"/>
        <w:numPr>
          <w:ilvl w:val="0"/>
          <w:numId w:val="18"/>
        </w:numPr>
        <w:spacing w:line="240" w:lineRule="auto"/>
        <w:ind w:left="0" w:firstLine="709"/>
        <w:rPr>
          <w:rFonts w:ascii="Arial" w:hAnsi="Arial" w:cs="Arial"/>
        </w:rPr>
      </w:pPr>
      <w:r w:rsidRPr="00933748">
        <w:rPr>
          <w:rFonts w:ascii="Arial" w:hAnsi="Arial" w:cs="Arial"/>
          <w:spacing w:val="-2"/>
        </w:rPr>
        <w:t xml:space="preserve">СП </w:t>
      </w:r>
      <w:r w:rsidRPr="00933748">
        <w:rPr>
          <w:rFonts w:ascii="Arial" w:hAnsi="Arial" w:cs="Arial"/>
        </w:rPr>
        <w:t>158.13330.2014 «Здания и помещения медицинских организаций. Правила проектирования».</w:t>
      </w:r>
    </w:p>
    <w:p w:rsidR="00C172E7" w:rsidRPr="00933748" w:rsidRDefault="00C172E7" w:rsidP="00933748">
      <w:pPr>
        <w:pStyle w:val="7"/>
        <w:numPr>
          <w:ilvl w:val="0"/>
          <w:numId w:val="18"/>
        </w:numPr>
        <w:spacing w:line="240" w:lineRule="auto"/>
        <w:ind w:left="0" w:firstLine="709"/>
        <w:rPr>
          <w:rFonts w:ascii="Arial" w:hAnsi="Arial" w:cs="Arial"/>
        </w:rPr>
      </w:pPr>
      <w:r w:rsidRPr="00933748">
        <w:rPr>
          <w:rFonts w:ascii="Arial" w:hAnsi="Arial" w:cs="Arial"/>
        </w:rPr>
        <w:t>СП 31-103-99 «Здания, сооружения и комплексы православных храмов».</w:t>
      </w:r>
    </w:p>
    <w:p w:rsidR="00C172E7" w:rsidRPr="00933748" w:rsidRDefault="00C172E7" w:rsidP="00933748">
      <w:pPr>
        <w:pStyle w:val="7"/>
        <w:numPr>
          <w:ilvl w:val="0"/>
          <w:numId w:val="18"/>
        </w:numPr>
        <w:spacing w:line="240" w:lineRule="auto"/>
        <w:ind w:left="0" w:firstLine="709"/>
        <w:rPr>
          <w:rFonts w:ascii="Arial" w:hAnsi="Arial" w:cs="Arial"/>
        </w:rPr>
      </w:pPr>
      <w:r w:rsidRPr="00933748">
        <w:rPr>
          <w:rFonts w:ascii="Arial" w:hAnsi="Arial" w:cs="Arial"/>
        </w:rPr>
        <w:t>СанПиН 2.2.1/2.1.1.1200-03 «Санитарно-защитные зоны и санитарная классификация предприятий, сооружений и иных объектов».</w:t>
      </w:r>
    </w:p>
    <w:p w:rsidR="00C172E7" w:rsidRPr="00933748" w:rsidRDefault="00C172E7" w:rsidP="00933748">
      <w:pPr>
        <w:pStyle w:val="7"/>
        <w:numPr>
          <w:ilvl w:val="0"/>
          <w:numId w:val="18"/>
        </w:numPr>
        <w:spacing w:line="240" w:lineRule="auto"/>
        <w:ind w:left="0" w:firstLine="709"/>
        <w:rPr>
          <w:rFonts w:ascii="Arial" w:hAnsi="Arial" w:cs="Arial"/>
        </w:rPr>
      </w:pPr>
      <w:r w:rsidRPr="00933748">
        <w:rPr>
          <w:rFonts w:ascii="Arial" w:hAnsi="Arial" w:cs="Arial"/>
        </w:rPr>
        <w:t>СанПиН 2.1.5.980-00 «Гигиенические требования к охране поверхностных вод».</w:t>
      </w:r>
    </w:p>
    <w:p w:rsidR="00C172E7" w:rsidRPr="00933748" w:rsidRDefault="00C172E7" w:rsidP="00933748">
      <w:pPr>
        <w:ind w:firstLine="709"/>
        <w:jc w:val="both"/>
        <w:rPr>
          <w:rFonts w:ascii="Arial" w:hAnsi="Arial" w:cs="Arial"/>
          <w:sz w:val="24"/>
          <w:szCs w:val="24"/>
        </w:rPr>
      </w:pPr>
    </w:p>
    <w:p w:rsidR="00C172E7" w:rsidRPr="00933748" w:rsidRDefault="00C172E7" w:rsidP="002F61D0">
      <w:pPr>
        <w:pStyle w:val="ListParagraph"/>
        <w:ind w:left="0"/>
        <w:jc w:val="center"/>
        <w:rPr>
          <w:rFonts w:ascii="Arial" w:hAnsi="Arial" w:cs="Arial"/>
          <w:b/>
          <w:bCs/>
          <w:sz w:val="24"/>
          <w:szCs w:val="24"/>
        </w:rPr>
      </w:pPr>
      <w:r w:rsidRPr="00933748">
        <w:rPr>
          <w:rFonts w:ascii="Arial" w:hAnsi="Arial" w:cs="Arial"/>
          <w:sz w:val="24"/>
          <w:szCs w:val="24"/>
        </w:rPr>
        <w:br w:type="page"/>
      </w:r>
      <w:r w:rsidRPr="00933748">
        <w:rPr>
          <w:rFonts w:ascii="Arial" w:hAnsi="Arial" w:cs="Arial"/>
          <w:b/>
          <w:bCs/>
          <w:sz w:val="24"/>
          <w:szCs w:val="24"/>
        </w:rPr>
        <w:t>Содержание</w:t>
      </w:r>
    </w:p>
    <w:p w:rsidR="00C172E7" w:rsidRPr="00933748" w:rsidRDefault="00C172E7" w:rsidP="00933748">
      <w:pPr>
        <w:ind w:firstLine="709"/>
        <w:jc w:val="both"/>
        <w:rPr>
          <w:rFonts w:ascii="Arial" w:hAnsi="Arial" w:cs="Arial"/>
          <w:sz w:val="24"/>
          <w:szCs w:val="24"/>
        </w:rPr>
      </w:pPr>
    </w:p>
    <w:tbl>
      <w:tblPr>
        <w:tblW w:w="96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50"/>
        <w:gridCol w:w="1400"/>
        <w:gridCol w:w="6909"/>
        <w:gridCol w:w="547"/>
      </w:tblGrid>
      <w:tr w:rsidR="00C172E7" w:rsidRPr="00933748" w:rsidTr="002F61D0">
        <w:tc>
          <w:tcPr>
            <w:tcW w:w="696" w:type="dxa"/>
          </w:tcPr>
          <w:p w:rsidR="00C172E7" w:rsidRPr="00933748" w:rsidRDefault="00C172E7" w:rsidP="002F61D0">
            <w:pPr>
              <w:jc w:val="both"/>
              <w:rPr>
                <w:rFonts w:ascii="Arial" w:hAnsi="Arial" w:cs="Arial"/>
                <w:sz w:val="24"/>
                <w:szCs w:val="24"/>
                <w:lang w:eastAsia="en-US"/>
              </w:rPr>
            </w:pPr>
          </w:p>
        </w:tc>
        <w:tc>
          <w:tcPr>
            <w:tcW w:w="8362" w:type="dxa"/>
            <w:gridSpan w:val="2"/>
          </w:tcPr>
          <w:p w:rsidR="00C172E7" w:rsidRPr="00933748" w:rsidRDefault="00C172E7" w:rsidP="002F61D0">
            <w:pPr>
              <w:pStyle w:val="ListParagraph"/>
              <w:widowControl w:val="0"/>
              <w:autoSpaceDE w:val="0"/>
              <w:autoSpaceDN w:val="0"/>
              <w:adjustRightInd w:val="0"/>
              <w:ind w:left="0"/>
              <w:jc w:val="both"/>
              <w:rPr>
                <w:rFonts w:ascii="Arial" w:hAnsi="Arial" w:cs="Arial"/>
                <w:sz w:val="24"/>
                <w:szCs w:val="24"/>
                <w:lang w:eastAsia="en-US"/>
              </w:rPr>
            </w:pPr>
            <w:r w:rsidRPr="00933748">
              <w:rPr>
                <w:rFonts w:ascii="Arial" w:hAnsi="Arial" w:cs="Arial"/>
                <w:sz w:val="24"/>
                <w:szCs w:val="24"/>
                <w:lang w:eastAsia="en-US"/>
              </w:rPr>
              <w:t>Введение</w:t>
            </w:r>
          </w:p>
        </w:tc>
        <w:tc>
          <w:tcPr>
            <w:tcW w:w="548" w:type="dxa"/>
          </w:tcPr>
          <w:p w:rsidR="00C172E7" w:rsidRPr="00933748" w:rsidRDefault="00C172E7" w:rsidP="002F61D0">
            <w:pPr>
              <w:jc w:val="both"/>
              <w:rPr>
                <w:rFonts w:ascii="Arial" w:hAnsi="Arial" w:cs="Arial"/>
                <w:sz w:val="24"/>
                <w:szCs w:val="24"/>
                <w:lang w:eastAsia="en-US"/>
              </w:rPr>
            </w:pPr>
            <w:r w:rsidRPr="00933748">
              <w:rPr>
                <w:rFonts w:ascii="Arial" w:hAnsi="Arial" w:cs="Arial"/>
                <w:sz w:val="24"/>
                <w:szCs w:val="24"/>
                <w:lang w:eastAsia="en-US"/>
              </w:rPr>
              <w:t>1</w:t>
            </w:r>
          </w:p>
        </w:tc>
      </w:tr>
      <w:tr w:rsidR="00C172E7" w:rsidRPr="00933748" w:rsidTr="002F61D0">
        <w:tc>
          <w:tcPr>
            <w:tcW w:w="696" w:type="dxa"/>
          </w:tcPr>
          <w:p w:rsidR="00C172E7" w:rsidRPr="00933748" w:rsidRDefault="00C172E7" w:rsidP="002F61D0">
            <w:pPr>
              <w:jc w:val="both"/>
              <w:rPr>
                <w:rFonts w:ascii="Arial" w:hAnsi="Arial" w:cs="Arial"/>
                <w:sz w:val="24"/>
                <w:szCs w:val="24"/>
                <w:lang w:eastAsia="en-US"/>
              </w:rPr>
            </w:pPr>
            <w:r w:rsidRPr="00933748">
              <w:rPr>
                <w:rFonts w:ascii="Arial" w:hAnsi="Arial" w:cs="Arial"/>
                <w:sz w:val="24"/>
                <w:szCs w:val="24"/>
                <w:lang w:eastAsia="en-US"/>
              </w:rPr>
              <w:t>1.</w:t>
            </w:r>
          </w:p>
        </w:tc>
        <w:tc>
          <w:tcPr>
            <w:tcW w:w="8362" w:type="dxa"/>
            <w:gridSpan w:val="2"/>
          </w:tcPr>
          <w:p w:rsidR="00C172E7" w:rsidRPr="00933748" w:rsidRDefault="00C172E7" w:rsidP="002F61D0">
            <w:pPr>
              <w:widowControl w:val="0"/>
              <w:autoSpaceDE w:val="0"/>
              <w:autoSpaceDN w:val="0"/>
              <w:adjustRightInd w:val="0"/>
              <w:jc w:val="both"/>
              <w:outlineLvl w:val="1"/>
              <w:rPr>
                <w:rFonts w:ascii="Arial" w:hAnsi="Arial" w:cs="Arial"/>
                <w:sz w:val="24"/>
                <w:szCs w:val="24"/>
                <w:lang w:eastAsia="en-US"/>
              </w:rPr>
            </w:pPr>
            <w:r w:rsidRPr="00933748">
              <w:rPr>
                <w:rFonts w:ascii="Arial" w:hAnsi="Arial" w:cs="Arial"/>
                <w:sz w:val="24"/>
                <w:szCs w:val="24"/>
                <w:lang w:eastAsia="en-US"/>
              </w:rPr>
              <w:t>Основная часть – расчетные показатели минимально допустимого уровня обеспеченности населения муниципального образования Крапивенское объектами местного значения и расчетные показатели максимально допустимого уровня территориальной доступности таких объектов для населения</w:t>
            </w:r>
          </w:p>
        </w:tc>
        <w:tc>
          <w:tcPr>
            <w:tcW w:w="548" w:type="dxa"/>
          </w:tcPr>
          <w:p w:rsidR="00C172E7" w:rsidRPr="00933748" w:rsidRDefault="00C172E7" w:rsidP="002F61D0">
            <w:pPr>
              <w:jc w:val="both"/>
              <w:rPr>
                <w:rFonts w:ascii="Arial" w:hAnsi="Arial" w:cs="Arial"/>
                <w:sz w:val="24"/>
                <w:szCs w:val="24"/>
                <w:lang w:eastAsia="en-US"/>
              </w:rPr>
            </w:pPr>
            <w:r w:rsidRPr="00933748">
              <w:rPr>
                <w:rFonts w:ascii="Arial" w:hAnsi="Arial" w:cs="Arial"/>
                <w:sz w:val="24"/>
                <w:szCs w:val="24"/>
                <w:lang w:eastAsia="en-US"/>
              </w:rPr>
              <w:t>1</w:t>
            </w:r>
          </w:p>
        </w:tc>
      </w:tr>
      <w:tr w:rsidR="00C172E7" w:rsidRPr="00933748" w:rsidTr="002F61D0">
        <w:tc>
          <w:tcPr>
            <w:tcW w:w="696" w:type="dxa"/>
          </w:tcPr>
          <w:p w:rsidR="00C172E7" w:rsidRPr="00933748" w:rsidRDefault="00C172E7" w:rsidP="002F61D0">
            <w:pPr>
              <w:jc w:val="both"/>
              <w:rPr>
                <w:rFonts w:ascii="Arial" w:hAnsi="Arial" w:cs="Arial"/>
                <w:sz w:val="24"/>
                <w:szCs w:val="24"/>
                <w:lang w:eastAsia="en-US"/>
              </w:rPr>
            </w:pPr>
            <w:r w:rsidRPr="00933748">
              <w:rPr>
                <w:rFonts w:ascii="Arial" w:hAnsi="Arial" w:cs="Arial"/>
                <w:sz w:val="24"/>
                <w:szCs w:val="24"/>
                <w:lang w:eastAsia="en-US"/>
              </w:rPr>
              <w:t>1.1.</w:t>
            </w:r>
          </w:p>
        </w:tc>
        <w:tc>
          <w:tcPr>
            <w:tcW w:w="8362" w:type="dxa"/>
            <w:gridSpan w:val="2"/>
          </w:tcPr>
          <w:p w:rsidR="00C172E7" w:rsidRPr="00933748" w:rsidRDefault="00C172E7" w:rsidP="002F61D0">
            <w:pPr>
              <w:widowControl w:val="0"/>
              <w:autoSpaceDE w:val="0"/>
              <w:autoSpaceDN w:val="0"/>
              <w:adjustRightInd w:val="0"/>
              <w:jc w:val="both"/>
              <w:outlineLvl w:val="2"/>
              <w:rPr>
                <w:rFonts w:ascii="Arial" w:hAnsi="Arial" w:cs="Arial"/>
                <w:sz w:val="24"/>
                <w:szCs w:val="24"/>
                <w:lang w:eastAsia="en-US"/>
              </w:rPr>
            </w:pPr>
            <w:r w:rsidRPr="00933748">
              <w:rPr>
                <w:rFonts w:ascii="Arial" w:hAnsi="Arial" w:cs="Arial"/>
                <w:sz w:val="24"/>
                <w:szCs w:val="24"/>
                <w:lang w:eastAsia="en-US"/>
              </w:rPr>
              <w:t xml:space="preserve">Объекты </w:t>
            </w:r>
            <w:r w:rsidRPr="00933748">
              <w:rPr>
                <w:rFonts w:ascii="Arial" w:hAnsi="Arial" w:cs="Arial"/>
                <w:color w:val="2D2D2D"/>
                <w:spacing w:val="2"/>
                <w:sz w:val="24"/>
                <w:szCs w:val="24"/>
                <w:lang w:eastAsia="en-US"/>
              </w:rPr>
              <w:t xml:space="preserve">в области электро-, тепло-, газо- и водоснабжения населения, водоотведения </w:t>
            </w:r>
          </w:p>
        </w:tc>
        <w:tc>
          <w:tcPr>
            <w:tcW w:w="548" w:type="dxa"/>
          </w:tcPr>
          <w:p w:rsidR="00C172E7" w:rsidRPr="00933748" w:rsidRDefault="00C172E7" w:rsidP="002F61D0">
            <w:pPr>
              <w:jc w:val="both"/>
              <w:rPr>
                <w:rFonts w:ascii="Arial" w:hAnsi="Arial" w:cs="Arial"/>
                <w:sz w:val="24"/>
                <w:szCs w:val="24"/>
                <w:lang w:eastAsia="en-US"/>
              </w:rPr>
            </w:pPr>
            <w:r w:rsidRPr="00933748">
              <w:rPr>
                <w:rFonts w:ascii="Arial" w:hAnsi="Arial" w:cs="Arial"/>
                <w:sz w:val="24"/>
                <w:szCs w:val="24"/>
                <w:lang w:eastAsia="en-US"/>
              </w:rPr>
              <w:t>1</w:t>
            </w:r>
          </w:p>
        </w:tc>
      </w:tr>
      <w:tr w:rsidR="00C172E7" w:rsidRPr="00933748" w:rsidTr="002F61D0">
        <w:tc>
          <w:tcPr>
            <w:tcW w:w="696" w:type="dxa"/>
          </w:tcPr>
          <w:p w:rsidR="00C172E7" w:rsidRPr="00933748" w:rsidRDefault="00C172E7" w:rsidP="002F61D0">
            <w:pPr>
              <w:jc w:val="both"/>
              <w:rPr>
                <w:rFonts w:ascii="Arial" w:hAnsi="Arial" w:cs="Arial"/>
                <w:sz w:val="24"/>
                <w:szCs w:val="24"/>
                <w:lang w:eastAsia="en-US"/>
              </w:rPr>
            </w:pPr>
            <w:r w:rsidRPr="00933748">
              <w:rPr>
                <w:rFonts w:ascii="Arial" w:hAnsi="Arial" w:cs="Arial"/>
                <w:sz w:val="24"/>
                <w:szCs w:val="24"/>
                <w:lang w:eastAsia="en-US"/>
              </w:rPr>
              <w:t>1.2.</w:t>
            </w:r>
          </w:p>
        </w:tc>
        <w:tc>
          <w:tcPr>
            <w:tcW w:w="8362" w:type="dxa"/>
            <w:gridSpan w:val="2"/>
          </w:tcPr>
          <w:p w:rsidR="00C172E7" w:rsidRPr="00933748" w:rsidRDefault="00C172E7" w:rsidP="002F61D0">
            <w:pPr>
              <w:autoSpaceDE w:val="0"/>
              <w:autoSpaceDN w:val="0"/>
              <w:adjustRightInd w:val="0"/>
              <w:jc w:val="both"/>
              <w:rPr>
                <w:rFonts w:ascii="Arial" w:hAnsi="Arial" w:cs="Arial"/>
                <w:sz w:val="24"/>
                <w:szCs w:val="24"/>
                <w:lang w:eastAsia="en-US"/>
              </w:rPr>
            </w:pPr>
            <w:r w:rsidRPr="00933748">
              <w:rPr>
                <w:rFonts w:ascii="Arial" w:hAnsi="Arial" w:cs="Arial"/>
                <w:sz w:val="24"/>
                <w:szCs w:val="24"/>
                <w:lang w:eastAsia="en-US"/>
              </w:rPr>
              <w:t xml:space="preserve">Объекты в области автомобильных дорог местного </w:t>
            </w:r>
          </w:p>
        </w:tc>
        <w:tc>
          <w:tcPr>
            <w:tcW w:w="548" w:type="dxa"/>
          </w:tcPr>
          <w:p w:rsidR="00C172E7" w:rsidRPr="00933748" w:rsidRDefault="00C172E7" w:rsidP="002F61D0">
            <w:pPr>
              <w:jc w:val="both"/>
              <w:rPr>
                <w:rFonts w:ascii="Arial" w:hAnsi="Arial" w:cs="Arial"/>
                <w:sz w:val="24"/>
                <w:szCs w:val="24"/>
                <w:lang w:eastAsia="en-US"/>
              </w:rPr>
            </w:pPr>
            <w:r w:rsidRPr="00933748">
              <w:rPr>
                <w:rFonts w:ascii="Arial" w:hAnsi="Arial" w:cs="Arial"/>
                <w:sz w:val="24"/>
                <w:szCs w:val="24"/>
                <w:lang w:eastAsia="en-US"/>
              </w:rPr>
              <w:t>4</w:t>
            </w:r>
          </w:p>
        </w:tc>
      </w:tr>
      <w:tr w:rsidR="00C172E7" w:rsidRPr="00933748" w:rsidTr="002F61D0">
        <w:tc>
          <w:tcPr>
            <w:tcW w:w="696" w:type="dxa"/>
          </w:tcPr>
          <w:p w:rsidR="00C172E7" w:rsidRPr="00933748" w:rsidRDefault="00C172E7" w:rsidP="002F61D0">
            <w:pPr>
              <w:jc w:val="both"/>
              <w:rPr>
                <w:rFonts w:ascii="Arial" w:hAnsi="Arial" w:cs="Arial"/>
                <w:sz w:val="24"/>
                <w:szCs w:val="24"/>
                <w:lang w:eastAsia="en-US"/>
              </w:rPr>
            </w:pPr>
            <w:r w:rsidRPr="00933748">
              <w:rPr>
                <w:rFonts w:ascii="Arial" w:hAnsi="Arial" w:cs="Arial"/>
                <w:sz w:val="24"/>
                <w:szCs w:val="24"/>
                <w:lang w:eastAsia="en-US"/>
              </w:rPr>
              <w:t>1.3.</w:t>
            </w:r>
          </w:p>
        </w:tc>
        <w:tc>
          <w:tcPr>
            <w:tcW w:w="8362" w:type="dxa"/>
            <w:gridSpan w:val="2"/>
          </w:tcPr>
          <w:p w:rsidR="00C172E7" w:rsidRPr="00933748" w:rsidRDefault="00C172E7" w:rsidP="002F61D0">
            <w:pPr>
              <w:widowControl w:val="0"/>
              <w:autoSpaceDE w:val="0"/>
              <w:autoSpaceDN w:val="0"/>
              <w:adjustRightInd w:val="0"/>
              <w:jc w:val="both"/>
              <w:outlineLvl w:val="2"/>
              <w:rPr>
                <w:rFonts w:ascii="Arial" w:hAnsi="Arial" w:cs="Arial"/>
                <w:sz w:val="24"/>
                <w:szCs w:val="24"/>
                <w:lang w:eastAsia="en-US"/>
              </w:rPr>
            </w:pPr>
            <w:r w:rsidRPr="00933748">
              <w:rPr>
                <w:rFonts w:ascii="Arial" w:hAnsi="Arial" w:cs="Arial"/>
                <w:sz w:val="24"/>
                <w:szCs w:val="24"/>
                <w:lang w:eastAsia="en-US"/>
              </w:rPr>
              <w:t xml:space="preserve">Объекты, </w:t>
            </w:r>
            <w:r w:rsidRPr="00933748">
              <w:rPr>
                <w:rFonts w:ascii="Arial" w:hAnsi="Arial" w:cs="Arial"/>
                <w:color w:val="2D2D2D"/>
                <w:spacing w:val="2"/>
                <w:sz w:val="24"/>
                <w:szCs w:val="24"/>
                <w:lang w:eastAsia="en-US"/>
              </w:rPr>
              <w:t>необходимые для организации проведения официальных физкультурно-оздоровительных и спортивных мероприятий поселения</w:t>
            </w:r>
          </w:p>
        </w:tc>
        <w:tc>
          <w:tcPr>
            <w:tcW w:w="548" w:type="dxa"/>
          </w:tcPr>
          <w:p w:rsidR="00C172E7" w:rsidRPr="00933748" w:rsidRDefault="00C172E7" w:rsidP="002F61D0">
            <w:pPr>
              <w:jc w:val="both"/>
              <w:rPr>
                <w:rFonts w:ascii="Arial" w:hAnsi="Arial" w:cs="Arial"/>
                <w:sz w:val="24"/>
                <w:szCs w:val="24"/>
                <w:lang w:eastAsia="en-US"/>
              </w:rPr>
            </w:pPr>
            <w:r w:rsidRPr="00933748">
              <w:rPr>
                <w:rFonts w:ascii="Arial" w:hAnsi="Arial" w:cs="Arial"/>
                <w:sz w:val="24"/>
                <w:szCs w:val="24"/>
                <w:lang w:eastAsia="en-US"/>
              </w:rPr>
              <w:t>6</w:t>
            </w:r>
          </w:p>
        </w:tc>
      </w:tr>
      <w:tr w:rsidR="00C172E7" w:rsidRPr="00933748" w:rsidTr="002F61D0">
        <w:tc>
          <w:tcPr>
            <w:tcW w:w="696" w:type="dxa"/>
          </w:tcPr>
          <w:p w:rsidR="00C172E7" w:rsidRPr="00933748" w:rsidRDefault="00C172E7" w:rsidP="002F61D0">
            <w:pPr>
              <w:jc w:val="both"/>
              <w:rPr>
                <w:rFonts w:ascii="Arial" w:hAnsi="Arial" w:cs="Arial"/>
                <w:sz w:val="24"/>
                <w:szCs w:val="24"/>
                <w:lang w:eastAsia="en-US"/>
              </w:rPr>
            </w:pPr>
            <w:r w:rsidRPr="00933748">
              <w:rPr>
                <w:rFonts w:ascii="Arial" w:hAnsi="Arial" w:cs="Arial"/>
                <w:sz w:val="24"/>
                <w:szCs w:val="24"/>
                <w:lang w:eastAsia="en-US"/>
              </w:rPr>
              <w:t>1.4.</w:t>
            </w:r>
          </w:p>
        </w:tc>
        <w:tc>
          <w:tcPr>
            <w:tcW w:w="8362" w:type="dxa"/>
            <w:gridSpan w:val="2"/>
          </w:tcPr>
          <w:p w:rsidR="00C172E7" w:rsidRPr="00933748" w:rsidRDefault="00C172E7" w:rsidP="002F61D0">
            <w:pPr>
              <w:widowControl w:val="0"/>
              <w:autoSpaceDE w:val="0"/>
              <w:autoSpaceDN w:val="0"/>
              <w:adjustRightInd w:val="0"/>
              <w:jc w:val="both"/>
              <w:outlineLvl w:val="2"/>
              <w:rPr>
                <w:rFonts w:ascii="Arial" w:hAnsi="Arial" w:cs="Arial"/>
                <w:sz w:val="24"/>
                <w:szCs w:val="24"/>
                <w:lang w:eastAsia="en-US"/>
              </w:rPr>
            </w:pPr>
            <w:r w:rsidRPr="00933748">
              <w:rPr>
                <w:rFonts w:ascii="Arial" w:hAnsi="Arial" w:cs="Arial"/>
                <w:sz w:val="24"/>
                <w:szCs w:val="24"/>
                <w:lang w:eastAsia="en-US"/>
              </w:rPr>
              <w:t>Объекты культуры и досуга</w:t>
            </w:r>
          </w:p>
        </w:tc>
        <w:tc>
          <w:tcPr>
            <w:tcW w:w="548" w:type="dxa"/>
          </w:tcPr>
          <w:p w:rsidR="00C172E7" w:rsidRPr="00933748" w:rsidRDefault="00C172E7" w:rsidP="002F61D0">
            <w:pPr>
              <w:jc w:val="both"/>
              <w:rPr>
                <w:rFonts w:ascii="Arial" w:hAnsi="Arial" w:cs="Arial"/>
                <w:sz w:val="24"/>
                <w:szCs w:val="24"/>
                <w:lang w:eastAsia="en-US"/>
              </w:rPr>
            </w:pPr>
            <w:r w:rsidRPr="00933748">
              <w:rPr>
                <w:rFonts w:ascii="Arial" w:hAnsi="Arial" w:cs="Arial"/>
                <w:sz w:val="24"/>
                <w:szCs w:val="24"/>
                <w:lang w:eastAsia="en-US"/>
              </w:rPr>
              <w:t>6</w:t>
            </w:r>
          </w:p>
        </w:tc>
      </w:tr>
      <w:tr w:rsidR="00C172E7" w:rsidRPr="00933748" w:rsidTr="002F61D0">
        <w:tc>
          <w:tcPr>
            <w:tcW w:w="696" w:type="dxa"/>
          </w:tcPr>
          <w:p w:rsidR="00C172E7" w:rsidRPr="00933748" w:rsidRDefault="00C172E7" w:rsidP="002F61D0">
            <w:pPr>
              <w:jc w:val="both"/>
              <w:rPr>
                <w:rFonts w:ascii="Arial" w:hAnsi="Arial" w:cs="Arial"/>
                <w:sz w:val="24"/>
                <w:szCs w:val="24"/>
                <w:lang w:eastAsia="en-US"/>
              </w:rPr>
            </w:pPr>
            <w:r w:rsidRPr="00933748">
              <w:rPr>
                <w:rFonts w:ascii="Arial" w:hAnsi="Arial" w:cs="Arial"/>
                <w:sz w:val="24"/>
                <w:szCs w:val="24"/>
                <w:lang w:eastAsia="en-US"/>
              </w:rPr>
              <w:t>1.5.</w:t>
            </w:r>
          </w:p>
        </w:tc>
        <w:tc>
          <w:tcPr>
            <w:tcW w:w="8362" w:type="dxa"/>
            <w:gridSpan w:val="2"/>
          </w:tcPr>
          <w:p w:rsidR="00C172E7" w:rsidRPr="00933748" w:rsidRDefault="00C172E7" w:rsidP="002F61D0">
            <w:pPr>
              <w:widowControl w:val="0"/>
              <w:autoSpaceDE w:val="0"/>
              <w:autoSpaceDN w:val="0"/>
              <w:adjustRightInd w:val="0"/>
              <w:jc w:val="both"/>
              <w:outlineLvl w:val="2"/>
              <w:rPr>
                <w:rFonts w:ascii="Arial" w:hAnsi="Arial" w:cs="Arial"/>
                <w:sz w:val="24"/>
                <w:szCs w:val="24"/>
                <w:lang w:eastAsia="en-US"/>
              </w:rPr>
            </w:pPr>
            <w:r w:rsidRPr="00933748">
              <w:rPr>
                <w:rFonts w:ascii="Arial" w:hAnsi="Arial" w:cs="Arial"/>
                <w:sz w:val="24"/>
                <w:szCs w:val="24"/>
                <w:lang w:eastAsia="en-US"/>
              </w:rPr>
              <w:t>Места захоронения</w:t>
            </w:r>
          </w:p>
        </w:tc>
        <w:tc>
          <w:tcPr>
            <w:tcW w:w="548" w:type="dxa"/>
          </w:tcPr>
          <w:p w:rsidR="00C172E7" w:rsidRPr="00933748" w:rsidRDefault="00C172E7" w:rsidP="002F61D0">
            <w:pPr>
              <w:jc w:val="both"/>
              <w:rPr>
                <w:rFonts w:ascii="Arial" w:hAnsi="Arial" w:cs="Arial"/>
                <w:sz w:val="24"/>
                <w:szCs w:val="24"/>
                <w:lang w:eastAsia="en-US"/>
              </w:rPr>
            </w:pPr>
            <w:r w:rsidRPr="00933748">
              <w:rPr>
                <w:rFonts w:ascii="Arial" w:hAnsi="Arial" w:cs="Arial"/>
                <w:sz w:val="24"/>
                <w:szCs w:val="24"/>
                <w:lang w:eastAsia="en-US"/>
              </w:rPr>
              <w:t>7</w:t>
            </w:r>
          </w:p>
        </w:tc>
      </w:tr>
      <w:tr w:rsidR="00C172E7" w:rsidRPr="00933748" w:rsidTr="002F61D0">
        <w:tc>
          <w:tcPr>
            <w:tcW w:w="696" w:type="dxa"/>
          </w:tcPr>
          <w:p w:rsidR="00C172E7" w:rsidRPr="00933748" w:rsidRDefault="00C172E7" w:rsidP="002F61D0">
            <w:pPr>
              <w:jc w:val="both"/>
              <w:rPr>
                <w:rFonts w:ascii="Arial" w:hAnsi="Arial" w:cs="Arial"/>
                <w:sz w:val="24"/>
                <w:szCs w:val="24"/>
                <w:lang w:eastAsia="en-US"/>
              </w:rPr>
            </w:pPr>
            <w:r w:rsidRPr="00933748">
              <w:rPr>
                <w:rFonts w:ascii="Arial" w:hAnsi="Arial" w:cs="Arial"/>
                <w:sz w:val="24"/>
                <w:szCs w:val="24"/>
                <w:lang w:eastAsia="en-US"/>
              </w:rPr>
              <w:t>1.6.</w:t>
            </w:r>
          </w:p>
        </w:tc>
        <w:tc>
          <w:tcPr>
            <w:tcW w:w="8362" w:type="dxa"/>
            <w:gridSpan w:val="2"/>
          </w:tcPr>
          <w:p w:rsidR="00C172E7" w:rsidRPr="00933748" w:rsidRDefault="00C172E7" w:rsidP="002F61D0">
            <w:pPr>
              <w:widowControl w:val="0"/>
              <w:autoSpaceDE w:val="0"/>
              <w:autoSpaceDN w:val="0"/>
              <w:adjustRightInd w:val="0"/>
              <w:jc w:val="both"/>
              <w:outlineLvl w:val="2"/>
              <w:rPr>
                <w:rFonts w:ascii="Arial" w:hAnsi="Arial" w:cs="Arial"/>
                <w:sz w:val="24"/>
                <w:szCs w:val="24"/>
                <w:lang w:eastAsia="en-US"/>
              </w:rPr>
            </w:pPr>
            <w:r w:rsidRPr="00933748">
              <w:rPr>
                <w:rFonts w:ascii="Arial" w:hAnsi="Arial" w:cs="Arial"/>
                <w:sz w:val="24"/>
                <w:szCs w:val="24"/>
                <w:lang w:eastAsia="en-US"/>
              </w:rPr>
              <w:t>Объекты конфессионального значения</w:t>
            </w:r>
          </w:p>
        </w:tc>
        <w:tc>
          <w:tcPr>
            <w:tcW w:w="548" w:type="dxa"/>
          </w:tcPr>
          <w:p w:rsidR="00C172E7" w:rsidRPr="00933748" w:rsidRDefault="00C172E7" w:rsidP="002F61D0">
            <w:pPr>
              <w:jc w:val="both"/>
              <w:rPr>
                <w:rFonts w:ascii="Arial" w:hAnsi="Arial" w:cs="Arial"/>
                <w:sz w:val="24"/>
                <w:szCs w:val="24"/>
                <w:lang w:eastAsia="en-US"/>
              </w:rPr>
            </w:pPr>
            <w:r w:rsidRPr="00933748">
              <w:rPr>
                <w:rFonts w:ascii="Arial" w:hAnsi="Arial" w:cs="Arial"/>
                <w:sz w:val="24"/>
                <w:szCs w:val="24"/>
                <w:lang w:eastAsia="en-US"/>
              </w:rPr>
              <w:t>8</w:t>
            </w:r>
          </w:p>
        </w:tc>
      </w:tr>
      <w:tr w:rsidR="00C172E7" w:rsidRPr="00933748" w:rsidTr="002F61D0">
        <w:tc>
          <w:tcPr>
            <w:tcW w:w="696" w:type="dxa"/>
          </w:tcPr>
          <w:p w:rsidR="00C172E7" w:rsidRPr="00933748" w:rsidRDefault="00C172E7" w:rsidP="002F61D0">
            <w:pPr>
              <w:jc w:val="both"/>
              <w:rPr>
                <w:rFonts w:ascii="Arial" w:hAnsi="Arial" w:cs="Arial"/>
                <w:sz w:val="24"/>
                <w:szCs w:val="24"/>
                <w:lang w:eastAsia="en-US"/>
              </w:rPr>
            </w:pPr>
            <w:r w:rsidRPr="00933748">
              <w:rPr>
                <w:rFonts w:ascii="Arial" w:hAnsi="Arial" w:cs="Arial"/>
                <w:sz w:val="24"/>
                <w:szCs w:val="24"/>
                <w:lang w:eastAsia="en-US"/>
              </w:rPr>
              <w:t>1.7.</w:t>
            </w:r>
          </w:p>
        </w:tc>
        <w:tc>
          <w:tcPr>
            <w:tcW w:w="8362" w:type="dxa"/>
            <w:gridSpan w:val="2"/>
          </w:tcPr>
          <w:p w:rsidR="00C172E7" w:rsidRPr="00933748" w:rsidRDefault="00C172E7" w:rsidP="002F61D0">
            <w:pPr>
              <w:widowControl w:val="0"/>
              <w:autoSpaceDE w:val="0"/>
              <w:autoSpaceDN w:val="0"/>
              <w:adjustRightInd w:val="0"/>
              <w:jc w:val="both"/>
              <w:outlineLvl w:val="2"/>
              <w:rPr>
                <w:rFonts w:ascii="Arial" w:hAnsi="Arial" w:cs="Arial"/>
                <w:sz w:val="24"/>
                <w:szCs w:val="24"/>
                <w:lang w:eastAsia="en-US"/>
              </w:rPr>
            </w:pPr>
            <w:r w:rsidRPr="00933748">
              <w:rPr>
                <w:rFonts w:ascii="Arial" w:hAnsi="Arial" w:cs="Arial"/>
                <w:sz w:val="24"/>
                <w:szCs w:val="24"/>
                <w:lang w:eastAsia="en-US"/>
              </w:rPr>
              <w:t xml:space="preserve">Объекты, необходимые </w:t>
            </w:r>
            <w:r w:rsidRPr="00933748">
              <w:rPr>
                <w:rFonts w:ascii="Arial" w:hAnsi="Arial" w:cs="Arial"/>
                <w:color w:val="2D2D2D"/>
                <w:spacing w:val="2"/>
                <w:sz w:val="24"/>
                <w:szCs w:val="24"/>
                <w:lang w:eastAsia="en-US"/>
              </w:rPr>
              <w:t xml:space="preserve">для обеспечения первичных мер пожарной безопасности в границах населенных пунктов поселения, </w:t>
            </w:r>
            <w:r w:rsidRPr="00933748">
              <w:rPr>
                <w:rFonts w:ascii="Arial" w:hAnsi="Arial" w:cs="Arial"/>
                <w:sz w:val="24"/>
                <w:szCs w:val="24"/>
                <w:lang w:eastAsia="en-US"/>
              </w:rPr>
              <w:t xml:space="preserve"> для предупреждения и ликвидации последствий чрезвычайных ситуаций </w:t>
            </w:r>
            <w:r w:rsidRPr="00933748">
              <w:rPr>
                <w:rFonts w:ascii="Arial" w:hAnsi="Arial" w:cs="Arial"/>
                <w:color w:val="2D2D2D"/>
                <w:spacing w:val="2"/>
                <w:sz w:val="24"/>
                <w:szCs w:val="24"/>
                <w:lang w:eastAsia="en-US"/>
              </w:rPr>
              <w:t>в границах поселения</w:t>
            </w:r>
            <w:r w:rsidRPr="00933748">
              <w:rPr>
                <w:rFonts w:ascii="Arial" w:hAnsi="Arial" w:cs="Arial"/>
                <w:sz w:val="24"/>
                <w:szCs w:val="24"/>
                <w:lang w:eastAsia="en-US"/>
              </w:rPr>
              <w:t xml:space="preserve">, а также для организации и осуществления мероприятий по территориальной обороне и гражданской обороне, защите населения и территории </w:t>
            </w:r>
            <w:r w:rsidRPr="00933748">
              <w:rPr>
                <w:rFonts w:ascii="Arial" w:hAnsi="Arial" w:cs="Arial"/>
                <w:color w:val="2D2D2D"/>
                <w:spacing w:val="2"/>
                <w:sz w:val="24"/>
                <w:szCs w:val="24"/>
                <w:lang w:eastAsia="en-US"/>
              </w:rPr>
              <w:t>поселения</w:t>
            </w:r>
            <w:r w:rsidRPr="00933748">
              <w:rPr>
                <w:rFonts w:ascii="Arial" w:hAnsi="Arial" w:cs="Arial"/>
                <w:sz w:val="24"/>
                <w:szCs w:val="24"/>
                <w:lang w:eastAsia="en-US"/>
              </w:rPr>
              <w:t xml:space="preserve"> от чрезвычайных ситуаций природного и техногенного характера.</w:t>
            </w:r>
          </w:p>
        </w:tc>
        <w:tc>
          <w:tcPr>
            <w:tcW w:w="548" w:type="dxa"/>
          </w:tcPr>
          <w:p w:rsidR="00C172E7" w:rsidRPr="00933748" w:rsidRDefault="00C172E7" w:rsidP="002F61D0">
            <w:pPr>
              <w:jc w:val="both"/>
              <w:rPr>
                <w:rFonts w:ascii="Arial" w:hAnsi="Arial" w:cs="Arial"/>
                <w:sz w:val="24"/>
                <w:szCs w:val="24"/>
                <w:lang w:eastAsia="en-US"/>
              </w:rPr>
            </w:pPr>
            <w:r w:rsidRPr="00933748">
              <w:rPr>
                <w:rFonts w:ascii="Arial" w:hAnsi="Arial" w:cs="Arial"/>
                <w:sz w:val="24"/>
                <w:szCs w:val="24"/>
                <w:lang w:eastAsia="en-US"/>
              </w:rPr>
              <w:t>8</w:t>
            </w:r>
          </w:p>
        </w:tc>
      </w:tr>
      <w:tr w:rsidR="00C172E7" w:rsidRPr="00933748" w:rsidTr="002F61D0">
        <w:tc>
          <w:tcPr>
            <w:tcW w:w="696" w:type="dxa"/>
          </w:tcPr>
          <w:p w:rsidR="00C172E7" w:rsidRPr="00933748" w:rsidRDefault="00C172E7" w:rsidP="002F61D0">
            <w:pPr>
              <w:jc w:val="both"/>
              <w:rPr>
                <w:rFonts w:ascii="Arial" w:hAnsi="Arial" w:cs="Arial"/>
                <w:sz w:val="24"/>
                <w:szCs w:val="24"/>
                <w:lang w:eastAsia="en-US"/>
              </w:rPr>
            </w:pPr>
            <w:r w:rsidRPr="00933748">
              <w:rPr>
                <w:rFonts w:ascii="Arial" w:hAnsi="Arial" w:cs="Arial"/>
                <w:sz w:val="24"/>
                <w:szCs w:val="24"/>
                <w:lang w:eastAsia="en-US"/>
              </w:rPr>
              <w:t>1.8.</w:t>
            </w:r>
          </w:p>
        </w:tc>
        <w:tc>
          <w:tcPr>
            <w:tcW w:w="8362" w:type="dxa"/>
            <w:gridSpan w:val="2"/>
          </w:tcPr>
          <w:p w:rsidR="00C172E7" w:rsidRPr="00933748" w:rsidRDefault="00C172E7" w:rsidP="002F61D0">
            <w:pPr>
              <w:widowControl w:val="0"/>
              <w:autoSpaceDE w:val="0"/>
              <w:autoSpaceDN w:val="0"/>
              <w:adjustRightInd w:val="0"/>
              <w:jc w:val="both"/>
              <w:outlineLvl w:val="2"/>
              <w:rPr>
                <w:rFonts w:ascii="Arial" w:hAnsi="Arial" w:cs="Arial"/>
                <w:sz w:val="24"/>
                <w:szCs w:val="24"/>
                <w:lang w:eastAsia="en-US"/>
              </w:rPr>
            </w:pPr>
            <w:r w:rsidRPr="00933748">
              <w:rPr>
                <w:rFonts w:ascii="Arial" w:hAnsi="Arial" w:cs="Arial"/>
                <w:sz w:val="24"/>
                <w:szCs w:val="24"/>
                <w:lang w:eastAsia="en-US"/>
              </w:rPr>
              <w:t xml:space="preserve">Объекты, необходимые для предоставления транспортных услуг населению, организации транспортного обслуживания населения </w:t>
            </w:r>
            <w:r w:rsidRPr="00933748">
              <w:rPr>
                <w:rFonts w:ascii="Arial" w:hAnsi="Arial" w:cs="Arial"/>
                <w:color w:val="2D2D2D"/>
                <w:spacing w:val="2"/>
                <w:sz w:val="24"/>
                <w:szCs w:val="24"/>
                <w:lang w:eastAsia="en-US"/>
              </w:rPr>
              <w:t>в границах поселения</w:t>
            </w:r>
          </w:p>
        </w:tc>
        <w:tc>
          <w:tcPr>
            <w:tcW w:w="548" w:type="dxa"/>
          </w:tcPr>
          <w:p w:rsidR="00C172E7" w:rsidRPr="00933748" w:rsidRDefault="00C172E7" w:rsidP="002F61D0">
            <w:pPr>
              <w:jc w:val="both"/>
              <w:rPr>
                <w:rFonts w:ascii="Arial" w:hAnsi="Arial" w:cs="Arial"/>
                <w:sz w:val="24"/>
                <w:szCs w:val="24"/>
                <w:lang w:eastAsia="en-US"/>
              </w:rPr>
            </w:pPr>
            <w:r w:rsidRPr="00933748">
              <w:rPr>
                <w:rFonts w:ascii="Arial" w:hAnsi="Arial" w:cs="Arial"/>
                <w:sz w:val="24"/>
                <w:szCs w:val="24"/>
                <w:lang w:eastAsia="en-US"/>
              </w:rPr>
              <w:t>8</w:t>
            </w:r>
          </w:p>
        </w:tc>
      </w:tr>
      <w:tr w:rsidR="00C172E7" w:rsidRPr="00933748" w:rsidTr="002F61D0">
        <w:tc>
          <w:tcPr>
            <w:tcW w:w="696" w:type="dxa"/>
          </w:tcPr>
          <w:p w:rsidR="00C172E7" w:rsidRPr="00933748" w:rsidRDefault="00C172E7" w:rsidP="002F61D0">
            <w:pPr>
              <w:jc w:val="both"/>
              <w:rPr>
                <w:rFonts w:ascii="Arial" w:hAnsi="Arial" w:cs="Arial"/>
                <w:sz w:val="24"/>
                <w:szCs w:val="24"/>
                <w:lang w:eastAsia="en-US"/>
              </w:rPr>
            </w:pPr>
            <w:r w:rsidRPr="00933748">
              <w:rPr>
                <w:rFonts w:ascii="Arial" w:hAnsi="Arial" w:cs="Arial"/>
                <w:sz w:val="24"/>
                <w:szCs w:val="24"/>
                <w:lang w:eastAsia="en-US"/>
              </w:rPr>
              <w:t>1.9.</w:t>
            </w:r>
          </w:p>
        </w:tc>
        <w:tc>
          <w:tcPr>
            <w:tcW w:w="8362" w:type="dxa"/>
            <w:gridSpan w:val="2"/>
          </w:tcPr>
          <w:p w:rsidR="00C172E7" w:rsidRPr="00933748" w:rsidRDefault="00C172E7" w:rsidP="002F61D0">
            <w:pPr>
              <w:widowControl w:val="0"/>
              <w:autoSpaceDE w:val="0"/>
              <w:autoSpaceDN w:val="0"/>
              <w:adjustRightInd w:val="0"/>
              <w:jc w:val="both"/>
              <w:outlineLvl w:val="2"/>
              <w:rPr>
                <w:rFonts w:ascii="Arial" w:hAnsi="Arial" w:cs="Arial"/>
                <w:sz w:val="24"/>
                <w:szCs w:val="24"/>
                <w:lang w:eastAsia="en-US"/>
              </w:rPr>
            </w:pPr>
            <w:r w:rsidRPr="00933748">
              <w:rPr>
                <w:rFonts w:ascii="Arial" w:hAnsi="Arial" w:cs="Arial"/>
                <w:sz w:val="24"/>
                <w:szCs w:val="24"/>
                <w:lang w:eastAsia="en-US"/>
              </w:rPr>
              <w:t xml:space="preserve">Объекты, необходимые для обеспечения населения поселения услугами общественного питания, торговли и бытового обслуживания </w:t>
            </w:r>
          </w:p>
        </w:tc>
        <w:tc>
          <w:tcPr>
            <w:tcW w:w="548" w:type="dxa"/>
          </w:tcPr>
          <w:p w:rsidR="00C172E7" w:rsidRPr="00933748" w:rsidRDefault="00C172E7" w:rsidP="002F61D0">
            <w:pPr>
              <w:jc w:val="both"/>
              <w:rPr>
                <w:rFonts w:ascii="Arial" w:hAnsi="Arial" w:cs="Arial"/>
                <w:sz w:val="24"/>
                <w:szCs w:val="24"/>
                <w:lang w:eastAsia="en-US"/>
              </w:rPr>
            </w:pPr>
            <w:r w:rsidRPr="00933748">
              <w:rPr>
                <w:rFonts w:ascii="Arial" w:hAnsi="Arial" w:cs="Arial"/>
                <w:sz w:val="24"/>
                <w:szCs w:val="24"/>
                <w:lang w:eastAsia="en-US"/>
              </w:rPr>
              <w:t>8</w:t>
            </w:r>
          </w:p>
        </w:tc>
      </w:tr>
      <w:tr w:rsidR="00C172E7" w:rsidRPr="00933748" w:rsidTr="002F61D0">
        <w:tc>
          <w:tcPr>
            <w:tcW w:w="696" w:type="dxa"/>
          </w:tcPr>
          <w:p w:rsidR="00C172E7" w:rsidRPr="00933748" w:rsidRDefault="00C172E7" w:rsidP="002F61D0">
            <w:pPr>
              <w:jc w:val="both"/>
              <w:rPr>
                <w:rFonts w:ascii="Arial" w:hAnsi="Arial" w:cs="Arial"/>
                <w:sz w:val="24"/>
                <w:szCs w:val="24"/>
                <w:lang w:eastAsia="en-US"/>
              </w:rPr>
            </w:pPr>
            <w:r w:rsidRPr="00933748">
              <w:rPr>
                <w:rFonts w:ascii="Arial" w:hAnsi="Arial" w:cs="Arial"/>
                <w:sz w:val="24"/>
                <w:szCs w:val="24"/>
                <w:lang w:eastAsia="en-US"/>
              </w:rPr>
              <w:t>1.10.</w:t>
            </w:r>
          </w:p>
        </w:tc>
        <w:tc>
          <w:tcPr>
            <w:tcW w:w="8362" w:type="dxa"/>
            <w:gridSpan w:val="2"/>
          </w:tcPr>
          <w:p w:rsidR="00C172E7" w:rsidRPr="002F61D0" w:rsidRDefault="00C172E7" w:rsidP="002F61D0">
            <w:pPr>
              <w:rPr>
                <w:rFonts w:ascii="Arial" w:hAnsi="Arial" w:cs="Arial"/>
                <w:sz w:val="24"/>
                <w:szCs w:val="24"/>
              </w:rPr>
            </w:pPr>
            <w:r w:rsidRPr="002F61D0">
              <w:rPr>
                <w:rFonts w:ascii="Arial" w:hAnsi="Arial" w:cs="Arial"/>
                <w:sz w:val="24"/>
                <w:szCs w:val="24"/>
              </w:rPr>
              <w:t>Объекты материально</w:t>
            </w:r>
            <w:r w:rsidRPr="002F61D0">
              <w:rPr>
                <w:rFonts w:ascii="Arial" w:eastAsia="MS Mincho" w:hAnsi="MS Mincho" w:cs="MS Mincho" w:hint="eastAsia"/>
                <w:sz w:val="24"/>
                <w:szCs w:val="24"/>
              </w:rPr>
              <w:t>‐</w:t>
            </w:r>
            <w:r w:rsidRPr="002F61D0">
              <w:rPr>
                <w:rFonts w:ascii="Arial" w:hAnsi="Arial" w:cs="Arial"/>
                <w:sz w:val="24"/>
                <w:szCs w:val="24"/>
              </w:rPr>
              <w:t>технического обеспечения деятельности органов местного самоуправления поселения</w:t>
            </w:r>
          </w:p>
        </w:tc>
        <w:tc>
          <w:tcPr>
            <w:tcW w:w="548" w:type="dxa"/>
          </w:tcPr>
          <w:p w:rsidR="00C172E7" w:rsidRPr="00933748" w:rsidRDefault="00C172E7" w:rsidP="002F61D0">
            <w:pPr>
              <w:jc w:val="both"/>
              <w:rPr>
                <w:rFonts w:ascii="Arial" w:hAnsi="Arial" w:cs="Arial"/>
                <w:sz w:val="24"/>
                <w:szCs w:val="24"/>
                <w:lang w:eastAsia="en-US"/>
              </w:rPr>
            </w:pPr>
            <w:r w:rsidRPr="00933748">
              <w:rPr>
                <w:rFonts w:ascii="Arial" w:hAnsi="Arial" w:cs="Arial"/>
                <w:sz w:val="24"/>
                <w:szCs w:val="24"/>
                <w:lang w:eastAsia="en-US"/>
              </w:rPr>
              <w:t>9</w:t>
            </w:r>
          </w:p>
        </w:tc>
      </w:tr>
      <w:tr w:rsidR="00C172E7" w:rsidRPr="00933748" w:rsidTr="002F61D0">
        <w:tc>
          <w:tcPr>
            <w:tcW w:w="696" w:type="dxa"/>
          </w:tcPr>
          <w:p w:rsidR="00C172E7" w:rsidRPr="00933748" w:rsidRDefault="00C172E7" w:rsidP="002F61D0">
            <w:pPr>
              <w:jc w:val="both"/>
              <w:rPr>
                <w:rFonts w:ascii="Arial" w:hAnsi="Arial" w:cs="Arial"/>
                <w:sz w:val="24"/>
                <w:szCs w:val="24"/>
                <w:lang w:eastAsia="en-US"/>
              </w:rPr>
            </w:pPr>
            <w:r w:rsidRPr="00933748">
              <w:rPr>
                <w:rFonts w:ascii="Arial" w:hAnsi="Arial" w:cs="Arial"/>
                <w:sz w:val="24"/>
                <w:szCs w:val="24"/>
                <w:lang w:eastAsia="en-US"/>
              </w:rPr>
              <w:t>1.11.</w:t>
            </w:r>
          </w:p>
        </w:tc>
        <w:tc>
          <w:tcPr>
            <w:tcW w:w="8362" w:type="dxa"/>
            <w:gridSpan w:val="2"/>
          </w:tcPr>
          <w:p w:rsidR="00C172E7" w:rsidRPr="00933748" w:rsidRDefault="00C172E7" w:rsidP="002F61D0">
            <w:pPr>
              <w:widowControl w:val="0"/>
              <w:autoSpaceDE w:val="0"/>
              <w:autoSpaceDN w:val="0"/>
              <w:adjustRightInd w:val="0"/>
              <w:jc w:val="both"/>
              <w:outlineLvl w:val="2"/>
              <w:rPr>
                <w:rFonts w:ascii="Arial" w:hAnsi="Arial" w:cs="Arial"/>
                <w:sz w:val="24"/>
                <w:szCs w:val="24"/>
                <w:lang w:eastAsia="en-US"/>
              </w:rPr>
            </w:pPr>
            <w:r w:rsidRPr="00933748">
              <w:rPr>
                <w:rFonts w:ascii="Arial" w:hAnsi="Arial" w:cs="Arial"/>
                <w:sz w:val="24"/>
                <w:szCs w:val="24"/>
                <w:lang w:eastAsia="en-US"/>
              </w:rPr>
              <w:t>Места массового отдыха населения</w:t>
            </w:r>
          </w:p>
        </w:tc>
        <w:tc>
          <w:tcPr>
            <w:tcW w:w="548" w:type="dxa"/>
          </w:tcPr>
          <w:p w:rsidR="00C172E7" w:rsidRPr="00933748" w:rsidRDefault="00C172E7" w:rsidP="002F61D0">
            <w:pPr>
              <w:jc w:val="both"/>
              <w:rPr>
                <w:rFonts w:ascii="Arial" w:hAnsi="Arial" w:cs="Arial"/>
                <w:sz w:val="24"/>
                <w:szCs w:val="24"/>
                <w:lang w:eastAsia="en-US"/>
              </w:rPr>
            </w:pPr>
            <w:r w:rsidRPr="00933748">
              <w:rPr>
                <w:rFonts w:ascii="Arial" w:hAnsi="Arial" w:cs="Arial"/>
                <w:sz w:val="24"/>
                <w:szCs w:val="24"/>
                <w:lang w:eastAsia="en-US"/>
              </w:rPr>
              <w:t>10</w:t>
            </w:r>
          </w:p>
        </w:tc>
      </w:tr>
      <w:tr w:rsidR="00C172E7" w:rsidRPr="00933748" w:rsidTr="002F61D0">
        <w:tc>
          <w:tcPr>
            <w:tcW w:w="696" w:type="dxa"/>
          </w:tcPr>
          <w:p w:rsidR="00C172E7" w:rsidRPr="00933748" w:rsidRDefault="00C172E7" w:rsidP="002F61D0">
            <w:pPr>
              <w:jc w:val="both"/>
              <w:rPr>
                <w:rFonts w:ascii="Arial" w:hAnsi="Arial" w:cs="Arial"/>
                <w:sz w:val="24"/>
                <w:szCs w:val="24"/>
                <w:lang w:eastAsia="en-US"/>
              </w:rPr>
            </w:pPr>
            <w:r w:rsidRPr="00933748">
              <w:rPr>
                <w:rFonts w:ascii="Arial" w:hAnsi="Arial" w:cs="Arial"/>
                <w:sz w:val="24"/>
                <w:szCs w:val="24"/>
                <w:lang w:eastAsia="en-US"/>
              </w:rPr>
              <w:t>1.12.</w:t>
            </w:r>
          </w:p>
        </w:tc>
        <w:tc>
          <w:tcPr>
            <w:tcW w:w="8362" w:type="dxa"/>
            <w:gridSpan w:val="2"/>
          </w:tcPr>
          <w:p w:rsidR="00C172E7" w:rsidRPr="00933748" w:rsidRDefault="00C172E7" w:rsidP="002F61D0">
            <w:pPr>
              <w:widowControl w:val="0"/>
              <w:autoSpaceDE w:val="0"/>
              <w:autoSpaceDN w:val="0"/>
              <w:adjustRightInd w:val="0"/>
              <w:jc w:val="both"/>
              <w:outlineLvl w:val="2"/>
              <w:rPr>
                <w:rFonts w:ascii="Arial" w:hAnsi="Arial" w:cs="Arial"/>
                <w:sz w:val="24"/>
                <w:szCs w:val="24"/>
                <w:lang w:eastAsia="en-US"/>
              </w:rPr>
            </w:pPr>
            <w:r w:rsidRPr="00933748">
              <w:rPr>
                <w:rFonts w:ascii="Arial" w:hAnsi="Arial" w:cs="Arial"/>
                <w:sz w:val="24"/>
                <w:szCs w:val="24"/>
                <w:lang w:eastAsia="en-US"/>
              </w:rPr>
              <w:t>Объекты благоустройства</w:t>
            </w:r>
          </w:p>
        </w:tc>
        <w:tc>
          <w:tcPr>
            <w:tcW w:w="548" w:type="dxa"/>
          </w:tcPr>
          <w:p w:rsidR="00C172E7" w:rsidRPr="00933748" w:rsidRDefault="00C172E7" w:rsidP="002F61D0">
            <w:pPr>
              <w:jc w:val="both"/>
              <w:rPr>
                <w:rFonts w:ascii="Arial" w:hAnsi="Arial" w:cs="Arial"/>
                <w:sz w:val="24"/>
                <w:szCs w:val="24"/>
                <w:lang w:eastAsia="en-US"/>
              </w:rPr>
            </w:pPr>
            <w:r w:rsidRPr="00933748">
              <w:rPr>
                <w:rFonts w:ascii="Arial" w:hAnsi="Arial" w:cs="Arial"/>
                <w:sz w:val="24"/>
                <w:szCs w:val="24"/>
                <w:lang w:eastAsia="en-US"/>
              </w:rPr>
              <w:t>10</w:t>
            </w:r>
          </w:p>
        </w:tc>
      </w:tr>
      <w:tr w:rsidR="00C172E7" w:rsidRPr="00933748" w:rsidTr="002F61D0">
        <w:tc>
          <w:tcPr>
            <w:tcW w:w="696" w:type="dxa"/>
          </w:tcPr>
          <w:p w:rsidR="00C172E7" w:rsidRPr="00933748" w:rsidRDefault="00C172E7" w:rsidP="002F61D0">
            <w:pPr>
              <w:jc w:val="both"/>
              <w:rPr>
                <w:rFonts w:ascii="Arial" w:hAnsi="Arial" w:cs="Arial"/>
                <w:sz w:val="24"/>
                <w:szCs w:val="24"/>
                <w:lang w:eastAsia="en-US"/>
              </w:rPr>
            </w:pPr>
            <w:r w:rsidRPr="00933748">
              <w:rPr>
                <w:rFonts w:ascii="Arial" w:hAnsi="Arial" w:cs="Arial"/>
                <w:sz w:val="24"/>
                <w:szCs w:val="24"/>
                <w:lang w:eastAsia="en-US"/>
              </w:rPr>
              <w:t>1.13.</w:t>
            </w:r>
          </w:p>
        </w:tc>
        <w:tc>
          <w:tcPr>
            <w:tcW w:w="8362" w:type="dxa"/>
            <w:gridSpan w:val="2"/>
          </w:tcPr>
          <w:p w:rsidR="00C172E7" w:rsidRPr="00933748" w:rsidRDefault="00C172E7" w:rsidP="002F61D0">
            <w:pPr>
              <w:widowControl w:val="0"/>
              <w:autoSpaceDE w:val="0"/>
              <w:autoSpaceDN w:val="0"/>
              <w:adjustRightInd w:val="0"/>
              <w:jc w:val="both"/>
              <w:outlineLvl w:val="2"/>
              <w:rPr>
                <w:rFonts w:ascii="Arial" w:hAnsi="Arial" w:cs="Arial"/>
                <w:sz w:val="24"/>
                <w:szCs w:val="24"/>
                <w:lang w:eastAsia="en-US"/>
              </w:rPr>
            </w:pPr>
            <w:r w:rsidRPr="00933748">
              <w:rPr>
                <w:rFonts w:ascii="Arial" w:hAnsi="Arial" w:cs="Arial"/>
                <w:sz w:val="24"/>
                <w:szCs w:val="24"/>
                <w:lang w:eastAsia="en-US"/>
              </w:rPr>
              <w:t>Объекты, необходимые для сбора и транспортирования твердых коммунальных отходов.</w:t>
            </w:r>
          </w:p>
        </w:tc>
        <w:tc>
          <w:tcPr>
            <w:tcW w:w="548" w:type="dxa"/>
          </w:tcPr>
          <w:p w:rsidR="00C172E7" w:rsidRPr="00933748" w:rsidRDefault="00C172E7" w:rsidP="002F61D0">
            <w:pPr>
              <w:jc w:val="both"/>
              <w:rPr>
                <w:rFonts w:ascii="Arial" w:hAnsi="Arial" w:cs="Arial"/>
                <w:sz w:val="24"/>
                <w:szCs w:val="24"/>
                <w:lang w:eastAsia="en-US"/>
              </w:rPr>
            </w:pPr>
            <w:r w:rsidRPr="00933748">
              <w:rPr>
                <w:rFonts w:ascii="Arial" w:hAnsi="Arial" w:cs="Arial"/>
                <w:sz w:val="24"/>
                <w:szCs w:val="24"/>
                <w:lang w:eastAsia="en-US"/>
              </w:rPr>
              <w:t>11</w:t>
            </w:r>
          </w:p>
        </w:tc>
      </w:tr>
      <w:tr w:rsidR="00C172E7" w:rsidRPr="00933748" w:rsidTr="002F61D0">
        <w:tc>
          <w:tcPr>
            <w:tcW w:w="696" w:type="dxa"/>
          </w:tcPr>
          <w:p w:rsidR="00C172E7" w:rsidRPr="00933748" w:rsidRDefault="00C172E7" w:rsidP="002F61D0">
            <w:pPr>
              <w:jc w:val="both"/>
              <w:rPr>
                <w:rFonts w:ascii="Arial" w:hAnsi="Arial" w:cs="Arial"/>
                <w:sz w:val="24"/>
                <w:szCs w:val="24"/>
                <w:lang w:eastAsia="en-US"/>
              </w:rPr>
            </w:pPr>
            <w:r w:rsidRPr="00933748">
              <w:rPr>
                <w:rFonts w:ascii="Arial" w:hAnsi="Arial" w:cs="Arial"/>
                <w:sz w:val="24"/>
                <w:szCs w:val="24"/>
                <w:lang w:eastAsia="en-US"/>
              </w:rPr>
              <w:t>2.</w:t>
            </w:r>
          </w:p>
        </w:tc>
        <w:tc>
          <w:tcPr>
            <w:tcW w:w="8362" w:type="dxa"/>
            <w:gridSpan w:val="2"/>
          </w:tcPr>
          <w:p w:rsidR="00C172E7" w:rsidRPr="00933748" w:rsidRDefault="00C172E7" w:rsidP="002F61D0">
            <w:pPr>
              <w:widowControl w:val="0"/>
              <w:autoSpaceDE w:val="0"/>
              <w:autoSpaceDN w:val="0"/>
              <w:adjustRightInd w:val="0"/>
              <w:jc w:val="both"/>
              <w:outlineLvl w:val="1"/>
              <w:rPr>
                <w:rFonts w:ascii="Arial" w:hAnsi="Arial" w:cs="Arial"/>
                <w:sz w:val="24"/>
                <w:szCs w:val="24"/>
                <w:lang w:eastAsia="en-US"/>
              </w:rPr>
            </w:pPr>
            <w:r w:rsidRPr="00933748">
              <w:rPr>
                <w:rFonts w:ascii="Arial" w:hAnsi="Arial" w:cs="Arial"/>
                <w:sz w:val="24"/>
                <w:szCs w:val="24"/>
                <w:lang w:eastAsia="en-US"/>
              </w:rPr>
              <w:t>Материалы по обоснованию расчетных показателей, содержащихся в основной части нормативов градостроительного проектирования</w:t>
            </w:r>
          </w:p>
        </w:tc>
        <w:tc>
          <w:tcPr>
            <w:tcW w:w="548" w:type="dxa"/>
          </w:tcPr>
          <w:p w:rsidR="00C172E7" w:rsidRPr="00933748" w:rsidRDefault="00C172E7" w:rsidP="002F61D0">
            <w:pPr>
              <w:jc w:val="both"/>
              <w:rPr>
                <w:rFonts w:ascii="Arial" w:hAnsi="Arial" w:cs="Arial"/>
                <w:sz w:val="24"/>
                <w:szCs w:val="24"/>
                <w:lang w:eastAsia="en-US"/>
              </w:rPr>
            </w:pPr>
            <w:r w:rsidRPr="00933748">
              <w:rPr>
                <w:rFonts w:ascii="Arial" w:hAnsi="Arial" w:cs="Arial"/>
                <w:sz w:val="24"/>
                <w:szCs w:val="24"/>
                <w:lang w:eastAsia="en-US"/>
              </w:rPr>
              <w:t>12</w:t>
            </w:r>
          </w:p>
        </w:tc>
      </w:tr>
      <w:tr w:rsidR="00C172E7" w:rsidRPr="00933748" w:rsidTr="002F61D0">
        <w:tc>
          <w:tcPr>
            <w:tcW w:w="696" w:type="dxa"/>
          </w:tcPr>
          <w:p w:rsidR="00C172E7" w:rsidRPr="00933748" w:rsidRDefault="00C172E7" w:rsidP="002F61D0">
            <w:pPr>
              <w:jc w:val="both"/>
              <w:rPr>
                <w:rFonts w:ascii="Arial" w:hAnsi="Arial" w:cs="Arial"/>
                <w:sz w:val="24"/>
                <w:szCs w:val="24"/>
                <w:lang w:eastAsia="en-US"/>
              </w:rPr>
            </w:pPr>
            <w:r w:rsidRPr="00933748">
              <w:rPr>
                <w:rFonts w:ascii="Arial" w:hAnsi="Arial" w:cs="Arial"/>
                <w:sz w:val="24"/>
                <w:szCs w:val="24"/>
                <w:lang w:eastAsia="en-US"/>
              </w:rPr>
              <w:t>2.1.</w:t>
            </w:r>
          </w:p>
        </w:tc>
        <w:tc>
          <w:tcPr>
            <w:tcW w:w="8362" w:type="dxa"/>
            <w:gridSpan w:val="2"/>
          </w:tcPr>
          <w:p w:rsidR="00C172E7" w:rsidRPr="00933748" w:rsidRDefault="00C172E7" w:rsidP="002F61D0">
            <w:pPr>
              <w:widowControl w:val="0"/>
              <w:autoSpaceDE w:val="0"/>
              <w:autoSpaceDN w:val="0"/>
              <w:adjustRightInd w:val="0"/>
              <w:jc w:val="both"/>
              <w:outlineLvl w:val="3"/>
              <w:rPr>
                <w:rFonts w:ascii="Arial" w:hAnsi="Arial" w:cs="Arial"/>
                <w:sz w:val="24"/>
                <w:szCs w:val="24"/>
                <w:lang w:eastAsia="en-US"/>
              </w:rPr>
            </w:pPr>
            <w:r w:rsidRPr="00933748">
              <w:rPr>
                <w:rFonts w:ascii="Arial" w:hAnsi="Arial" w:cs="Arial"/>
                <w:sz w:val="24"/>
                <w:szCs w:val="24"/>
                <w:lang w:eastAsia="en-US"/>
              </w:rPr>
              <w:t>Общие положения по обоснованию расчетных показателей</w:t>
            </w:r>
          </w:p>
        </w:tc>
        <w:tc>
          <w:tcPr>
            <w:tcW w:w="548" w:type="dxa"/>
          </w:tcPr>
          <w:p w:rsidR="00C172E7" w:rsidRPr="00933748" w:rsidRDefault="00C172E7" w:rsidP="002F61D0">
            <w:pPr>
              <w:jc w:val="both"/>
              <w:rPr>
                <w:rFonts w:ascii="Arial" w:hAnsi="Arial" w:cs="Arial"/>
                <w:sz w:val="24"/>
                <w:szCs w:val="24"/>
                <w:lang w:eastAsia="en-US"/>
              </w:rPr>
            </w:pPr>
            <w:r w:rsidRPr="00933748">
              <w:rPr>
                <w:rFonts w:ascii="Arial" w:hAnsi="Arial" w:cs="Arial"/>
                <w:sz w:val="24"/>
                <w:szCs w:val="24"/>
                <w:lang w:eastAsia="en-US"/>
              </w:rPr>
              <w:t>12</w:t>
            </w:r>
          </w:p>
        </w:tc>
      </w:tr>
      <w:tr w:rsidR="00C172E7" w:rsidRPr="00933748" w:rsidTr="002F61D0">
        <w:tc>
          <w:tcPr>
            <w:tcW w:w="696" w:type="dxa"/>
          </w:tcPr>
          <w:p w:rsidR="00C172E7" w:rsidRPr="00933748" w:rsidRDefault="00C172E7" w:rsidP="002F61D0">
            <w:pPr>
              <w:jc w:val="both"/>
              <w:rPr>
                <w:rFonts w:ascii="Arial" w:hAnsi="Arial" w:cs="Arial"/>
                <w:sz w:val="24"/>
                <w:szCs w:val="24"/>
                <w:lang w:eastAsia="en-US"/>
              </w:rPr>
            </w:pPr>
            <w:r w:rsidRPr="00933748">
              <w:rPr>
                <w:rFonts w:ascii="Arial" w:hAnsi="Arial" w:cs="Arial"/>
                <w:sz w:val="24"/>
                <w:szCs w:val="24"/>
                <w:lang w:eastAsia="en-US"/>
              </w:rPr>
              <w:t>2.2.</w:t>
            </w:r>
          </w:p>
        </w:tc>
        <w:tc>
          <w:tcPr>
            <w:tcW w:w="8362" w:type="dxa"/>
            <w:gridSpan w:val="2"/>
          </w:tcPr>
          <w:p w:rsidR="00C172E7" w:rsidRPr="00933748" w:rsidRDefault="00C172E7" w:rsidP="002F61D0">
            <w:pPr>
              <w:widowControl w:val="0"/>
              <w:autoSpaceDE w:val="0"/>
              <w:autoSpaceDN w:val="0"/>
              <w:adjustRightInd w:val="0"/>
              <w:jc w:val="both"/>
              <w:outlineLvl w:val="3"/>
              <w:rPr>
                <w:rFonts w:ascii="Arial" w:hAnsi="Arial" w:cs="Arial"/>
                <w:sz w:val="24"/>
                <w:szCs w:val="24"/>
                <w:lang w:eastAsia="en-US"/>
              </w:rPr>
            </w:pPr>
            <w:r w:rsidRPr="00933748">
              <w:rPr>
                <w:rFonts w:ascii="Arial" w:hAnsi="Arial" w:cs="Arial"/>
                <w:sz w:val="24"/>
                <w:szCs w:val="24"/>
                <w:lang w:eastAsia="en-US"/>
              </w:rPr>
              <w:t>Нормативная база</w:t>
            </w:r>
          </w:p>
        </w:tc>
        <w:tc>
          <w:tcPr>
            <w:tcW w:w="548" w:type="dxa"/>
          </w:tcPr>
          <w:p w:rsidR="00C172E7" w:rsidRPr="00933748" w:rsidRDefault="00C172E7" w:rsidP="002F61D0">
            <w:pPr>
              <w:jc w:val="both"/>
              <w:rPr>
                <w:rFonts w:ascii="Arial" w:hAnsi="Arial" w:cs="Arial"/>
                <w:sz w:val="24"/>
                <w:szCs w:val="24"/>
                <w:lang w:eastAsia="en-US"/>
              </w:rPr>
            </w:pPr>
            <w:r w:rsidRPr="00933748">
              <w:rPr>
                <w:rFonts w:ascii="Arial" w:hAnsi="Arial" w:cs="Arial"/>
                <w:sz w:val="24"/>
                <w:szCs w:val="24"/>
                <w:lang w:eastAsia="en-US"/>
              </w:rPr>
              <w:t>12</w:t>
            </w:r>
          </w:p>
        </w:tc>
      </w:tr>
      <w:tr w:rsidR="00C172E7" w:rsidRPr="00933748" w:rsidTr="002F61D0">
        <w:tc>
          <w:tcPr>
            <w:tcW w:w="696" w:type="dxa"/>
          </w:tcPr>
          <w:p w:rsidR="00C172E7" w:rsidRPr="00933748" w:rsidRDefault="00C172E7" w:rsidP="002F61D0">
            <w:pPr>
              <w:jc w:val="both"/>
              <w:rPr>
                <w:rFonts w:ascii="Arial" w:hAnsi="Arial" w:cs="Arial"/>
                <w:sz w:val="24"/>
                <w:szCs w:val="24"/>
                <w:lang w:eastAsia="en-US"/>
              </w:rPr>
            </w:pPr>
            <w:r w:rsidRPr="00933748">
              <w:rPr>
                <w:rFonts w:ascii="Arial" w:hAnsi="Arial" w:cs="Arial"/>
                <w:sz w:val="24"/>
                <w:szCs w:val="24"/>
                <w:lang w:eastAsia="en-US"/>
              </w:rPr>
              <w:t>2.3.</w:t>
            </w:r>
          </w:p>
        </w:tc>
        <w:tc>
          <w:tcPr>
            <w:tcW w:w="8362" w:type="dxa"/>
            <w:gridSpan w:val="2"/>
          </w:tcPr>
          <w:p w:rsidR="00C172E7" w:rsidRPr="00933748" w:rsidRDefault="00C172E7" w:rsidP="002F61D0">
            <w:pPr>
              <w:widowControl w:val="0"/>
              <w:autoSpaceDE w:val="0"/>
              <w:autoSpaceDN w:val="0"/>
              <w:adjustRightInd w:val="0"/>
              <w:jc w:val="both"/>
              <w:outlineLvl w:val="2"/>
              <w:rPr>
                <w:rFonts w:ascii="Arial" w:hAnsi="Arial" w:cs="Arial"/>
                <w:sz w:val="24"/>
                <w:szCs w:val="24"/>
                <w:lang w:eastAsia="en-US"/>
              </w:rPr>
            </w:pPr>
            <w:r w:rsidRPr="00933748">
              <w:rPr>
                <w:rFonts w:ascii="Arial" w:hAnsi="Arial" w:cs="Arial"/>
                <w:sz w:val="24"/>
                <w:szCs w:val="24"/>
                <w:lang w:eastAsia="en-US"/>
              </w:rPr>
              <w:t>Обоснование состава объектов местного значения, для которых устанавливаются расчетные показатели</w:t>
            </w:r>
          </w:p>
        </w:tc>
        <w:tc>
          <w:tcPr>
            <w:tcW w:w="548" w:type="dxa"/>
          </w:tcPr>
          <w:p w:rsidR="00C172E7" w:rsidRPr="00933748" w:rsidRDefault="00C172E7" w:rsidP="002F61D0">
            <w:pPr>
              <w:jc w:val="both"/>
              <w:rPr>
                <w:rFonts w:ascii="Arial" w:hAnsi="Arial" w:cs="Arial"/>
                <w:sz w:val="24"/>
                <w:szCs w:val="24"/>
                <w:lang w:eastAsia="en-US"/>
              </w:rPr>
            </w:pPr>
            <w:r w:rsidRPr="00933748">
              <w:rPr>
                <w:rFonts w:ascii="Arial" w:hAnsi="Arial" w:cs="Arial"/>
                <w:sz w:val="24"/>
                <w:szCs w:val="24"/>
                <w:lang w:eastAsia="en-US"/>
              </w:rPr>
              <w:t>13</w:t>
            </w:r>
          </w:p>
        </w:tc>
      </w:tr>
      <w:tr w:rsidR="00C172E7" w:rsidRPr="00933748" w:rsidTr="002F61D0">
        <w:tc>
          <w:tcPr>
            <w:tcW w:w="696" w:type="dxa"/>
          </w:tcPr>
          <w:p w:rsidR="00C172E7" w:rsidRPr="00933748" w:rsidRDefault="00C172E7" w:rsidP="002F61D0">
            <w:pPr>
              <w:jc w:val="both"/>
              <w:rPr>
                <w:rFonts w:ascii="Arial" w:hAnsi="Arial" w:cs="Arial"/>
                <w:sz w:val="24"/>
                <w:szCs w:val="24"/>
                <w:lang w:eastAsia="en-US"/>
              </w:rPr>
            </w:pPr>
            <w:r w:rsidRPr="00933748">
              <w:rPr>
                <w:rFonts w:ascii="Arial" w:hAnsi="Arial" w:cs="Arial"/>
                <w:sz w:val="24"/>
                <w:szCs w:val="24"/>
                <w:lang w:eastAsia="en-US"/>
              </w:rPr>
              <w:t>2.4.</w:t>
            </w:r>
          </w:p>
        </w:tc>
        <w:tc>
          <w:tcPr>
            <w:tcW w:w="8362" w:type="dxa"/>
            <w:gridSpan w:val="2"/>
          </w:tcPr>
          <w:p w:rsidR="00C172E7" w:rsidRPr="00933748" w:rsidRDefault="00C172E7" w:rsidP="002F61D0">
            <w:pPr>
              <w:widowControl w:val="0"/>
              <w:autoSpaceDE w:val="0"/>
              <w:autoSpaceDN w:val="0"/>
              <w:adjustRightInd w:val="0"/>
              <w:jc w:val="both"/>
              <w:rPr>
                <w:rFonts w:ascii="Arial" w:hAnsi="Arial" w:cs="Arial"/>
                <w:sz w:val="24"/>
                <w:szCs w:val="24"/>
                <w:lang w:eastAsia="en-US"/>
              </w:rPr>
            </w:pPr>
            <w:r w:rsidRPr="00933748">
              <w:rPr>
                <w:rFonts w:ascii="Arial" w:hAnsi="Arial" w:cs="Arial"/>
                <w:sz w:val="24"/>
                <w:szCs w:val="24"/>
                <w:lang w:eastAsia="en-US"/>
              </w:rPr>
              <w:t>Обоснование расчетных показателей</w:t>
            </w:r>
          </w:p>
        </w:tc>
        <w:tc>
          <w:tcPr>
            <w:tcW w:w="548" w:type="dxa"/>
          </w:tcPr>
          <w:p w:rsidR="00C172E7" w:rsidRPr="00933748" w:rsidRDefault="00C172E7" w:rsidP="002F61D0">
            <w:pPr>
              <w:jc w:val="both"/>
              <w:rPr>
                <w:rFonts w:ascii="Arial" w:hAnsi="Arial" w:cs="Arial"/>
                <w:sz w:val="24"/>
                <w:szCs w:val="24"/>
                <w:lang w:eastAsia="en-US"/>
              </w:rPr>
            </w:pPr>
            <w:r w:rsidRPr="00933748">
              <w:rPr>
                <w:rFonts w:ascii="Arial" w:hAnsi="Arial" w:cs="Arial"/>
                <w:sz w:val="24"/>
                <w:szCs w:val="24"/>
                <w:lang w:eastAsia="en-US"/>
              </w:rPr>
              <w:t>14</w:t>
            </w:r>
          </w:p>
        </w:tc>
      </w:tr>
      <w:tr w:rsidR="00C172E7" w:rsidRPr="00933748" w:rsidTr="002F61D0">
        <w:tc>
          <w:tcPr>
            <w:tcW w:w="696" w:type="dxa"/>
          </w:tcPr>
          <w:p w:rsidR="00C172E7" w:rsidRPr="00933748" w:rsidRDefault="00C172E7" w:rsidP="002F61D0">
            <w:pPr>
              <w:jc w:val="both"/>
              <w:rPr>
                <w:rFonts w:ascii="Arial" w:hAnsi="Arial" w:cs="Arial"/>
                <w:sz w:val="24"/>
                <w:szCs w:val="24"/>
                <w:lang w:eastAsia="en-US"/>
              </w:rPr>
            </w:pPr>
            <w:r w:rsidRPr="00933748">
              <w:rPr>
                <w:rFonts w:ascii="Arial" w:hAnsi="Arial" w:cs="Arial"/>
                <w:sz w:val="24"/>
                <w:szCs w:val="24"/>
                <w:lang w:eastAsia="en-US"/>
              </w:rPr>
              <w:t>3.</w:t>
            </w:r>
          </w:p>
        </w:tc>
        <w:tc>
          <w:tcPr>
            <w:tcW w:w="8362" w:type="dxa"/>
            <w:gridSpan w:val="2"/>
          </w:tcPr>
          <w:p w:rsidR="00C172E7" w:rsidRPr="00933748" w:rsidRDefault="00C172E7" w:rsidP="002F61D0">
            <w:pPr>
              <w:widowControl w:val="0"/>
              <w:autoSpaceDE w:val="0"/>
              <w:autoSpaceDN w:val="0"/>
              <w:adjustRightInd w:val="0"/>
              <w:jc w:val="both"/>
              <w:outlineLvl w:val="1"/>
              <w:rPr>
                <w:rFonts w:ascii="Arial" w:hAnsi="Arial" w:cs="Arial"/>
                <w:sz w:val="24"/>
                <w:szCs w:val="24"/>
                <w:lang w:eastAsia="en-US"/>
              </w:rPr>
            </w:pPr>
            <w:r w:rsidRPr="00933748">
              <w:rPr>
                <w:rFonts w:ascii="Arial" w:hAnsi="Arial" w:cs="Arial"/>
                <w:sz w:val="24"/>
                <w:szCs w:val="24"/>
                <w:lang w:eastAsia="en-US"/>
              </w:rPr>
              <w:t>Правила и область применения расчетных показателей, содержащихся в основной части нормативов градостроительного проектирования</w:t>
            </w:r>
          </w:p>
        </w:tc>
        <w:tc>
          <w:tcPr>
            <w:tcW w:w="548" w:type="dxa"/>
          </w:tcPr>
          <w:p w:rsidR="00C172E7" w:rsidRPr="00933748" w:rsidRDefault="00C172E7" w:rsidP="002F61D0">
            <w:pPr>
              <w:jc w:val="both"/>
              <w:rPr>
                <w:rFonts w:ascii="Arial" w:hAnsi="Arial" w:cs="Arial"/>
                <w:sz w:val="24"/>
                <w:szCs w:val="24"/>
                <w:lang w:eastAsia="en-US"/>
              </w:rPr>
            </w:pPr>
            <w:r w:rsidRPr="00933748">
              <w:rPr>
                <w:rFonts w:ascii="Arial" w:hAnsi="Arial" w:cs="Arial"/>
                <w:sz w:val="24"/>
                <w:szCs w:val="24"/>
                <w:lang w:eastAsia="en-US"/>
              </w:rPr>
              <w:t>17</w:t>
            </w:r>
          </w:p>
        </w:tc>
      </w:tr>
      <w:tr w:rsidR="00C172E7" w:rsidRPr="00933748" w:rsidTr="002F61D0">
        <w:tc>
          <w:tcPr>
            <w:tcW w:w="696" w:type="dxa"/>
          </w:tcPr>
          <w:p w:rsidR="00C172E7" w:rsidRPr="00933748" w:rsidRDefault="00C172E7" w:rsidP="002F61D0">
            <w:pPr>
              <w:jc w:val="both"/>
              <w:rPr>
                <w:rFonts w:ascii="Arial" w:hAnsi="Arial" w:cs="Arial"/>
                <w:sz w:val="24"/>
                <w:szCs w:val="24"/>
                <w:lang w:eastAsia="en-US"/>
              </w:rPr>
            </w:pPr>
            <w:r w:rsidRPr="00933748">
              <w:rPr>
                <w:rFonts w:ascii="Arial" w:hAnsi="Arial" w:cs="Arial"/>
                <w:sz w:val="24"/>
                <w:szCs w:val="24"/>
                <w:lang w:eastAsia="en-US"/>
              </w:rPr>
              <w:t>3.1.</w:t>
            </w:r>
          </w:p>
        </w:tc>
        <w:tc>
          <w:tcPr>
            <w:tcW w:w="8362" w:type="dxa"/>
            <w:gridSpan w:val="2"/>
          </w:tcPr>
          <w:p w:rsidR="00C172E7" w:rsidRPr="00933748" w:rsidRDefault="00C172E7" w:rsidP="002F61D0">
            <w:pPr>
              <w:widowControl w:val="0"/>
              <w:autoSpaceDE w:val="0"/>
              <w:autoSpaceDN w:val="0"/>
              <w:adjustRightInd w:val="0"/>
              <w:jc w:val="both"/>
              <w:outlineLvl w:val="2"/>
              <w:rPr>
                <w:rFonts w:ascii="Arial" w:hAnsi="Arial" w:cs="Arial"/>
                <w:sz w:val="24"/>
                <w:szCs w:val="24"/>
                <w:lang w:eastAsia="en-US"/>
              </w:rPr>
            </w:pPr>
            <w:r w:rsidRPr="00933748">
              <w:rPr>
                <w:rFonts w:ascii="Arial" w:hAnsi="Arial" w:cs="Arial"/>
                <w:sz w:val="24"/>
                <w:szCs w:val="24"/>
                <w:lang w:eastAsia="en-US"/>
              </w:rPr>
              <w:t>Область применения расчетных показателей местных нормативов</w:t>
            </w:r>
          </w:p>
        </w:tc>
        <w:tc>
          <w:tcPr>
            <w:tcW w:w="548" w:type="dxa"/>
          </w:tcPr>
          <w:p w:rsidR="00C172E7" w:rsidRPr="00933748" w:rsidRDefault="00C172E7" w:rsidP="002F61D0">
            <w:pPr>
              <w:jc w:val="both"/>
              <w:rPr>
                <w:rFonts w:ascii="Arial" w:hAnsi="Arial" w:cs="Arial"/>
                <w:sz w:val="24"/>
                <w:szCs w:val="24"/>
                <w:lang w:eastAsia="en-US"/>
              </w:rPr>
            </w:pPr>
            <w:r w:rsidRPr="00933748">
              <w:rPr>
                <w:rFonts w:ascii="Arial" w:hAnsi="Arial" w:cs="Arial"/>
                <w:sz w:val="24"/>
                <w:szCs w:val="24"/>
                <w:lang w:eastAsia="en-US"/>
              </w:rPr>
              <w:t>17</w:t>
            </w:r>
          </w:p>
        </w:tc>
      </w:tr>
      <w:tr w:rsidR="00C172E7" w:rsidRPr="00933748" w:rsidTr="002F61D0">
        <w:tc>
          <w:tcPr>
            <w:tcW w:w="696" w:type="dxa"/>
          </w:tcPr>
          <w:p w:rsidR="00C172E7" w:rsidRPr="00933748" w:rsidRDefault="00C172E7" w:rsidP="002F61D0">
            <w:pPr>
              <w:jc w:val="both"/>
              <w:rPr>
                <w:rFonts w:ascii="Arial" w:hAnsi="Arial" w:cs="Arial"/>
                <w:sz w:val="24"/>
                <w:szCs w:val="24"/>
                <w:lang w:eastAsia="en-US"/>
              </w:rPr>
            </w:pPr>
            <w:r w:rsidRPr="00933748">
              <w:rPr>
                <w:rFonts w:ascii="Arial" w:hAnsi="Arial" w:cs="Arial"/>
                <w:sz w:val="24"/>
                <w:szCs w:val="24"/>
                <w:lang w:eastAsia="en-US"/>
              </w:rPr>
              <w:t>3.2.</w:t>
            </w:r>
          </w:p>
        </w:tc>
        <w:tc>
          <w:tcPr>
            <w:tcW w:w="8362" w:type="dxa"/>
            <w:gridSpan w:val="2"/>
          </w:tcPr>
          <w:p w:rsidR="00C172E7" w:rsidRPr="00933748" w:rsidRDefault="00C172E7" w:rsidP="002F61D0">
            <w:pPr>
              <w:shd w:val="clear" w:color="auto" w:fill="FFFFFF"/>
              <w:jc w:val="both"/>
              <w:textAlignment w:val="baseline"/>
              <w:rPr>
                <w:rFonts w:ascii="Arial" w:hAnsi="Arial" w:cs="Arial"/>
                <w:sz w:val="24"/>
                <w:szCs w:val="24"/>
                <w:lang w:eastAsia="en-US"/>
              </w:rPr>
            </w:pPr>
            <w:r w:rsidRPr="00933748">
              <w:rPr>
                <w:rFonts w:ascii="Arial" w:hAnsi="Arial" w:cs="Arial"/>
                <w:sz w:val="24"/>
                <w:szCs w:val="24"/>
                <w:lang w:eastAsia="en-US"/>
              </w:rPr>
              <w:t>Правила применения расчетных показателей местных нормативов</w:t>
            </w:r>
          </w:p>
        </w:tc>
        <w:tc>
          <w:tcPr>
            <w:tcW w:w="548" w:type="dxa"/>
          </w:tcPr>
          <w:p w:rsidR="00C172E7" w:rsidRPr="00933748" w:rsidRDefault="00C172E7" w:rsidP="002F61D0">
            <w:pPr>
              <w:jc w:val="both"/>
              <w:rPr>
                <w:rFonts w:ascii="Arial" w:hAnsi="Arial" w:cs="Arial"/>
                <w:sz w:val="24"/>
                <w:szCs w:val="24"/>
                <w:lang w:eastAsia="en-US"/>
              </w:rPr>
            </w:pPr>
            <w:r w:rsidRPr="00933748">
              <w:rPr>
                <w:rFonts w:ascii="Arial" w:hAnsi="Arial" w:cs="Arial"/>
                <w:sz w:val="24"/>
                <w:szCs w:val="24"/>
                <w:lang w:eastAsia="en-US"/>
              </w:rPr>
              <w:t>19</w:t>
            </w:r>
          </w:p>
        </w:tc>
      </w:tr>
      <w:tr w:rsidR="00C172E7" w:rsidRPr="00933748" w:rsidTr="002F61D0">
        <w:tc>
          <w:tcPr>
            <w:tcW w:w="2102" w:type="dxa"/>
            <w:gridSpan w:val="2"/>
          </w:tcPr>
          <w:p w:rsidR="00C172E7" w:rsidRPr="00933748" w:rsidRDefault="00C172E7" w:rsidP="002F61D0">
            <w:pPr>
              <w:jc w:val="both"/>
              <w:rPr>
                <w:rFonts w:ascii="Arial" w:hAnsi="Arial" w:cs="Arial"/>
                <w:sz w:val="24"/>
                <w:szCs w:val="24"/>
                <w:lang w:eastAsia="en-US"/>
              </w:rPr>
            </w:pPr>
            <w:r w:rsidRPr="00933748">
              <w:rPr>
                <w:rFonts w:ascii="Arial" w:hAnsi="Arial" w:cs="Arial"/>
                <w:sz w:val="24"/>
                <w:szCs w:val="24"/>
                <w:lang w:eastAsia="en-US"/>
              </w:rPr>
              <w:t>Приложение № 1</w:t>
            </w:r>
          </w:p>
        </w:tc>
        <w:tc>
          <w:tcPr>
            <w:tcW w:w="6956" w:type="dxa"/>
          </w:tcPr>
          <w:p w:rsidR="00C172E7" w:rsidRPr="00933748" w:rsidRDefault="00C172E7" w:rsidP="002F61D0">
            <w:pPr>
              <w:shd w:val="clear" w:color="auto" w:fill="FFFFFF"/>
              <w:jc w:val="both"/>
              <w:textAlignment w:val="baseline"/>
              <w:rPr>
                <w:rFonts w:ascii="Arial" w:hAnsi="Arial" w:cs="Arial"/>
                <w:sz w:val="24"/>
                <w:szCs w:val="24"/>
                <w:lang w:eastAsia="en-US"/>
              </w:rPr>
            </w:pPr>
            <w:r w:rsidRPr="00933748">
              <w:rPr>
                <w:rFonts w:ascii="Arial" w:hAnsi="Arial" w:cs="Arial"/>
                <w:sz w:val="24"/>
                <w:szCs w:val="24"/>
                <w:lang w:eastAsia="en-US"/>
              </w:rPr>
              <w:t>Понятия и термины</w:t>
            </w:r>
          </w:p>
        </w:tc>
        <w:tc>
          <w:tcPr>
            <w:tcW w:w="548" w:type="dxa"/>
          </w:tcPr>
          <w:p w:rsidR="00C172E7" w:rsidRPr="00933748" w:rsidRDefault="00C172E7" w:rsidP="002F61D0">
            <w:pPr>
              <w:jc w:val="both"/>
              <w:rPr>
                <w:rFonts w:ascii="Arial" w:hAnsi="Arial" w:cs="Arial"/>
                <w:sz w:val="24"/>
                <w:szCs w:val="24"/>
                <w:lang w:eastAsia="en-US"/>
              </w:rPr>
            </w:pPr>
            <w:r w:rsidRPr="00933748">
              <w:rPr>
                <w:rFonts w:ascii="Arial" w:hAnsi="Arial" w:cs="Arial"/>
                <w:sz w:val="24"/>
                <w:szCs w:val="24"/>
                <w:lang w:eastAsia="en-US"/>
              </w:rPr>
              <w:t>21</w:t>
            </w:r>
          </w:p>
        </w:tc>
      </w:tr>
      <w:tr w:rsidR="00C172E7" w:rsidRPr="00933748" w:rsidTr="002F61D0">
        <w:tc>
          <w:tcPr>
            <w:tcW w:w="2102" w:type="dxa"/>
            <w:gridSpan w:val="2"/>
          </w:tcPr>
          <w:p w:rsidR="00C172E7" w:rsidRPr="00933748" w:rsidRDefault="00C172E7" w:rsidP="002F61D0">
            <w:pPr>
              <w:jc w:val="both"/>
              <w:rPr>
                <w:rFonts w:ascii="Arial" w:hAnsi="Arial" w:cs="Arial"/>
                <w:sz w:val="24"/>
                <w:szCs w:val="24"/>
                <w:lang w:eastAsia="en-US"/>
              </w:rPr>
            </w:pPr>
            <w:r w:rsidRPr="00933748">
              <w:rPr>
                <w:rFonts w:ascii="Arial" w:hAnsi="Arial" w:cs="Arial"/>
                <w:sz w:val="24"/>
                <w:szCs w:val="24"/>
                <w:lang w:eastAsia="en-US"/>
              </w:rPr>
              <w:t>Приложение № 2</w:t>
            </w:r>
          </w:p>
        </w:tc>
        <w:tc>
          <w:tcPr>
            <w:tcW w:w="6956" w:type="dxa"/>
          </w:tcPr>
          <w:p w:rsidR="00C172E7" w:rsidRPr="00933748" w:rsidRDefault="00C172E7" w:rsidP="002F61D0">
            <w:pPr>
              <w:shd w:val="clear" w:color="auto" w:fill="FFFFFF"/>
              <w:jc w:val="both"/>
              <w:textAlignment w:val="baseline"/>
              <w:rPr>
                <w:rFonts w:ascii="Arial" w:hAnsi="Arial" w:cs="Arial"/>
                <w:sz w:val="24"/>
                <w:szCs w:val="24"/>
                <w:lang w:eastAsia="en-US"/>
              </w:rPr>
            </w:pPr>
            <w:r w:rsidRPr="00933748">
              <w:rPr>
                <w:rFonts w:ascii="Arial" w:hAnsi="Arial" w:cs="Arial"/>
                <w:sz w:val="24"/>
                <w:szCs w:val="24"/>
                <w:lang w:eastAsia="en-US"/>
              </w:rPr>
              <w:t xml:space="preserve">Перечень нормативных правовых актов, использованных при разработке местных нормативов </w:t>
            </w:r>
          </w:p>
        </w:tc>
        <w:tc>
          <w:tcPr>
            <w:tcW w:w="548" w:type="dxa"/>
          </w:tcPr>
          <w:p w:rsidR="00C172E7" w:rsidRPr="00933748" w:rsidRDefault="00C172E7" w:rsidP="002F61D0">
            <w:pPr>
              <w:jc w:val="both"/>
              <w:rPr>
                <w:rFonts w:ascii="Arial" w:hAnsi="Arial" w:cs="Arial"/>
                <w:sz w:val="24"/>
                <w:szCs w:val="24"/>
                <w:lang w:eastAsia="en-US"/>
              </w:rPr>
            </w:pPr>
            <w:r w:rsidRPr="00933748">
              <w:rPr>
                <w:rFonts w:ascii="Arial" w:hAnsi="Arial" w:cs="Arial"/>
                <w:sz w:val="24"/>
                <w:szCs w:val="24"/>
                <w:lang w:eastAsia="en-US"/>
              </w:rPr>
              <w:t>23</w:t>
            </w:r>
          </w:p>
        </w:tc>
      </w:tr>
    </w:tbl>
    <w:p w:rsidR="00C172E7" w:rsidRPr="00933748" w:rsidRDefault="00C172E7" w:rsidP="00933748">
      <w:pPr>
        <w:pStyle w:val="ListParagraph"/>
        <w:ind w:left="0" w:firstLine="709"/>
        <w:jc w:val="both"/>
        <w:rPr>
          <w:rFonts w:ascii="Arial" w:hAnsi="Arial" w:cs="Arial"/>
          <w:sz w:val="24"/>
          <w:szCs w:val="24"/>
        </w:rPr>
      </w:pPr>
    </w:p>
    <w:p w:rsidR="00C172E7" w:rsidRPr="00A21D22" w:rsidRDefault="00C172E7" w:rsidP="0095573B">
      <w:pPr>
        <w:widowControl w:val="0"/>
        <w:autoSpaceDE w:val="0"/>
        <w:autoSpaceDN w:val="0"/>
        <w:adjustRightInd w:val="0"/>
        <w:jc w:val="center"/>
        <w:outlineLvl w:val="1"/>
        <w:rPr>
          <w:b/>
          <w:bCs/>
        </w:rPr>
      </w:pPr>
    </w:p>
    <w:sectPr w:rsidR="00C172E7" w:rsidRPr="00A21D22" w:rsidSect="002F61D0">
      <w:footerReference w:type="default" r:id="rId26"/>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72E7" w:rsidRDefault="00C172E7">
      <w:r>
        <w:separator/>
      </w:r>
    </w:p>
  </w:endnote>
  <w:endnote w:type="continuationSeparator" w:id="1">
    <w:p w:rsidR="00C172E7" w:rsidRDefault="00C172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2E7" w:rsidRDefault="00C172E7" w:rsidP="00646978">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172E7" w:rsidRDefault="00C172E7" w:rsidP="002F61D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72E7" w:rsidRDefault="00C172E7">
      <w:r>
        <w:separator/>
      </w:r>
    </w:p>
  </w:footnote>
  <w:footnote w:type="continuationSeparator" w:id="1">
    <w:p w:rsidR="00C172E7" w:rsidRDefault="00C172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40116"/>
    <w:multiLevelType w:val="hybridMultilevel"/>
    <w:tmpl w:val="70DC23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BDC2CB3"/>
    <w:multiLevelType w:val="hybridMultilevel"/>
    <w:tmpl w:val="8A740B5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E306DF1"/>
    <w:multiLevelType w:val="hybridMultilevel"/>
    <w:tmpl w:val="1B70F9B2"/>
    <w:lvl w:ilvl="0" w:tplc="B9CC586A">
      <w:start w:val="7"/>
      <w:numFmt w:val="bullet"/>
      <w:pStyle w:val="010"/>
      <w:lvlText w:val="-"/>
      <w:lvlJc w:val="left"/>
      <w:pPr>
        <w:ind w:left="107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1216182F"/>
    <w:multiLevelType w:val="hybridMultilevel"/>
    <w:tmpl w:val="8D5433AA"/>
    <w:lvl w:ilvl="0" w:tplc="4806696E">
      <w:start w:val="1"/>
      <w:numFmt w:val="decimal"/>
      <w:pStyle w:val="7"/>
      <w:lvlText w:val="%1)"/>
      <w:lvlJc w:val="left"/>
      <w:pPr>
        <w:ind w:left="502"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CC44999"/>
    <w:multiLevelType w:val="hybridMultilevel"/>
    <w:tmpl w:val="5A724B12"/>
    <w:lvl w:ilvl="0" w:tplc="FBBC217A">
      <w:start w:val="1"/>
      <w:numFmt w:val="bullet"/>
      <w:lvlText w:val=""/>
      <w:lvlJc w:val="left"/>
      <w:pPr>
        <w:ind w:left="107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282725F7"/>
    <w:multiLevelType w:val="hybridMultilevel"/>
    <w:tmpl w:val="5DA85A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03475C6"/>
    <w:multiLevelType w:val="hybridMultilevel"/>
    <w:tmpl w:val="12CCA184"/>
    <w:lvl w:ilvl="0" w:tplc="FBBC217A">
      <w:start w:val="1"/>
      <w:numFmt w:val="bullet"/>
      <w:lvlText w:val=""/>
      <w:lvlJc w:val="left"/>
      <w:pPr>
        <w:ind w:left="107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30C12418"/>
    <w:multiLevelType w:val="hybridMultilevel"/>
    <w:tmpl w:val="EBD61AF2"/>
    <w:lvl w:ilvl="0" w:tplc="0419000F">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313A2E57"/>
    <w:multiLevelType w:val="hybridMultilevel"/>
    <w:tmpl w:val="61161A08"/>
    <w:lvl w:ilvl="0" w:tplc="0714E97A">
      <w:start w:val="1"/>
      <w:numFmt w:val="decimal"/>
      <w:lvlText w:val="%1."/>
      <w:lvlJc w:val="left"/>
      <w:pPr>
        <w:ind w:left="927" w:hanging="360"/>
      </w:pPr>
      <w:rPr>
        <w:rFonts w:ascii="Times New Roman" w:eastAsia="Times New Roman" w:hAnsi="Times New Roman"/>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nsid w:val="46893459"/>
    <w:multiLevelType w:val="hybridMultilevel"/>
    <w:tmpl w:val="0A7C95F8"/>
    <w:lvl w:ilvl="0" w:tplc="0419000F">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4CFC318B"/>
    <w:multiLevelType w:val="hybridMultilevel"/>
    <w:tmpl w:val="AB36D6FC"/>
    <w:lvl w:ilvl="0" w:tplc="FBBC217A">
      <w:start w:val="1"/>
      <w:numFmt w:val="bullet"/>
      <w:lvlText w:val=""/>
      <w:lvlJc w:val="left"/>
      <w:pPr>
        <w:ind w:left="72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57046DA0"/>
    <w:multiLevelType w:val="multilevel"/>
    <w:tmpl w:val="C87AAF04"/>
    <w:lvl w:ilvl="0">
      <w:start w:val="1"/>
      <w:numFmt w:val="decimal"/>
      <w:lvlText w:val="%1."/>
      <w:lvlJc w:val="left"/>
      <w:pPr>
        <w:ind w:left="1170" w:hanging="1170"/>
      </w:pPr>
      <w:rPr>
        <w:rFonts w:hint="default"/>
      </w:rPr>
    </w:lvl>
    <w:lvl w:ilvl="1">
      <w:start w:val="1"/>
      <w:numFmt w:val="decimal"/>
      <w:lvlText w:val="%1.%2."/>
      <w:lvlJc w:val="left"/>
      <w:pPr>
        <w:ind w:left="1453" w:hanging="1170"/>
      </w:pPr>
      <w:rPr>
        <w:rFonts w:hint="default"/>
      </w:rPr>
    </w:lvl>
    <w:lvl w:ilvl="2">
      <w:start w:val="1"/>
      <w:numFmt w:val="decimal"/>
      <w:lvlText w:val="%1.%2.%3."/>
      <w:lvlJc w:val="left"/>
      <w:pPr>
        <w:ind w:left="1596" w:hanging="1170"/>
      </w:pPr>
      <w:rPr>
        <w:rFonts w:hint="default"/>
      </w:rPr>
    </w:lvl>
    <w:lvl w:ilvl="3">
      <w:start w:val="1"/>
      <w:numFmt w:val="decimal"/>
      <w:lvlText w:val="%1.%2.%3.%4."/>
      <w:lvlJc w:val="left"/>
      <w:pPr>
        <w:ind w:left="2019" w:hanging="1170"/>
      </w:pPr>
      <w:rPr>
        <w:rFonts w:hint="default"/>
      </w:rPr>
    </w:lvl>
    <w:lvl w:ilvl="4">
      <w:start w:val="1"/>
      <w:numFmt w:val="decimal"/>
      <w:lvlText w:val="%1.%2.%3.%4.%5."/>
      <w:lvlJc w:val="left"/>
      <w:pPr>
        <w:ind w:left="2302" w:hanging="1170"/>
      </w:pPr>
      <w:rPr>
        <w:rFonts w:hint="default"/>
      </w:rPr>
    </w:lvl>
    <w:lvl w:ilvl="5">
      <w:start w:val="1"/>
      <w:numFmt w:val="decimal"/>
      <w:lvlText w:val="%1.%2.%3.%4.%5.%6."/>
      <w:lvlJc w:val="left"/>
      <w:pPr>
        <w:ind w:left="2585" w:hanging="117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nsid w:val="5BB86E22"/>
    <w:multiLevelType w:val="hybridMultilevel"/>
    <w:tmpl w:val="1DCC7CC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617A405E"/>
    <w:multiLevelType w:val="hybridMultilevel"/>
    <w:tmpl w:val="49DCD24E"/>
    <w:lvl w:ilvl="0" w:tplc="FBBC217A">
      <w:start w:val="1"/>
      <w:numFmt w:val="bullet"/>
      <w:lvlText w:val=""/>
      <w:lvlJc w:val="left"/>
      <w:pPr>
        <w:ind w:left="107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nsid w:val="718F4DDA"/>
    <w:multiLevelType w:val="hybridMultilevel"/>
    <w:tmpl w:val="3A088EB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4"/>
  </w:num>
  <w:num w:numId="2">
    <w:abstractNumId w:val="11"/>
  </w:num>
  <w:num w:numId="3">
    <w:abstractNumId w:val="5"/>
  </w:num>
  <w:num w:numId="4">
    <w:abstractNumId w:val="8"/>
  </w:num>
  <w:num w:numId="5">
    <w:abstractNumId w:val="12"/>
  </w:num>
  <w:num w:numId="6">
    <w:abstractNumId w:val="3"/>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2"/>
  </w:num>
  <w:num w:numId="12">
    <w:abstractNumId w:val="4"/>
  </w:num>
  <w:num w:numId="13">
    <w:abstractNumId w:val="6"/>
  </w:num>
  <w:num w:numId="14">
    <w:abstractNumId w:val="10"/>
  </w:num>
  <w:num w:numId="15">
    <w:abstractNumId w:val="13"/>
  </w:num>
  <w:num w:numId="16">
    <w:abstractNumId w:val="0"/>
  </w:num>
  <w:num w:numId="17">
    <w:abstractNumId w:val="7"/>
  </w:num>
  <w:num w:numId="18">
    <w:abstractNumId w:val="9"/>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3B17"/>
    <w:rsid w:val="00016C74"/>
    <w:rsid w:val="00022F59"/>
    <w:rsid w:val="00175743"/>
    <w:rsid w:val="00201638"/>
    <w:rsid w:val="00205206"/>
    <w:rsid w:val="00225CE7"/>
    <w:rsid w:val="00231D4E"/>
    <w:rsid w:val="00245B56"/>
    <w:rsid w:val="00284672"/>
    <w:rsid w:val="002F61D0"/>
    <w:rsid w:val="00334B83"/>
    <w:rsid w:val="00346D7B"/>
    <w:rsid w:val="003604C7"/>
    <w:rsid w:val="00380433"/>
    <w:rsid w:val="00383560"/>
    <w:rsid w:val="004016A5"/>
    <w:rsid w:val="00401B1E"/>
    <w:rsid w:val="00414EB7"/>
    <w:rsid w:val="00474B65"/>
    <w:rsid w:val="00492D8B"/>
    <w:rsid w:val="004934BD"/>
    <w:rsid w:val="004F2757"/>
    <w:rsid w:val="00555944"/>
    <w:rsid w:val="00574B42"/>
    <w:rsid w:val="00592B41"/>
    <w:rsid w:val="005E2ABA"/>
    <w:rsid w:val="005E3050"/>
    <w:rsid w:val="00606F43"/>
    <w:rsid w:val="0060791D"/>
    <w:rsid w:val="00626D6B"/>
    <w:rsid w:val="00646978"/>
    <w:rsid w:val="0068452D"/>
    <w:rsid w:val="006A24DE"/>
    <w:rsid w:val="0070751E"/>
    <w:rsid w:val="0073568C"/>
    <w:rsid w:val="00743AAA"/>
    <w:rsid w:val="00781EB8"/>
    <w:rsid w:val="007C6D29"/>
    <w:rsid w:val="007F0E34"/>
    <w:rsid w:val="00812E43"/>
    <w:rsid w:val="00837EF3"/>
    <w:rsid w:val="008A3B17"/>
    <w:rsid w:val="008B3794"/>
    <w:rsid w:val="008D6A89"/>
    <w:rsid w:val="00915B83"/>
    <w:rsid w:val="00920FAF"/>
    <w:rsid w:val="00933748"/>
    <w:rsid w:val="0094779F"/>
    <w:rsid w:val="00952CA5"/>
    <w:rsid w:val="0095573B"/>
    <w:rsid w:val="00960989"/>
    <w:rsid w:val="0099252B"/>
    <w:rsid w:val="009C33C8"/>
    <w:rsid w:val="009C61D9"/>
    <w:rsid w:val="009C6F4F"/>
    <w:rsid w:val="009E3140"/>
    <w:rsid w:val="00A10B4D"/>
    <w:rsid w:val="00A21D22"/>
    <w:rsid w:val="00A331A2"/>
    <w:rsid w:val="00A768A0"/>
    <w:rsid w:val="00AB7AC0"/>
    <w:rsid w:val="00AE17F6"/>
    <w:rsid w:val="00B97D9A"/>
    <w:rsid w:val="00BF51FF"/>
    <w:rsid w:val="00C122FB"/>
    <w:rsid w:val="00C172E7"/>
    <w:rsid w:val="00C30F3E"/>
    <w:rsid w:val="00C7193A"/>
    <w:rsid w:val="00C82E4A"/>
    <w:rsid w:val="00C905A6"/>
    <w:rsid w:val="00CF462B"/>
    <w:rsid w:val="00D71E2E"/>
    <w:rsid w:val="00DC2A37"/>
    <w:rsid w:val="00E228E0"/>
    <w:rsid w:val="00F32B00"/>
    <w:rsid w:val="00FA5ADA"/>
    <w:rsid w:val="00FC5D51"/>
    <w:rsid w:val="00FC65B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A3B17"/>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95573B"/>
    <w:pPr>
      <w:keepNext/>
      <w:keepLines/>
      <w:spacing w:before="480"/>
      <w:outlineLvl w:val="0"/>
    </w:pPr>
    <w:rPr>
      <w:rFonts w:ascii="Cambria" w:hAnsi="Cambria" w:cs="Cambria"/>
      <w:b/>
      <w:bCs/>
      <w:color w:val="365F91"/>
      <w:sz w:val="28"/>
      <w:szCs w:val="28"/>
    </w:rPr>
  </w:style>
  <w:style w:type="paragraph" w:styleId="Heading2">
    <w:name w:val="heading 2"/>
    <w:basedOn w:val="Normal"/>
    <w:next w:val="Normal"/>
    <w:link w:val="Heading2Char"/>
    <w:uiPriority w:val="99"/>
    <w:qFormat/>
    <w:locked/>
    <w:rsid w:val="0095573B"/>
    <w:pPr>
      <w:keepNext/>
      <w:keepLines/>
      <w:spacing w:before="200"/>
      <w:outlineLvl w:val="1"/>
    </w:pPr>
    <w:rPr>
      <w:rFonts w:ascii="Cambria" w:hAnsi="Cambria" w:cs="Cambria"/>
      <w:b/>
      <w:bCs/>
      <w:color w:val="4F81BD"/>
      <w:sz w:val="26"/>
      <w:szCs w:val="26"/>
    </w:rPr>
  </w:style>
  <w:style w:type="paragraph" w:styleId="Heading4">
    <w:name w:val="heading 4"/>
    <w:basedOn w:val="Normal"/>
    <w:next w:val="Normal"/>
    <w:link w:val="Heading4Char"/>
    <w:uiPriority w:val="99"/>
    <w:qFormat/>
    <w:rsid w:val="008A3B17"/>
    <w:pPr>
      <w:keepNext/>
      <w:jc w:val="center"/>
      <w:outlineLvl w:val="3"/>
    </w:pPr>
    <w:rPr>
      <w:b/>
      <w:bCs/>
      <w:sz w:val="44"/>
      <w:szCs w:val="44"/>
    </w:rPr>
  </w:style>
  <w:style w:type="paragraph" w:styleId="Heading5">
    <w:name w:val="heading 5"/>
    <w:basedOn w:val="Normal"/>
    <w:next w:val="Normal"/>
    <w:link w:val="Heading5Char"/>
    <w:uiPriority w:val="99"/>
    <w:qFormat/>
    <w:rsid w:val="008A3B17"/>
    <w:pPr>
      <w:keepNext/>
      <w:jc w:val="center"/>
      <w:outlineLvl w:val="4"/>
    </w:pPr>
    <w:rPr>
      <w:b/>
      <w:bCs/>
      <w:sz w:val="40"/>
      <w:szCs w:val="40"/>
    </w:rPr>
  </w:style>
  <w:style w:type="paragraph" w:styleId="Heading8">
    <w:name w:val="heading 8"/>
    <w:basedOn w:val="Normal"/>
    <w:next w:val="Normal"/>
    <w:link w:val="Heading8Char"/>
    <w:uiPriority w:val="99"/>
    <w:qFormat/>
    <w:rsid w:val="008A3B17"/>
    <w:pPr>
      <w:keepNext/>
      <w:ind w:firstLine="708"/>
      <w:jc w:val="right"/>
      <w:outlineLvl w:val="7"/>
    </w:pPr>
    <w:rPr>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5573B"/>
    <w:rPr>
      <w:rFonts w:ascii="Cambria" w:hAnsi="Cambria" w:cs="Cambria"/>
      <w:b/>
      <w:bCs/>
      <w:color w:val="365F91"/>
      <w:sz w:val="28"/>
      <w:szCs w:val="28"/>
    </w:rPr>
  </w:style>
  <w:style w:type="character" w:customStyle="1" w:styleId="Heading2Char">
    <w:name w:val="Heading 2 Char"/>
    <w:basedOn w:val="DefaultParagraphFont"/>
    <w:link w:val="Heading2"/>
    <w:uiPriority w:val="99"/>
    <w:semiHidden/>
    <w:locked/>
    <w:rsid w:val="0095573B"/>
    <w:rPr>
      <w:rFonts w:ascii="Cambria" w:hAnsi="Cambria" w:cs="Cambria"/>
      <w:b/>
      <w:bCs/>
      <w:color w:val="4F81BD"/>
      <w:sz w:val="26"/>
      <w:szCs w:val="26"/>
    </w:rPr>
  </w:style>
  <w:style w:type="character" w:customStyle="1" w:styleId="Heading4Char">
    <w:name w:val="Heading 4 Char"/>
    <w:basedOn w:val="DefaultParagraphFont"/>
    <w:link w:val="Heading4"/>
    <w:uiPriority w:val="99"/>
    <w:locked/>
    <w:rsid w:val="008A3B17"/>
    <w:rPr>
      <w:rFonts w:ascii="Times New Roman" w:hAnsi="Times New Roman" w:cs="Times New Roman"/>
      <w:b/>
      <w:bCs/>
      <w:sz w:val="20"/>
      <w:szCs w:val="20"/>
      <w:lang w:eastAsia="ru-RU"/>
    </w:rPr>
  </w:style>
  <w:style w:type="character" w:customStyle="1" w:styleId="Heading5Char">
    <w:name w:val="Heading 5 Char"/>
    <w:basedOn w:val="DefaultParagraphFont"/>
    <w:link w:val="Heading5"/>
    <w:uiPriority w:val="99"/>
    <w:locked/>
    <w:rsid w:val="008A3B17"/>
    <w:rPr>
      <w:rFonts w:ascii="Times New Roman" w:hAnsi="Times New Roman" w:cs="Times New Roman"/>
      <w:b/>
      <w:bCs/>
      <w:sz w:val="20"/>
      <w:szCs w:val="20"/>
      <w:lang w:eastAsia="ru-RU"/>
    </w:rPr>
  </w:style>
  <w:style w:type="character" w:customStyle="1" w:styleId="Heading8Char">
    <w:name w:val="Heading 8 Char"/>
    <w:basedOn w:val="DefaultParagraphFont"/>
    <w:link w:val="Heading8"/>
    <w:uiPriority w:val="99"/>
    <w:locked/>
    <w:rsid w:val="008A3B17"/>
    <w:rPr>
      <w:rFonts w:ascii="Times New Roman" w:hAnsi="Times New Roman" w:cs="Times New Roman"/>
      <w:sz w:val="20"/>
      <w:szCs w:val="20"/>
      <w:lang w:eastAsia="ru-RU"/>
    </w:rPr>
  </w:style>
  <w:style w:type="paragraph" w:styleId="BodyText">
    <w:name w:val="Body Text"/>
    <w:basedOn w:val="Normal"/>
    <w:link w:val="BodyTextChar"/>
    <w:uiPriority w:val="99"/>
    <w:rsid w:val="008A3B17"/>
    <w:pPr>
      <w:spacing w:line="360" w:lineRule="auto"/>
      <w:jc w:val="both"/>
    </w:pPr>
    <w:rPr>
      <w:sz w:val="24"/>
      <w:szCs w:val="24"/>
    </w:rPr>
  </w:style>
  <w:style w:type="character" w:customStyle="1" w:styleId="BodyTextChar">
    <w:name w:val="Body Text Char"/>
    <w:basedOn w:val="DefaultParagraphFont"/>
    <w:link w:val="BodyText"/>
    <w:uiPriority w:val="99"/>
    <w:locked/>
    <w:rsid w:val="008A3B17"/>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8A3B17"/>
    <w:pPr>
      <w:ind w:firstLine="708"/>
      <w:jc w:val="both"/>
    </w:pPr>
    <w:rPr>
      <w:sz w:val="28"/>
      <w:szCs w:val="28"/>
    </w:rPr>
  </w:style>
  <w:style w:type="character" w:customStyle="1" w:styleId="BodyTextIndent3Char">
    <w:name w:val="Body Text Indent 3 Char"/>
    <w:basedOn w:val="DefaultParagraphFont"/>
    <w:link w:val="BodyTextIndent3"/>
    <w:uiPriority w:val="99"/>
    <w:locked/>
    <w:rsid w:val="008A3B17"/>
    <w:rPr>
      <w:rFonts w:ascii="Times New Roman" w:hAnsi="Times New Roman" w:cs="Times New Roman"/>
      <w:sz w:val="20"/>
      <w:szCs w:val="20"/>
      <w:lang w:eastAsia="ru-RU"/>
    </w:rPr>
  </w:style>
  <w:style w:type="paragraph" w:customStyle="1" w:styleId="ConsPlusNormal">
    <w:name w:val="ConsPlusNormal"/>
    <w:uiPriority w:val="99"/>
    <w:rsid w:val="008A3B17"/>
    <w:pPr>
      <w:widowControl w:val="0"/>
      <w:autoSpaceDE w:val="0"/>
      <w:autoSpaceDN w:val="0"/>
      <w:adjustRightInd w:val="0"/>
      <w:ind w:firstLine="720"/>
    </w:pPr>
    <w:rPr>
      <w:rFonts w:ascii="Arial" w:eastAsia="Times New Roman" w:hAnsi="Arial" w:cs="Arial"/>
      <w:sz w:val="20"/>
      <w:szCs w:val="20"/>
    </w:rPr>
  </w:style>
  <w:style w:type="paragraph" w:customStyle="1" w:styleId="ConsPlusTitle">
    <w:name w:val="ConsPlusTitle"/>
    <w:uiPriority w:val="99"/>
    <w:rsid w:val="008A3B17"/>
    <w:pPr>
      <w:widowControl w:val="0"/>
      <w:autoSpaceDE w:val="0"/>
      <w:autoSpaceDN w:val="0"/>
      <w:adjustRightInd w:val="0"/>
    </w:pPr>
    <w:rPr>
      <w:rFonts w:ascii="Arial" w:eastAsia="Times New Roman" w:hAnsi="Arial" w:cs="Arial"/>
      <w:b/>
      <w:bCs/>
      <w:sz w:val="20"/>
      <w:szCs w:val="20"/>
    </w:rPr>
  </w:style>
  <w:style w:type="character" w:customStyle="1" w:styleId="FontStyle15">
    <w:name w:val="Font Style15"/>
    <w:uiPriority w:val="99"/>
    <w:rsid w:val="008A3B17"/>
    <w:rPr>
      <w:rFonts w:ascii="Times New Roman" w:hAnsi="Times New Roman" w:cs="Times New Roman"/>
      <w:sz w:val="26"/>
      <w:szCs w:val="26"/>
    </w:rPr>
  </w:style>
  <w:style w:type="paragraph" w:styleId="BalloonText">
    <w:name w:val="Balloon Text"/>
    <w:basedOn w:val="Normal"/>
    <w:link w:val="BalloonTextChar"/>
    <w:uiPriority w:val="99"/>
    <w:semiHidden/>
    <w:rsid w:val="008A3B17"/>
    <w:rPr>
      <w:rFonts w:ascii="Tahoma" w:hAnsi="Tahoma" w:cs="Tahoma"/>
      <w:sz w:val="16"/>
      <w:szCs w:val="16"/>
    </w:rPr>
  </w:style>
  <w:style w:type="character" w:customStyle="1" w:styleId="BalloonTextChar">
    <w:name w:val="Balloon Text Char"/>
    <w:basedOn w:val="DefaultParagraphFont"/>
    <w:link w:val="BalloonText"/>
    <w:uiPriority w:val="99"/>
    <w:locked/>
    <w:rsid w:val="008A3B17"/>
    <w:rPr>
      <w:rFonts w:ascii="Tahoma" w:hAnsi="Tahoma" w:cs="Tahoma"/>
      <w:sz w:val="16"/>
      <w:szCs w:val="16"/>
      <w:lang w:eastAsia="ru-RU"/>
    </w:rPr>
  </w:style>
  <w:style w:type="paragraph" w:customStyle="1" w:styleId="a">
    <w:name w:val="Таблицы (моноширинный)"/>
    <w:basedOn w:val="Normal"/>
    <w:next w:val="Normal"/>
    <w:uiPriority w:val="99"/>
    <w:rsid w:val="00C82E4A"/>
    <w:pPr>
      <w:widowControl w:val="0"/>
      <w:autoSpaceDE w:val="0"/>
      <w:autoSpaceDN w:val="0"/>
      <w:adjustRightInd w:val="0"/>
      <w:jc w:val="both"/>
    </w:pPr>
    <w:rPr>
      <w:rFonts w:ascii="Courier New" w:hAnsi="Courier New" w:cs="Courier New"/>
    </w:rPr>
  </w:style>
  <w:style w:type="paragraph" w:styleId="ListParagraph">
    <w:name w:val="List Paragraph"/>
    <w:basedOn w:val="Normal"/>
    <w:link w:val="ListParagraphChar"/>
    <w:uiPriority w:val="99"/>
    <w:qFormat/>
    <w:rsid w:val="0073568C"/>
    <w:pPr>
      <w:ind w:left="720"/>
    </w:pPr>
    <w:rPr>
      <w:rFonts w:eastAsia="Calibri"/>
    </w:rPr>
  </w:style>
  <w:style w:type="paragraph" w:customStyle="1" w:styleId="ConsPlusNonformat">
    <w:name w:val="ConsPlusNonformat"/>
    <w:uiPriority w:val="99"/>
    <w:rsid w:val="0095573B"/>
    <w:pPr>
      <w:widowControl w:val="0"/>
      <w:autoSpaceDE w:val="0"/>
      <w:autoSpaceDN w:val="0"/>
      <w:adjustRightInd w:val="0"/>
    </w:pPr>
    <w:rPr>
      <w:rFonts w:ascii="Courier New" w:eastAsia="Times New Roman" w:hAnsi="Courier New" w:cs="Courier New"/>
      <w:sz w:val="20"/>
      <w:szCs w:val="20"/>
    </w:rPr>
  </w:style>
  <w:style w:type="paragraph" w:styleId="Header">
    <w:name w:val="header"/>
    <w:basedOn w:val="Normal"/>
    <w:link w:val="HeaderChar"/>
    <w:uiPriority w:val="99"/>
    <w:rsid w:val="0095573B"/>
    <w:pPr>
      <w:tabs>
        <w:tab w:val="center" w:pos="4677"/>
        <w:tab w:val="right" w:pos="9355"/>
      </w:tabs>
    </w:pPr>
    <w:rPr>
      <w:sz w:val="24"/>
      <w:szCs w:val="24"/>
    </w:rPr>
  </w:style>
  <w:style w:type="character" w:customStyle="1" w:styleId="HeaderChar">
    <w:name w:val="Header Char"/>
    <w:basedOn w:val="DefaultParagraphFont"/>
    <w:link w:val="Header"/>
    <w:uiPriority w:val="99"/>
    <w:locked/>
    <w:rsid w:val="0095573B"/>
    <w:rPr>
      <w:rFonts w:ascii="Times New Roman" w:hAnsi="Times New Roman" w:cs="Times New Roman"/>
      <w:sz w:val="24"/>
      <w:szCs w:val="24"/>
    </w:rPr>
  </w:style>
  <w:style w:type="paragraph" w:styleId="Footer">
    <w:name w:val="footer"/>
    <w:basedOn w:val="Normal"/>
    <w:link w:val="FooterChar"/>
    <w:uiPriority w:val="99"/>
    <w:rsid w:val="0095573B"/>
    <w:pPr>
      <w:tabs>
        <w:tab w:val="center" w:pos="4677"/>
        <w:tab w:val="right" w:pos="9355"/>
      </w:tabs>
    </w:pPr>
    <w:rPr>
      <w:sz w:val="24"/>
      <w:szCs w:val="24"/>
    </w:rPr>
  </w:style>
  <w:style w:type="character" w:customStyle="1" w:styleId="FooterChar">
    <w:name w:val="Footer Char"/>
    <w:basedOn w:val="DefaultParagraphFont"/>
    <w:link w:val="Footer"/>
    <w:uiPriority w:val="99"/>
    <w:locked/>
    <w:rsid w:val="0095573B"/>
    <w:rPr>
      <w:rFonts w:ascii="Times New Roman" w:hAnsi="Times New Roman" w:cs="Times New Roman"/>
      <w:sz w:val="24"/>
      <w:szCs w:val="24"/>
    </w:rPr>
  </w:style>
  <w:style w:type="paragraph" w:customStyle="1" w:styleId="Default">
    <w:name w:val="Default"/>
    <w:uiPriority w:val="99"/>
    <w:rsid w:val="0095573B"/>
    <w:pPr>
      <w:autoSpaceDE w:val="0"/>
      <w:autoSpaceDN w:val="0"/>
      <w:adjustRightInd w:val="0"/>
    </w:pPr>
    <w:rPr>
      <w:rFonts w:ascii="Times New Roman" w:eastAsia="Times New Roman" w:hAnsi="Times New Roman"/>
      <w:color w:val="000000"/>
      <w:sz w:val="24"/>
      <w:szCs w:val="24"/>
    </w:rPr>
  </w:style>
  <w:style w:type="character" w:styleId="Hyperlink">
    <w:name w:val="Hyperlink"/>
    <w:basedOn w:val="DefaultParagraphFont"/>
    <w:uiPriority w:val="99"/>
    <w:rsid w:val="0095573B"/>
    <w:rPr>
      <w:color w:val="0000FF"/>
      <w:u w:val="single"/>
    </w:rPr>
  </w:style>
  <w:style w:type="character" w:styleId="CommentReference">
    <w:name w:val="annotation reference"/>
    <w:basedOn w:val="DefaultParagraphFont"/>
    <w:uiPriority w:val="99"/>
    <w:semiHidden/>
    <w:rsid w:val="0095573B"/>
    <w:rPr>
      <w:sz w:val="16"/>
      <w:szCs w:val="16"/>
    </w:rPr>
  </w:style>
  <w:style w:type="paragraph" w:styleId="CommentText">
    <w:name w:val="annotation text"/>
    <w:basedOn w:val="Normal"/>
    <w:link w:val="CommentTextChar"/>
    <w:uiPriority w:val="99"/>
    <w:semiHidden/>
    <w:rsid w:val="0095573B"/>
  </w:style>
  <w:style w:type="character" w:customStyle="1" w:styleId="CommentTextChar">
    <w:name w:val="Comment Text Char"/>
    <w:basedOn w:val="DefaultParagraphFont"/>
    <w:link w:val="CommentText"/>
    <w:uiPriority w:val="99"/>
    <w:locked/>
    <w:rsid w:val="0095573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95573B"/>
    <w:rPr>
      <w:b/>
      <w:bCs/>
    </w:rPr>
  </w:style>
  <w:style w:type="character" w:customStyle="1" w:styleId="CommentSubjectChar">
    <w:name w:val="Comment Subject Char"/>
    <w:basedOn w:val="CommentTextChar"/>
    <w:link w:val="CommentSubject"/>
    <w:uiPriority w:val="99"/>
    <w:locked/>
    <w:rsid w:val="0095573B"/>
    <w:rPr>
      <w:b/>
      <w:bCs/>
    </w:rPr>
  </w:style>
  <w:style w:type="character" w:customStyle="1" w:styleId="apple-converted-space">
    <w:name w:val="apple-converted-space"/>
    <w:uiPriority w:val="99"/>
    <w:rsid w:val="0095573B"/>
  </w:style>
  <w:style w:type="paragraph" w:customStyle="1" w:styleId="s1">
    <w:name w:val="s_1"/>
    <w:basedOn w:val="Normal"/>
    <w:uiPriority w:val="99"/>
    <w:rsid w:val="0095573B"/>
    <w:pPr>
      <w:spacing w:before="100" w:beforeAutospacing="1" w:after="100" w:afterAutospacing="1"/>
    </w:pPr>
    <w:rPr>
      <w:sz w:val="24"/>
      <w:szCs w:val="24"/>
    </w:rPr>
  </w:style>
  <w:style w:type="paragraph" w:customStyle="1" w:styleId="s22">
    <w:name w:val="s_22"/>
    <w:basedOn w:val="Normal"/>
    <w:uiPriority w:val="99"/>
    <w:rsid w:val="0095573B"/>
    <w:pPr>
      <w:spacing w:before="100" w:beforeAutospacing="1" w:after="100" w:afterAutospacing="1"/>
    </w:pPr>
    <w:rPr>
      <w:sz w:val="24"/>
      <w:szCs w:val="24"/>
    </w:rPr>
  </w:style>
  <w:style w:type="table" w:styleId="TableGrid">
    <w:name w:val="Table Grid"/>
    <w:aliases w:val="Table Grid Report"/>
    <w:basedOn w:val="TableNormal"/>
    <w:uiPriority w:val="99"/>
    <w:locked/>
    <w:rsid w:val="0095573B"/>
    <w:rPr>
      <w:rFonts w:cs="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приложения рнгп"/>
    <w:basedOn w:val="Heading2"/>
    <w:autoRedefine/>
    <w:uiPriority w:val="99"/>
    <w:rsid w:val="0095573B"/>
    <w:pPr>
      <w:keepNext w:val="0"/>
      <w:keepLines w:val="0"/>
      <w:widowControl w:val="0"/>
      <w:tabs>
        <w:tab w:val="left" w:pos="992"/>
      </w:tabs>
      <w:suppressAutoHyphens/>
      <w:spacing w:before="0"/>
      <w:jc w:val="center"/>
    </w:pPr>
    <w:rPr>
      <w:rFonts w:ascii="Times New Roman" w:hAnsi="Times New Roman" w:cs="Times New Roman"/>
      <w:color w:val="0000FF"/>
      <w:sz w:val="24"/>
      <w:szCs w:val="24"/>
      <w:lang w:eastAsia="en-US"/>
    </w:rPr>
  </w:style>
  <w:style w:type="paragraph" w:customStyle="1" w:styleId="7">
    <w:name w:val="7 нумерация"/>
    <w:basedOn w:val="ListParagraph"/>
    <w:link w:val="70"/>
    <w:uiPriority w:val="99"/>
    <w:rsid w:val="0095573B"/>
    <w:pPr>
      <w:numPr>
        <w:numId w:val="6"/>
      </w:numPr>
      <w:spacing w:line="276" w:lineRule="auto"/>
      <w:jc w:val="both"/>
    </w:pPr>
    <w:rPr>
      <w:color w:val="000000"/>
      <w:sz w:val="24"/>
      <w:szCs w:val="24"/>
    </w:rPr>
  </w:style>
  <w:style w:type="character" w:customStyle="1" w:styleId="70">
    <w:name w:val="7 нумерация Знак"/>
    <w:link w:val="7"/>
    <w:uiPriority w:val="99"/>
    <w:locked/>
    <w:rsid w:val="0095573B"/>
    <w:rPr>
      <w:rFonts w:ascii="Times New Roman" w:hAnsi="Times New Roman" w:cs="Times New Roman"/>
      <w:color w:val="000000"/>
      <w:sz w:val="24"/>
      <w:szCs w:val="24"/>
    </w:rPr>
  </w:style>
  <w:style w:type="paragraph" w:customStyle="1" w:styleId="9">
    <w:name w:val="9 Заголовок без уровня"/>
    <w:basedOn w:val="Normal"/>
    <w:link w:val="90"/>
    <w:uiPriority w:val="99"/>
    <w:rsid w:val="0095573B"/>
    <w:pPr>
      <w:spacing w:before="240" w:after="120" w:line="276" w:lineRule="auto"/>
      <w:ind w:firstLine="567"/>
      <w:jc w:val="both"/>
    </w:pPr>
    <w:rPr>
      <w:rFonts w:eastAsia="Calibri"/>
      <w:b/>
      <w:bCs/>
      <w:sz w:val="24"/>
      <w:szCs w:val="24"/>
    </w:rPr>
  </w:style>
  <w:style w:type="character" w:customStyle="1" w:styleId="90">
    <w:name w:val="9 Заголовок без уровня Знак"/>
    <w:link w:val="9"/>
    <w:uiPriority w:val="99"/>
    <w:locked/>
    <w:rsid w:val="0095573B"/>
    <w:rPr>
      <w:rFonts w:ascii="Times New Roman" w:hAnsi="Times New Roman" w:cs="Times New Roman"/>
      <w:b/>
      <w:bCs/>
      <w:sz w:val="24"/>
      <w:szCs w:val="24"/>
    </w:rPr>
  </w:style>
  <w:style w:type="paragraph" w:customStyle="1" w:styleId="07">
    <w:name w:val="07 Примечания"/>
    <w:basedOn w:val="Normal"/>
    <w:link w:val="070"/>
    <w:uiPriority w:val="99"/>
    <w:rsid w:val="0095573B"/>
    <w:pPr>
      <w:spacing w:before="120"/>
      <w:jc w:val="both"/>
    </w:pPr>
    <w:rPr>
      <w:rFonts w:eastAsia="Calibri"/>
      <w:sz w:val="24"/>
      <w:szCs w:val="24"/>
      <w:lang w:eastAsia="en-US"/>
    </w:rPr>
  </w:style>
  <w:style w:type="character" w:customStyle="1" w:styleId="070">
    <w:name w:val="07 Примечания Знак"/>
    <w:link w:val="07"/>
    <w:uiPriority w:val="99"/>
    <w:locked/>
    <w:rsid w:val="0095573B"/>
    <w:rPr>
      <w:rFonts w:ascii="Times New Roman" w:hAnsi="Times New Roman" w:cs="Times New Roman"/>
      <w:sz w:val="24"/>
      <w:szCs w:val="24"/>
      <w:lang w:eastAsia="en-US"/>
    </w:rPr>
  </w:style>
  <w:style w:type="paragraph" w:customStyle="1" w:styleId="08">
    <w:name w:val="08 Примечания пункты"/>
    <w:basedOn w:val="07"/>
    <w:link w:val="080"/>
    <w:uiPriority w:val="99"/>
    <w:rsid w:val="0095573B"/>
    <w:pPr>
      <w:spacing w:before="0"/>
      <w:ind w:firstLine="284"/>
    </w:pPr>
  </w:style>
  <w:style w:type="character" w:customStyle="1" w:styleId="080">
    <w:name w:val="08 Примечания пункты Знак"/>
    <w:link w:val="08"/>
    <w:uiPriority w:val="99"/>
    <w:locked/>
    <w:rsid w:val="0095573B"/>
    <w:rPr>
      <w:rFonts w:ascii="Times New Roman" w:hAnsi="Times New Roman" w:cs="Times New Roman"/>
      <w:sz w:val="24"/>
      <w:szCs w:val="24"/>
      <w:lang w:eastAsia="en-US"/>
    </w:rPr>
  </w:style>
  <w:style w:type="paragraph" w:customStyle="1" w:styleId="62">
    <w:name w:val="6.2 примечание *"/>
    <w:basedOn w:val="Normal"/>
    <w:link w:val="620"/>
    <w:uiPriority w:val="99"/>
    <w:rsid w:val="0095573B"/>
    <w:pPr>
      <w:spacing w:before="120"/>
      <w:jc w:val="both"/>
    </w:pPr>
    <w:rPr>
      <w:rFonts w:eastAsia="Calibri"/>
    </w:rPr>
  </w:style>
  <w:style w:type="character" w:customStyle="1" w:styleId="620">
    <w:name w:val="6.2 примечание * Знак"/>
    <w:link w:val="62"/>
    <w:uiPriority w:val="99"/>
    <w:locked/>
    <w:rsid w:val="0095573B"/>
    <w:rPr>
      <w:rFonts w:ascii="Times New Roman" w:hAnsi="Times New Roman" w:cs="Times New Roman"/>
      <w:sz w:val="20"/>
      <w:szCs w:val="20"/>
    </w:rPr>
  </w:style>
  <w:style w:type="paragraph" w:styleId="TableofAuthorities">
    <w:name w:val="table of authorities"/>
    <w:basedOn w:val="Normal"/>
    <w:next w:val="Normal"/>
    <w:uiPriority w:val="99"/>
    <w:semiHidden/>
    <w:rsid w:val="0095573B"/>
    <w:pPr>
      <w:spacing w:line="276" w:lineRule="auto"/>
      <w:ind w:left="240" w:hanging="240"/>
      <w:jc w:val="both"/>
    </w:pPr>
    <w:rPr>
      <w:rFonts w:eastAsia="Calibri"/>
      <w:sz w:val="24"/>
      <w:szCs w:val="24"/>
    </w:rPr>
  </w:style>
  <w:style w:type="paragraph" w:customStyle="1" w:styleId="51">
    <w:name w:val="5 Т1_Таб"/>
    <w:basedOn w:val="Normal"/>
    <w:link w:val="510"/>
    <w:uiPriority w:val="99"/>
    <w:rsid w:val="0095573B"/>
    <w:rPr>
      <w:rFonts w:eastAsia="Calibri"/>
    </w:rPr>
  </w:style>
  <w:style w:type="character" w:customStyle="1" w:styleId="510">
    <w:name w:val="5 Т1_Таб Знак"/>
    <w:link w:val="51"/>
    <w:uiPriority w:val="99"/>
    <w:locked/>
    <w:rsid w:val="0095573B"/>
    <w:rPr>
      <w:rFonts w:ascii="Times New Roman" w:hAnsi="Times New Roman" w:cs="Times New Roman"/>
      <w:sz w:val="20"/>
      <w:szCs w:val="20"/>
    </w:rPr>
  </w:style>
  <w:style w:type="character" w:customStyle="1" w:styleId="ListParagraphChar">
    <w:name w:val="List Paragraph Char"/>
    <w:link w:val="ListParagraph"/>
    <w:uiPriority w:val="99"/>
    <w:locked/>
    <w:rsid w:val="0095573B"/>
    <w:rPr>
      <w:rFonts w:ascii="Times New Roman" w:hAnsi="Times New Roman" w:cs="Times New Roman"/>
      <w:sz w:val="20"/>
      <w:szCs w:val="20"/>
    </w:rPr>
  </w:style>
  <w:style w:type="paragraph" w:customStyle="1" w:styleId="010">
    <w:name w:val="010 Список дефис"/>
    <w:next w:val="Normal"/>
    <w:link w:val="0100"/>
    <w:uiPriority w:val="99"/>
    <w:rsid w:val="0095573B"/>
    <w:pPr>
      <w:numPr>
        <w:numId w:val="11"/>
      </w:numPr>
      <w:spacing w:line="276" w:lineRule="auto"/>
      <w:ind w:left="0" w:firstLine="709"/>
      <w:jc w:val="both"/>
    </w:pPr>
    <w:rPr>
      <w:rFonts w:ascii="Times New Roman" w:hAnsi="Times New Roman"/>
      <w:color w:val="000000"/>
      <w:sz w:val="24"/>
      <w:szCs w:val="24"/>
      <w:lang w:eastAsia="en-US"/>
    </w:rPr>
  </w:style>
  <w:style w:type="character" w:customStyle="1" w:styleId="0100">
    <w:name w:val="010 Список дефис Знак"/>
    <w:link w:val="010"/>
    <w:uiPriority w:val="99"/>
    <w:locked/>
    <w:rsid w:val="0095573B"/>
    <w:rPr>
      <w:rFonts w:ascii="Times New Roman" w:hAnsi="Times New Roman" w:cs="Times New Roman"/>
      <w:color w:val="000000"/>
      <w:sz w:val="24"/>
      <w:szCs w:val="24"/>
      <w:lang w:eastAsia="en-US"/>
    </w:rPr>
  </w:style>
  <w:style w:type="paragraph" w:customStyle="1" w:styleId="01">
    <w:name w:val="01 обычный текст"/>
    <w:link w:val="011"/>
    <w:uiPriority w:val="99"/>
    <w:rsid w:val="0095573B"/>
    <w:pPr>
      <w:ind w:firstLine="709"/>
      <w:jc w:val="both"/>
    </w:pPr>
    <w:rPr>
      <w:rFonts w:ascii="Times New Roman" w:hAnsi="Times New Roman"/>
      <w:sz w:val="24"/>
      <w:szCs w:val="24"/>
      <w:lang w:eastAsia="en-US"/>
    </w:rPr>
  </w:style>
  <w:style w:type="character" w:customStyle="1" w:styleId="011">
    <w:name w:val="01 обычный текст Знак"/>
    <w:link w:val="01"/>
    <w:uiPriority w:val="99"/>
    <w:locked/>
    <w:rsid w:val="0095573B"/>
    <w:rPr>
      <w:rFonts w:ascii="Times New Roman" w:hAnsi="Times New Roman" w:cs="Times New Roman"/>
      <w:sz w:val="24"/>
      <w:szCs w:val="24"/>
      <w:lang w:eastAsia="en-US"/>
    </w:rPr>
  </w:style>
  <w:style w:type="paragraph" w:customStyle="1" w:styleId="05">
    <w:name w:val="05 таблицы название"/>
    <w:next w:val="01"/>
    <w:link w:val="050"/>
    <w:uiPriority w:val="99"/>
    <w:rsid w:val="0095573B"/>
    <w:pPr>
      <w:spacing w:before="240" w:after="120"/>
      <w:jc w:val="right"/>
    </w:pPr>
    <w:rPr>
      <w:rFonts w:ascii="Times New Roman" w:hAnsi="Times New Roman"/>
      <w:sz w:val="28"/>
      <w:szCs w:val="28"/>
      <w:lang w:eastAsia="en-US"/>
    </w:rPr>
  </w:style>
  <w:style w:type="character" w:customStyle="1" w:styleId="050">
    <w:name w:val="05 таблицы название Знак"/>
    <w:link w:val="05"/>
    <w:uiPriority w:val="99"/>
    <w:locked/>
    <w:rsid w:val="0095573B"/>
    <w:rPr>
      <w:rFonts w:ascii="Times New Roman" w:hAnsi="Times New Roman" w:cs="Times New Roman"/>
      <w:sz w:val="28"/>
      <w:szCs w:val="28"/>
      <w:lang w:eastAsia="en-US"/>
    </w:rPr>
  </w:style>
  <w:style w:type="table" w:customStyle="1" w:styleId="TableGridReport3">
    <w:name w:val="Table Grid Report3"/>
    <w:uiPriority w:val="99"/>
    <w:rsid w:val="0095573B"/>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15 таблица"/>
    <w:basedOn w:val="Normal"/>
    <w:link w:val="150"/>
    <w:uiPriority w:val="99"/>
    <w:rsid w:val="0095573B"/>
    <w:pPr>
      <w:widowControl w:val="0"/>
      <w:suppressAutoHyphens/>
      <w:spacing w:line="239" w:lineRule="auto"/>
      <w:ind w:left="57"/>
      <w:jc w:val="both"/>
    </w:pPr>
    <w:rPr>
      <w:rFonts w:eastAsia="Calibri"/>
    </w:rPr>
  </w:style>
  <w:style w:type="character" w:customStyle="1" w:styleId="150">
    <w:name w:val="15 таблица Знак"/>
    <w:link w:val="15"/>
    <w:uiPriority w:val="99"/>
    <w:locked/>
    <w:rsid w:val="0095573B"/>
    <w:rPr>
      <w:rFonts w:ascii="Times New Roman" w:hAnsi="Times New Roman" w:cs="Times New Roman"/>
      <w:sz w:val="20"/>
      <w:szCs w:val="20"/>
    </w:rPr>
  </w:style>
  <w:style w:type="paragraph" w:customStyle="1" w:styleId="4">
    <w:name w:val="4 Заг_Таблицы"/>
    <w:basedOn w:val="Normal"/>
    <w:link w:val="40"/>
    <w:uiPriority w:val="99"/>
    <w:rsid w:val="0095573B"/>
    <w:pPr>
      <w:jc w:val="center"/>
    </w:pPr>
    <w:rPr>
      <w:rFonts w:eastAsia="Calibri"/>
      <w:b/>
      <w:bCs/>
      <w:sz w:val="24"/>
      <w:szCs w:val="24"/>
    </w:rPr>
  </w:style>
  <w:style w:type="character" w:customStyle="1" w:styleId="40">
    <w:name w:val="4 Заг_Таблицы Знак"/>
    <w:link w:val="4"/>
    <w:uiPriority w:val="99"/>
    <w:locked/>
    <w:rsid w:val="0095573B"/>
    <w:rPr>
      <w:rFonts w:ascii="Times New Roman" w:hAnsi="Times New Roman" w:cs="Times New Roman"/>
      <w:b/>
      <w:bCs/>
      <w:sz w:val="24"/>
      <w:szCs w:val="24"/>
    </w:rPr>
  </w:style>
  <w:style w:type="paragraph" w:customStyle="1" w:styleId="512">
    <w:name w:val="5.1 Т2_Таб"/>
    <w:basedOn w:val="51"/>
    <w:link w:val="5120"/>
    <w:uiPriority w:val="99"/>
    <w:rsid w:val="0095573B"/>
    <w:pPr>
      <w:jc w:val="center"/>
    </w:pPr>
  </w:style>
  <w:style w:type="character" w:customStyle="1" w:styleId="5120">
    <w:name w:val="5.1 Т2_Таб Знак"/>
    <w:link w:val="512"/>
    <w:uiPriority w:val="99"/>
    <w:locked/>
    <w:rsid w:val="0095573B"/>
    <w:rPr>
      <w:rFonts w:ascii="Times New Roman" w:hAnsi="Times New Roman" w:cs="Times New Roman"/>
      <w:sz w:val="20"/>
      <w:szCs w:val="20"/>
    </w:rPr>
  </w:style>
  <w:style w:type="paragraph" w:customStyle="1" w:styleId="10">
    <w:name w:val="Табличный_слева_10"/>
    <w:basedOn w:val="Normal"/>
    <w:uiPriority w:val="99"/>
    <w:rsid w:val="0095573B"/>
  </w:style>
  <w:style w:type="paragraph" w:customStyle="1" w:styleId="63">
    <w:name w:val="6 Т3_примеч"/>
    <w:basedOn w:val="51"/>
    <w:link w:val="630"/>
    <w:uiPriority w:val="99"/>
    <w:rsid w:val="0095573B"/>
  </w:style>
  <w:style w:type="character" w:customStyle="1" w:styleId="630">
    <w:name w:val="6 Т3_примеч Знак"/>
    <w:link w:val="63"/>
    <w:uiPriority w:val="99"/>
    <w:locked/>
    <w:rsid w:val="0095573B"/>
    <w:rPr>
      <w:rFonts w:ascii="Times New Roman" w:hAnsi="Times New Roman" w:cs="Times New Roman"/>
      <w:sz w:val="20"/>
      <w:szCs w:val="20"/>
    </w:rPr>
  </w:style>
  <w:style w:type="character" w:customStyle="1" w:styleId="a1">
    <w:name w:val="Основной текст_"/>
    <w:link w:val="1"/>
    <w:uiPriority w:val="99"/>
    <w:locked/>
    <w:rsid w:val="0095573B"/>
    <w:rPr>
      <w:sz w:val="27"/>
      <w:szCs w:val="27"/>
      <w:shd w:val="clear" w:color="auto" w:fill="FFFFFF"/>
    </w:rPr>
  </w:style>
  <w:style w:type="paragraph" w:customStyle="1" w:styleId="1">
    <w:name w:val="Основной текст1"/>
    <w:basedOn w:val="Normal"/>
    <w:link w:val="a1"/>
    <w:uiPriority w:val="99"/>
    <w:rsid w:val="0095573B"/>
    <w:pPr>
      <w:widowControl w:val="0"/>
      <w:shd w:val="clear" w:color="auto" w:fill="FFFFFF"/>
      <w:spacing w:line="326" w:lineRule="exact"/>
    </w:pPr>
    <w:rPr>
      <w:rFonts w:ascii="Calibri" w:eastAsia="Calibri" w:hAnsi="Calibri" w:cs="Calibri"/>
      <w:sz w:val="27"/>
      <w:szCs w:val="27"/>
    </w:rPr>
  </w:style>
  <w:style w:type="character" w:styleId="FollowedHyperlink">
    <w:name w:val="FollowedHyperlink"/>
    <w:basedOn w:val="DefaultParagraphFont"/>
    <w:uiPriority w:val="99"/>
    <w:semiHidden/>
    <w:rsid w:val="0095573B"/>
    <w:rPr>
      <w:color w:val="800080"/>
      <w:u w:val="single"/>
    </w:rPr>
  </w:style>
  <w:style w:type="paragraph" w:styleId="BodyTextIndent">
    <w:name w:val="Body Text Indent"/>
    <w:basedOn w:val="Normal"/>
    <w:link w:val="BodyTextIndentChar"/>
    <w:uiPriority w:val="99"/>
    <w:rsid w:val="0095573B"/>
    <w:pPr>
      <w:spacing w:after="120"/>
      <w:ind w:left="283"/>
    </w:pPr>
    <w:rPr>
      <w:sz w:val="24"/>
      <w:szCs w:val="24"/>
    </w:rPr>
  </w:style>
  <w:style w:type="character" w:customStyle="1" w:styleId="BodyTextIndentChar">
    <w:name w:val="Body Text Indent Char"/>
    <w:basedOn w:val="DefaultParagraphFont"/>
    <w:link w:val="BodyTextIndent"/>
    <w:uiPriority w:val="99"/>
    <w:locked/>
    <w:rsid w:val="0095573B"/>
    <w:rPr>
      <w:rFonts w:ascii="Times New Roman" w:hAnsi="Times New Roman" w:cs="Times New Roman"/>
      <w:sz w:val="24"/>
      <w:szCs w:val="24"/>
    </w:rPr>
  </w:style>
  <w:style w:type="paragraph" w:customStyle="1" w:styleId="zakonplink">
    <w:name w:val="zakonplink"/>
    <w:basedOn w:val="Normal"/>
    <w:uiPriority w:val="99"/>
    <w:rsid w:val="0095573B"/>
    <w:pPr>
      <w:spacing w:before="100" w:beforeAutospacing="1" w:after="100" w:afterAutospacing="1"/>
    </w:pPr>
    <w:rPr>
      <w:sz w:val="24"/>
      <w:szCs w:val="24"/>
    </w:rPr>
  </w:style>
  <w:style w:type="character" w:customStyle="1" w:styleId="zakonspanusual11">
    <w:name w:val="zakonspanusual11"/>
    <w:uiPriority w:val="99"/>
    <w:rsid w:val="0095573B"/>
  </w:style>
  <w:style w:type="character" w:styleId="PageNumber">
    <w:name w:val="page number"/>
    <w:basedOn w:val="DefaultParagraphFont"/>
    <w:uiPriority w:val="99"/>
    <w:locked/>
    <w:rsid w:val="002F61D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68118DE238ABB0D51D488F51A58165D1E96BCE7A711BBABD28463DA5F004AARE62F" TargetMode="External"/><Relationship Id="rId13" Type="http://schemas.openxmlformats.org/officeDocument/2006/relationships/hyperlink" Target="consultantplus://offline/ref=87A02203497AD54D75E91515E86A76F8BCD9B1CF4A487585D094DB802002EA1FE4A2772D0AC90543sDu8P" TargetMode="External"/><Relationship Id="rId18" Type="http://schemas.openxmlformats.org/officeDocument/2006/relationships/hyperlink" Target="consultantplus://offline/ref=87A02203497AD54D75E90B18FE0628F1B9D5ECCA444C76D589CB80DD770BE048sAu3P"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docs.cntd.ru/document/456011260" TargetMode="External"/><Relationship Id="rId7" Type="http://schemas.openxmlformats.org/officeDocument/2006/relationships/image" Target="media/image1.jpeg"/><Relationship Id="rId12" Type="http://schemas.openxmlformats.org/officeDocument/2006/relationships/hyperlink" Target="consultantplus://offline/ref=87A02203497AD54D75E91515E86A76F8BCD9B1CF4A487585D094DB802002EA1FE4A2772D0AC90642sDu9P" TargetMode="External"/><Relationship Id="rId17" Type="http://schemas.openxmlformats.org/officeDocument/2006/relationships/hyperlink" Target="consultantplus://offline/ref=87A02203497AD54D75E91515E86A76F8BCD9B1CF4A4E7585D094DB802002EA1FE4A2772D0AC90742sDu7P" TargetMode="External"/><Relationship Id="rId25" Type="http://schemas.openxmlformats.org/officeDocument/2006/relationships/hyperlink" Target="consultantplus://offline/ref=87A02203497AD54D75E90B18FE0628F1B9D5ECCA444C76D589CB80DD770BE048sAu3P" TargetMode="External"/><Relationship Id="rId2" Type="http://schemas.openxmlformats.org/officeDocument/2006/relationships/styles" Target="styles.xml"/><Relationship Id="rId16" Type="http://schemas.openxmlformats.org/officeDocument/2006/relationships/hyperlink" Target="consultantplus://offline/ref=87A02203497AD54D75E91515E86A76F8BCD9B1CF4A487585D094DB802002EA1FE4A2772D0AC80E41sDu7P" TargetMode="External"/><Relationship Id="rId20" Type="http://schemas.openxmlformats.org/officeDocument/2006/relationships/hyperlink" Target="http://docs.cntd.ru/document/42036318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7A02203497AD54D75E90B18FE0628F1B9D5ECCA444C76D589CB80DD770BE048sAu3P" TargetMode="External"/><Relationship Id="rId24" Type="http://schemas.openxmlformats.org/officeDocument/2006/relationships/hyperlink" Target="http://docs.cntd.ru/document/420360997" TargetMode="External"/><Relationship Id="rId5" Type="http://schemas.openxmlformats.org/officeDocument/2006/relationships/footnotes" Target="footnotes.xml"/><Relationship Id="rId15" Type="http://schemas.openxmlformats.org/officeDocument/2006/relationships/hyperlink" Target="consultantplus://offline/ref=87A02203497AD54D75E91515E86A76F8BCD9B1CF4A487585D094DB802002EA1FE4A2772D0AC80E47sDu2P" TargetMode="External"/><Relationship Id="rId23" Type="http://schemas.openxmlformats.org/officeDocument/2006/relationships/hyperlink" Target="http://docs.cntd.ru/document/420377843" TargetMode="External"/><Relationship Id="rId28" Type="http://schemas.openxmlformats.org/officeDocument/2006/relationships/theme" Target="theme/theme1.xml"/><Relationship Id="rId10" Type="http://schemas.openxmlformats.org/officeDocument/2006/relationships/hyperlink" Target="http://docs.cntd.ru/document/445073299" TargetMode="External"/><Relationship Id="rId19" Type="http://schemas.openxmlformats.org/officeDocument/2006/relationships/hyperlink" Target="http://docs.cntd.ru/document/420363185" TargetMode="External"/><Relationship Id="rId4" Type="http://schemas.openxmlformats.org/officeDocument/2006/relationships/webSettings" Target="webSettings.xml"/><Relationship Id="rId9" Type="http://schemas.openxmlformats.org/officeDocument/2006/relationships/hyperlink" Target="http://docs.cntd.ru/document/460150732" TargetMode="External"/><Relationship Id="rId14" Type="http://schemas.openxmlformats.org/officeDocument/2006/relationships/hyperlink" Target="consultantplus://offline/ref=87A02203497AD54D75E91515E86A76F8BCD9B1CF4A487585D094DB802002EA1FE4A2772D0AC80E46sDu4P" TargetMode="External"/><Relationship Id="rId22" Type="http://schemas.openxmlformats.org/officeDocument/2006/relationships/hyperlink" Target="http://docs.cntd.ru/document/45601126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117</TotalTime>
  <Pages>29</Pages>
  <Words>10236</Words>
  <Characters>-32766</Characters>
  <Application>Microsoft Office Outlook</Application>
  <DocSecurity>0</DocSecurity>
  <Lines>0</Lines>
  <Paragraphs>0</Paragraphs>
  <ScaleCrop>false</ScaleCrop>
  <Company>Администрация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Сорокина</dc:creator>
  <cp:keywords/>
  <dc:description/>
  <cp:lastModifiedBy>Светлана</cp:lastModifiedBy>
  <cp:revision>3</cp:revision>
  <cp:lastPrinted>2017-10-10T11:16:00Z</cp:lastPrinted>
  <dcterms:created xsi:type="dcterms:W3CDTF">2017-10-31T07:24:00Z</dcterms:created>
  <dcterms:modified xsi:type="dcterms:W3CDTF">2017-11-01T10:39:00Z</dcterms:modified>
</cp:coreProperties>
</file>