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F47C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47CE2" w:rsidRPr="00F47C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06.09.2023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F47C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1204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D5490D" w:rsidRDefault="00D5490D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F47CE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7CE2" w:rsidRPr="00F47CE2">
              <w:rPr>
                <w:rFonts w:ascii="PT Astra Serif" w:hAnsi="PT Astra Serif"/>
                <w:sz w:val="28"/>
                <w:szCs w:val="28"/>
              </w:rPr>
              <w:t>06.09.2023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F47CE2">
              <w:rPr>
                <w:rFonts w:ascii="PT Astra Serif" w:hAnsi="PT Astra Serif"/>
                <w:sz w:val="28"/>
                <w:szCs w:val="28"/>
              </w:rPr>
              <w:t>9 – 1204</w:t>
            </w:r>
          </w:p>
        </w:tc>
      </w:tr>
      <w:tr w:rsidR="00A03838" w:rsidRPr="00632A81" w:rsidTr="00ED3167">
        <w:trPr>
          <w:trHeight w:val="303"/>
        </w:trPr>
        <w:tc>
          <w:tcPr>
            <w:tcW w:w="4482" w:type="dxa"/>
          </w:tcPr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20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990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92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676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D3167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5D613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D3167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06CFE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192 676,4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06C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20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b/>
                <w:sz w:val="19"/>
                <w:szCs w:val="19"/>
              </w:rPr>
              <w:t>990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06CFE">
              <w:rPr>
                <w:rFonts w:ascii="PT Astra Serif" w:hAnsi="PT Astra Serif"/>
                <w:sz w:val="19"/>
                <w:szCs w:val="19"/>
              </w:rPr>
              <w:t>18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006CFE">
              <w:rPr>
                <w:rFonts w:ascii="PT Astra Serif" w:hAnsi="PT Astra Serif"/>
                <w:sz w:val="19"/>
                <w:szCs w:val="19"/>
              </w:rPr>
              <w:t>715</w:t>
            </w:r>
            <w:r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06C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80846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ED3167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0A196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89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0A1964"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232FB">
              <w:rPr>
                <w:rFonts w:ascii="PT Astra Serif" w:hAnsi="PT Astra Serif"/>
                <w:b/>
                <w:sz w:val="19"/>
                <w:szCs w:val="19"/>
              </w:rPr>
              <w:t>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7232F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</w:t>
            </w:r>
            <w:r w:rsidR="007232FB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73FE4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</w:t>
            </w:r>
            <w:r w:rsidR="00822EF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71</w:t>
            </w:r>
            <w:r w:rsidR="00822EF3">
              <w:rPr>
                <w:rFonts w:ascii="PT Astra Serif" w:hAnsi="PT Astra Serif"/>
                <w:sz w:val="19"/>
                <w:szCs w:val="19"/>
              </w:rPr>
              <w:t>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F73FE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F73FE4">
              <w:rPr>
                <w:rFonts w:ascii="PT Astra Serif" w:hAnsi="PT Astra Serif"/>
                <w:sz w:val="19"/>
                <w:szCs w:val="19"/>
              </w:rPr>
              <w:t>64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F73FE4">
              <w:rPr>
                <w:rFonts w:ascii="PT Astra Serif" w:hAnsi="PT Astra Serif"/>
                <w:sz w:val="19"/>
                <w:szCs w:val="19"/>
              </w:rPr>
              <w:t>79</w:t>
            </w:r>
            <w:r>
              <w:rPr>
                <w:rFonts w:ascii="PT Astra Serif" w:hAnsi="PT Astra Serif"/>
                <w:sz w:val="19"/>
                <w:szCs w:val="19"/>
              </w:rPr>
              <w:t>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7733D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22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80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b/>
                <w:sz w:val="19"/>
                <w:szCs w:val="19"/>
              </w:rPr>
              <w:t>55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733D2" w:rsidP="007733D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107</w:t>
            </w:r>
            <w:r w:rsidR="00822EF3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715</w:t>
            </w:r>
            <w:r w:rsidR="00822EF3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7733D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7733D2">
              <w:rPr>
                <w:rFonts w:ascii="PT Astra Serif" w:hAnsi="PT Astra Serif"/>
                <w:sz w:val="19"/>
                <w:szCs w:val="19"/>
              </w:rPr>
              <w:t>57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7733D2">
              <w:rPr>
                <w:rFonts w:ascii="PT Astra Serif" w:hAnsi="PT Astra Serif"/>
                <w:sz w:val="19"/>
                <w:szCs w:val="19"/>
              </w:rPr>
              <w:t>92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80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22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4398D">
              <w:rPr>
                <w:rFonts w:ascii="PT Astra Serif" w:eastAsia="Times New Roman" w:hAnsi="PT Astra Serif"/>
                <w:sz w:val="28"/>
                <w:szCs w:val="28"/>
              </w:rPr>
              <w:t>4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37E4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 w:rsidP="00C008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00804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C0080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C00804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CA4224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6 951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6C47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>95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D3167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4F43A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4F43A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22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4F43A4">
              <w:rPr>
                <w:rFonts w:ascii="PT Astra Serif" w:hAnsi="PT Astra Serif"/>
                <w:sz w:val="20"/>
                <w:szCs w:val="20"/>
                <w:lang w:eastAsia="en-US"/>
              </w:rPr>
              <w:t>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4F43A4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107 715</w:t>
            </w:r>
            <w:r w:rsidR="00822EF3">
              <w:rPr>
                <w:rFonts w:ascii="PT Astra Serif" w:hAnsi="PT Astra Serif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5490D" w:rsidRDefault="00D5490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8D2E2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8D2E2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8D2E2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8D2E2F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8D2E2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8D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361BA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2D2B4E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36 151,1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A0652F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CB5D62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DC02F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CB5D6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D3167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E1452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224BCE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="002D2B4E" w:rsidRPr="002D2B4E">
              <w:rPr>
                <w:rFonts w:ascii="PT Astra Serif" w:hAnsi="PT Astra Serif"/>
                <w:sz w:val="22"/>
                <w:szCs w:val="22"/>
              </w:rPr>
              <w:t>759,6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FE14E6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D2B4E" w:rsidRPr="00430AE8" w:rsidTr="002D2B4E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E14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E1452E">
              <w:rPr>
                <w:rFonts w:ascii="PT Astra Serif" w:eastAsia="Times New Roman" w:hAnsi="PT Astra Serif"/>
                <w:sz w:val="22"/>
                <w:szCs w:val="22"/>
              </w:rPr>
              <w:t>70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33C8E">
              <w:rPr>
                <w:rFonts w:ascii="PT Astra Serif" w:eastAsia="Times New Roman" w:hAnsi="PT Astra Serif"/>
                <w:sz w:val="22"/>
                <w:szCs w:val="22"/>
              </w:rPr>
              <w:t>926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Default="00D5490D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</w:t>
      </w:r>
      <w:r w:rsidR="008B7DE0"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ED3167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ED3167">
      <w:pgSz w:w="16838" w:h="11906" w:orient="landscape"/>
      <w:pgMar w:top="993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9A" w:rsidRDefault="0063749A">
      <w:r>
        <w:separator/>
      </w:r>
    </w:p>
  </w:endnote>
  <w:endnote w:type="continuationSeparator" w:id="0">
    <w:p w:rsidR="0063749A" w:rsidRDefault="0063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9A" w:rsidRDefault="0063749A">
      <w:r>
        <w:separator/>
      </w:r>
    </w:p>
  </w:footnote>
  <w:footnote w:type="continuationSeparator" w:id="0">
    <w:p w:rsidR="0063749A" w:rsidRDefault="0063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D3167" w:rsidRPr="00A03838" w:rsidRDefault="00ED316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F47CE2">
          <w:rPr>
            <w:rFonts w:ascii="PT Astra Serif" w:hAnsi="PT Astra Serif"/>
            <w:noProof/>
            <w:sz w:val="28"/>
            <w:szCs w:val="28"/>
          </w:rPr>
          <w:t>18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D3167" w:rsidRDefault="00ED31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CFE"/>
    <w:rsid w:val="00010179"/>
    <w:rsid w:val="00033C8E"/>
    <w:rsid w:val="0004561B"/>
    <w:rsid w:val="00060093"/>
    <w:rsid w:val="000940D4"/>
    <w:rsid w:val="00097D31"/>
    <w:rsid w:val="000A1964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A7F66"/>
    <w:rsid w:val="001B0500"/>
    <w:rsid w:val="001C32A8"/>
    <w:rsid w:val="001C40FB"/>
    <w:rsid w:val="001C4677"/>
    <w:rsid w:val="001C7CE2"/>
    <w:rsid w:val="001D5E00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61BA2"/>
    <w:rsid w:val="003A2384"/>
    <w:rsid w:val="003A54ED"/>
    <w:rsid w:val="003C04BA"/>
    <w:rsid w:val="003C1643"/>
    <w:rsid w:val="003C3A0B"/>
    <w:rsid w:val="003D216B"/>
    <w:rsid w:val="003F7151"/>
    <w:rsid w:val="00402DFB"/>
    <w:rsid w:val="00413071"/>
    <w:rsid w:val="00430AE8"/>
    <w:rsid w:val="00450669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4E62F9"/>
    <w:rsid w:val="004F43A4"/>
    <w:rsid w:val="00527B97"/>
    <w:rsid w:val="00536EA3"/>
    <w:rsid w:val="00545329"/>
    <w:rsid w:val="0055065A"/>
    <w:rsid w:val="005545BC"/>
    <w:rsid w:val="00556C8A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3749A"/>
    <w:rsid w:val="00644ADB"/>
    <w:rsid w:val="00657EBB"/>
    <w:rsid w:val="00692DEE"/>
    <w:rsid w:val="006A3BBA"/>
    <w:rsid w:val="006C47CB"/>
    <w:rsid w:val="006D7FEF"/>
    <w:rsid w:val="006F2075"/>
    <w:rsid w:val="007112E3"/>
    <w:rsid w:val="007143EE"/>
    <w:rsid w:val="007232FB"/>
    <w:rsid w:val="00724E8F"/>
    <w:rsid w:val="00735804"/>
    <w:rsid w:val="00750ABC"/>
    <w:rsid w:val="00751008"/>
    <w:rsid w:val="00751ABE"/>
    <w:rsid w:val="00765B6F"/>
    <w:rsid w:val="007733D2"/>
    <w:rsid w:val="00777701"/>
    <w:rsid w:val="007811F7"/>
    <w:rsid w:val="00796661"/>
    <w:rsid w:val="007B01E4"/>
    <w:rsid w:val="007B1D87"/>
    <w:rsid w:val="007C5F8E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E0C"/>
    <w:rsid w:val="008F5291"/>
    <w:rsid w:val="008F79ED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37BC7"/>
    <w:rsid w:val="00B562C1"/>
    <w:rsid w:val="00B63641"/>
    <w:rsid w:val="00B67ECA"/>
    <w:rsid w:val="00B90F85"/>
    <w:rsid w:val="00BA4658"/>
    <w:rsid w:val="00BD2261"/>
    <w:rsid w:val="00BD7C4E"/>
    <w:rsid w:val="00BE6EF0"/>
    <w:rsid w:val="00C00804"/>
    <w:rsid w:val="00C25BE9"/>
    <w:rsid w:val="00C33173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E30D4"/>
    <w:rsid w:val="00CF25B5"/>
    <w:rsid w:val="00CF3559"/>
    <w:rsid w:val="00D5490D"/>
    <w:rsid w:val="00DA2CDC"/>
    <w:rsid w:val="00DB3AFC"/>
    <w:rsid w:val="00DB576A"/>
    <w:rsid w:val="00DC02F7"/>
    <w:rsid w:val="00DD0D99"/>
    <w:rsid w:val="00E03E77"/>
    <w:rsid w:val="00E06FAE"/>
    <w:rsid w:val="00E11B07"/>
    <w:rsid w:val="00E1452E"/>
    <w:rsid w:val="00E165EC"/>
    <w:rsid w:val="00E30E88"/>
    <w:rsid w:val="00E41E47"/>
    <w:rsid w:val="00E64B94"/>
    <w:rsid w:val="00E70367"/>
    <w:rsid w:val="00E7150C"/>
    <w:rsid w:val="00E727C9"/>
    <w:rsid w:val="00E91917"/>
    <w:rsid w:val="00ED3167"/>
    <w:rsid w:val="00EF072B"/>
    <w:rsid w:val="00F17517"/>
    <w:rsid w:val="00F36FC5"/>
    <w:rsid w:val="00F47388"/>
    <w:rsid w:val="00F47CE2"/>
    <w:rsid w:val="00F63BDF"/>
    <w:rsid w:val="00F737E5"/>
    <w:rsid w:val="00F73FE4"/>
    <w:rsid w:val="00F805BB"/>
    <w:rsid w:val="00F825D0"/>
    <w:rsid w:val="00F96022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AA5C-CEFC-49F2-8879-511EA5C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2023-08-24T12:26:00Z</cp:lastPrinted>
  <dcterms:created xsi:type="dcterms:W3CDTF">2023-09-06T13:34:00Z</dcterms:created>
  <dcterms:modified xsi:type="dcterms:W3CDTF">2023-09-06T13:34:00Z</dcterms:modified>
</cp:coreProperties>
</file>