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347C" w:rsidRPr="000977A1" w:rsidRDefault="0071347C" w:rsidP="0071347C">
      <w:pPr>
        <w:jc w:val="center"/>
        <w:rPr>
          <w:rFonts w:ascii="PT Astra Serif" w:hAnsi="PT Astra Serif"/>
          <w:b/>
          <w:sz w:val="22"/>
          <w:szCs w:val="22"/>
        </w:rPr>
      </w:pPr>
      <w:r>
        <w:rPr>
          <w:rFonts w:ascii="PT Astra Serif" w:hAnsi="PT Astra Serif"/>
          <w:b/>
          <w:bCs/>
          <w:noProof/>
          <w:sz w:val="28"/>
          <w:szCs w:val="28"/>
        </w:rPr>
        <w:drawing>
          <wp:inline distT="0" distB="0" distL="0" distR="0" wp14:anchorId="561E588C" wp14:editId="6537C56E">
            <wp:extent cx="762000" cy="752475"/>
            <wp:effectExtent l="0" t="0" r="0" b="9525"/>
            <wp:docPr id="2" name="Рисунок 2" descr="Gerb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_01"/>
                    <pic:cNvPicPr>
                      <a:picLocks noChangeAspect="1" noChangeArrowheads="1"/>
                    </pic:cNvPicPr>
                  </pic:nvPicPr>
                  <pic:blipFill>
                    <a:blip r:embed="rId8" cstate="print">
                      <a:lum bright="-60000" contrast="80000"/>
                      <a:extLst>
                        <a:ext uri="{28A0092B-C50C-407E-A947-70E740481C1C}">
                          <a14:useLocalDpi xmlns:a14="http://schemas.microsoft.com/office/drawing/2010/main" val="0"/>
                        </a:ext>
                      </a:extLst>
                    </a:blip>
                    <a:srcRect t="5586" b="9497"/>
                    <a:stretch>
                      <a:fillRect/>
                    </a:stretch>
                  </pic:blipFill>
                  <pic:spPr bwMode="auto">
                    <a:xfrm>
                      <a:off x="0" y="0"/>
                      <a:ext cx="762000" cy="752475"/>
                    </a:xfrm>
                    <a:prstGeom prst="rect">
                      <a:avLst/>
                    </a:prstGeom>
                    <a:noFill/>
                    <a:ln>
                      <a:noFill/>
                    </a:ln>
                  </pic:spPr>
                </pic:pic>
              </a:graphicData>
            </a:graphic>
          </wp:inline>
        </w:drawing>
      </w:r>
    </w:p>
    <w:tbl>
      <w:tblPr>
        <w:tblW w:w="0" w:type="auto"/>
        <w:tblLook w:val="01E0" w:firstRow="1" w:lastRow="1" w:firstColumn="1" w:lastColumn="1" w:noHBand="0" w:noVBand="0"/>
      </w:tblPr>
      <w:tblGrid>
        <w:gridCol w:w="4785"/>
        <w:gridCol w:w="4785"/>
      </w:tblGrid>
      <w:tr w:rsidR="0071347C" w:rsidRPr="00DF4DB3" w:rsidTr="00C2038F">
        <w:tc>
          <w:tcPr>
            <w:tcW w:w="9570" w:type="dxa"/>
            <w:gridSpan w:val="2"/>
            <w:shd w:val="clear" w:color="auto" w:fill="auto"/>
          </w:tcPr>
          <w:p w:rsidR="0071347C" w:rsidRPr="00DF4DB3" w:rsidRDefault="0071347C" w:rsidP="00C2038F">
            <w:pPr>
              <w:jc w:val="center"/>
              <w:rPr>
                <w:rFonts w:ascii="PT Astra Serif" w:hAnsi="PT Astra Serif" w:cs="Arial"/>
                <w:b/>
                <w:sz w:val="28"/>
                <w:szCs w:val="28"/>
              </w:rPr>
            </w:pPr>
            <w:r w:rsidRPr="00DF4DB3">
              <w:rPr>
                <w:rFonts w:ascii="PT Astra Serif" w:hAnsi="PT Astra Serif" w:cs="Arial"/>
                <w:b/>
                <w:sz w:val="28"/>
                <w:szCs w:val="28"/>
              </w:rPr>
              <w:t>Тульская</w:t>
            </w:r>
            <w:r>
              <w:rPr>
                <w:rFonts w:ascii="PT Astra Serif" w:hAnsi="PT Astra Serif" w:cs="Arial"/>
                <w:b/>
                <w:sz w:val="28"/>
                <w:szCs w:val="28"/>
              </w:rPr>
              <w:t xml:space="preserve"> </w:t>
            </w:r>
            <w:r w:rsidRPr="00DF4DB3">
              <w:rPr>
                <w:rFonts w:ascii="PT Astra Serif" w:hAnsi="PT Astra Serif" w:cs="Arial"/>
                <w:b/>
                <w:sz w:val="28"/>
                <w:szCs w:val="28"/>
              </w:rPr>
              <w:t>область</w:t>
            </w:r>
          </w:p>
        </w:tc>
      </w:tr>
      <w:tr w:rsidR="0071347C" w:rsidRPr="00DF4DB3" w:rsidTr="00C2038F">
        <w:tc>
          <w:tcPr>
            <w:tcW w:w="9570" w:type="dxa"/>
            <w:gridSpan w:val="2"/>
            <w:shd w:val="clear" w:color="auto" w:fill="auto"/>
          </w:tcPr>
          <w:p w:rsidR="0071347C" w:rsidRPr="00DF4DB3" w:rsidRDefault="0071347C" w:rsidP="00C2038F">
            <w:pPr>
              <w:jc w:val="center"/>
              <w:rPr>
                <w:rFonts w:ascii="PT Astra Serif" w:hAnsi="PT Astra Serif" w:cs="Arial"/>
                <w:b/>
                <w:sz w:val="28"/>
                <w:szCs w:val="28"/>
              </w:rPr>
            </w:pPr>
            <w:r w:rsidRPr="00DF4DB3">
              <w:rPr>
                <w:rFonts w:ascii="PT Astra Serif" w:hAnsi="PT Astra Serif" w:cs="Arial"/>
                <w:b/>
                <w:sz w:val="28"/>
                <w:szCs w:val="28"/>
              </w:rPr>
              <w:t>муниципальное</w:t>
            </w:r>
            <w:r>
              <w:rPr>
                <w:rFonts w:ascii="PT Astra Serif" w:hAnsi="PT Astra Serif" w:cs="Arial"/>
                <w:b/>
                <w:sz w:val="28"/>
                <w:szCs w:val="28"/>
              </w:rPr>
              <w:t xml:space="preserve"> </w:t>
            </w:r>
            <w:r w:rsidRPr="00DF4DB3">
              <w:rPr>
                <w:rFonts w:ascii="PT Astra Serif" w:hAnsi="PT Astra Serif" w:cs="Arial"/>
                <w:b/>
                <w:sz w:val="28"/>
                <w:szCs w:val="28"/>
              </w:rPr>
              <w:t>образование</w:t>
            </w:r>
            <w:r>
              <w:rPr>
                <w:rFonts w:ascii="PT Astra Serif" w:hAnsi="PT Astra Serif" w:cs="Arial"/>
                <w:b/>
                <w:sz w:val="28"/>
                <w:szCs w:val="28"/>
              </w:rPr>
              <w:t xml:space="preserve"> </w:t>
            </w:r>
            <w:r w:rsidRPr="00DF4DB3">
              <w:rPr>
                <w:rFonts w:ascii="PT Astra Serif" w:hAnsi="PT Astra Serif" w:cs="Arial"/>
                <w:b/>
                <w:sz w:val="28"/>
                <w:szCs w:val="28"/>
              </w:rPr>
              <w:t>город</w:t>
            </w:r>
            <w:r>
              <w:rPr>
                <w:rFonts w:ascii="PT Astra Serif" w:hAnsi="PT Astra Serif" w:cs="Arial"/>
                <w:b/>
                <w:sz w:val="28"/>
                <w:szCs w:val="28"/>
              </w:rPr>
              <w:t xml:space="preserve"> </w:t>
            </w:r>
            <w:r w:rsidRPr="00DF4DB3">
              <w:rPr>
                <w:rFonts w:ascii="PT Astra Serif" w:hAnsi="PT Astra Serif" w:cs="Arial"/>
                <w:b/>
                <w:sz w:val="28"/>
                <w:szCs w:val="28"/>
              </w:rPr>
              <w:t>Щекино</w:t>
            </w:r>
            <w:r>
              <w:rPr>
                <w:rFonts w:ascii="PT Astra Serif" w:hAnsi="PT Astra Serif" w:cs="Arial"/>
                <w:b/>
                <w:sz w:val="28"/>
                <w:szCs w:val="28"/>
              </w:rPr>
              <w:t xml:space="preserve"> </w:t>
            </w:r>
            <w:r w:rsidRPr="00DF4DB3">
              <w:rPr>
                <w:rFonts w:ascii="PT Astra Serif" w:hAnsi="PT Astra Serif" w:cs="Arial"/>
                <w:b/>
                <w:sz w:val="28"/>
                <w:szCs w:val="28"/>
              </w:rPr>
              <w:t>Щекинского</w:t>
            </w:r>
            <w:r>
              <w:rPr>
                <w:rFonts w:ascii="PT Astra Serif" w:hAnsi="PT Astra Serif" w:cs="Arial"/>
                <w:b/>
                <w:sz w:val="28"/>
                <w:szCs w:val="28"/>
              </w:rPr>
              <w:t xml:space="preserve"> </w:t>
            </w:r>
            <w:r w:rsidRPr="00DF4DB3">
              <w:rPr>
                <w:rFonts w:ascii="PT Astra Serif" w:hAnsi="PT Astra Serif" w:cs="Arial"/>
                <w:b/>
                <w:sz w:val="28"/>
                <w:szCs w:val="28"/>
              </w:rPr>
              <w:t>района</w:t>
            </w:r>
          </w:p>
        </w:tc>
      </w:tr>
      <w:tr w:rsidR="0071347C" w:rsidRPr="00DF4DB3" w:rsidTr="00C2038F">
        <w:tc>
          <w:tcPr>
            <w:tcW w:w="9570" w:type="dxa"/>
            <w:gridSpan w:val="2"/>
            <w:shd w:val="clear" w:color="auto" w:fill="auto"/>
          </w:tcPr>
          <w:p w:rsidR="0071347C" w:rsidRPr="00DF4DB3" w:rsidRDefault="0071347C" w:rsidP="00C2038F">
            <w:pPr>
              <w:jc w:val="center"/>
              <w:rPr>
                <w:rFonts w:ascii="PT Astra Serif" w:hAnsi="PT Astra Serif" w:cs="Arial"/>
                <w:b/>
                <w:sz w:val="28"/>
                <w:szCs w:val="28"/>
              </w:rPr>
            </w:pPr>
            <w:r>
              <w:rPr>
                <w:rFonts w:ascii="PT Astra Serif" w:hAnsi="PT Astra Serif" w:cs="Arial"/>
                <w:b/>
                <w:sz w:val="28"/>
                <w:szCs w:val="28"/>
              </w:rPr>
              <w:t>СОБРАНИЕ ДЕПУТАТОВ</w:t>
            </w:r>
          </w:p>
          <w:p w:rsidR="0071347C" w:rsidRPr="00DF4DB3" w:rsidRDefault="0071347C" w:rsidP="00C2038F">
            <w:pPr>
              <w:jc w:val="center"/>
              <w:rPr>
                <w:rFonts w:ascii="PT Astra Serif" w:hAnsi="PT Astra Serif" w:cs="Arial"/>
                <w:b/>
                <w:sz w:val="28"/>
                <w:szCs w:val="28"/>
              </w:rPr>
            </w:pPr>
          </w:p>
        </w:tc>
      </w:tr>
      <w:tr w:rsidR="0071347C" w:rsidRPr="00DF4DB3" w:rsidTr="00C2038F">
        <w:tc>
          <w:tcPr>
            <w:tcW w:w="9570" w:type="dxa"/>
            <w:gridSpan w:val="2"/>
            <w:shd w:val="clear" w:color="auto" w:fill="auto"/>
          </w:tcPr>
          <w:p w:rsidR="0071347C" w:rsidRPr="00DF4DB3" w:rsidRDefault="0071347C" w:rsidP="00C2038F">
            <w:pPr>
              <w:jc w:val="center"/>
              <w:rPr>
                <w:rFonts w:ascii="PT Astra Serif" w:hAnsi="PT Astra Serif" w:cs="Arial"/>
                <w:b/>
                <w:sz w:val="28"/>
                <w:szCs w:val="28"/>
              </w:rPr>
            </w:pPr>
            <w:r w:rsidRPr="00DF4DB3">
              <w:rPr>
                <w:rFonts w:ascii="PT Astra Serif" w:hAnsi="PT Astra Serif" w:cs="Arial"/>
                <w:b/>
                <w:sz w:val="28"/>
                <w:szCs w:val="28"/>
              </w:rPr>
              <w:t>РЕШЕНИЕ</w:t>
            </w:r>
          </w:p>
        </w:tc>
      </w:tr>
      <w:tr w:rsidR="0071347C" w:rsidRPr="00DF4DB3" w:rsidTr="00C2038F">
        <w:tc>
          <w:tcPr>
            <w:tcW w:w="9570" w:type="dxa"/>
            <w:gridSpan w:val="2"/>
            <w:shd w:val="clear" w:color="auto" w:fill="auto"/>
          </w:tcPr>
          <w:p w:rsidR="0071347C" w:rsidRPr="00DF4DB3" w:rsidRDefault="0071347C" w:rsidP="00C2038F">
            <w:pPr>
              <w:jc w:val="center"/>
              <w:rPr>
                <w:rFonts w:ascii="PT Astra Serif" w:hAnsi="PT Astra Serif" w:cs="Arial"/>
                <w:b/>
                <w:sz w:val="28"/>
                <w:szCs w:val="28"/>
              </w:rPr>
            </w:pPr>
          </w:p>
        </w:tc>
      </w:tr>
      <w:tr w:rsidR="0071347C" w:rsidRPr="00DF4DB3" w:rsidTr="00C2038F">
        <w:tc>
          <w:tcPr>
            <w:tcW w:w="4785" w:type="dxa"/>
            <w:shd w:val="clear" w:color="auto" w:fill="auto"/>
          </w:tcPr>
          <w:p w:rsidR="0071347C" w:rsidRPr="00DF4DB3" w:rsidRDefault="00930718" w:rsidP="00930718">
            <w:pPr>
              <w:jc w:val="center"/>
              <w:rPr>
                <w:rFonts w:ascii="PT Astra Serif" w:hAnsi="PT Astra Serif" w:cs="Arial"/>
                <w:b/>
                <w:sz w:val="28"/>
                <w:szCs w:val="28"/>
              </w:rPr>
            </w:pPr>
            <w:r>
              <w:rPr>
                <w:rFonts w:ascii="PT Astra Serif" w:hAnsi="PT Astra Serif" w:cs="Arial"/>
                <w:b/>
                <w:sz w:val="28"/>
                <w:szCs w:val="28"/>
              </w:rPr>
              <w:t xml:space="preserve">18 июня </w:t>
            </w:r>
            <w:r w:rsidR="0071347C" w:rsidRPr="00DF4DB3">
              <w:rPr>
                <w:rFonts w:ascii="PT Astra Serif" w:hAnsi="PT Astra Serif" w:cs="Arial"/>
                <w:b/>
                <w:sz w:val="28"/>
                <w:szCs w:val="28"/>
              </w:rPr>
              <w:t>2021</w:t>
            </w:r>
            <w:r w:rsidR="0071347C">
              <w:rPr>
                <w:rFonts w:ascii="PT Astra Serif" w:hAnsi="PT Astra Serif" w:cs="Arial"/>
                <w:b/>
                <w:sz w:val="28"/>
                <w:szCs w:val="28"/>
              </w:rPr>
              <w:t xml:space="preserve"> </w:t>
            </w:r>
            <w:r w:rsidR="0071347C" w:rsidRPr="00DF4DB3">
              <w:rPr>
                <w:rFonts w:ascii="PT Astra Serif" w:hAnsi="PT Astra Serif" w:cs="Arial"/>
                <w:b/>
                <w:sz w:val="28"/>
                <w:szCs w:val="28"/>
              </w:rPr>
              <w:t>года</w:t>
            </w:r>
          </w:p>
        </w:tc>
        <w:tc>
          <w:tcPr>
            <w:tcW w:w="4785" w:type="dxa"/>
            <w:shd w:val="clear" w:color="auto" w:fill="auto"/>
          </w:tcPr>
          <w:p w:rsidR="0071347C" w:rsidRPr="00DF4DB3" w:rsidRDefault="0071347C" w:rsidP="00930718">
            <w:pPr>
              <w:jc w:val="center"/>
              <w:rPr>
                <w:rFonts w:ascii="PT Astra Serif" w:hAnsi="PT Astra Serif" w:cs="Arial"/>
                <w:b/>
                <w:sz w:val="28"/>
                <w:szCs w:val="28"/>
              </w:rPr>
            </w:pPr>
            <w:r w:rsidRPr="00DF4DB3">
              <w:rPr>
                <w:rFonts w:ascii="PT Astra Serif" w:hAnsi="PT Astra Serif" w:cs="Arial"/>
                <w:b/>
                <w:sz w:val="28"/>
                <w:szCs w:val="28"/>
              </w:rPr>
              <w:t>№</w:t>
            </w:r>
            <w:r>
              <w:rPr>
                <w:rFonts w:ascii="PT Astra Serif" w:hAnsi="PT Astra Serif" w:cs="Arial"/>
                <w:b/>
                <w:sz w:val="28"/>
                <w:szCs w:val="28"/>
              </w:rPr>
              <w:t xml:space="preserve"> </w:t>
            </w:r>
            <w:r w:rsidR="00930718">
              <w:rPr>
                <w:rFonts w:ascii="PT Astra Serif" w:hAnsi="PT Astra Serif" w:cs="Arial"/>
                <w:b/>
                <w:sz w:val="28"/>
                <w:szCs w:val="28"/>
              </w:rPr>
              <w:t>48-195</w:t>
            </w:r>
          </w:p>
        </w:tc>
      </w:tr>
    </w:tbl>
    <w:p w:rsidR="0071347C" w:rsidRPr="001F2C8C" w:rsidRDefault="0071347C" w:rsidP="0071347C">
      <w:pPr>
        <w:shd w:val="clear" w:color="auto" w:fill="FFFFFF"/>
        <w:jc w:val="center"/>
        <w:rPr>
          <w:rFonts w:ascii="PT Astra Serif" w:hAnsi="PT Astra Serif" w:cs="Arial"/>
          <w:b/>
          <w:bCs/>
          <w:sz w:val="28"/>
          <w:szCs w:val="28"/>
        </w:rPr>
      </w:pPr>
    </w:p>
    <w:p w:rsidR="0071347C" w:rsidRPr="001F2C8C" w:rsidRDefault="0071347C" w:rsidP="0071347C">
      <w:pPr>
        <w:jc w:val="center"/>
        <w:rPr>
          <w:rFonts w:ascii="PT Astra Serif" w:hAnsi="PT Astra Serif"/>
          <w:b/>
          <w:sz w:val="28"/>
          <w:szCs w:val="28"/>
        </w:rPr>
      </w:pPr>
    </w:p>
    <w:p w:rsidR="00D40E05" w:rsidRPr="00EF13D6" w:rsidRDefault="00D40E05" w:rsidP="00D40E05">
      <w:pPr>
        <w:shd w:val="clear" w:color="auto" w:fill="FFFFFF"/>
        <w:autoSpaceDE w:val="0"/>
        <w:autoSpaceDN w:val="0"/>
        <w:adjustRightInd w:val="0"/>
        <w:jc w:val="center"/>
        <w:rPr>
          <w:rFonts w:ascii="PT Astra Serif" w:hAnsi="PT Astra Serif"/>
          <w:b/>
          <w:sz w:val="28"/>
          <w:szCs w:val="28"/>
        </w:rPr>
      </w:pPr>
      <w:r w:rsidRPr="00EF13D6">
        <w:rPr>
          <w:rFonts w:ascii="PT Astra Serif" w:hAnsi="PT Astra Serif"/>
          <w:b/>
          <w:sz w:val="28"/>
          <w:szCs w:val="28"/>
        </w:rPr>
        <w:t>Об утверждении Генерального плана муниципального образования город Щекино Щекинского района</w:t>
      </w:r>
    </w:p>
    <w:p w:rsidR="00D40E05" w:rsidRPr="00EF13D6" w:rsidRDefault="00D40E05" w:rsidP="00D40E05">
      <w:pPr>
        <w:jc w:val="center"/>
        <w:rPr>
          <w:rFonts w:ascii="PT Astra Serif" w:hAnsi="PT Astra Serif" w:cs="Arial"/>
          <w:b/>
          <w:bCs/>
          <w:sz w:val="28"/>
          <w:szCs w:val="28"/>
        </w:rPr>
      </w:pPr>
    </w:p>
    <w:p w:rsidR="00D40E05" w:rsidRPr="00EF13D6" w:rsidRDefault="00D40E05" w:rsidP="0071347C">
      <w:pPr>
        <w:shd w:val="clear" w:color="auto" w:fill="FFFFFF"/>
        <w:ind w:firstLine="709"/>
        <w:jc w:val="both"/>
        <w:rPr>
          <w:rFonts w:ascii="PT Astra Serif" w:hAnsi="PT Astra Serif"/>
          <w:sz w:val="28"/>
          <w:szCs w:val="28"/>
        </w:rPr>
      </w:pPr>
      <w:proofErr w:type="gramStart"/>
      <w:r w:rsidRPr="00EF13D6">
        <w:rPr>
          <w:rFonts w:ascii="PT Astra Serif" w:hAnsi="PT Astra Serif"/>
          <w:sz w:val="28"/>
          <w:szCs w:val="28"/>
        </w:rPr>
        <w:t>В соответствии с</w:t>
      </w:r>
      <w:r w:rsidR="00665313">
        <w:rPr>
          <w:rFonts w:ascii="PT Astra Serif" w:hAnsi="PT Astra Serif"/>
          <w:sz w:val="28"/>
          <w:szCs w:val="28"/>
        </w:rPr>
        <w:t xml:space="preserve">о </w:t>
      </w:r>
      <w:r w:rsidR="00665313" w:rsidRPr="0022558F">
        <w:rPr>
          <w:rFonts w:ascii="PT Astra Serif" w:hAnsi="PT Astra Serif"/>
          <w:sz w:val="28"/>
          <w:szCs w:val="28"/>
        </w:rPr>
        <w:t>статьями 23, 24</w:t>
      </w:r>
      <w:r w:rsidRPr="00EF13D6">
        <w:rPr>
          <w:rFonts w:ascii="PT Astra Serif" w:hAnsi="PT Astra Serif"/>
          <w:sz w:val="28"/>
          <w:szCs w:val="28"/>
        </w:rPr>
        <w:t xml:space="preserve"> Градостроительн</w:t>
      </w:r>
      <w:r w:rsidR="00665313">
        <w:rPr>
          <w:rFonts w:ascii="PT Astra Serif" w:hAnsi="PT Astra Serif"/>
          <w:sz w:val="28"/>
          <w:szCs w:val="28"/>
        </w:rPr>
        <w:t>ого</w:t>
      </w:r>
      <w:r w:rsidRPr="00EF13D6">
        <w:rPr>
          <w:rFonts w:ascii="PT Astra Serif" w:hAnsi="PT Astra Serif"/>
          <w:sz w:val="28"/>
          <w:szCs w:val="28"/>
        </w:rPr>
        <w:t xml:space="preserve"> кодекс</w:t>
      </w:r>
      <w:r w:rsidR="00665313">
        <w:rPr>
          <w:rFonts w:ascii="PT Astra Serif" w:hAnsi="PT Astra Serif"/>
          <w:sz w:val="28"/>
          <w:szCs w:val="28"/>
        </w:rPr>
        <w:t>а</w:t>
      </w:r>
      <w:r w:rsidRPr="00EF13D6">
        <w:rPr>
          <w:rFonts w:ascii="PT Astra Serif" w:hAnsi="PT Astra Serif"/>
          <w:sz w:val="28"/>
          <w:szCs w:val="28"/>
        </w:rPr>
        <w:t xml:space="preserve"> Российской Федерации, </w:t>
      </w:r>
      <w:r w:rsidR="00665313" w:rsidRPr="0022558F">
        <w:rPr>
          <w:rFonts w:ascii="PT Astra Serif" w:hAnsi="PT Astra Serif"/>
          <w:sz w:val="28"/>
          <w:szCs w:val="28"/>
        </w:rPr>
        <w:t>статьей 14</w:t>
      </w:r>
      <w:r w:rsidRPr="00EF13D6">
        <w:rPr>
          <w:rFonts w:ascii="PT Astra Serif" w:hAnsi="PT Astra Serif"/>
          <w:sz w:val="28"/>
          <w:szCs w:val="28"/>
        </w:rPr>
        <w:t xml:space="preserve"> Федерального закона от 06.10.2003 № 131 – ФЗ «Об общих принципах организации местного самоуправления в Российс</w:t>
      </w:r>
      <w:r w:rsidR="0050033D">
        <w:rPr>
          <w:rFonts w:ascii="PT Astra Serif" w:hAnsi="PT Astra Serif"/>
          <w:sz w:val="28"/>
          <w:szCs w:val="28"/>
        </w:rPr>
        <w:t xml:space="preserve">кой Федерации», </w:t>
      </w:r>
      <w:r w:rsidR="00665313" w:rsidRPr="0022558F">
        <w:rPr>
          <w:rFonts w:ascii="PT Astra Serif" w:hAnsi="PT Astra Serif"/>
          <w:sz w:val="28"/>
          <w:szCs w:val="28"/>
        </w:rPr>
        <w:t xml:space="preserve">статьями 16 - 18 Закона Тульской области от 29.12.2006 № 785-ЗТО «О градостроительной деятельности в Тульской области», </w:t>
      </w:r>
      <w:r w:rsidR="0050033D">
        <w:rPr>
          <w:rFonts w:ascii="PT Astra Serif" w:hAnsi="PT Astra Serif"/>
          <w:sz w:val="28"/>
          <w:szCs w:val="28"/>
        </w:rPr>
        <w:t>Устав</w:t>
      </w:r>
      <w:r w:rsidR="00665313">
        <w:rPr>
          <w:rFonts w:ascii="PT Astra Serif" w:hAnsi="PT Astra Serif"/>
          <w:sz w:val="28"/>
          <w:szCs w:val="28"/>
        </w:rPr>
        <w:t>ом</w:t>
      </w:r>
      <w:r w:rsidR="0050033D">
        <w:rPr>
          <w:rFonts w:ascii="PT Astra Serif" w:hAnsi="PT Astra Serif"/>
          <w:sz w:val="28"/>
          <w:szCs w:val="28"/>
        </w:rPr>
        <w:t xml:space="preserve"> муниципального образования город</w:t>
      </w:r>
      <w:r w:rsidRPr="00EF13D6">
        <w:rPr>
          <w:rFonts w:ascii="PT Astra Serif" w:hAnsi="PT Astra Serif"/>
          <w:sz w:val="28"/>
          <w:szCs w:val="28"/>
        </w:rPr>
        <w:t xml:space="preserve"> Щекино Щекинского района, учитывая заключения публичных слушаний от </w:t>
      </w:r>
      <w:r w:rsidR="008F7F60" w:rsidRPr="00EF13D6">
        <w:rPr>
          <w:rFonts w:ascii="PT Astra Serif" w:hAnsi="PT Astra Serif"/>
          <w:sz w:val="28"/>
          <w:szCs w:val="28"/>
        </w:rPr>
        <w:t xml:space="preserve">10.03.2021, </w:t>
      </w:r>
      <w:r w:rsidRPr="00EF13D6">
        <w:rPr>
          <w:rFonts w:ascii="PT Astra Serif" w:hAnsi="PT Astra Serif"/>
          <w:sz w:val="28"/>
          <w:szCs w:val="28"/>
        </w:rPr>
        <w:t>Собрание депутатов муниципального образования город</w:t>
      </w:r>
      <w:proofErr w:type="gramEnd"/>
      <w:r w:rsidRPr="00EF13D6">
        <w:rPr>
          <w:rFonts w:ascii="PT Astra Serif" w:hAnsi="PT Astra Serif"/>
          <w:sz w:val="28"/>
          <w:szCs w:val="28"/>
        </w:rPr>
        <w:t xml:space="preserve"> Щекино Щекинского района,</w:t>
      </w:r>
      <w:r w:rsidR="0050033D">
        <w:rPr>
          <w:rFonts w:ascii="PT Astra Serif" w:hAnsi="PT Astra Serif"/>
          <w:sz w:val="28"/>
          <w:szCs w:val="28"/>
        </w:rPr>
        <w:t xml:space="preserve"> </w:t>
      </w:r>
      <w:r w:rsidRPr="00EF13D6">
        <w:rPr>
          <w:rFonts w:ascii="PT Astra Serif" w:hAnsi="PT Astra Serif"/>
          <w:sz w:val="28"/>
          <w:szCs w:val="28"/>
        </w:rPr>
        <w:t>РЕШИЛО:</w:t>
      </w:r>
    </w:p>
    <w:p w:rsidR="0022558F"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 Утвердить Генеральный план муниципального образования город Щекино Щекинского района в состав</w:t>
      </w:r>
      <w:r w:rsidR="0050033D">
        <w:rPr>
          <w:rFonts w:ascii="PT Astra Serif" w:hAnsi="PT Astra Serif"/>
          <w:sz w:val="28"/>
          <w:szCs w:val="28"/>
        </w:rPr>
        <w:t>е:</w:t>
      </w:r>
    </w:p>
    <w:p w:rsidR="00D40E05"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1.1. Положение о территориальном планировании (</w:t>
      </w:r>
      <w:r w:rsidR="0071347C">
        <w:rPr>
          <w:rFonts w:ascii="PT Astra Serif" w:hAnsi="PT Astra Serif"/>
          <w:sz w:val="28"/>
          <w:szCs w:val="28"/>
        </w:rPr>
        <w:t>П</w:t>
      </w:r>
      <w:r w:rsidRPr="00EF13D6">
        <w:rPr>
          <w:rFonts w:ascii="PT Astra Serif" w:hAnsi="PT Astra Serif"/>
          <w:sz w:val="28"/>
          <w:szCs w:val="28"/>
        </w:rPr>
        <w:t>риложение 1)</w:t>
      </w:r>
      <w:r w:rsidR="00115A26">
        <w:rPr>
          <w:rFonts w:ascii="PT Astra Serif" w:hAnsi="PT Astra Serif"/>
          <w:sz w:val="28"/>
          <w:szCs w:val="28"/>
        </w:rPr>
        <w:t>;</w:t>
      </w:r>
      <w:r w:rsidRPr="00EF13D6">
        <w:rPr>
          <w:rFonts w:ascii="PT Astra Serif" w:hAnsi="PT Astra Serif"/>
          <w:sz w:val="28"/>
          <w:szCs w:val="28"/>
        </w:rPr>
        <w:t xml:space="preserve"> </w:t>
      </w:r>
    </w:p>
    <w:p w:rsidR="0022558F" w:rsidRDefault="00665313"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w:t>
      </w:r>
      <w:r>
        <w:rPr>
          <w:rFonts w:ascii="PT Astra Serif" w:hAnsi="PT Astra Serif"/>
          <w:sz w:val="28"/>
          <w:szCs w:val="28"/>
        </w:rPr>
        <w:t>2</w:t>
      </w:r>
      <w:r w:rsidRPr="00EF13D6">
        <w:rPr>
          <w:rFonts w:ascii="PT Astra Serif" w:hAnsi="PT Astra Serif"/>
          <w:sz w:val="28"/>
          <w:szCs w:val="28"/>
        </w:rPr>
        <w:t>.  Материалы по обоснованию генерального плана (</w:t>
      </w:r>
      <w:r w:rsidR="0071347C">
        <w:rPr>
          <w:rFonts w:ascii="PT Astra Serif" w:hAnsi="PT Astra Serif"/>
          <w:sz w:val="28"/>
          <w:szCs w:val="28"/>
        </w:rPr>
        <w:t>П</w:t>
      </w:r>
      <w:r w:rsidRPr="00EF13D6">
        <w:rPr>
          <w:rFonts w:ascii="PT Astra Serif" w:hAnsi="PT Astra Serif"/>
          <w:sz w:val="28"/>
          <w:szCs w:val="28"/>
        </w:rPr>
        <w:t xml:space="preserve">риложение </w:t>
      </w:r>
      <w:r>
        <w:rPr>
          <w:rFonts w:ascii="PT Astra Serif" w:hAnsi="PT Astra Serif"/>
          <w:sz w:val="28"/>
          <w:szCs w:val="28"/>
        </w:rPr>
        <w:t>2</w:t>
      </w:r>
      <w:r w:rsidRPr="00EF13D6">
        <w:rPr>
          <w:rFonts w:ascii="PT Astra Serif" w:hAnsi="PT Astra Serif"/>
          <w:sz w:val="28"/>
          <w:szCs w:val="28"/>
        </w:rPr>
        <w:t>)</w:t>
      </w:r>
      <w:r w:rsidR="00115A26">
        <w:rPr>
          <w:rFonts w:ascii="PT Astra Serif" w:hAnsi="PT Astra Serif"/>
          <w:sz w:val="28"/>
          <w:szCs w:val="28"/>
        </w:rPr>
        <w:t>;</w:t>
      </w:r>
    </w:p>
    <w:p w:rsidR="0022558F"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w:t>
      </w:r>
      <w:r w:rsidR="00665313">
        <w:rPr>
          <w:rFonts w:ascii="PT Astra Serif" w:hAnsi="PT Astra Serif"/>
          <w:sz w:val="28"/>
          <w:szCs w:val="28"/>
        </w:rPr>
        <w:t>3</w:t>
      </w:r>
      <w:r w:rsidRPr="00EF13D6">
        <w:rPr>
          <w:rFonts w:ascii="PT Astra Serif" w:hAnsi="PT Astra Serif"/>
          <w:sz w:val="28"/>
          <w:szCs w:val="28"/>
        </w:rPr>
        <w:t>.</w:t>
      </w:r>
      <w:r w:rsidRPr="00EF13D6">
        <w:rPr>
          <w:rFonts w:ascii="PT Astra Serif" w:eastAsiaTheme="minorHAnsi" w:hAnsi="PT Astra Serif" w:cs="Arial"/>
          <w:b/>
          <w:bCs/>
          <w:sz w:val="28"/>
          <w:szCs w:val="28"/>
          <w:lang w:eastAsia="en-US"/>
        </w:rPr>
        <w:t xml:space="preserve"> </w:t>
      </w:r>
      <w:r w:rsidRPr="00EF13D6">
        <w:rPr>
          <w:rFonts w:ascii="PT Astra Serif" w:eastAsiaTheme="minorHAnsi" w:hAnsi="PT Astra Serif" w:cs="Arial"/>
          <w:bCs/>
          <w:sz w:val="28"/>
          <w:szCs w:val="28"/>
          <w:lang w:eastAsia="en-US"/>
        </w:rPr>
        <w:t xml:space="preserve">Карта границ населенных пунктов (в том числе границ образуемых населенных пунктов), входящих в состав поселения </w:t>
      </w:r>
      <w:r w:rsidRPr="00EF13D6">
        <w:rPr>
          <w:rFonts w:ascii="PT Astra Serif" w:hAnsi="PT Astra Serif"/>
          <w:sz w:val="28"/>
          <w:szCs w:val="28"/>
        </w:rPr>
        <w:t>(</w:t>
      </w:r>
      <w:r w:rsidR="0071347C">
        <w:rPr>
          <w:rFonts w:ascii="PT Astra Serif" w:hAnsi="PT Astra Serif"/>
          <w:sz w:val="28"/>
          <w:szCs w:val="28"/>
        </w:rPr>
        <w:t>П</w:t>
      </w:r>
      <w:r w:rsidRPr="00EF13D6">
        <w:rPr>
          <w:rFonts w:ascii="PT Astra Serif" w:hAnsi="PT Astra Serif"/>
          <w:sz w:val="28"/>
          <w:szCs w:val="28"/>
        </w:rPr>
        <w:t xml:space="preserve">риложение </w:t>
      </w:r>
      <w:r w:rsidR="00891C3E">
        <w:rPr>
          <w:rFonts w:ascii="PT Astra Serif" w:hAnsi="PT Astra Serif"/>
          <w:sz w:val="28"/>
          <w:szCs w:val="28"/>
        </w:rPr>
        <w:t>3</w:t>
      </w:r>
      <w:r w:rsidRPr="00EF13D6">
        <w:rPr>
          <w:rFonts w:ascii="PT Astra Serif" w:hAnsi="PT Astra Serif"/>
          <w:sz w:val="28"/>
          <w:szCs w:val="28"/>
        </w:rPr>
        <w:t>)</w:t>
      </w:r>
      <w:r w:rsidR="00115A26">
        <w:rPr>
          <w:rFonts w:ascii="PT Astra Serif" w:hAnsi="PT Astra Serif"/>
          <w:sz w:val="28"/>
          <w:szCs w:val="28"/>
        </w:rPr>
        <w:t>;</w:t>
      </w:r>
    </w:p>
    <w:p w:rsidR="00D40E05" w:rsidRPr="00EF13D6"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w:t>
      </w:r>
      <w:r w:rsidR="00115A26">
        <w:rPr>
          <w:rFonts w:ascii="PT Astra Serif" w:hAnsi="PT Astra Serif"/>
          <w:sz w:val="28"/>
          <w:szCs w:val="28"/>
        </w:rPr>
        <w:t>4</w:t>
      </w:r>
      <w:r w:rsidRPr="00EF13D6">
        <w:rPr>
          <w:rFonts w:ascii="PT Astra Serif" w:hAnsi="PT Astra Serif"/>
          <w:sz w:val="28"/>
          <w:szCs w:val="28"/>
        </w:rPr>
        <w:t>.  Карта планируемого размещения объектов местного значения поселения (</w:t>
      </w:r>
      <w:r w:rsidR="0071347C">
        <w:rPr>
          <w:rFonts w:ascii="PT Astra Serif" w:hAnsi="PT Astra Serif"/>
          <w:sz w:val="28"/>
          <w:szCs w:val="28"/>
        </w:rPr>
        <w:t>П</w:t>
      </w:r>
      <w:r w:rsidRPr="00EF13D6">
        <w:rPr>
          <w:rFonts w:ascii="PT Astra Serif" w:hAnsi="PT Astra Serif"/>
          <w:sz w:val="28"/>
          <w:szCs w:val="28"/>
        </w:rPr>
        <w:t xml:space="preserve">риложение </w:t>
      </w:r>
      <w:r w:rsidR="00115A26">
        <w:rPr>
          <w:rFonts w:ascii="PT Astra Serif" w:hAnsi="PT Astra Serif"/>
          <w:sz w:val="28"/>
          <w:szCs w:val="28"/>
        </w:rPr>
        <w:t>4</w:t>
      </w:r>
      <w:r w:rsidRPr="00EF13D6">
        <w:rPr>
          <w:rFonts w:ascii="PT Astra Serif" w:hAnsi="PT Astra Serif"/>
          <w:sz w:val="28"/>
          <w:szCs w:val="28"/>
        </w:rPr>
        <w:t>)</w:t>
      </w:r>
      <w:r w:rsidR="00115A26">
        <w:rPr>
          <w:rFonts w:ascii="PT Astra Serif" w:hAnsi="PT Astra Serif"/>
          <w:sz w:val="28"/>
          <w:szCs w:val="28"/>
        </w:rPr>
        <w:t>;</w:t>
      </w:r>
    </w:p>
    <w:p w:rsidR="00D40E05" w:rsidRPr="00EF13D6"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w:t>
      </w:r>
      <w:r w:rsidR="00115A26">
        <w:rPr>
          <w:rFonts w:ascii="PT Astra Serif" w:hAnsi="PT Astra Serif"/>
          <w:sz w:val="28"/>
          <w:szCs w:val="28"/>
        </w:rPr>
        <w:t>5</w:t>
      </w:r>
      <w:r w:rsidRPr="00EF13D6">
        <w:rPr>
          <w:rFonts w:ascii="PT Astra Serif" w:hAnsi="PT Astra Serif"/>
          <w:sz w:val="28"/>
          <w:szCs w:val="28"/>
        </w:rPr>
        <w:t>.  Карта функциональных зон поселения (</w:t>
      </w:r>
      <w:r w:rsidR="0071347C">
        <w:rPr>
          <w:rFonts w:ascii="PT Astra Serif" w:hAnsi="PT Astra Serif"/>
          <w:sz w:val="28"/>
          <w:szCs w:val="28"/>
        </w:rPr>
        <w:t>П</w:t>
      </w:r>
      <w:r w:rsidRPr="00EF13D6">
        <w:rPr>
          <w:rFonts w:ascii="PT Astra Serif" w:hAnsi="PT Astra Serif"/>
          <w:sz w:val="28"/>
          <w:szCs w:val="28"/>
        </w:rPr>
        <w:t xml:space="preserve">риложение </w:t>
      </w:r>
      <w:r w:rsidR="00115A26">
        <w:rPr>
          <w:rFonts w:ascii="PT Astra Serif" w:hAnsi="PT Astra Serif"/>
          <w:sz w:val="28"/>
          <w:szCs w:val="28"/>
        </w:rPr>
        <w:t>5</w:t>
      </w:r>
      <w:r w:rsidRPr="00EF13D6">
        <w:rPr>
          <w:rFonts w:ascii="PT Astra Serif" w:hAnsi="PT Astra Serif"/>
          <w:sz w:val="28"/>
          <w:szCs w:val="28"/>
        </w:rPr>
        <w:t>)</w:t>
      </w:r>
      <w:r w:rsidR="00115A26">
        <w:rPr>
          <w:rFonts w:ascii="PT Astra Serif" w:hAnsi="PT Astra Serif"/>
          <w:sz w:val="28"/>
          <w:szCs w:val="28"/>
        </w:rPr>
        <w:t>;</w:t>
      </w:r>
    </w:p>
    <w:p w:rsidR="00D40E05" w:rsidRPr="00EF13D6"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w:t>
      </w:r>
      <w:r w:rsidR="00115A26">
        <w:rPr>
          <w:rFonts w:ascii="PT Astra Serif" w:hAnsi="PT Astra Serif"/>
          <w:sz w:val="28"/>
          <w:szCs w:val="28"/>
        </w:rPr>
        <w:t>6</w:t>
      </w:r>
      <w:r w:rsidRPr="00EF13D6">
        <w:rPr>
          <w:rFonts w:ascii="PT Astra Serif" w:hAnsi="PT Astra Serif"/>
          <w:sz w:val="28"/>
          <w:szCs w:val="28"/>
        </w:rPr>
        <w:t>. Карта современного использования в области коммунальной и транспортной инфраструктур (</w:t>
      </w:r>
      <w:r w:rsidR="0071347C">
        <w:rPr>
          <w:rFonts w:ascii="PT Astra Serif" w:hAnsi="PT Astra Serif"/>
          <w:sz w:val="28"/>
          <w:szCs w:val="28"/>
        </w:rPr>
        <w:t>П</w:t>
      </w:r>
      <w:r w:rsidRPr="00EF13D6">
        <w:rPr>
          <w:rFonts w:ascii="PT Astra Serif" w:hAnsi="PT Astra Serif"/>
          <w:sz w:val="28"/>
          <w:szCs w:val="28"/>
        </w:rPr>
        <w:t xml:space="preserve">риложение </w:t>
      </w:r>
      <w:r w:rsidR="00115A26">
        <w:rPr>
          <w:rFonts w:ascii="PT Astra Serif" w:hAnsi="PT Astra Serif"/>
          <w:sz w:val="28"/>
          <w:szCs w:val="28"/>
        </w:rPr>
        <w:t>6</w:t>
      </w:r>
      <w:r w:rsidRPr="00EF13D6">
        <w:rPr>
          <w:rFonts w:ascii="PT Astra Serif" w:hAnsi="PT Astra Serif"/>
          <w:sz w:val="28"/>
          <w:szCs w:val="28"/>
        </w:rPr>
        <w:t>)</w:t>
      </w:r>
      <w:r w:rsidR="00115A26">
        <w:rPr>
          <w:rFonts w:ascii="PT Astra Serif" w:hAnsi="PT Astra Serif"/>
          <w:sz w:val="28"/>
          <w:szCs w:val="28"/>
        </w:rPr>
        <w:t>;</w:t>
      </w:r>
    </w:p>
    <w:p w:rsidR="00D40E05" w:rsidRPr="00EF13D6"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w:t>
      </w:r>
      <w:r w:rsidR="00115A26">
        <w:rPr>
          <w:rFonts w:ascii="PT Astra Serif" w:hAnsi="PT Astra Serif"/>
          <w:sz w:val="28"/>
          <w:szCs w:val="28"/>
        </w:rPr>
        <w:t>7</w:t>
      </w:r>
      <w:r w:rsidRPr="00EF13D6">
        <w:rPr>
          <w:rFonts w:ascii="PT Astra Serif" w:hAnsi="PT Astra Serif"/>
          <w:sz w:val="28"/>
          <w:szCs w:val="28"/>
        </w:rPr>
        <w:t>. Карта современного использования в области социальной инфраструктуры (</w:t>
      </w:r>
      <w:r w:rsidR="0071347C">
        <w:rPr>
          <w:rFonts w:ascii="PT Astra Serif" w:hAnsi="PT Astra Serif"/>
          <w:sz w:val="28"/>
          <w:szCs w:val="28"/>
        </w:rPr>
        <w:t>П</w:t>
      </w:r>
      <w:r w:rsidRPr="00EF13D6">
        <w:rPr>
          <w:rFonts w:ascii="PT Astra Serif" w:hAnsi="PT Astra Serif"/>
          <w:sz w:val="28"/>
          <w:szCs w:val="28"/>
        </w:rPr>
        <w:t xml:space="preserve">риложение </w:t>
      </w:r>
      <w:r w:rsidR="00115A26">
        <w:rPr>
          <w:rFonts w:ascii="PT Astra Serif" w:hAnsi="PT Astra Serif"/>
          <w:sz w:val="28"/>
          <w:szCs w:val="28"/>
        </w:rPr>
        <w:t>7</w:t>
      </w:r>
      <w:r w:rsidRPr="00EF13D6">
        <w:rPr>
          <w:rFonts w:ascii="PT Astra Serif" w:hAnsi="PT Astra Serif"/>
          <w:sz w:val="28"/>
          <w:szCs w:val="28"/>
        </w:rPr>
        <w:t>)</w:t>
      </w:r>
      <w:r w:rsidR="00115A26">
        <w:rPr>
          <w:rFonts w:ascii="PT Astra Serif" w:hAnsi="PT Astra Serif"/>
          <w:sz w:val="28"/>
          <w:szCs w:val="28"/>
        </w:rPr>
        <w:t>;</w:t>
      </w:r>
    </w:p>
    <w:p w:rsidR="00D40E05" w:rsidRPr="00EF13D6"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1.</w:t>
      </w:r>
      <w:r w:rsidR="00115A26">
        <w:rPr>
          <w:rFonts w:ascii="PT Astra Serif" w:hAnsi="PT Astra Serif"/>
          <w:sz w:val="28"/>
          <w:szCs w:val="28"/>
        </w:rPr>
        <w:t>8</w:t>
      </w:r>
      <w:r w:rsidRPr="00EF13D6">
        <w:rPr>
          <w:rFonts w:ascii="PT Astra Serif" w:hAnsi="PT Astra Serif"/>
          <w:sz w:val="28"/>
          <w:szCs w:val="28"/>
        </w:rPr>
        <w:t>. Карта зон с особыми условиями использования территории (</w:t>
      </w:r>
      <w:r w:rsidR="0071347C">
        <w:rPr>
          <w:rFonts w:ascii="PT Astra Serif" w:hAnsi="PT Astra Serif"/>
          <w:sz w:val="28"/>
          <w:szCs w:val="28"/>
        </w:rPr>
        <w:t>П</w:t>
      </w:r>
      <w:r w:rsidRPr="00EF13D6">
        <w:rPr>
          <w:rFonts w:ascii="PT Astra Serif" w:hAnsi="PT Astra Serif"/>
          <w:sz w:val="28"/>
          <w:szCs w:val="28"/>
        </w:rPr>
        <w:t xml:space="preserve">риложение </w:t>
      </w:r>
      <w:r w:rsidR="00115A26">
        <w:rPr>
          <w:rFonts w:ascii="PT Astra Serif" w:hAnsi="PT Astra Serif"/>
          <w:sz w:val="28"/>
          <w:szCs w:val="28"/>
        </w:rPr>
        <w:t>8</w:t>
      </w:r>
      <w:r w:rsidRPr="00EF13D6">
        <w:rPr>
          <w:rFonts w:ascii="PT Astra Serif" w:hAnsi="PT Astra Serif"/>
          <w:sz w:val="28"/>
          <w:szCs w:val="28"/>
        </w:rPr>
        <w:t>)</w:t>
      </w:r>
      <w:r w:rsidR="00115A26">
        <w:rPr>
          <w:rFonts w:ascii="PT Astra Serif" w:hAnsi="PT Astra Serif"/>
          <w:sz w:val="28"/>
          <w:szCs w:val="28"/>
        </w:rPr>
        <w:t>;</w:t>
      </w:r>
    </w:p>
    <w:p w:rsidR="00D40E05" w:rsidRPr="00EF13D6" w:rsidRDefault="00D40E05" w:rsidP="0071347C">
      <w:pPr>
        <w:autoSpaceDE w:val="0"/>
        <w:autoSpaceDN w:val="0"/>
        <w:adjustRightInd w:val="0"/>
        <w:ind w:firstLine="709"/>
        <w:jc w:val="both"/>
        <w:rPr>
          <w:rFonts w:ascii="PT Astra Serif" w:eastAsiaTheme="minorHAnsi" w:hAnsi="PT Astra Serif"/>
          <w:sz w:val="28"/>
          <w:szCs w:val="28"/>
          <w:lang w:eastAsia="en-US"/>
        </w:rPr>
      </w:pPr>
      <w:r w:rsidRPr="00EF13D6">
        <w:rPr>
          <w:rFonts w:ascii="PT Astra Serif" w:hAnsi="PT Astra Serif"/>
          <w:sz w:val="28"/>
          <w:szCs w:val="28"/>
        </w:rPr>
        <w:t>1.</w:t>
      </w:r>
      <w:r w:rsidR="00115A26">
        <w:rPr>
          <w:rFonts w:ascii="PT Astra Serif" w:hAnsi="PT Astra Serif"/>
          <w:sz w:val="28"/>
          <w:szCs w:val="28"/>
        </w:rPr>
        <w:t>9</w:t>
      </w:r>
      <w:r w:rsidRPr="00EF13D6">
        <w:rPr>
          <w:rFonts w:ascii="PT Astra Serif" w:hAnsi="PT Astra Serif"/>
          <w:sz w:val="28"/>
          <w:szCs w:val="28"/>
        </w:rPr>
        <w:t xml:space="preserve">. Карта </w:t>
      </w:r>
      <w:r w:rsidRPr="00EF13D6">
        <w:rPr>
          <w:rFonts w:ascii="PT Astra Serif" w:eastAsiaTheme="minorHAnsi" w:hAnsi="PT Astra Serif"/>
          <w:sz w:val="28"/>
          <w:szCs w:val="28"/>
          <w:lang w:eastAsia="en-US"/>
        </w:rPr>
        <w:t xml:space="preserve">местоположение существующих и строящихся объектов местного значения поселения </w:t>
      </w:r>
      <w:r w:rsidRPr="00EF13D6">
        <w:rPr>
          <w:rFonts w:ascii="PT Astra Serif" w:hAnsi="PT Astra Serif"/>
          <w:sz w:val="28"/>
          <w:szCs w:val="28"/>
        </w:rPr>
        <w:t>(</w:t>
      </w:r>
      <w:r w:rsidR="0071347C">
        <w:rPr>
          <w:rFonts w:ascii="PT Astra Serif" w:hAnsi="PT Astra Serif"/>
          <w:sz w:val="28"/>
          <w:szCs w:val="28"/>
        </w:rPr>
        <w:t>П</w:t>
      </w:r>
      <w:r w:rsidRPr="00EF13D6">
        <w:rPr>
          <w:rFonts w:ascii="PT Astra Serif" w:hAnsi="PT Astra Serif"/>
          <w:sz w:val="28"/>
          <w:szCs w:val="28"/>
        </w:rPr>
        <w:t xml:space="preserve">риложение </w:t>
      </w:r>
      <w:r w:rsidR="00115A26">
        <w:rPr>
          <w:rFonts w:ascii="PT Astra Serif" w:hAnsi="PT Astra Serif"/>
          <w:sz w:val="28"/>
          <w:szCs w:val="28"/>
        </w:rPr>
        <w:t>9</w:t>
      </w:r>
      <w:r w:rsidRPr="00EF13D6">
        <w:rPr>
          <w:rFonts w:ascii="PT Astra Serif" w:hAnsi="PT Astra Serif"/>
          <w:sz w:val="28"/>
          <w:szCs w:val="28"/>
        </w:rPr>
        <w:t>)</w:t>
      </w:r>
      <w:r w:rsidR="00115A26">
        <w:rPr>
          <w:rFonts w:ascii="PT Astra Serif" w:hAnsi="PT Astra Serif"/>
          <w:sz w:val="28"/>
          <w:szCs w:val="28"/>
        </w:rPr>
        <w:t>;</w:t>
      </w:r>
    </w:p>
    <w:p w:rsidR="00D40E05" w:rsidRDefault="00D40E05" w:rsidP="0071347C">
      <w:pPr>
        <w:pStyle w:val="Default"/>
        <w:ind w:firstLine="709"/>
        <w:jc w:val="both"/>
        <w:rPr>
          <w:rFonts w:ascii="PT Astra Serif" w:hAnsi="PT Astra Serif"/>
          <w:bCs/>
          <w:sz w:val="28"/>
          <w:szCs w:val="28"/>
        </w:rPr>
      </w:pPr>
      <w:r w:rsidRPr="00EF13D6">
        <w:rPr>
          <w:rFonts w:ascii="PT Astra Serif" w:hAnsi="PT Astra Serif"/>
          <w:bCs/>
          <w:sz w:val="28"/>
          <w:szCs w:val="28"/>
        </w:rPr>
        <w:t>1.1</w:t>
      </w:r>
      <w:r w:rsidR="00115A26">
        <w:rPr>
          <w:rFonts w:ascii="PT Astra Serif" w:hAnsi="PT Astra Serif"/>
          <w:bCs/>
          <w:sz w:val="28"/>
          <w:szCs w:val="28"/>
        </w:rPr>
        <w:t>0</w:t>
      </w:r>
      <w:r w:rsidRPr="00EF13D6">
        <w:rPr>
          <w:rFonts w:ascii="PT Astra Serif" w:hAnsi="PT Astra Serif"/>
          <w:bCs/>
          <w:sz w:val="28"/>
          <w:szCs w:val="28"/>
        </w:rPr>
        <w:t>. Карта территорий, подверженных риску возникновения чрезвычайных ситуаций природного и техногенного характера (</w:t>
      </w:r>
      <w:r w:rsidR="0071347C">
        <w:rPr>
          <w:rFonts w:ascii="PT Astra Serif" w:hAnsi="PT Astra Serif"/>
          <w:bCs/>
          <w:sz w:val="28"/>
          <w:szCs w:val="28"/>
        </w:rPr>
        <w:t>П</w:t>
      </w:r>
      <w:r w:rsidRPr="00EF13D6">
        <w:rPr>
          <w:rFonts w:ascii="PT Astra Serif" w:hAnsi="PT Astra Serif"/>
          <w:bCs/>
          <w:sz w:val="28"/>
          <w:szCs w:val="28"/>
        </w:rPr>
        <w:t>риложение 1</w:t>
      </w:r>
      <w:r w:rsidR="00115A26">
        <w:rPr>
          <w:rFonts w:ascii="PT Astra Serif" w:hAnsi="PT Astra Serif"/>
          <w:bCs/>
          <w:sz w:val="28"/>
          <w:szCs w:val="28"/>
        </w:rPr>
        <w:t>0</w:t>
      </w:r>
      <w:r w:rsidRPr="00EF13D6">
        <w:rPr>
          <w:rFonts w:ascii="PT Astra Serif" w:hAnsi="PT Astra Serif"/>
          <w:bCs/>
          <w:sz w:val="28"/>
          <w:szCs w:val="28"/>
        </w:rPr>
        <w:t>)</w:t>
      </w:r>
      <w:r w:rsidR="00115A26">
        <w:rPr>
          <w:rFonts w:ascii="PT Astra Serif" w:hAnsi="PT Astra Serif"/>
          <w:bCs/>
          <w:sz w:val="28"/>
          <w:szCs w:val="28"/>
        </w:rPr>
        <w:t>;</w:t>
      </w:r>
    </w:p>
    <w:p w:rsidR="00115A26" w:rsidRDefault="00115A26"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lastRenderedPageBreak/>
        <w:t>1.</w:t>
      </w:r>
      <w:r>
        <w:rPr>
          <w:rFonts w:ascii="PT Astra Serif" w:hAnsi="PT Astra Serif"/>
          <w:sz w:val="28"/>
          <w:szCs w:val="28"/>
        </w:rPr>
        <w:t>11</w:t>
      </w:r>
      <w:r w:rsidRPr="00EF13D6">
        <w:rPr>
          <w:rFonts w:ascii="PT Astra Serif" w:hAnsi="PT Astra Serif"/>
          <w:sz w:val="28"/>
          <w:szCs w:val="28"/>
        </w:rPr>
        <w:t>.</w:t>
      </w:r>
      <w:r w:rsidRPr="00EF13D6">
        <w:rPr>
          <w:rFonts w:ascii="PT Astra Serif" w:eastAsiaTheme="minorHAnsi" w:hAnsi="PT Astra Serif" w:cs="Arial"/>
          <w:b/>
          <w:bCs/>
          <w:sz w:val="28"/>
          <w:szCs w:val="28"/>
          <w:lang w:eastAsia="en-US"/>
        </w:rPr>
        <w:t xml:space="preserve"> </w:t>
      </w:r>
      <w:r>
        <w:rPr>
          <w:rFonts w:ascii="PT Astra Serif" w:eastAsiaTheme="minorHAnsi" w:hAnsi="PT Astra Serif" w:cs="Arial"/>
          <w:bCs/>
          <w:sz w:val="28"/>
          <w:szCs w:val="28"/>
          <w:lang w:eastAsia="en-US"/>
        </w:rPr>
        <w:t>Сведения о</w:t>
      </w:r>
      <w:r w:rsidRPr="00EF13D6">
        <w:rPr>
          <w:rFonts w:ascii="PT Astra Serif" w:eastAsiaTheme="minorHAnsi" w:hAnsi="PT Astra Serif" w:cs="Arial"/>
          <w:bCs/>
          <w:sz w:val="28"/>
          <w:szCs w:val="28"/>
          <w:lang w:eastAsia="en-US"/>
        </w:rPr>
        <w:t xml:space="preserve"> границ</w:t>
      </w:r>
      <w:r>
        <w:rPr>
          <w:rFonts w:ascii="PT Astra Serif" w:eastAsiaTheme="minorHAnsi" w:hAnsi="PT Astra Serif" w:cs="Arial"/>
          <w:bCs/>
          <w:sz w:val="28"/>
          <w:szCs w:val="28"/>
          <w:lang w:eastAsia="en-US"/>
        </w:rPr>
        <w:t>ах</w:t>
      </w:r>
      <w:r w:rsidRPr="00EF13D6">
        <w:rPr>
          <w:rFonts w:ascii="PT Astra Serif" w:eastAsiaTheme="minorHAnsi" w:hAnsi="PT Astra Serif" w:cs="Arial"/>
          <w:bCs/>
          <w:sz w:val="28"/>
          <w:szCs w:val="28"/>
          <w:lang w:eastAsia="en-US"/>
        </w:rPr>
        <w:t xml:space="preserve"> населенных пунктов (в том числе границ образуемых населенных пунктов), входящих в состав поселения </w:t>
      </w:r>
      <w:r>
        <w:rPr>
          <w:rFonts w:ascii="PT Astra Serif" w:eastAsiaTheme="minorHAnsi" w:hAnsi="PT Astra Serif" w:cs="Arial"/>
          <w:bCs/>
          <w:sz w:val="28"/>
          <w:szCs w:val="28"/>
          <w:lang w:eastAsia="en-US"/>
        </w:rPr>
        <w:t xml:space="preserve"> </w:t>
      </w:r>
      <w:r w:rsidRPr="00EF13D6">
        <w:rPr>
          <w:rFonts w:ascii="PT Astra Serif" w:hAnsi="PT Astra Serif"/>
          <w:sz w:val="28"/>
          <w:szCs w:val="28"/>
        </w:rPr>
        <w:t>(</w:t>
      </w:r>
      <w:r w:rsidR="0071347C">
        <w:rPr>
          <w:rFonts w:ascii="PT Astra Serif" w:hAnsi="PT Astra Serif"/>
          <w:sz w:val="28"/>
          <w:szCs w:val="28"/>
        </w:rPr>
        <w:t>П</w:t>
      </w:r>
      <w:r w:rsidRPr="00EF13D6">
        <w:rPr>
          <w:rFonts w:ascii="PT Astra Serif" w:hAnsi="PT Astra Serif"/>
          <w:sz w:val="28"/>
          <w:szCs w:val="28"/>
        </w:rPr>
        <w:t xml:space="preserve">риложение </w:t>
      </w:r>
      <w:r>
        <w:rPr>
          <w:rFonts w:ascii="PT Astra Serif" w:hAnsi="PT Astra Serif"/>
          <w:sz w:val="28"/>
          <w:szCs w:val="28"/>
        </w:rPr>
        <w:t>11</w:t>
      </w:r>
      <w:r w:rsidRPr="00EF13D6">
        <w:rPr>
          <w:rFonts w:ascii="PT Astra Serif" w:hAnsi="PT Astra Serif"/>
          <w:sz w:val="28"/>
          <w:szCs w:val="28"/>
        </w:rPr>
        <w:t>).</w:t>
      </w:r>
    </w:p>
    <w:p w:rsidR="00D40E05" w:rsidRPr="00EF13D6" w:rsidRDefault="00D40E05" w:rsidP="0071347C">
      <w:pPr>
        <w:pStyle w:val="Default"/>
        <w:ind w:firstLine="709"/>
        <w:jc w:val="both"/>
        <w:rPr>
          <w:rFonts w:ascii="PT Astra Serif" w:hAnsi="PT Astra Serif"/>
          <w:bCs/>
          <w:sz w:val="28"/>
          <w:szCs w:val="28"/>
        </w:rPr>
      </w:pPr>
      <w:r w:rsidRPr="00EF13D6">
        <w:rPr>
          <w:rFonts w:ascii="PT Astra Serif" w:hAnsi="PT Astra Serif"/>
          <w:bCs/>
          <w:sz w:val="28"/>
          <w:szCs w:val="28"/>
        </w:rPr>
        <w:t>2.  Признать утратившим силу:</w:t>
      </w:r>
    </w:p>
    <w:p w:rsidR="00D40E05" w:rsidRPr="00EF13D6" w:rsidRDefault="00D40E05" w:rsidP="0071347C">
      <w:pPr>
        <w:shd w:val="clear" w:color="auto" w:fill="FFFFFF"/>
        <w:autoSpaceDE w:val="0"/>
        <w:autoSpaceDN w:val="0"/>
        <w:adjustRightInd w:val="0"/>
        <w:ind w:firstLine="709"/>
        <w:jc w:val="both"/>
        <w:rPr>
          <w:rFonts w:ascii="PT Astra Serif" w:hAnsi="PT Astra Serif"/>
          <w:sz w:val="28"/>
          <w:szCs w:val="28"/>
        </w:rPr>
      </w:pPr>
      <w:r w:rsidRPr="00EF13D6">
        <w:rPr>
          <w:rFonts w:ascii="PT Astra Serif" w:hAnsi="PT Astra Serif"/>
          <w:sz w:val="28"/>
          <w:szCs w:val="28"/>
        </w:rPr>
        <w:t xml:space="preserve">- решение Собрания депутатов </w:t>
      </w:r>
      <w:r w:rsidR="0050033D">
        <w:rPr>
          <w:rFonts w:ascii="PT Astra Serif" w:hAnsi="PT Astra Serif"/>
          <w:color w:val="000000"/>
          <w:sz w:val="28"/>
          <w:szCs w:val="28"/>
        </w:rPr>
        <w:t>муниципального образования</w:t>
      </w:r>
      <w:r w:rsidR="0050033D">
        <w:rPr>
          <w:rFonts w:ascii="PT Astra Serif" w:hAnsi="PT Astra Serif"/>
          <w:sz w:val="28"/>
          <w:szCs w:val="28"/>
        </w:rPr>
        <w:t xml:space="preserve"> город </w:t>
      </w:r>
      <w:r w:rsidRPr="00EF13D6">
        <w:rPr>
          <w:rFonts w:ascii="PT Astra Serif" w:hAnsi="PT Astra Serif"/>
          <w:sz w:val="28"/>
          <w:szCs w:val="28"/>
        </w:rPr>
        <w:t xml:space="preserve">Щекино  Щекинского района от 27.07.2018 № 60-210. </w:t>
      </w:r>
    </w:p>
    <w:p w:rsidR="00D40E05" w:rsidRPr="00EF13D6" w:rsidRDefault="00D40E05" w:rsidP="0071347C">
      <w:pPr>
        <w:pStyle w:val="Default"/>
        <w:ind w:firstLine="709"/>
        <w:jc w:val="both"/>
        <w:rPr>
          <w:rFonts w:ascii="PT Astra Serif" w:hAnsi="PT Astra Serif"/>
          <w:bCs/>
          <w:i/>
          <w:sz w:val="28"/>
          <w:szCs w:val="28"/>
        </w:rPr>
      </w:pPr>
      <w:r w:rsidRPr="00EF13D6">
        <w:rPr>
          <w:rFonts w:ascii="PT Astra Serif" w:hAnsi="PT Astra Serif"/>
          <w:bCs/>
          <w:sz w:val="28"/>
          <w:szCs w:val="28"/>
        </w:rPr>
        <w:t xml:space="preserve">3. </w:t>
      </w:r>
      <w:r w:rsidRPr="00EF13D6">
        <w:rPr>
          <w:rFonts w:ascii="PT Astra Serif" w:hAnsi="PT Astra Serif"/>
          <w:sz w:val="28"/>
          <w:szCs w:val="28"/>
        </w:rPr>
        <w:t>Опубликовать настоящие решение в информационном бюллетене «Щекинский муниципальный вестник» (http://npa-schekino.ru, регистрация в качестве сетевого издания: Эл № ФС 77-74320 от 19.11.2018) и разместить на официальном Портале муниципального образования Щекинский район.</w:t>
      </w:r>
    </w:p>
    <w:p w:rsidR="00D40E05" w:rsidRPr="00EF13D6" w:rsidRDefault="00D40E05" w:rsidP="0071347C">
      <w:pPr>
        <w:pStyle w:val="ConsPlusNormal"/>
        <w:widowControl/>
        <w:ind w:firstLine="709"/>
        <w:jc w:val="both"/>
        <w:rPr>
          <w:rFonts w:ascii="PT Astra Serif" w:hAnsi="PT Astra Serif" w:cs="Times New Roman"/>
          <w:sz w:val="28"/>
          <w:szCs w:val="28"/>
        </w:rPr>
      </w:pPr>
      <w:r w:rsidRPr="00EF13D6">
        <w:rPr>
          <w:rFonts w:ascii="PT Astra Serif" w:hAnsi="PT Astra Serif" w:cs="Times New Roman"/>
          <w:sz w:val="28"/>
          <w:szCs w:val="28"/>
        </w:rPr>
        <w:t>4. Настоящее решение вступает в силу со дня его официального опубликования в средствах массовой информации.</w:t>
      </w:r>
    </w:p>
    <w:p w:rsidR="00D40E05" w:rsidRPr="00EF13D6" w:rsidRDefault="00D40E05" w:rsidP="0071347C">
      <w:pPr>
        <w:shd w:val="clear" w:color="auto" w:fill="FFFFFF"/>
        <w:ind w:firstLine="709"/>
        <w:jc w:val="both"/>
        <w:rPr>
          <w:rFonts w:ascii="PT Astra Serif" w:hAnsi="PT Astra Serif"/>
          <w:sz w:val="28"/>
          <w:szCs w:val="28"/>
        </w:rPr>
      </w:pPr>
    </w:p>
    <w:p w:rsidR="00D40E05" w:rsidRPr="00EF13D6" w:rsidRDefault="00D40E05" w:rsidP="0071347C">
      <w:pPr>
        <w:shd w:val="clear" w:color="auto" w:fill="FFFFFF"/>
        <w:ind w:firstLine="709"/>
        <w:jc w:val="both"/>
        <w:rPr>
          <w:rFonts w:ascii="PT Astra Serif" w:hAnsi="PT Astra Serif"/>
          <w:sz w:val="28"/>
          <w:szCs w:val="28"/>
        </w:rPr>
      </w:pPr>
    </w:p>
    <w:p w:rsidR="00D40E05" w:rsidRPr="00EF13D6" w:rsidRDefault="00D40E05" w:rsidP="0071347C">
      <w:pPr>
        <w:shd w:val="clear" w:color="auto" w:fill="FFFFFF"/>
        <w:ind w:firstLine="709"/>
        <w:jc w:val="both"/>
        <w:rPr>
          <w:rFonts w:ascii="PT Astra Serif" w:hAnsi="PT Astra Serif"/>
          <w:sz w:val="28"/>
          <w:szCs w:val="28"/>
        </w:rPr>
      </w:pPr>
    </w:p>
    <w:p w:rsidR="00D40E05" w:rsidRPr="00EF13D6"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Глава муниципального образования</w:t>
      </w:r>
    </w:p>
    <w:p w:rsidR="00D40E05" w:rsidRPr="00EF13D6" w:rsidRDefault="00D40E05" w:rsidP="0071347C">
      <w:pPr>
        <w:shd w:val="clear" w:color="auto" w:fill="FFFFFF"/>
        <w:ind w:firstLine="709"/>
        <w:jc w:val="both"/>
        <w:rPr>
          <w:rFonts w:ascii="PT Astra Serif" w:hAnsi="PT Astra Serif"/>
          <w:sz w:val="28"/>
          <w:szCs w:val="28"/>
        </w:rPr>
      </w:pPr>
      <w:r w:rsidRPr="00EF13D6">
        <w:rPr>
          <w:rFonts w:ascii="PT Astra Serif" w:hAnsi="PT Astra Serif"/>
          <w:sz w:val="28"/>
          <w:szCs w:val="28"/>
        </w:rPr>
        <w:t xml:space="preserve"> город Щекино Щекинского района</w:t>
      </w:r>
      <w:r w:rsidRPr="00EF13D6">
        <w:rPr>
          <w:rFonts w:ascii="PT Astra Serif" w:hAnsi="PT Astra Serif"/>
          <w:sz w:val="28"/>
          <w:szCs w:val="28"/>
        </w:rPr>
        <w:tab/>
      </w:r>
      <w:r w:rsidRPr="00EF13D6">
        <w:rPr>
          <w:rFonts w:ascii="PT Astra Serif" w:hAnsi="PT Astra Serif"/>
          <w:sz w:val="28"/>
          <w:szCs w:val="28"/>
        </w:rPr>
        <w:tab/>
        <w:t xml:space="preserve">            Ю.В. Савушкин</w:t>
      </w:r>
    </w:p>
    <w:p w:rsidR="0071347C" w:rsidRDefault="0071347C"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Default="00EB391A" w:rsidP="0071347C">
      <w:pPr>
        <w:pStyle w:val="35"/>
        <w:ind w:left="0" w:firstLine="709"/>
        <w:contextualSpacing/>
        <w:rPr>
          <w:rFonts w:ascii="PT Astra Serif" w:hAnsi="PT Astra Serif"/>
          <w:sz w:val="28"/>
          <w:szCs w:val="28"/>
        </w:rPr>
      </w:pPr>
    </w:p>
    <w:p w:rsidR="00EB391A" w:rsidRPr="00642077" w:rsidRDefault="00EB391A" w:rsidP="00EB391A">
      <w:pPr>
        <w:jc w:val="right"/>
        <w:rPr>
          <w:rFonts w:ascii="PT Astra Serif" w:hAnsi="PT Astra Serif"/>
          <w:sz w:val="28"/>
          <w:szCs w:val="28"/>
        </w:rPr>
      </w:pPr>
      <w:r w:rsidRPr="00642077">
        <w:rPr>
          <w:rFonts w:ascii="PT Astra Serif" w:hAnsi="PT Astra Serif"/>
          <w:sz w:val="28"/>
          <w:szCs w:val="28"/>
        </w:rPr>
        <w:lastRenderedPageBreak/>
        <w:t>Приложение 1</w:t>
      </w:r>
    </w:p>
    <w:p w:rsidR="00EB391A" w:rsidRDefault="00EB391A" w:rsidP="00EB391A">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EB391A" w:rsidRDefault="00EB391A" w:rsidP="00EB391A">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EB391A" w:rsidRDefault="00EB391A" w:rsidP="00EB391A">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EB391A" w:rsidRDefault="00EB391A" w:rsidP="00EB391A">
      <w:pPr>
        <w:jc w:val="right"/>
        <w:rPr>
          <w:rFonts w:ascii="PT Astra Serif" w:hAnsi="PT Astra Serif"/>
          <w:sz w:val="28"/>
          <w:szCs w:val="28"/>
        </w:rPr>
      </w:pPr>
      <w:r>
        <w:rPr>
          <w:rFonts w:ascii="PT Astra Serif" w:hAnsi="PT Astra Serif"/>
          <w:sz w:val="28"/>
          <w:szCs w:val="28"/>
        </w:rPr>
        <w:t>от 18.06.2021г. № 48-195</w:t>
      </w:r>
    </w:p>
    <w:p w:rsidR="00EB391A" w:rsidRPr="00EB391A" w:rsidRDefault="00EB391A" w:rsidP="00EB391A">
      <w:pPr>
        <w:jc w:val="center"/>
        <w:rPr>
          <w:rFonts w:ascii="PT Astra Serif" w:hAnsi="PT Astra Serif"/>
          <w:sz w:val="28"/>
          <w:szCs w:val="28"/>
        </w:rPr>
      </w:pPr>
    </w:p>
    <w:p w:rsidR="00EB391A" w:rsidRPr="00EB391A" w:rsidRDefault="00EB391A" w:rsidP="00EB391A">
      <w:pPr>
        <w:shd w:val="clear" w:color="auto" w:fill="FFFFFF"/>
        <w:ind w:firstLine="709"/>
        <w:jc w:val="center"/>
        <w:rPr>
          <w:rFonts w:ascii="PT Astra Serif" w:hAnsi="PT Astra Serif"/>
          <w:b/>
          <w:szCs w:val="22"/>
          <w:lang w:eastAsia="ar-SA" w:bidi="en-US"/>
        </w:rPr>
      </w:pPr>
      <w:bookmarkStart w:id="0" w:name="_Toc312357133"/>
      <w:r w:rsidRPr="00EB391A">
        <w:rPr>
          <w:rFonts w:ascii="PT Astra Serif" w:hAnsi="PT Astra Serif"/>
          <w:b/>
          <w:sz w:val="28"/>
          <w:szCs w:val="28"/>
        </w:rPr>
        <w:t>ПОЛОЖЕНИЕ О ТЕРРИТОРИАЛЬНОМ ПЛАНИРОВАНИИ</w:t>
      </w:r>
    </w:p>
    <w:p w:rsidR="00EB391A" w:rsidRPr="00EB391A" w:rsidRDefault="00EB391A" w:rsidP="00EB391A">
      <w:pPr>
        <w:shd w:val="clear" w:color="auto" w:fill="FFFFFF"/>
        <w:ind w:firstLine="709"/>
        <w:jc w:val="center"/>
        <w:rPr>
          <w:rFonts w:ascii="PT Astra Serif" w:hAnsi="PT Astra Serif"/>
          <w:szCs w:val="22"/>
          <w:lang w:eastAsia="ar-SA" w:bidi="en-US"/>
        </w:rPr>
      </w:pP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В соответствии с градостроительным законодательством Генеральный план МО г. Щекино Щекинского района Тульской области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МО г. Щекино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Тульской области, муниципальных образований.</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Генеральный план разработан ИП Колодезная Марина Анатольевна по заказу Администрации Щекинского района в соответствии с муниципальным контрактом № 01663000010190000720026 от 14 июня 2019 г.</w:t>
      </w:r>
    </w:p>
    <w:p w:rsidR="00EB391A" w:rsidRPr="00EB391A" w:rsidRDefault="00EB391A" w:rsidP="00EB391A">
      <w:pPr>
        <w:shd w:val="clear" w:color="auto" w:fill="FFFFFF"/>
        <w:ind w:firstLine="709"/>
        <w:jc w:val="both"/>
        <w:rPr>
          <w:rFonts w:ascii="PT Astra Serif" w:hAnsi="PT Astra Serif"/>
          <w:b/>
          <w:i/>
          <w:sz w:val="28"/>
          <w:szCs w:val="28"/>
          <w:lang w:eastAsia="ar-SA" w:bidi="en-US"/>
        </w:rPr>
      </w:pPr>
      <w:r w:rsidRPr="00EB391A">
        <w:rPr>
          <w:rFonts w:ascii="PT Astra Serif" w:hAnsi="PT Astra Serif"/>
          <w:b/>
          <w:i/>
          <w:sz w:val="28"/>
          <w:szCs w:val="28"/>
          <w:lang w:eastAsia="ar-SA" w:bidi="en-US"/>
        </w:rPr>
        <w:t>Нормативно-правовая база</w:t>
      </w:r>
    </w:p>
    <w:p w:rsidR="00EB391A" w:rsidRPr="00EB391A" w:rsidRDefault="00EB391A" w:rsidP="00EB391A">
      <w:pPr>
        <w:shd w:val="clear" w:color="auto" w:fill="FFFFFF"/>
        <w:ind w:firstLine="709"/>
        <w:jc w:val="both"/>
        <w:rPr>
          <w:rFonts w:ascii="PT Astra Serif" w:hAnsi="PT Astra Serif"/>
          <w:sz w:val="28"/>
          <w:szCs w:val="28"/>
          <w:lang w:eastAsia="ar-SA" w:bidi="en-US"/>
        </w:rPr>
      </w:pPr>
      <w:proofErr w:type="gramStart"/>
      <w:r w:rsidRPr="00EB391A">
        <w:rPr>
          <w:rFonts w:ascii="PT Astra Serif" w:hAnsi="PT Astra Serif"/>
          <w:sz w:val="28"/>
          <w:szCs w:val="28"/>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Тульской области, Уставом МО г. Щекино, нормативно-правовыми актами органов местного самоуправления МО г. Щекино.</w:t>
      </w:r>
      <w:proofErr w:type="gramEnd"/>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Состав, порядок подготовки документа территориального планирования определен Градостроительным кодексом РФ и иными нормативными правовыми актами.</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Структура текстовой части генерального плана МО г. Щекино определялась согласно действующему законодательству и включает в себя:</w:t>
      </w:r>
    </w:p>
    <w:p w:rsidR="00EB391A" w:rsidRPr="00EB391A" w:rsidRDefault="00EB391A" w:rsidP="00EB391A">
      <w:pPr>
        <w:numPr>
          <w:ilvl w:val="0"/>
          <w:numId w:val="2"/>
        </w:numPr>
        <w:ind w:left="0" w:firstLine="709"/>
        <w:contextualSpacing/>
        <w:jc w:val="both"/>
        <w:rPr>
          <w:rFonts w:ascii="PT Astra Serif" w:hAnsi="PT Astra Serif"/>
          <w:sz w:val="28"/>
          <w:szCs w:val="28"/>
          <w:lang w:eastAsia="ar-SA" w:bidi="en-US"/>
        </w:rPr>
      </w:pPr>
      <w:r w:rsidRPr="00EB391A">
        <w:rPr>
          <w:rFonts w:ascii="PT Astra Serif" w:hAnsi="PT Astra Serif"/>
          <w:sz w:val="28"/>
          <w:szCs w:val="28"/>
          <w:lang w:eastAsia="ar-SA" w:bidi="en-US"/>
        </w:rPr>
        <w:t>Том 1. Положение о территориальном планировании.</w:t>
      </w:r>
    </w:p>
    <w:p w:rsidR="00EB391A" w:rsidRPr="00EB391A" w:rsidRDefault="00EB391A" w:rsidP="00EB391A">
      <w:pPr>
        <w:numPr>
          <w:ilvl w:val="0"/>
          <w:numId w:val="2"/>
        </w:numPr>
        <w:ind w:left="0" w:firstLine="709"/>
        <w:contextualSpacing/>
        <w:jc w:val="both"/>
        <w:rPr>
          <w:rFonts w:ascii="PT Astra Serif" w:hAnsi="PT Astra Serif"/>
          <w:sz w:val="28"/>
          <w:szCs w:val="28"/>
          <w:lang w:eastAsia="ar-SA" w:bidi="en-US"/>
        </w:rPr>
      </w:pPr>
      <w:r w:rsidRPr="00EB391A">
        <w:rPr>
          <w:rFonts w:ascii="PT Astra Serif" w:hAnsi="PT Astra Serif"/>
          <w:sz w:val="28"/>
          <w:szCs w:val="28"/>
          <w:lang w:eastAsia="ar-SA" w:bidi="en-US"/>
        </w:rPr>
        <w:t>Том 2. Материалы по обоснованию.</w:t>
      </w:r>
    </w:p>
    <w:p w:rsidR="00EB391A" w:rsidRPr="00EB391A" w:rsidRDefault="00EB391A" w:rsidP="00EB391A">
      <w:pPr>
        <w:shd w:val="clear" w:color="auto" w:fill="FFFFFF"/>
        <w:ind w:firstLine="709"/>
        <w:jc w:val="both"/>
        <w:rPr>
          <w:rFonts w:ascii="PT Astra Serif" w:hAnsi="PT Astra Serif"/>
          <w:b/>
          <w:i/>
          <w:sz w:val="28"/>
          <w:szCs w:val="28"/>
          <w:lang w:eastAsia="ar-SA" w:bidi="en-US"/>
        </w:rPr>
      </w:pPr>
      <w:r w:rsidRPr="00EB391A">
        <w:rPr>
          <w:rFonts w:ascii="PT Astra Serif" w:hAnsi="PT Astra Serif"/>
          <w:b/>
          <w:i/>
          <w:sz w:val="28"/>
          <w:szCs w:val="28"/>
          <w:lang w:eastAsia="ar-SA" w:bidi="en-US"/>
        </w:rPr>
        <w:t>Состав положения о территориальном планировании</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В настоящем томе представлено положение о территориальном планировании, которое в соответствии с п. 4 ст. 23 Градостроительного кодекса РФ включает в себя:</w:t>
      </w:r>
    </w:p>
    <w:p w:rsidR="00EB391A" w:rsidRPr="00EB391A" w:rsidRDefault="00EB391A" w:rsidP="00EB391A">
      <w:pPr>
        <w:shd w:val="clear" w:color="auto" w:fill="FFFFFF"/>
        <w:ind w:firstLine="709"/>
        <w:jc w:val="both"/>
        <w:rPr>
          <w:rFonts w:ascii="PT Astra Serif" w:hAnsi="PT Astra Serif"/>
          <w:sz w:val="28"/>
          <w:szCs w:val="28"/>
          <w:lang w:eastAsia="ar-SA" w:bidi="en-US"/>
        </w:rPr>
      </w:pPr>
      <w:proofErr w:type="gramStart"/>
      <w:r w:rsidRPr="00EB391A">
        <w:rPr>
          <w:rFonts w:ascii="PT Astra Serif" w:hAnsi="PT Astra Serif"/>
          <w:sz w:val="28"/>
          <w:szCs w:val="28"/>
          <w:lang w:eastAsia="ar-SA" w:bidi="en-US"/>
        </w:rPr>
        <w:t xml:space="preserve">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w:t>
      </w:r>
      <w:r w:rsidRPr="00EB391A">
        <w:rPr>
          <w:rFonts w:ascii="PT Astra Serif" w:hAnsi="PT Astra Serif"/>
          <w:sz w:val="28"/>
          <w:szCs w:val="28"/>
          <w:lang w:eastAsia="ar-SA" w:bidi="en-US"/>
        </w:rPr>
        <w:lastRenderedPageBreak/>
        <w:t>случае, если установление таких зон требуется в связи с размещением данных объектов;</w:t>
      </w:r>
      <w:proofErr w:type="gramEnd"/>
    </w:p>
    <w:p w:rsidR="00EB391A" w:rsidRPr="00EB391A" w:rsidRDefault="00EB391A" w:rsidP="00EB391A">
      <w:pPr>
        <w:shd w:val="clear" w:color="auto" w:fill="FFFFFF"/>
        <w:ind w:firstLine="709"/>
        <w:jc w:val="both"/>
        <w:rPr>
          <w:rFonts w:ascii="PT Astra Serif" w:hAnsi="PT Astra Serif"/>
          <w:sz w:val="28"/>
          <w:szCs w:val="28"/>
          <w:lang w:eastAsia="ar-SA" w:bidi="en-US"/>
        </w:rPr>
      </w:pPr>
      <w:bookmarkStart w:id="1" w:name="dst101684"/>
      <w:bookmarkEnd w:id="1"/>
      <w:r w:rsidRPr="00EB391A">
        <w:rPr>
          <w:rFonts w:ascii="PT Astra Serif" w:hAnsi="PT Astra Serif"/>
          <w:sz w:val="28"/>
          <w:szCs w:val="28"/>
          <w:lang w:eastAsia="ar-SA" w:bidi="en-US"/>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EB391A" w:rsidRPr="00EB391A" w:rsidRDefault="00EB391A" w:rsidP="00EB391A">
      <w:pPr>
        <w:shd w:val="clear" w:color="auto" w:fill="FFFFFF"/>
        <w:ind w:firstLine="709"/>
        <w:jc w:val="both"/>
        <w:rPr>
          <w:rFonts w:ascii="PT Astra Serif" w:hAnsi="PT Astra Serif"/>
          <w:b/>
          <w:i/>
          <w:sz w:val="28"/>
          <w:szCs w:val="28"/>
          <w:u w:val="single"/>
          <w:lang w:eastAsia="ar-SA" w:bidi="en-US"/>
        </w:rPr>
      </w:pPr>
      <w:proofErr w:type="spellStart"/>
      <w:r w:rsidRPr="00EB391A">
        <w:rPr>
          <w:rFonts w:ascii="PT Astra Serif" w:hAnsi="PT Astra Serif"/>
          <w:b/>
          <w:i/>
          <w:sz w:val="28"/>
          <w:szCs w:val="28"/>
          <w:u w:val="single"/>
          <w:lang w:val="en-US" w:eastAsia="ar-SA" w:bidi="en-US"/>
        </w:rPr>
        <w:t>Этапы</w:t>
      </w:r>
      <w:proofErr w:type="spellEnd"/>
      <w:r w:rsidRPr="00EB391A">
        <w:rPr>
          <w:rFonts w:ascii="PT Astra Serif" w:hAnsi="PT Astra Serif"/>
          <w:b/>
          <w:i/>
          <w:sz w:val="28"/>
          <w:szCs w:val="28"/>
          <w:u w:val="single"/>
          <w:lang w:val="en-US" w:eastAsia="ar-SA" w:bidi="en-US"/>
        </w:rPr>
        <w:t xml:space="preserve"> </w:t>
      </w:r>
      <w:proofErr w:type="spellStart"/>
      <w:r w:rsidRPr="00EB391A">
        <w:rPr>
          <w:rFonts w:ascii="PT Astra Serif" w:hAnsi="PT Astra Serif"/>
          <w:b/>
          <w:i/>
          <w:sz w:val="28"/>
          <w:szCs w:val="28"/>
          <w:u w:val="single"/>
          <w:lang w:val="en-US" w:eastAsia="ar-SA" w:bidi="en-US"/>
        </w:rPr>
        <w:t>реализации</w:t>
      </w:r>
      <w:proofErr w:type="spellEnd"/>
      <w:r w:rsidRPr="00EB391A">
        <w:rPr>
          <w:rFonts w:ascii="PT Astra Serif" w:hAnsi="PT Astra Serif"/>
          <w:b/>
          <w:i/>
          <w:sz w:val="28"/>
          <w:szCs w:val="28"/>
          <w:u w:val="single"/>
          <w:lang w:val="en-US" w:eastAsia="ar-SA" w:bidi="en-US"/>
        </w:rPr>
        <w:t xml:space="preserve"> </w:t>
      </w:r>
      <w:proofErr w:type="spellStart"/>
      <w:r w:rsidRPr="00EB391A">
        <w:rPr>
          <w:rFonts w:ascii="PT Astra Serif" w:hAnsi="PT Astra Serif"/>
          <w:b/>
          <w:i/>
          <w:sz w:val="28"/>
          <w:szCs w:val="28"/>
          <w:u w:val="single"/>
          <w:lang w:val="en-US" w:eastAsia="ar-SA" w:bidi="en-US"/>
        </w:rPr>
        <w:t>проекта</w:t>
      </w:r>
      <w:proofErr w:type="spellEnd"/>
      <w:r w:rsidRPr="00EB391A">
        <w:rPr>
          <w:rFonts w:ascii="PT Astra Serif" w:hAnsi="PT Astra Serif"/>
          <w:b/>
          <w:i/>
          <w:sz w:val="28"/>
          <w:szCs w:val="28"/>
          <w:u w:val="single"/>
          <w:lang w:eastAsia="ar-SA" w:bidi="en-US"/>
        </w:rPr>
        <w:t>:</w:t>
      </w:r>
    </w:p>
    <w:p w:rsidR="00EB391A" w:rsidRPr="00EB391A" w:rsidRDefault="00EB391A" w:rsidP="00EB391A">
      <w:pPr>
        <w:numPr>
          <w:ilvl w:val="0"/>
          <w:numId w:val="1"/>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исходный срок – 2020 г.;</w:t>
      </w:r>
    </w:p>
    <w:p w:rsidR="00EB391A" w:rsidRPr="00EB391A" w:rsidRDefault="00EB391A" w:rsidP="00EB391A">
      <w:pPr>
        <w:numPr>
          <w:ilvl w:val="0"/>
          <w:numId w:val="1"/>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1 очередь – до 2030 г.;</w:t>
      </w:r>
    </w:p>
    <w:p w:rsidR="00EB391A" w:rsidRPr="00EB391A" w:rsidRDefault="00EB391A" w:rsidP="00EB391A">
      <w:pPr>
        <w:numPr>
          <w:ilvl w:val="0"/>
          <w:numId w:val="1"/>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расчетный срок – 2040 г.</w:t>
      </w:r>
    </w:p>
    <w:p w:rsidR="00EB391A" w:rsidRPr="00EB391A" w:rsidRDefault="00EB391A" w:rsidP="00EB391A">
      <w:pPr>
        <w:shd w:val="clear" w:color="auto" w:fill="FFFFFF"/>
        <w:ind w:firstLine="709"/>
        <w:jc w:val="both"/>
        <w:rPr>
          <w:rFonts w:ascii="PT Astra Serif" w:hAnsi="PT Astra Serif"/>
          <w:b/>
          <w:i/>
          <w:sz w:val="28"/>
          <w:szCs w:val="28"/>
          <w:u w:val="single"/>
          <w:lang w:eastAsia="ar-SA" w:bidi="en-US"/>
        </w:rPr>
      </w:pPr>
      <w:r w:rsidRPr="00EB391A">
        <w:rPr>
          <w:rFonts w:ascii="PT Astra Serif" w:hAnsi="PT Astra Serif"/>
          <w:b/>
          <w:i/>
          <w:sz w:val="28"/>
          <w:szCs w:val="28"/>
          <w:u w:val="single"/>
          <w:lang w:eastAsia="ar-SA" w:bidi="en-US"/>
        </w:rPr>
        <w:t>Авторский коллектив проекта:</w:t>
      </w:r>
    </w:p>
    <w:p w:rsidR="00EB391A" w:rsidRPr="00EB391A" w:rsidRDefault="00EB391A" w:rsidP="00EB391A">
      <w:pPr>
        <w:shd w:val="clear" w:color="auto" w:fill="FFFFFF"/>
        <w:ind w:firstLine="709"/>
        <w:jc w:val="both"/>
        <w:rPr>
          <w:rFonts w:ascii="PT Astra Serif" w:hAnsi="PT Astra Serif"/>
          <w:sz w:val="28"/>
          <w:szCs w:val="28"/>
          <w:lang w:eastAsia="ar-SA" w:bidi="en-US"/>
        </w:rPr>
      </w:pPr>
      <w:proofErr w:type="gramStart"/>
      <w:r w:rsidRPr="00EB391A">
        <w:rPr>
          <w:rFonts w:ascii="PT Astra Serif" w:hAnsi="PT Astra Serif"/>
          <w:sz w:val="28"/>
          <w:szCs w:val="28"/>
          <w:lang w:eastAsia="ar-SA" w:bidi="en-US"/>
        </w:rPr>
        <w:t>Колодезная М.А.</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индивидуальный предприниматель;</w:t>
      </w:r>
      <w:proofErr w:type="gramEnd"/>
    </w:p>
    <w:p w:rsidR="00EB391A" w:rsidRPr="00EB391A" w:rsidRDefault="00EB391A" w:rsidP="00EB391A">
      <w:pPr>
        <w:shd w:val="clear" w:color="auto" w:fill="FFFFFF"/>
        <w:ind w:firstLine="709"/>
        <w:jc w:val="both"/>
        <w:rPr>
          <w:rFonts w:ascii="PT Astra Serif" w:hAnsi="PT Astra Serif"/>
          <w:sz w:val="28"/>
          <w:szCs w:val="28"/>
          <w:lang w:eastAsia="ar-SA" w:bidi="en-US"/>
        </w:rPr>
      </w:pPr>
      <w:proofErr w:type="spellStart"/>
      <w:r w:rsidRPr="00EB391A">
        <w:rPr>
          <w:rFonts w:ascii="PT Astra Serif" w:hAnsi="PT Astra Serif"/>
          <w:sz w:val="28"/>
          <w:szCs w:val="28"/>
          <w:lang w:eastAsia="ar-SA" w:bidi="en-US"/>
        </w:rPr>
        <w:t>Дорохина</w:t>
      </w:r>
      <w:proofErr w:type="spellEnd"/>
      <w:r w:rsidRPr="00EB391A">
        <w:rPr>
          <w:rFonts w:ascii="PT Astra Serif" w:hAnsi="PT Astra Serif"/>
          <w:sz w:val="28"/>
          <w:szCs w:val="28"/>
          <w:lang w:eastAsia="ar-SA" w:bidi="en-US"/>
        </w:rPr>
        <w:t xml:space="preserve"> О.А.</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начальник контрактного отдела;</w:t>
      </w:r>
    </w:p>
    <w:p w:rsidR="00EB391A" w:rsidRPr="00EB391A" w:rsidRDefault="00EB391A" w:rsidP="00EB391A">
      <w:pPr>
        <w:shd w:val="clear" w:color="auto" w:fill="FFFFFF"/>
        <w:ind w:firstLine="709"/>
        <w:jc w:val="both"/>
        <w:rPr>
          <w:rFonts w:ascii="PT Astra Serif" w:hAnsi="PT Astra Serif"/>
          <w:sz w:val="28"/>
          <w:szCs w:val="28"/>
          <w:lang w:eastAsia="ar-SA" w:bidi="en-US"/>
        </w:rPr>
      </w:pPr>
      <w:proofErr w:type="spellStart"/>
      <w:r w:rsidRPr="00EB391A">
        <w:rPr>
          <w:rFonts w:ascii="PT Astra Serif" w:hAnsi="PT Astra Serif"/>
          <w:sz w:val="28"/>
          <w:szCs w:val="28"/>
          <w:lang w:eastAsia="ar-SA" w:bidi="en-US"/>
        </w:rPr>
        <w:t>Темнов</w:t>
      </w:r>
      <w:proofErr w:type="spellEnd"/>
      <w:r w:rsidRPr="00EB391A">
        <w:rPr>
          <w:rFonts w:ascii="PT Astra Serif" w:hAnsi="PT Astra Serif"/>
          <w:sz w:val="28"/>
          <w:szCs w:val="28"/>
          <w:lang w:eastAsia="ar-SA" w:bidi="en-US"/>
        </w:rPr>
        <w:t xml:space="preserve"> А.В. </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начальник градостроительного отдела;</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Красноперов А.И.</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главный инженер проекта;</w:t>
      </w:r>
    </w:p>
    <w:p w:rsidR="00EB391A" w:rsidRPr="00EB391A" w:rsidRDefault="00EB391A" w:rsidP="00EB391A">
      <w:pPr>
        <w:shd w:val="clear" w:color="auto" w:fill="FFFFFF"/>
        <w:ind w:firstLine="709"/>
        <w:jc w:val="both"/>
        <w:rPr>
          <w:rFonts w:ascii="PT Astra Serif" w:hAnsi="PT Astra Serif"/>
          <w:sz w:val="28"/>
          <w:szCs w:val="28"/>
          <w:lang w:eastAsia="ar-SA" w:bidi="en-US"/>
        </w:rPr>
      </w:pPr>
      <w:proofErr w:type="spellStart"/>
      <w:r w:rsidRPr="00EB391A">
        <w:rPr>
          <w:rFonts w:ascii="PT Astra Serif" w:hAnsi="PT Astra Serif"/>
          <w:sz w:val="28"/>
          <w:szCs w:val="28"/>
          <w:lang w:eastAsia="ar-SA" w:bidi="en-US"/>
        </w:rPr>
        <w:t>Ханзярова</w:t>
      </w:r>
      <w:proofErr w:type="spellEnd"/>
      <w:r w:rsidRPr="00EB391A">
        <w:rPr>
          <w:rFonts w:ascii="PT Astra Serif" w:hAnsi="PT Astra Serif"/>
          <w:sz w:val="28"/>
          <w:szCs w:val="28"/>
          <w:lang w:eastAsia="ar-SA" w:bidi="en-US"/>
        </w:rPr>
        <w:t xml:space="preserve"> Г.А. </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главный архитектор проекта;</w:t>
      </w:r>
    </w:p>
    <w:p w:rsidR="00EB391A" w:rsidRPr="00EB391A" w:rsidRDefault="00EB391A" w:rsidP="00EB391A">
      <w:pPr>
        <w:shd w:val="clear" w:color="auto" w:fill="FFFFFF"/>
        <w:ind w:firstLine="709"/>
        <w:jc w:val="both"/>
        <w:rPr>
          <w:rFonts w:ascii="PT Astra Serif" w:hAnsi="PT Astra Serif"/>
          <w:sz w:val="28"/>
          <w:szCs w:val="28"/>
          <w:lang w:eastAsia="ar-SA" w:bidi="en-US"/>
        </w:rPr>
      </w:pPr>
      <w:proofErr w:type="spellStart"/>
      <w:r w:rsidRPr="00EB391A">
        <w:rPr>
          <w:rFonts w:ascii="PT Astra Serif" w:hAnsi="PT Astra Serif"/>
          <w:sz w:val="28"/>
          <w:szCs w:val="28"/>
          <w:lang w:eastAsia="ar-SA" w:bidi="en-US"/>
        </w:rPr>
        <w:t>Андронин</w:t>
      </w:r>
      <w:proofErr w:type="spellEnd"/>
      <w:r w:rsidRPr="00EB391A">
        <w:rPr>
          <w:rFonts w:ascii="PT Astra Serif" w:hAnsi="PT Astra Serif"/>
          <w:sz w:val="28"/>
          <w:szCs w:val="28"/>
          <w:lang w:eastAsia="ar-SA" w:bidi="en-US"/>
        </w:rPr>
        <w:t xml:space="preserve"> Д.М. </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архитектор;</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Катаев А.С.</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экономист градостроительства.</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Графические материалы разработаны с использованием ГИС «</w:t>
      </w:r>
      <w:proofErr w:type="spellStart"/>
      <w:r w:rsidRPr="00EB391A">
        <w:rPr>
          <w:rFonts w:ascii="PT Astra Serif" w:hAnsi="PT Astra Serif"/>
          <w:sz w:val="28"/>
          <w:szCs w:val="28"/>
          <w:lang w:eastAsia="ar-SA" w:bidi="en-US"/>
        </w:rPr>
        <w:t>MapInfo</w:t>
      </w:r>
      <w:proofErr w:type="spellEnd"/>
      <w:r w:rsidRPr="00EB391A">
        <w:rPr>
          <w:rFonts w:ascii="PT Astra Serif" w:hAnsi="PT Astra Serif"/>
          <w:sz w:val="28"/>
          <w:szCs w:val="28"/>
          <w:lang w:eastAsia="ar-SA" w:bidi="en-US"/>
        </w:rPr>
        <w:t>», графических редакторов «</w:t>
      </w:r>
      <w:proofErr w:type="spellStart"/>
      <w:r w:rsidRPr="00EB391A">
        <w:rPr>
          <w:rFonts w:ascii="PT Astra Serif" w:hAnsi="PT Astra Serif"/>
          <w:sz w:val="28"/>
          <w:szCs w:val="28"/>
          <w:lang w:eastAsia="ar-SA" w:bidi="en-US"/>
        </w:rPr>
        <w:t>CorelDraw</w:t>
      </w:r>
      <w:proofErr w:type="spellEnd"/>
      <w:r w:rsidRPr="00EB391A">
        <w:rPr>
          <w:rFonts w:ascii="PT Astra Serif" w:hAnsi="PT Astra Serif"/>
          <w:sz w:val="28"/>
          <w:szCs w:val="28"/>
          <w:lang w:eastAsia="ar-SA" w:bidi="en-US"/>
        </w:rPr>
        <w:t>», «</w:t>
      </w:r>
      <w:proofErr w:type="spellStart"/>
      <w:r w:rsidRPr="00EB391A">
        <w:rPr>
          <w:rFonts w:ascii="PT Astra Serif" w:hAnsi="PT Astra Serif"/>
          <w:sz w:val="28"/>
          <w:szCs w:val="28"/>
          <w:lang w:eastAsia="ar-SA" w:bidi="en-US"/>
        </w:rPr>
        <w:t>Photoshop</w:t>
      </w:r>
      <w:proofErr w:type="spellEnd"/>
      <w:r w:rsidRPr="00EB391A">
        <w:rPr>
          <w:rFonts w:ascii="PT Astra Serif" w:hAnsi="PT Astra Serif"/>
          <w:sz w:val="28"/>
          <w:szCs w:val="28"/>
          <w:lang w:eastAsia="ar-SA" w:bidi="en-US"/>
        </w:rPr>
        <w:t>».</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Создание и обработка текстовых и табличных материалов проводились с использованием пакетов программ «</w:t>
      </w:r>
      <w:proofErr w:type="spellStart"/>
      <w:r w:rsidRPr="00EB391A">
        <w:rPr>
          <w:rFonts w:ascii="PT Astra Serif" w:hAnsi="PT Astra Serif"/>
          <w:sz w:val="28"/>
          <w:szCs w:val="28"/>
          <w:lang w:eastAsia="ar-SA" w:bidi="en-US"/>
        </w:rPr>
        <w:t>Microsoft</w:t>
      </w:r>
      <w:proofErr w:type="spellEnd"/>
      <w:r w:rsidRPr="00EB391A">
        <w:rPr>
          <w:rFonts w:ascii="PT Astra Serif" w:hAnsi="PT Astra Serif"/>
          <w:sz w:val="28"/>
          <w:szCs w:val="28"/>
          <w:lang w:eastAsia="ar-SA" w:bidi="en-US"/>
        </w:rPr>
        <w:t xml:space="preserve"> </w:t>
      </w:r>
      <w:proofErr w:type="spellStart"/>
      <w:r w:rsidRPr="00EB391A">
        <w:rPr>
          <w:rFonts w:ascii="PT Astra Serif" w:hAnsi="PT Astra Serif"/>
          <w:sz w:val="28"/>
          <w:szCs w:val="28"/>
          <w:lang w:eastAsia="ar-SA" w:bidi="en-US"/>
        </w:rPr>
        <w:t>Office</w:t>
      </w:r>
      <w:proofErr w:type="spellEnd"/>
      <w:r w:rsidRPr="00EB391A">
        <w:rPr>
          <w:rFonts w:ascii="PT Astra Serif" w:hAnsi="PT Astra Serif"/>
          <w:sz w:val="28"/>
          <w:szCs w:val="28"/>
          <w:lang w:eastAsia="ar-SA" w:bidi="en-US"/>
        </w:rPr>
        <w:t xml:space="preserve"> </w:t>
      </w:r>
      <w:proofErr w:type="spellStart"/>
      <w:r w:rsidRPr="00EB391A">
        <w:rPr>
          <w:rFonts w:ascii="PT Astra Serif" w:hAnsi="PT Astra Serif"/>
          <w:sz w:val="28"/>
          <w:szCs w:val="28"/>
          <w:lang w:eastAsia="ar-SA" w:bidi="en-US"/>
        </w:rPr>
        <w:t>Small</w:t>
      </w:r>
      <w:proofErr w:type="spellEnd"/>
      <w:r w:rsidRPr="00EB391A">
        <w:rPr>
          <w:rFonts w:ascii="PT Astra Serif" w:hAnsi="PT Astra Serif"/>
          <w:sz w:val="28"/>
          <w:szCs w:val="28"/>
          <w:lang w:eastAsia="ar-SA" w:bidi="en-US"/>
        </w:rPr>
        <w:t xml:space="preserve"> Business-2010», «OpenOffice.org. </w:t>
      </w:r>
      <w:proofErr w:type="spellStart"/>
      <w:r w:rsidRPr="00EB391A">
        <w:rPr>
          <w:rFonts w:ascii="PT Astra Serif" w:hAnsi="PT Astra Serif"/>
          <w:sz w:val="28"/>
          <w:szCs w:val="28"/>
          <w:lang w:eastAsia="ar-SA" w:bidi="en-US"/>
        </w:rPr>
        <w:t>Professional</w:t>
      </w:r>
      <w:proofErr w:type="spellEnd"/>
      <w:r w:rsidRPr="00EB391A">
        <w:rPr>
          <w:rFonts w:ascii="PT Astra Serif" w:hAnsi="PT Astra Serif"/>
          <w:sz w:val="28"/>
          <w:szCs w:val="28"/>
          <w:lang w:eastAsia="ar-SA" w:bidi="en-US"/>
        </w:rPr>
        <w:t>. 2.0.1».</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При подготовке данного проекта использовано исключительно лицензионное программное обеспечение, являющееся собственностью ИП Колодезная Марина Анатольевна</w:t>
      </w:r>
    </w:p>
    <w:p w:rsidR="00EB391A" w:rsidRPr="00EB391A" w:rsidRDefault="00EB391A" w:rsidP="00EB391A">
      <w:pPr>
        <w:shd w:val="clear" w:color="auto" w:fill="FFFFFF"/>
        <w:ind w:firstLine="709"/>
        <w:jc w:val="both"/>
        <w:rPr>
          <w:rFonts w:ascii="PT Astra Serif" w:hAnsi="PT Astra Serif"/>
          <w:b/>
          <w:i/>
          <w:sz w:val="28"/>
          <w:szCs w:val="28"/>
          <w:u w:val="single"/>
          <w:lang w:eastAsia="ar-SA" w:bidi="en-US"/>
        </w:rPr>
      </w:pPr>
      <w:r w:rsidRPr="00EB391A">
        <w:rPr>
          <w:rFonts w:ascii="PT Astra Serif" w:hAnsi="PT Astra Serif"/>
          <w:b/>
          <w:i/>
          <w:sz w:val="28"/>
          <w:szCs w:val="28"/>
          <w:u w:val="single"/>
          <w:lang w:eastAsia="ar-SA" w:bidi="en-US"/>
        </w:rPr>
        <w:t>Список принятых сокращений:</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ГРП</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газораспределительный пункт;</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МБОУ</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муниципальное бюджетное образовательное учреждение;</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 xml:space="preserve">МБДОУ </w:t>
      </w:r>
      <w:r w:rsidRPr="00EB391A">
        <w:rPr>
          <w:rFonts w:ascii="PT Astra Serif" w:hAnsi="PT Astra Serif"/>
          <w:sz w:val="28"/>
          <w:szCs w:val="28"/>
          <w:lang w:eastAsia="ar-SA" w:bidi="en-US"/>
        </w:rPr>
        <w:tab/>
        <w:t>муниципальное дошкольное образовательное учреждение;</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МО</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муниципальное образование;</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 xml:space="preserve">СОШ </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средняя общеобразовательная школа;</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СТП</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схема территориального планирования;</w:t>
      </w:r>
    </w:p>
    <w:p w:rsidR="00EB391A" w:rsidRPr="00EB391A" w:rsidRDefault="00EB391A" w:rsidP="00EB391A">
      <w:pPr>
        <w:shd w:val="clear" w:color="auto" w:fill="FFFFFF"/>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г.</w:t>
      </w:r>
      <w:r w:rsidRPr="00EB391A">
        <w:rPr>
          <w:rFonts w:ascii="PT Astra Serif" w:hAnsi="PT Astra Serif"/>
          <w:sz w:val="28"/>
          <w:szCs w:val="28"/>
          <w:lang w:eastAsia="ar-SA" w:bidi="en-US"/>
        </w:rPr>
        <w:tab/>
      </w:r>
      <w:r w:rsidRPr="00EB391A">
        <w:rPr>
          <w:rFonts w:ascii="PT Astra Serif" w:hAnsi="PT Astra Serif"/>
          <w:sz w:val="28"/>
          <w:szCs w:val="28"/>
          <w:lang w:eastAsia="ar-SA" w:bidi="en-US"/>
        </w:rPr>
        <w:tab/>
        <w:t>город.</w:t>
      </w:r>
    </w:p>
    <w:p w:rsidR="00EB391A" w:rsidRPr="00234556" w:rsidRDefault="00EB391A" w:rsidP="00EB391A">
      <w:pPr>
        <w:shd w:val="clear" w:color="auto" w:fill="FFFFFF"/>
        <w:ind w:firstLine="709"/>
        <w:jc w:val="both"/>
        <w:rPr>
          <w:szCs w:val="22"/>
          <w:lang w:eastAsia="ar-SA" w:bidi="en-US"/>
        </w:rPr>
      </w:pPr>
    </w:p>
    <w:p w:rsidR="00EB391A" w:rsidRPr="00234556" w:rsidRDefault="00EB391A" w:rsidP="00EB391A">
      <w:pPr>
        <w:shd w:val="clear" w:color="auto" w:fill="FFFFFF"/>
        <w:ind w:firstLine="709"/>
        <w:jc w:val="both"/>
        <w:rPr>
          <w:szCs w:val="22"/>
          <w:lang w:eastAsia="ar-SA" w:bidi="en-US"/>
        </w:rPr>
        <w:sectPr w:rsidR="00EB391A" w:rsidRPr="00234556" w:rsidSect="00EB391A">
          <w:footerReference w:type="first" r:id="rId9"/>
          <w:pgSz w:w="11906" w:h="16838"/>
          <w:pgMar w:top="1134" w:right="851" w:bottom="1134" w:left="1701" w:header="680" w:footer="1077" w:gutter="0"/>
          <w:cols w:space="708"/>
          <w:docGrid w:linePitch="360"/>
        </w:sectPr>
      </w:pPr>
    </w:p>
    <w:p w:rsidR="00EB391A" w:rsidRPr="00EB391A" w:rsidRDefault="00EB391A" w:rsidP="00EB391A">
      <w:pPr>
        <w:keepNext/>
        <w:keepLines/>
        <w:numPr>
          <w:ilvl w:val="0"/>
          <w:numId w:val="4"/>
        </w:numPr>
        <w:suppressAutoHyphens/>
        <w:spacing w:before="480" w:after="240"/>
        <w:jc w:val="center"/>
        <w:outlineLvl w:val="0"/>
        <w:rPr>
          <w:rFonts w:ascii="PT Astra Serif" w:hAnsi="PT Astra Serif"/>
          <w:b/>
          <w:bCs/>
          <w:caps/>
          <w:sz w:val="28"/>
          <w:szCs w:val="28"/>
          <w:lang w:eastAsia="ar-SA" w:bidi="en-US"/>
        </w:rPr>
      </w:pPr>
      <w:bookmarkStart w:id="2" w:name="_Toc38629117"/>
      <w:bookmarkStart w:id="3" w:name="_Toc53735164"/>
      <w:bookmarkStart w:id="4" w:name="_Toc312530877"/>
      <w:bookmarkStart w:id="5" w:name="_Toc370201475"/>
      <w:bookmarkEnd w:id="0"/>
      <w:r w:rsidRPr="00EB391A">
        <w:rPr>
          <w:rFonts w:ascii="PT Astra Serif" w:hAnsi="PT Astra Serif"/>
          <w:b/>
          <w:bCs/>
          <w:caps/>
          <w:sz w:val="28"/>
          <w:szCs w:val="28"/>
        </w:rPr>
        <w:lastRenderedPageBreak/>
        <w:t xml:space="preserve">Сведения </w:t>
      </w:r>
      <w:r w:rsidRPr="00EB391A">
        <w:rPr>
          <w:rFonts w:ascii="PT Astra Serif" w:hAnsi="PT Astra Serif"/>
          <w:b/>
          <w:bCs/>
          <w:caps/>
          <w:sz w:val="28"/>
          <w:szCs w:val="28"/>
          <w:lang w:eastAsia="ar-SA" w:bidi="en-US"/>
        </w:rPr>
        <w:t>о видах, назначении и наименованиях планируемых для размещения объектов местного значения поселения</w:t>
      </w:r>
      <w:bookmarkEnd w:id="2"/>
      <w:bookmarkEnd w:id="3"/>
    </w:p>
    <w:p w:rsidR="00EB391A" w:rsidRPr="00EB391A" w:rsidRDefault="00EB391A" w:rsidP="00EB391A">
      <w:pPr>
        <w:ind w:firstLine="709"/>
        <w:jc w:val="right"/>
        <w:rPr>
          <w:rFonts w:ascii="PT Astra Serif" w:hAnsi="PT Astra Serif"/>
          <w:b/>
          <w:i/>
          <w:lang w:eastAsia="ar-SA" w:bidi="en-US"/>
        </w:rPr>
      </w:pPr>
      <w:r w:rsidRPr="00EB391A">
        <w:rPr>
          <w:rFonts w:ascii="PT Astra Serif" w:hAnsi="PT Astra Serif"/>
          <w:b/>
          <w:i/>
          <w:lang w:eastAsia="ar-SA" w:bidi="en-US"/>
        </w:rPr>
        <w:t>Таблица 1.1</w:t>
      </w:r>
    </w:p>
    <w:p w:rsidR="00EB391A" w:rsidRPr="00EB391A" w:rsidRDefault="00EB391A" w:rsidP="00EB391A">
      <w:pPr>
        <w:keepNext/>
        <w:suppressAutoHyphens/>
        <w:spacing w:after="120"/>
        <w:ind w:firstLine="709"/>
        <w:jc w:val="center"/>
        <w:rPr>
          <w:rFonts w:ascii="PT Astra Serif" w:hAnsi="PT Astra Serif"/>
          <w:b/>
          <w:i/>
          <w:szCs w:val="22"/>
          <w:lang w:eastAsia="ar-SA" w:bidi="en-US"/>
        </w:rPr>
      </w:pPr>
      <w:r w:rsidRPr="00EB391A">
        <w:rPr>
          <w:rFonts w:ascii="PT Astra Serif" w:hAnsi="PT Astra Serif"/>
          <w:b/>
          <w:i/>
          <w:szCs w:val="22"/>
          <w:lang w:eastAsia="ar-SA" w:bidi="en-US"/>
        </w:rPr>
        <w:t>Сведения о планируемых для размещения на территории поселения объектах местного значения поселения</w:t>
      </w:r>
    </w:p>
    <w:tbl>
      <w:tblPr>
        <w:tblStyle w:val="TableGridReport1"/>
        <w:tblW w:w="5000" w:type="pct"/>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left w:w="28" w:type="dxa"/>
          <w:right w:w="28" w:type="dxa"/>
        </w:tblCellMar>
        <w:tblLook w:val="04A0" w:firstRow="1" w:lastRow="0" w:firstColumn="1" w:lastColumn="0" w:noHBand="0" w:noVBand="1"/>
      </w:tblPr>
      <w:tblGrid>
        <w:gridCol w:w="884"/>
        <w:gridCol w:w="1057"/>
        <w:gridCol w:w="2127"/>
        <w:gridCol w:w="1667"/>
        <w:gridCol w:w="1932"/>
        <w:gridCol w:w="1777"/>
        <w:gridCol w:w="1905"/>
        <w:gridCol w:w="1577"/>
        <w:gridCol w:w="1983"/>
      </w:tblGrid>
      <w:tr w:rsidR="00EB391A" w:rsidRPr="00EB391A" w:rsidTr="00EB391A">
        <w:trPr>
          <w:cantSplit/>
          <w:tblHeader/>
          <w:jc w:val="center"/>
        </w:trPr>
        <w:tc>
          <w:tcPr>
            <w:tcW w:w="296"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 xml:space="preserve">Номер </w:t>
            </w:r>
          </w:p>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объекта</w:t>
            </w:r>
          </w:p>
        </w:tc>
        <w:tc>
          <w:tcPr>
            <w:tcW w:w="354"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Код объекта</w:t>
            </w:r>
          </w:p>
        </w:tc>
        <w:tc>
          <w:tcPr>
            <w:tcW w:w="713"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Вид</w:t>
            </w:r>
          </w:p>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объекта</w:t>
            </w:r>
          </w:p>
        </w:tc>
        <w:tc>
          <w:tcPr>
            <w:tcW w:w="559"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Назначение</w:t>
            </w:r>
          </w:p>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объекта</w:t>
            </w:r>
          </w:p>
        </w:tc>
        <w:tc>
          <w:tcPr>
            <w:tcW w:w="648"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Наименование</w:t>
            </w:r>
          </w:p>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объекта</w:t>
            </w:r>
          </w:p>
        </w:tc>
        <w:tc>
          <w:tcPr>
            <w:tcW w:w="596"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 xml:space="preserve">Основные </w:t>
            </w:r>
          </w:p>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 xml:space="preserve">характеристики </w:t>
            </w:r>
          </w:p>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объекта</w:t>
            </w:r>
          </w:p>
        </w:tc>
        <w:tc>
          <w:tcPr>
            <w:tcW w:w="639"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Местоположение</w:t>
            </w:r>
          </w:p>
        </w:tc>
        <w:tc>
          <w:tcPr>
            <w:tcW w:w="529"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Планируемые мероприятия по объекту</w:t>
            </w:r>
          </w:p>
        </w:tc>
        <w:tc>
          <w:tcPr>
            <w:tcW w:w="665" w:type="pct"/>
            <w:shd w:val="clear" w:color="auto" w:fill="D9D9D9" w:themeFill="background1" w:themeFillShade="D9"/>
          </w:tcPr>
          <w:p w:rsidR="00EB391A" w:rsidRPr="00EB391A" w:rsidRDefault="00EB391A" w:rsidP="00EB391A">
            <w:pPr>
              <w:keepNext/>
              <w:jc w:val="both"/>
              <w:rPr>
                <w:rFonts w:ascii="PT Astra Serif" w:hAnsi="PT Astra Serif"/>
                <w:b/>
                <w:i/>
                <w:sz w:val="22"/>
                <w:szCs w:val="22"/>
                <w:lang w:eastAsia="ar-SA" w:bidi="en-US"/>
              </w:rPr>
            </w:pPr>
            <w:r w:rsidRPr="00EB391A">
              <w:rPr>
                <w:rFonts w:ascii="PT Astra Serif" w:hAnsi="PT Astra Serif"/>
                <w:b/>
                <w:i/>
                <w:sz w:val="22"/>
                <w:szCs w:val="22"/>
                <w:lang w:eastAsia="ar-SA" w:bidi="en-US"/>
              </w:rPr>
              <w:t>Характеристика зон с особыми условиями использования территории</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602050202</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Объекты обеспечения пожарной безопасности</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 xml:space="preserve">Развитие бытового обслуживания </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Пожарные гидранты</w:t>
            </w:r>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41 ед.</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г. Щекино</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размещению</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Не устанавливается</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602050205</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Объекты информирования и оповещения</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Развитие бытового обслуживания</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Громкоговорители</w:t>
            </w:r>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14 ед.</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г. Щекино</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размещению</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Не устанавливается</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602010302</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Спортивное сооружение</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Развитие спорта</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Спортивная площадка</w:t>
            </w:r>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1 ед.</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г. Щекино</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размещению</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Не устанавливается</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602030406</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Улицы и дороги местного значения</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Развитие улично-дорожной сети</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Улицы и дороги</w:t>
            </w:r>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Протяженность</w:t>
            </w:r>
          </w:p>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3,58 км</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г. Щекино</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размещению</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Не устанавливается</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602030403</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Магистральная улица общегородского значения непрерывного движения</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Развитие улично-дорожной сети</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магистраль (продолжение ул. Пионерская;</w:t>
            </w:r>
          </w:p>
          <w:p w:rsidR="00EB391A" w:rsidRPr="00EB391A" w:rsidRDefault="00EB391A" w:rsidP="00EB391A">
            <w:pPr>
              <w:autoSpaceDE w:val="0"/>
              <w:autoSpaceDN w:val="0"/>
              <w:adjustRightInd w:val="0"/>
              <w:jc w:val="both"/>
              <w:rPr>
                <w:rFonts w:ascii="PT Astra Serif" w:hAnsi="PT Astra Serif"/>
                <w:sz w:val="22"/>
                <w:szCs w:val="22"/>
              </w:rPr>
            </w:pPr>
          </w:p>
          <w:p w:rsidR="00EB391A" w:rsidRPr="00EB391A" w:rsidRDefault="00EB391A" w:rsidP="00EB391A">
            <w:pPr>
              <w:autoSpaceDE w:val="0"/>
              <w:autoSpaceDN w:val="0"/>
              <w:adjustRightInd w:val="0"/>
              <w:jc w:val="both"/>
              <w:rPr>
                <w:rFonts w:ascii="PT Astra Serif" w:hAnsi="PT Astra Serif"/>
                <w:sz w:val="22"/>
                <w:szCs w:val="22"/>
              </w:rPr>
            </w:pPr>
            <w:proofErr w:type="gramStart"/>
            <w:r w:rsidRPr="00EB391A">
              <w:rPr>
                <w:rFonts w:ascii="PT Astra Serif" w:hAnsi="PT Astra Serif"/>
                <w:sz w:val="22"/>
                <w:szCs w:val="22"/>
              </w:rPr>
              <w:t>магистраль (продолжение ул. Емельянова</w:t>
            </w:r>
            <w:proofErr w:type="gramEnd"/>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протяженность около 1 км;</w:t>
            </w:r>
          </w:p>
          <w:p w:rsidR="00EB391A" w:rsidRPr="00EB391A" w:rsidRDefault="00EB391A" w:rsidP="00EB391A">
            <w:pPr>
              <w:autoSpaceDE w:val="0"/>
              <w:autoSpaceDN w:val="0"/>
              <w:adjustRightInd w:val="0"/>
              <w:jc w:val="both"/>
              <w:rPr>
                <w:rFonts w:ascii="PT Astra Serif" w:hAnsi="PT Astra Serif"/>
                <w:sz w:val="22"/>
                <w:szCs w:val="22"/>
              </w:rPr>
            </w:pPr>
          </w:p>
          <w:p w:rsidR="00EB391A" w:rsidRPr="00EB391A" w:rsidRDefault="00EB391A" w:rsidP="00EB391A">
            <w:pPr>
              <w:autoSpaceDE w:val="0"/>
              <w:autoSpaceDN w:val="0"/>
              <w:adjustRightInd w:val="0"/>
              <w:jc w:val="both"/>
              <w:rPr>
                <w:rFonts w:ascii="PT Astra Serif" w:hAnsi="PT Astra Serif"/>
                <w:sz w:val="22"/>
                <w:szCs w:val="22"/>
              </w:rPr>
            </w:pPr>
          </w:p>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протяженность около 0,9 км;</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г. Щекино</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размещению</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Не устанавливается</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602031602</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Транспортная развязка в разных уровнях</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Развитие транспорта</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Транспортная развязка</w:t>
            </w:r>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 xml:space="preserve">г. Щекино (в районе ул. </w:t>
            </w:r>
            <w:proofErr w:type="gramStart"/>
            <w:r w:rsidRPr="00EB391A">
              <w:rPr>
                <w:rFonts w:ascii="PT Astra Serif" w:hAnsi="PT Astra Serif"/>
                <w:sz w:val="22"/>
                <w:szCs w:val="22"/>
              </w:rPr>
              <w:t>Пионерская</w:t>
            </w:r>
            <w:proofErr w:type="gramEnd"/>
            <w:r w:rsidRPr="00EB391A">
              <w:rPr>
                <w:rFonts w:ascii="PT Astra Serif" w:hAnsi="PT Astra Serif"/>
                <w:sz w:val="22"/>
                <w:szCs w:val="22"/>
              </w:rPr>
              <w:t>)</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размещению</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Не устанавливается</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602040901</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Источник тепловой энергии</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Развитие теплоснабжения</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Котельная</w:t>
            </w:r>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мощность 10,6 МВт</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 xml:space="preserve">г. Щекино ул. </w:t>
            </w:r>
            <w:proofErr w:type="gramStart"/>
            <w:r w:rsidRPr="00EB391A">
              <w:rPr>
                <w:rFonts w:ascii="PT Astra Serif" w:hAnsi="PT Astra Serif"/>
                <w:sz w:val="22"/>
                <w:szCs w:val="22"/>
              </w:rPr>
              <w:t>Советская</w:t>
            </w:r>
            <w:proofErr w:type="gramEnd"/>
            <w:r w:rsidRPr="00EB391A">
              <w:rPr>
                <w:rFonts w:ascii="PT Astra Serif" w:hAnsi="PT Astra Serif"/>
                <w:sz w:val="22"/>
                <w:szCs w:val="22"/>
              </w:rPr>
              <w:t>, 18</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размещению</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Охранная зона 20 м</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602041002</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Теплопровод распределительный (квартальный)</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Развитие теплоснабжения</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Теплопровод</w:t>
            </w:r>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протяженность 2,2 км</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г. Щекино</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реконструкции</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Охранная зона 5 м</w:t>
            </w:r>
          </w:p>
        </w:tc>
      </w:tr>
      <w:tr w:rsidR="00EB391A" w:rsidRPr="00EB391A" w:rsidTr="00EB391A">
        <w:trPr>
          <w:cantSplit/>
          <w:jc w:val="center"/>
        </w:trPr>
        <w:tc>
          <w:tcPr>
            <w:tcW w:w="296" w:type="pct"/>
            <w:shd w:val="clear" w:color="auto" w:fill="F2F2F2" w:themeFill="background1" w:themeFillShade="F2"/>
          </w:tcPr>
          <w:p w:rsidR="00EB391A" w:rsidRPr="00EB391A" w:rsidRDefault="00EB391A" w:rsidP="00EB391A">
            <w:pPr>
              <w:numPr>
                <w:ilvl w:val="0"/>
                <w:numId w:val="3"/>
              </w:numPr>
              <w:ind w:left="0" w:firstLine="0"/>
              <w:contextualSpacing/>
              <w:jc w:val="both"/>
              <w:rPr>
                <w:rFonts w:ascii="PT Astra Serif" w:hAnsi="PT Astra Serif"/>
                <w:sz w:val="22"/>
                <w:szCs w:val="22"/>
              </w:rPr>
            </w:pPr>
          </w:p>
        </w:tc>
        <w:tc>
          <w:tcPr>
            <w:tcW w:w="354"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602041302</w:t>
            </w:r>
          </w:p>
        </w:tc>
        <w:tc>
          <w:tcPr>
            <w:tcW w:w="713"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Очистные сооружения дождевой канализации</w:t>
            </w:r>
          </w:p>
        </w:tc>
        <w:tc>
          <w:tcPr>
            <w:tcW w:w="559"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Развитие водоотведения</w:t>
            </w:r>
          </w:p>
        </w:tc>
        <w:tc>
          <w:tcPr>
            <w:tcW w:w="648"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Очистные сооружения дождевой канализации</w:t>
            </w:r>
          </w:p>
        </w:tc>
        <w:tc>
          <w:tcPr>
            <w:tcW w:w="596"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1 ед.</w:t>
            </w:r>
          </w:p>
        </w:tc>
        <w:tc>
          <w:tcPr>
            <w:tcW w:w="639" w:type="pct"/>
          </w:tcPr>
          <w:p w:rsidR="00EB391A" w:rsidRPr="00EB391A" w:rsidRDefault="00EB391A" w:rsidP="00EB391A">
            <w:pPr>
              <w:autoSpaceDE w:val="0"/>
              <w:autoSpaceDN w:val="0"/>
              <w:adjustRightInd w:val="0"/>
              <w:jc w:val="both"/>
              <w:rPr>
                <w:rFonts w:ascii="PT Astra Serif" w:hAnsi="PT Astra Serif"/>
                <w:sz w:val="22"/>
                <w:szCs w:val="22"/>
              </w:rPr>
            </w:pPr>
            <w:r w:rsidRPr="00EB391A">
              <w:rPr>
                <w:rFonts w:ascii="PT Astra Serif" w:hAnsi="PT Astra Serif"/>
                <w:sz w:val="22"/>
                <w:szCs w:val="22"/>
              </w:rPr>
              <w:t>г. Щекино</w:t>
            </w:r>
          </w:p>
        </w:tc>
        <w:tc>
          <w:tcPr>
            <w:tcW w:w="529" w:type="pct"/>
          </w:tcPr>
          <w:p w:rsidR="00EB391A" w:rsidRPr="00EB391A" w:rsidRDefault="00EB391A" w:rsidP="00EB391A">
            <w:pPr>
              <w:jc w:val="both"/>
              <w:rPr>
                <w:rFonts w:ascii="PT Astra Serif" w:hAnsi="PT Astra Serif"/>
                <w:sz w:val="22"/>
                <w:szCs w:val="22"/>
              </w:rPr>
            </w:pPr>
            <w:proofErr w:type="gramStart"/>
            <w:r w:rsidRPr="00EB391A">
              <w:rPr>
                <w:rFonts w:ascii="PT Astra Serif" w:hAnsi="PT Astra Serif"/>
                <w:sz w:val="22"/>
                <w:szCs w:val="22"/>
              </w:rPr>
              <w:t>Планируемый</w:t>
            </w:r>
            <w:proofErr w:type="gramEnd"/>
            <w:r w:rsidRPr="00EB391A">
              <w:rPr>
                <w:rFonts w:ascii="PT Astra Serif" w:hAnsi="PT Astra Serif"/>
                <w:sz w:val="22"/>
                <w:szCs w:val="22"/>
              </w:rPr>
              <w:t xml:space="preserve"> к реконструкции</w:t>
            </w:r>
          </w:p>
        </w:tc>
        <w:tc>
          <w:tcPr>
            <w:tcW w:w="665" w:type="pct"/>
          </w:tcPr>
          <w:p w:rsidR="00EB391A" w:rsidRPr="00EB391A" w:rsidRDefault="00EB391A" w:rsidP="00EB391A">
            <w:pPr>
              <w:jc w:val="both"/>
              <w:rPr>
                <w:rFonts w:ascii="PT Astra Serif" w:hAnsi="PT Astra Serif"/>
                <w:sz w:val="22"/>
                <w:szCs w:val="22"/>
              </w:rPr>
            </w:pPr>
            <w:r w:rsidRPr="00EB391A">
              <w:rPr>
                <w:rFonts w:ascii="PT Astra Serif" w:hAnsi="PT Astra Serif"/>
                <w:sz w:val="22"/>
                <w:szCs w:val="22"/>
              </w:rPr>
              <w:t>Охранная зона 5 м</w:t>
            </w:r>
          </w:p>
        </w:tc>
      </w:tr>
    </w:tbl>
    <w:p w:rsidR="00EB391A" w:rsidRPr="00EB391A" w:rsidRDefault="00EB391A" w:rsidP="00EB391A">
      <w:pPr>
        <w:keepNext/>
        <w:keepLines/>
        <w:numPr>
          <w:ilvl w:val="0"/>
          <w:numId w:val="4"/>
        </w:numPr>
        <w:suppressAutoHyphens/>
        <w:spacing w:before="480" w:after="240"/>
        <w:jc w:val="center"/>
        <w:outlineLvl w:val="0"/>
        <w:rPr>
          <w:rFonts w:ascii="PT Astra Serif" w:hAnsi="PT Astra Serif"/>
          <w:b/>
          <w:bCs/>
          <w:caps/>
          <w:sz w:val="28"/>
          <w:szCs w:val="28"/>
          <w:lang w:eastAsia="ar-SA" w:bidi="en-US"/>
        </w:rPr>
        <w:sectPr w:rsidR="00EB391A" w:rsidRPr="00EB391A" w:rsidSect="00C04EC8">
          <w:pgSz w:w="16838" w:h="11906" w:orient="landscape"/>
          <w:pgMar w:top="1701" w:right="851" w:bottom="851" w:left="1134" w:header="680" w:footer="1077" w:gutter="0"/>
          <w:cols w:space="708"/>
          <w:docGrid w:linePitch="360"/>
        </w:sectPr>
      </w:pPr>
    </w:p>
    <w:p w:rsidR="00EB391A" w:rsidRPr="00234556" w:rsidRDefault="00EB391A" w:rsidP="00EB391A">
      <w:pPr>
        <w:keepNext/>
        <w:keepLines/>
        <w:numPr>
          <w:ilvl w:val="0"/>
          <w:numId w:val="4"/>
        </w:numPr>
        <w:suppressAutoHyphens/>
        <w:spacing w:before="480" w:after="240"/>
        <w:jc w:val="center"/>
        <w:outlineLvl w:val="0"/>
        <w:rPr>
          <w:b/>
          <w:bCs/>
          <w:caps/>
          <w:sz w:val="28"/>
          <w:szCs w:val="28"/>
          <w:lang w:eastAsia="ar-SA" w:bidi="en-US"/>
        </w:rPr>
      </w:pPr>
      <w:bookmarkStart w:id="6" w:name="_Toc38629118"/>
      <w:bookmarkStart w:id="7" w:name="_Toc53735165"/>
      <w:r w:rsidRPr="00234556">
        <w:rPr>
          <w:b/>
          <w:bCs/>
          <w:caps/>
          <w:sz w:val="28"/>
          <w:szCs w:val="28"/>
          <w:lang w:eastAsia="ar-SA" w:bidi="en-US"/>
        </w:rPr>
        <w:lastRenderedPageBreak/>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6"/>
      <w:bookmarkEnd w:id="7"/>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Одним из основных инструментов регулирования градостроительной деятельности является функциональное зонирование территории. Функциональное зонирование проводится с учетом сложившегося использования земельных ресурсов на основании комплексной оценки по совокупности природных факторов и планировочных ограничений и направлено на выделение отдельных участков территории, для которых рекомендуются различные виды и режимы хозяйственного использования.</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В настоящее время территория МО г. Щекино по функциональному использованию делится на зоны:</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i/>
          <w:sz w:val="28"/>
          <w:szCs w:val="28"/>
          <w:u w:val="single"/>
          <w:lang w:eastAsia="ar-SA" w:bidi="en-US"/>
        </w:rPr>
        <w:t>Жилые зоны</w:t>
      </w:r>
      <w:r w:rsidRPr="00EB391A">
        <w:rPr>
          <w:rFonts w:ascii="PT Astra Serif" w:hAnsi="PT Astra Serif"/>
          <w:sz w:val="28"/>
          <w:szCs w:val="28"/>
          <w:lang w:eastAsia="ar-SA" w:bidi="en-US"/>
        </w:rPr>
        <w:t xml:space="preserve"> предусмотрены в целях создания для населения удобной, здоровой и безопасной среды проживания.</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 xml:space="preserve">Территория жилой зоны предназначена для застройки жилыми зданиями, а также объектами культурно-бытового и иного назначения. </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Согласно НГП МО г. Щекино в жилых зонах допускается размещать объектов нежилого назначения:</w:t>
      </w:r>
    </w:p>
    <w:p w:rsidR="00EB391A" w:rsidRPr="00EB391A" w:rsidRDefault="00EB391A" w:rsidP="00EB391A">
      <w:pPr>
        <w:numPr>
          <w:ilvl w:val="0"/>
          <w:numId w:val="5"/>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 xml:space="preserve">объекты социального и культурно-бытового обслуживания населения (отдельно стоящие, встроенные или пристроенные), объекты здравоохранения, дошкольного, начального общего и среднего (полного) образования, гаражи и автостоянки для легковых автомобилей, принадлежащих гражданам, культовые объекты; </w:t>
      </w:r>
    </w:p>
    <w:p w:rsidR="00EB391A" w:rsidRPr="00EB391A" w:rsidRDefault="00EB391A" w:rsidP="00EB391A">
      <w:pPr>
        <w:numPr>
          <w:ilvl w:val="0"/>
          <w:numId w:val="5"/>
        </w:numPr>
        <w:ind w:left="0" w:firstLine="709"/>
        <w:jc w:val="both"/>
        <w:rPr>
          <w:rFonts w:ascii="PT Astra Serif" w:hAnsi="PT Astra Serif"/>
          <w:sz w:val="28"/>
          <w:szCs w:val="28"/>
          <w:lang w:eastAsia="ar-SA" w:bidi="en-US"/>
        </w:rPr>
      </w:pPr>
      <w:proofErr w:type="gramStart"/>
      <w:r w:rsidRPr="00EB391A">
        <w:rPr>
          <w:rFonts w:ascii="PT Astra Serif" w:hAnsi="PT Astra Serif"/>
          <w:sz w:val="28"/>
          <w:szCs w:val="28"/>
          <w:lang w:eastAsia="ar-SA" w:bidi="en-US"/>
        </w:rPr>
        <w:t xml:space="preserve">отдельные объекты общественно-делового и коммунального назначения с площадью участка, как правило, не более 0,5 га, а также мини-производства, не оказывающие негативного воздействия на окружающую среду за пределами установленных границ участков данных объектов (размер санитарно-защитной зоны для объектов, не являющихся источником загрязнения окружающей среды, должен быть не менее 25 м). </w:t>
      </w:r>
      <w:proofErr w:type="gramEnd"/>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Жилые зоны МО г. Щекино включат в себя:</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зона застройки индивидуальными жилыми домами;</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 xml:space="preserve">зона застройки малоэтажными жилыми домами (до 4 этажей, включая </w:t>
      </w:r>
      <w:proofErr w:type="gramStart"/>
      <w:r w:rsidRPr="00EB391A">
        <w:rPr>
          <w:rFonts w:ascii="PT Astra Serif" w:hAnsi="PT Astra Serif"/>
          <w:sz w:val="28"/>
          <w:szCs w:val="28"/>
          <w:lang w:eastAsia="ar-SA" w:bidi="en-US"/>
        </w:rPr>
        <w:t>мансардный</w:t>
      </w:r>
      <w:proofErr w:type="gramEnd"/>
      <w:r w:rsidRPr="00EB391A">
        <w:rPr>
          <w:rFonts w:ascii="PT Astra Serif" w:hAnsi="PT Astra Serif"/>
          <w:sz w:val="28"/>
          <w:szCs w:val="28"/>
          <w:lang w:eastAsia="ar-SA" w:bidi="en-US"/>
        </w:rPr>
        <w:t>);</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 xml:space="preserve">зона застройки </w:t>
      </w:r>
      <w:proofErr w:type="spellStart"/>
      <w:r w:rsidRPr="00EB391A">
        <w:rPr>
          <w:rFonts w:ascii="PT Astra Serif" w:hAnsi="PT Astra Serif"/>
          <w:sz w:val="28"/>
          <w:szCs w:val="28"/>
          <w:lang w:eastAsia="ar-SA" w:bidi="en-US"/>
        </w:rPr>
        <w:t>среднеэтажными</w:t>
      </w:r>
      <w:proofErr w:type="spellEnd"/>
      <w:r w:rsidRPr="00EB391A">
        <w:rPr>
          <w:rFonts w:ascii="PT Astra Serif" w:hAnsi="PT Astra Serif"/>
          <w:sz w:val="28"/>
          <w:szCs w:val="28"/>
          <w:lang w:eastAsia="ar-SA" w:bidi="en-US"/>
        </w:rPr>
        <w:t xml:space="preserve"> жилыми домами (от 5 до 8 этажей, включая </w:t>
      </w:r>
      <w:proofErr w:type="gramStart"/>
      <w:r w:rsidRPr="00EB391A">
        <w:rPr>
          <w:rFonts w:ascii="PT Astra Serif" w:hAnsi="PT Astra Serif"/>
          <w:sz w:val="28"/>
          <w:szCs w:val="28"/>
          <w:lang w:eastAsia="ar-SA" w:bidi="en-US"/>
        </w:rPr>
        <w:t>мансардный</w:t>
      </w:r>
      <w:proofErr w:type="gramEnd"/>
      <w:r w:rsidRPr="00EB391A">
        <w:rPr>
          <w:rFonts w:ascii="PT Astra Serif" w:hAnsi="PT Astra Serif"/>
          <w:sz w:val="28"/>
          <w:szCs w:val="28"/>
          <w:lang w:eastAsia="ar-SA" w:bidi="en-US"/>
        </w:rPr>
        <w:t>).</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i/>
          <w:sz w:val="28"/>
          <w:szCs w:val="28"/>
          <w:u w:val="single"/>
          <w:lang w:eastAsia="ar-SA" w:bidi="en-US"/>
        </w:rPr>
        <w:t>Общественно-деловые зоны</w:t>
      </w:r>
      <w:r w:rsidRPr="00EB391A">
        <w:rPr>
          <w:rFonts w:ascii="PT Astra Serif" w:hAnsi="PT Astra Serif"/>
          <w:sz w:val="28"/>
          <w:szCs w:val="28"/>
          <w:lang w:eastAsia="ar-SA" w:bidi="en-US"/>
        </w:rPr>
        <w:t xml:space="preserve">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иных объектов, связанных с обеспечением жизнедеятельности граждан.</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 xml:space="preserve">Общественно-деловые зоны в МО г. Щекино подразделяются </w:t>
      </w:r>
      <w:proofErr w:type="gramStart"/>
      <w:r w:rsidRPr="00EB391A">
        <w:rPr>
          <w:rFonts w:ascii="PT Astra Serif" w:hAnsi="PT Astra Serif"/>
          <w:sz w:val="28"/>
          <w:szCs w:val="28"/>
          <w:lang w:eastAsia="ar-SA" w:bidi="en-US"/>
        </w:rPr>
        <w:t>на</w:t>
      </w:r>
      <w:proofErr w:type="gramEnd"/>
      <w:r w:rsidRPr="00EB391A">
        <w:rPr>
          <w:rFonts w:ascii="PT Astra Serif" w:hAnsi="PT Astra Serif"/>
          <w:sz w:val="28"/>
          <w:szCs w:val="28"/>
          <w:lang w:eastAsia="ar-SA" w:bidi="en-US"/>
        </w:rPr>
        <w:t>:</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lastRenderedPageBreak/>
        <w:t>многофункциональную общественно-деловую зону;</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зону специализированной общественной застройки;</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зона смешанной и общественно-деловой застройки.</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i/>
          <w:sz w:val="28"/>
          <w:szCs w:val="28"/>
          <w:u w:val="single"/>
          <w:lang w:eastAsia="ar-SA" w:bidi="en-US"/>
        </w:rPr>
        <w:t>Производственная зона, зона инженерной и транспортной инфраструктур</w:t>
      </w:r>
      <w:r w:rsidRPr="00EB391A">
        <w:rPr>
          <w:rFonts w:ascii="PT Astra Serif" w:hAnsi="PT Astra Serif"/>
          <w:sz w:val="28"/>
          <w:szCs w:val="28"/>
          <w:lang w:eastAsia="ar-SA" w:bidi="en-US"/>
        </w:rPr>
        <w:t xml:space="preserve"> – предназначена для размещения промышленных, коммунальных и складских объектов, объектов инженерной и транспортной инфраструктур с соответствующими санитарно-защитными зонами. В МО г. Щекино данные зоны включают в себя:</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производственная зона;</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коммунально-складская зона;</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зону инженерной инфраструктуры;</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зону транспортной инфраструктуры.</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i/>
          <w:sz w:val="28"/>
          <w:szCs w:val="28"/>
          <w:u w:val="single"/>
          <w:lang w:eastAsia="ar-SA" w:bidi="en-US"/>
        </w:rPr>
        <w:t>Зонами сельскохозяйственного использования</w:t>
      </w:r>
      <w:r w:rsidRPr="00EB391A">
        <w:rPr>
          <w:rFonts w:ascii="PT Astra Serif" w:hAnsi="PT Astra Serif"/>
          <w:sz w:val="28"/>
          <w:szCs w:val="28"/>
          <w:lang w:eastAsia="ar-SA" w:bidi="en-US"/>
        </w:rPr>
        <w:t xml:space="preserve"> признаются земли за границей населенного пункта, предоставленные для нужд сельского хозяйства, а также предназначенные для этих целей. В состав зон сельскохозяйственного использования МО г. Щекино входят: </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зона садоводческих или огороднических некоммерческих товариществ.</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i/>
          <w:sz w:val="28"/>
          <w:szCs w:val="28"/>
          <w:u w:val="single"/>
          <w:lang w:eastAsia="ar-SA" w:bidi="en-US"/>
        </w:rPr>
        <w:t xml:space="preserve">Зона рекреационного назначения </w:t>
      </w:r>
      <w:r w:rsidRPr="00EB391A">
        <w:rPr>
          <w:rFonts w:ascii="PT Astra Serif" w:hAnsi="PT Astra Serif"/>
          <w:sz w:val="28"/>
          <w:szCs w:val="28"/>
          <w:lang w:eastAsia="ar-SA" w:bidi="en-US"/>
        </w:rPr>
        <w:t>предназначается для организации мест отдыха населения. В состав зон рекреационного назначения входит зона в границах территорий, занятая городскими лесами, скверами, парками, городскими садами, прудами, озерами, водохранилищами, пляжами, также в границах иных территорий, используемых и предназначенная для отдыха, туризма, занятий физической культурой и спортом</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зона озелененных территорий общего пользования;</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На территории зоны рекреационного назначения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EB391A" w:rsidRPr="00EB391A" w:rsidRDefault="00EB391A" w:rsidP="00EB391A">
      <w:pPr>
        <w:ind w:firstLine="709"/>
        <w:jc w:val="both"/>
        <w:rPr>
          <w:rFonts w:ascii="PT Astra Serif" w:hAnsi="PT Astra Serif"/>
          <w:sz w:val="28"/>
          <w:szCs w:val="28"/>
          <w:lang w:eastAsia="ar-SA" w:bidi="en-US"/>
        </w:rPr>
      </w:pPr>
      <w:r w:rsidRPr="00EB391A">
        <w:rPr>
          <w:rFonts w:ascii="PT Astra Serif" w:hAnsi="PT Astra Serif"/>
          <w:i/>
          <w:sz w:val="28"/>
          <w:szCs w:val="28"/>
          <w:u w:val="single"/>
          <w:lang w:eastAsia="ar-SA" w:bidi="en-US"/>
        </w:rPr>
        <w:t>Зона специального назначения</w:t>
      </w:r>
      <w:r w:rsidRPr="00EB391A">
        <w:rPr>
          <w:rFonts w:ascii="PT Astra Serif" w:hAnsi="PT Astra Serif"/>
          <w:sz w:val="28"/>
          <w:szCs w:val="28"/>
          <w:lang w:eastAsia="ar-SA" w:bidi="en-US"/>
        </w:rPr>
        <w:t xml:space="preserve"> предназначена для размещения кладбищ и иных объектов, использование которых несовместимо с видами использования других территориальных зон. В состав зон специального назначения МО г. Щекино входят:</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зона специального назначения;</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Зона складирования и захоронения отходов;</w:t>
      </w:r>
    </w:p>
    <w:p w:rsidR="00EB391A" w:rsidRPr="00EB391A" w:rsidRDefault="00EB391A" w:rsidP="00EB391A">
      <w:pPr>
        <w:numPr>
          <w:ilvl w:val="0"/>
          <w:numId w:val="6"/>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зона озелененных территорий специального назначения.</w:t>
      </w:r>
    </w:p>
    <w:p w:rsidR="00EB391A" w:rsidRPr="00EB391A" w:rsidRDefault="00EB391A" w:rsidP="00EB391A">
      <w:pPr>
        <w:suppressAutoHyphens/>
        <w:ind w:firstLine="709"/>
        <w:jc w:val="both"/>
        <w:rPr>
          <w:rFonts w:ascii="PT Astra Serif" w:hAnsi="PT Astra Serif"/>
          <w:sz w:val="28"/>
          <w:szCs w:val="28"/>
        </w:rPr>
      </w:pPr>
      <w:r w:rsidRPr="00EB391A">
        <w:rPr>
          <w:rFonts w:ascii="PT Astra Serif" w:hAnsi="PT Astra Serif"/>
          <w:sz w:val="28"/>
          <w:szCs w:val="28"/>
        </w:rPr>
        <w:t>Параметры функциональных зон с указанием планируемых для размещения в этих зонах объектах федерального, регионального и местного значения (за исключением линейных объектов) приведены в таблицах 2.1.</w:t>
      </w:r>
    </w:p>
    <w:p w:rsidR="00EB391A" w:rsidRPr="00EB391A" w:rsidRDefault="00EB391A" w:rsidP="00EB391A">
      <w:pPr>
        <w:suppressAutoHyphens/>
        <w:ind w:firstLine="709"/>
        <w:jc w:val="both"/>
        <w:rPr>
          <w:rFonts w:ascii="PT Astra Serif" w:hAnsi="PT Astra Serif"/>
          <w:sz w:val="28"/>
          <w:szCs w:val="28"/>
        </w:rPr>
      </w:pPr>
      <w:r w:rsidRPr="00EB391A">
        <w:rPr>
          <w:rFonts w:ascii="PT Astra Serif" w:hAnsi="PT Astra Serif"/>
          <w:sz w:val="28"/>
          <w:szCs w:val="28"/>
        </w:rPr>
        <w:t>Без установления функциональных зон (для линейных объектов) планируется размещение и реконструкция:</w:t>
      </w:r>
    </w:p>
    <w:p w:rsidR="00EB391A" w:rsidRPr="00EB391A" w:rsidRDefault="00EB391A" w:rsidP="00EB391A">
      <w:pPr>
        <w:numPr>
          <w:ilvl w:val="0"/>
          <w:numId w:val="8"/>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t>Размещение улиц и дорог местного значения;</w:t>
      </w:r>
    </w:p>
    <w:p w:rsidR="00EB391A" w:rsidRPr="00EB391A" w:rsidRDefault="00EB391A" w:rsidP="00EB391A">
      <w:pPr>
        <w:numPr>
          <w:ilvl w:val="0"/>
          <w:numId w:val="8"/>
        </w:numPr>
        <w:ind w:left="0" w:firstLine="709"/>
        <w:jc w:val="both"/>
        <w:rPr>
          <w:rFonts w:ascii="PT Astra Serif" w:hAnsi="PT Astra Serif"/>
          <w:sz w:val="28"/>
          <w:szCs w:val="28"/>
          <w:lang w:eastAsia="ar-SA" w:bidi="en-US"/>
        </w:rPr>
      </w:pPr>
      <w:r w:rsidRPr="00EB391A">
        <w:rPr>
          <w:rFonts w:ascii="PT Astra Serif" w:hAnsi="PT Astra Serif"/>
          <w:sz w:val="28"/>
          <w:szCs w:val="28"/>
          <w:lang w:eastAsia="ar-SA" w:bidi="en-US"/>
        </w:rPr>
        <w:lastRenderedPageBreak/>
        <w:t>Размещение магистральной улицы общегородского значения непрерывного движения;</w:t>
      </w:r>
    </w:p>
    <w:p w:rsidR="00EB391A" w:rsidRPr="00EB391A" w:rsidRDefault="00EB391A" w:rsidP="00EB391A">
      <w:pPr>
        <w:numPr>
          <w:ilvl w:val="0"/>
          <w:numId w:val="8"/>
        </w:numPr>
        <w:ind w:left="0" w:firstLine="709"/>
        <w:contextualSpacing/>
        <w:jc w:val="both"/>
        <w:rPr>
          <w:rFonts w:ascii="PT Astra Serif" w:hAnsi="PT Astra Serif"/>
          <w:sz w:val="28"/>
          <w:szCs w:val="28"/>
          <w:lang w:eastAsia="ar-SA" w:bidi="en-US"/>
        </w:rPr>
      </w:pPr>
      <w:r w:rsidRPr="00EB391A">
        <w:rPr>
          <w:rFonts w:ascii="PT Astra Serif" w:hAnsi="PT Astra Serif"/>
          <w:sz w:val="28"/>
          <w:szCs w:val="28"/>
          <w:lang w:eastAsia="ar-SA" w:bidi="en-US"/>
        </w:rPr>
        <w:t>Строительство и реконструкция автомобильной дороги М-2 «Крым» - от Москвы через Тулу – Орел – Курск – Белгород до границы с Украиной;</w:t>
      </w:r>
    </w:p>
    <w:p w:rsidR="00EB391A" w:rsidRPr="00EB391A" w:rsidRDefault="00EB391A" w:rsidP="00EB391A">
      <w:pPr>
        <w:numPr>
          <w:ilvl w:val="0"/>
          <w:numId w:val="8"/>
        </w:numPr>
        <w:ind w:left="0" w:firstLine="709"/>
        <w:contextualSpacing/>
        <w:jc w:val="both"/>
        <w:rPr>
          <w:rFonts w:ascii="PT Astra Serif" w:hAnsi="PT Astra Serif"/>
          <w:sz w:val="28"/>
          <w:szCs w:val="28"/>
          <w:lang w:eastAsia="ar-SA" w:bidi="en-US"/>
        </w:rPr>
      </w:pPr>
      <w:r w:rsidRPr="00EB391A">
        <w:rPr>
          <w:rFonts w:ascii="PT Astra Serif" w:hAnsi="PT Astra Serif"/>
          <w:sz w:val="28"/>
          <w:szCs w:val="28"/>
          <w:lang w:eastAsia="ar-SA" w:bidi="en-US"/>
        </w:rPr>
        <w:t>Реконструкция железнодорожных путей общего пользования «Москва-Адлер»;</w:t>
      </w:r>
    </w:p>
    <w:p w:rsidR="00EB391A" w:rsidRPr="00EB391A" w:rsidRDefault="00EB391A" w:rsidP="00EB391A">
      <w:pPr>
        <w:numPr>
          <w:ilvl w:val="0"/>
          <w:numId w:val="8"/>
        </w:numPr>
        <w:ind w:left="0" w:firstLine="709"/>
        <w:contextualSpacing/>
        <w:jc w:val="both"/>
        <w:rPr>
          <w:rFonts w:ascii="PT Astra Serif" w:hAnsi="PT Astra Serif"/>
          <w:sz w:val="28"/>
          <w:szCs w:val="28"/>
          <w:lang w:eastAsia="ar-SA" w:bidi="en-US"/>
        </w:rPr>
      </w:pPr>
      <w:r w:rsidRPr="00EB391A">
        <w:rPr>
          <w:rFonts w:ascii="PT Astra Serif" w:hAnsi="PT Astra Serif"/>
          <w:sz w:val="28"/>
          <w:szCs w:val="28"/>
          <w:lang w:eastAsia="ar-SA" w:bidi="en-US"/>
        </w:rPr>
        <w:t>Реконструкция теплопровода распределительного;</w:t>
      </w:r>
    </w:p>
    <w:p w:rsidR="00EB391A" w:rsidRPr="00EB391A" w:rsidRDefault="00EB391A" w:rsidP="00EB391A">
      <w:pPr>
        <w:suppressAutoHyphens/>
        <w:ind w:firstLine="709"/>
        <w:jc w:val="both"/>
        <w:rPr>
          <w:rFonts w:ascii="PT Astra Serif" w:hAnsi="PT Astra Serif"/>
          <w:sz w:val="28"/>
          <w:szCs w:val="28"/>
        </w:rPr>
      </w:pPr>
      <w:r w:rsidRPr="00EB391A">
        <w:rPr>
          <w:rFonts w:ascii="PT Astra Serif" w:hAnsi="PT Astra Serif"/>
          <w:sz w:val="28"/>
          <w:szCs w:val="28"/>
        </w:rPr>
        <w:t>Функциональное зонирование территории графически отображено на картографических материалах генерального плана МО г. Щекино.</w:t>
      </w:r>
    </w:p>
    <w:p w:rsidR="00EB391A" w:rsidRPr="00234556" w:rsidRDefault="00EB391A" w:rsidP="00EB391A">
      <w:pPr>
        <w:ind w:firstLine="709"/>
        <w:jc w:val="both"/>
        <w:rPr>
          <w:szCs w:val="22"/>
        </w:rPr>
      </w:pPr>
      <w:r w:rsidRPr="00EB391A">
        <w:rPr>
          <w:rFonts w:ascii="PT Astra Serif" w:hAnsi="PT Astra Serif"/>
          <w:sz w:val="28"/>
          <w:szCs w:val="28"/>
        </w:rPr>
        <w:t>Данные положения являются основой для разработки правил землепользования и застройки</w:t>
      </w:r>
      <w:r w:rsidRPr="00234556">
        <w:rPr>
          <w:szCs w:val="22"/>
        </w:rPr>
        <w:t>.</w:t>
      </w:r>
    </w:p>
    <w:bookmarkEnd w:id="4"/>
    <w:bookmarkEnd w:id="5"/>
    <w:p w:rsidR="00EB391A" w:rsidRPr="00234556" w:rsidRDefault="00EB391A" w:rsidP="00EB391A">
      <w:pPr>
        <w:ind w:firstLine="709"/>
        <w:jc w:val="right"/>
        <w:rPr>
          <w:b/>
          <w:i/>
          <w:lang w:eastAsia="ar-SA" w:bidi="en-US"/>
        </w:rPr>
        <w:sectPr w:rsidR="00EB391A" w:rsidRPr="00234556" w:rsidSect="00EB391A">
          <w:headerReference w:type="default" r:id="rId10"/>
          <w:footerReference w:type="default" r:id="rId11"/>
          <w:pgSz w:w="11906" w:h="16838" w:code="9"/>
          <w:pgMar w:top="1134" w:right="851" w:bottom="1134" w:left="1701" w:header="737" w:footer="1077" w:gutter="0"/>
          <w:cols w:space="708"/>
          <w:docGrid w:linePitch="360"/>
        </w:sectPr>
      </w:pPr>
    </w:p>
    <w:p w:rsidR="00EB391A" w:rsidRPr="00EB391A" w:rsidRDefault="00EB391A" w:rsidP="00EB391A">
      <w:pPr>
        <w:spacing w:before="120"/>
        <w:ind w:firstLine="709"/>
        <w:jc w:val="right"/>
        <w:rPr>
          <w:rFonts w:ascii="PT Astra Serif" w:hAnsi="PT Astra Serif"/>
          <w:b/>
          <w:i/>
          <w:lang w:eastAsia="ar-SA" w:bidi="en-US"/>
        </w:rPr>
      </w:pPr>
      <w:r w:rsidRPr="00EB391A">
        <w:rPr>
          <w:rFonts w:ascii="PT Astra Serif" w:hAnsi="PT Astra Serif"/>
          <w:b/>
          <w:i/>
          <w:lang w:eastAsia="ar-SA" w:bidi="en-US"/>
        </w:rPr>
        <w:lastRenderedPageBreak/>
        <w:t>Таблица 2.1</w:t>
      </w:r>
    </w:p>
    <w:p w:rsidR="00EB391A" w:rsidRPr="00EB391A" w:rsidRDefault="00EB391A" w:rsidP="00EB391A">
      <w:pPr>
        <w:widowControl w:val="0"/>
        <w:suppressAutoHyphens/>
        <w:ind w:firstLine="709"/>
        <w:jc w:val="center"/>
        <w:rPr>
          <w:rFonts w:ascii="PT Astra Serif" w:hAnsi="PT Astra Serif"/>
          <w:b/>
          <w:i/>
          <w:szCs w:val="22"/>
          <w:lang w:eastAsia="ar-SA" w:bidi="en-US"/>
        </w:rPr>
      </w:pPr>
      <w:proofErr w:type="gramStart"/>
      <w:r w:rsidRPr="00EB391A">
        <w:rPr>
          <w:rFonts w:ascii="PT Astra Serif" w:hAnsi="PT Astra Serif"/>
          <w:b/>
          <w:i/>
          <w:szCs w:val="22"/>
          <w:lang w:eastAsia="ar-SA" w:bidi="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 в границах населенных пунктов МО г. Щекино</w:t>
      </w:r>
      <w:proofErr w:type="gramEnd"/>
    </w:p>
    <w:tbl>
      <w:tblPr>
        <w:tblStyle w:val="TableGridReport1"/>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left w:w="28" w:type="dxa"/>
          <w:right w:w="28" w:type="dxa"/>
        </w:tblCellMar>
        <w:tblLook w:val="04A0" w:firstRow="1" w:lastRow="0" w:firstColumn="1" w:lastColumn="0" w:noHBand="0" w:noVBand="1"/>
      </w:tblPr>
      <w:tblGrid>
        <w:gridCol w:w="1046"/>
        <w:gridCol w:w="3019"/>
        <w:gridCol w:w="4971"/>
        <w:gridCol w:w="793"/>
        <w:gridCol w:w="705"/>
        <w:gridCol w:w="799"/>
        <w:gridCol w:w="714"/>
        <w:gridCol w:w="3145"/>
      </w:tblGrid>
      <w:tr w:rsidR="00EB391A" w:rsidRPr="00234556" w:rsidTr="00EB391A">
        <w:trPr>
          <w:tblHeader/>
        </w:trPr>
        <w:tc>
          <w:tcPr>
            <w:tcW w:w="344" w:type="pct"/>
            <w:vMerge w:val="restart"/>
            <w:shd w:val="clear" w:color="auto" w:fill="D9D9D9" w:themeFill="background1" w:themeFillShade="D9"/>
          </w:tcPr>
          <w:p w:rsidR="00EB391A" w:rsidRPr="00234556" w:rsidRDefault="00EB391A" w:rsidP="00EB391A">
            <w:pPr>
              <w:widowControl w:val="0"/>
              <w:jc w:val="both"/>
              <w:rPr>
                <w:b/>
                <w:i/>
                <w:sz w:val="22"/>
                <w:szCs w:val="22"/>
                <w:lang w:eastAsia="ar-SA" w:bidi="en-US"/>
              </w:rPr>
            </w:pPr>
            <w:r w:rsidRPr="00234556">
              <w:rPr>
                <w:b/>
                <w:i/>
                <w:sz w:val="22"/>
                <w:szCs w:val="22"/>
                <w:lang w:eastAsia="ar-SA" w:bidi="en-US"/>
              </w:rPr>
              <w:t xml:space="preserve">№ </w:t>
            </w:r>
            <w:proofErr w:type="gramStart"/>
            <w:r w:rsidRPr="00234556">
              <w:rPr>
                <w:b/>
                <w:i/>
                <w:sz w:val="22"/>
                <w:szCs w:val="22"/>
                <w:lang w:eastAsia="ar-SA" w:bidi="en-US"/>
              </w:rPr>
              <w:t>п</w:t>
            </w:r>
            <w:proofErr w:type="gramEnd"/>
            <w:r w:rsidRPr="00234556">
              <w:rPr>
                <w:b/>
                <w:i/>
                <w:sz w:val="22"/>
                <w:szCs w:val="22"/>
                <w:lang w:eastAsia="ar-SA" w:bidi="en-US"/>
              </w:rPr>
              <w:t>/п</w:t>
            </w:r>
          </w:p>
        </w:tc>
        <w:tc>
          <w:tcPr>
            <w:tcW w:w="994" w:type="pct"/>
            <w:vMerge w:val="restart"/>
            <w:shd w:val="clear" w:color="auto" w:fill="D9D9D9" w:themeFill="background1" w:themeFillShade="D9"/>
          </w:tcPr>
          <w:p w:rsidR="00EB391A" w:rsidRPr="00234556" w:rsidRDefault="00EB391A" w:rsidP="00EB391A">
            <w:pPr>
              <w:widowControl w:val="0"/>
              <w:jc w:val="both"/>
              <w:rPr>
                <w:b/>
                <w:i/>
                <w:sz w:val="22"/>
                <w:szCs w:val="22"/>
                <w:lang w:eastAsia="ar-SA" w:bidi="en-US"/>
              </w:rPr>
            </w:pPr>
            <w:r w:rsidRPr="00234556">
              <w:rPr>
                <w:b/>
                <w:i/>
                <w:sz w:val="22"/>
                <w:szCs w:val="22"/>
                <w:lang w:eastAsia="ar-SA" w:bidi="en-US"/>
              </w:rPr>
              <w:t>Наименование функциональной зоны</w:t>
            </w:r>
          </w:p>
        </w:tc>
        <w:tc>
          <w:tcPr>
            <w:tcW w:w="1636" w:type="pct"/>
            <w:vMerge w:val="restart"/>
            <w:shd w:val="clear" w:color="auto" w:fill="D9D9D9" w:themeFill="background1" w:themeFillShade="D9"/>
          </w:tcPr>
          <w:p w:rsidR="00EB391A" w:rsidRPr="00234556" w:rsidRDefault="00EB391A" w:rsidP="00EB391A">
            <w:pPr>
              <w:widowControl w:val="0"/>
              <w:jc w:val="both"/>
              <w:rPr>
                <w:b/>
                <w:i/>
                <w:sz w:val="22"/>
                <w:szCs w:val="22"/>
                <w:lang w:eastAsia="ar-SA" w:bidi="en-US"/>
              </w:rPr>
            </w:pPr>
            <w:r w:rsidRPr="00234556">
              <w:rPr>
                <w:b/>
                <w:i/>
                <w:sz w:val="22"/>
                <w:szCs w:val="22"/>
                <w:lang w:eastAsia="ar-SA" w:bidi="en-US"/>
              </w:rPr>
              <w:t xml:space="preserve">Параметры функциональной зоны </w:t>
            </w:r>
          </w:p>
        </w:tc>
        <w:tc>
          <w:tcPr>
            <w:tcW w:w="991" w:type="pct"/>
            <w:gridSpan w:val="4"/>
            <w:shd w:val="clear" w:color="auto" w:fill="D9D9D9" w:themeFill="background1" w:themeFillShade="D9"/>
          </w:tcPr>
          <w:p w:rsidR="00EB391A" w:rsidRPr="00234556" w:rsidRDefault="00EB391A" w:rsidP="00EB391A">
            <w:pPr>
              <w:widowControl w:val="0"/>
              <w:jc w:val="both"/>
              <w:rPr>
                <w:b/>
                <w:i/>
                <w:sz w:val="22"/>
                <w:szCs w:val="22"/>
                <w:lang w:eastAsia="ar-SA" w:bidi="en-US"/>
              </w:rPr>
            </w:pPr>
            <w:r w:rsidRPr="00234556">
              <w:rPr>
                <w:b/>
                <w:i/>
                <w:sz w:val="22"/>
                <w:szCs w:val="22"/>
                <w:lang w:eastAsia="ar-SA" w:bidi="en-US"/>
              </w:rPr>
              <w:t>Площади функциональных зон</w:t>
            </w:r>
          </w:p>
        </w:tc>
        <w:tc>
          <w:tcPr>
            <w:tcW w:w="1035" w:type="pct"/>
            <w:vMerge w:val="restart"/>
            <w:shd w:val="clear" w:color="auto" w:fill="D9D9D9" w:themeFill="background1" w:themeFillShade="D9"/>
          </w:tcPr>
          <w:p w:rsidR="00EB391A" w:rsidRPr="00234556" w:rsidRDefault="00EB391A" w:rsidP="00EB391A">
            <w:pPr>
              <w:widowControl w:val="0"/>
              <w:jc w:val="both"/>
              <w:rPr>
                <w:b/>
                <w:i/>
                <w:sz w:val="22"/>
                <w:szCs w:val="22"/>
                <w:lang w:eastAsia="ar-SA" w:bidi="en-US"/>
              </w:rPr>
            </w:pPr>
            <w:r w:rsidRPr="00234556">
              <w:rPr>
                <w:b/>
                <w:i/>
                <w:sz w:val="22"/>
                <w:szCs w:val="22"/>
                <w:lang w:eastAsia="ar-SA" w:bidi="en-US"/>
              </w:rPr>
              <w:t>Планируемые для размещения объекты федерального, регионального, местного значения (за исключением линейных объектов)</w:t>
            </w:r>
          </w:p>
        </w:tc>
      </w:tr>
      <w:tr w:rsidR="00EB391A" w:rsidRPr="00234556" w:rsidTr="00EB391A">
        <w:trPr>
          <w:tblHeader/>
        </w:trPr>
        <w:tc>
          <w:tcPr>
            <w:tcW w:w="344" w:type="pct"/>
            <w:vMerge/>
            <w:shd w:val="clear" w:color="auto" w:fill="D9D9D9" w:themeFill="background1" w:themeFillShade="D9"/>
          </w:tcPr>
          <w:p w:rsidR="00EB391A" w:rsidRPr="00234556" w:rsidRDefault="00EB391A" w:rsidP="00EB391A">
            <w:pPr>
              <w:widowControl w:val="0"/>
              <w:jc w:val="both"/>
              <w:rPr>
                <w:b/>
                <w:i/>
                <w:sz w:val="22"/>
                <w:szCs w:val="22"/>
                <w:lang w:eastAsia="ar-SA" w:bidi="en-US"/>
              </w:rPr>
            </w:pPr>
          </w:p>
        </w:tc>
        <w:tc>
          <w:tcPr>
            <w:tcW w:w="994" w:type="pct"/>
            <w:vMerge/>
            <w:shd w:val="clear" w:color="auto" w:fill="D9D9D9" w:themeFill="background1" w:themeFillShade="D9"/>
          </w:tcPr>
          <w:p w:rsidR="00EB391A" w:rsidRPr="00234556" w:rsidRDefault="00EB391A" w:rsidP="00EB391A">
            <w:pPr>
              <w:widowControl w:val="0"/>
              <w:jc w:val="both"/>
              <w:rPr>
                <w:b/>
                <w:i/>
                <w:sz w:val="22"/>
                <w:szCs w:val="22"/>
                <w:lang w:eastAsia="ar-SA" w:bidi="en-US"/>
              </w:rPr>
            </w:pPr>
          </w:p>
        </w:tc>
        <w:tc>
          <w:tcPr>
            <w:tcW w:w="1636" w:type="pct"/>
            <w:vMerge/>
            <w:shd w:val="clear" w:color="auto" w:fill="D9D9D9" w:themeFill="background1" w:themeFillShade="D9"/>
          </w:tcPr>
          <w:p w:rsidR="00EB391A" w:rsidRPr="00234556" w:rsidRDefault="00EB391A" w:rsidP="00EB391A">
            <w:pPr>
              <w:widowControl w:val="0"/>
              <w:jc w:val="both"/>
              <w:rPr>
                <w:b/>
                <w:i/>
                <w:sz w:val="22"/>
                <w:szCs w:val="22"/>
                <w:lang w:eastAsia="ar-SA" w:bidi="en-US"/>
              </w:rPr>
            </w:pPr>
          </w:p>
        </w:tc>
        <w:tc>
          <w:tcPr>
            <w:tcW w:w="493" w:type="pct"/>
            <w:gridSpan w:val="2"/>
            <w:shd w:val="clear" w:color="auto" w:fill="D9D9D9" w:themeFill="background1" w:themeFillShade="D9"/>
          </w:tcPr>
          <w:p w:rsidR="00EB391A" w:rsidRPr="00234556" w:rsidRDefault="00EB391A" w:rsidP="00EB391A">
            <w:pPr>
              <w:widowControl w:val="0"/>
              <w:jc w:val="both"/>
              <w:rPr>
                <w:b/>
                <w:i/>
                <w:sz w:val="22"/>
                <w:szCs w:val="22"/>
                <w:lang w:eastAsia="ar-SA" w:bidi="en-US"/>
              </w:rPr>
            </w:pPr>
            <w:r w:rsidRPr="00234556">
              <w:rPr>
                <w:b/>
                <w:i/>
                <w:sz w:val="22"/>
                <w:szCs w:val="22"/>
                <w:lang w:eastAsia="ar-SA" w:bidi="en-US"/>
              </w:rPr>
              <w:t>Исходный срок (2020 г.)</w:t>
            </w:r>
          </w:p>
        </w:tc>
        <w:tc>
          <w:tcPr>
            <w:tcW w:w="497" w:type="pct"/>
            <w:gridSpan w:val="2"/>
            <w:shd w:val="clear" w:color="auto" w:fill="D9D9D9" w:themeFill="background1" w:themeFillShade="D9"/>
          </w:tcPr>
          <w:p w:rsidR="00EB391A" w:rsidRPr="00234556" w:rsidRDefault="00EB391A" w:rsidP="00EB391A">
            <w:pPr>
              <w:widowControl w:val="0"/>
              <w:jc w:val="both"/>
              <w:rPr>
                <w:b/>
                <w:i/>
                <w:sz w:val="22"/>
                <w:szCs w:val="22"/>
                <w:lang w:eastAsia="ar-SA" w:bidi="en-US"/>
              </w:rPr>
            </w:pPr>
            <w:r w:rsidRPr="00234556">
              <w:rPr>
                <w:b/>
                <w:i/>
                <w:sz w:val="22"/>
                <w:szCs w:val="22"/>
                <w:lang w:eastAsia="ar-SA" w:bidi="en-US"/>
              </w:rPr>
              <w:t>Расчетный срок (2040 г.)</w:t>
            </w:r>
          </w:p>
        </w:tc>
        <w:tc>
          <w:tcPr>
            <w:tcW w:w="1035" w:type="pct"/>
            <w:vMerge/>
            <w:shd w:val="clear" w:color="auto" w:fill="D9D9D9" w:themeFill="background1" w:themeFillShade="D9"/>
          </w:tcPr>
          <w:p w:rsidR="00EB391A" w:rsidRPr="00234556" w:rsidRDefault="00EB391A" w:rsidP="00EB391A">
            <w:pPr>
              <w:widowControl w:val="0"/>
              <w:jc w:val="both"/>
              <w:rPr>
                <w:b/>
                <w:i/>
                <w:sz w:val="22"/>
                <w:szCs w:val="22"/>
                <w:lang w:eastAsia="ar-SA" w:bidi="en-US"/>
              </w:rPr>
            </w:pPr>
          </w:p>
        </w:tc>
      </w:tr>
      <w:tr w:rsidR="00EB391A" w:rsidRPr="00234556" w:rsidTr="00EB391A">
        <w:trPr>
          <w:tblHeader/>
        </w:trPr>
        <w:tc>
          <w:tcPr>
            <w:tcW w:w="344" w:type="pct"/>
            <w:vMerge/>
            <w:shd w:val="clear" w:color="auto" w:fill="D9D9D9" w:themeFill="background1" w:themeFillShade="D9"/>
          </w:tcPr>
          <w:p w:rsidR="00EB391A" w:rsidRPr="00234556" w:rsidRDefault="00EB391A" w:rsidP="00EB391A">
            <w:pPr>
              <w:widowControl w:val="0"/>
              <w:jc w:val="both"/>
              <w:rPr>
                <w:sz w:val="22"/>
                <w:szCs w:val="22"/>
                <w:lang w:val="en-US" w:eastAsia="ar-SA" w:bidi="en-US"/>
              </w:rPr>
            </w:pPr>
          </w:p>
        </w:tc>
        <w:tc>
          <w:tcPr>
            <w:tcW w:w="994" w:type="pct"/>
            <w:vMerge/>
            <w:shd w:val="clear" w:color="auto" w:fill="D9D9D9" w:themeFill="background1" w:themeFillShade="D9"/>
          </w:tcPr>
          <w:p w:rsidR="00EB391A" w:rsidRPr="00234556" w:rsidRDefault="00EB391A" w:rsidP="00EB391A">
            <w:pPr>
              <w:widowControl w:val="0"/>
              <w:jc w:val="both"/>
              <w:rPr>
                <w:sz w:val="22"/>
                <w:szCs w:val="22"/>
              </w:rPr>
            </w:pPr>
          </w:p>
        </w:tc>
        <w:tc>
          <w:tcPr>
            <w:tcW w:w="1636" w:type="pct"/>
            <w:vMerge/>
            <w:shd w:val="clear" w:color="auto" w:fill="D9D9D9" w:themeFill="background1" w:themeFillShade="D9"/>
          </w:tcPr>
          <w:p w:rsidR="00EB391A" w:rsidRPr="00234556" w:rsidRDefault="00EB391A" w:rsidP="00EB391A">
            <w:pPr>
              <w:widowControl w:val="0"/>
              <w:jc w:val="both"/>
              <w:rPr>
                <w:sz w:val="22"/>
                <w:szCs w:val="22"/>
              </w:rPr>
            </w:pPr>
          </w:p>
        </w:tc>
        <w:tc>
          <w:tcPr>
            <w:tcW w:w="261" w:type="pct"/>
            <w:shd w:val="clear" w:color="auto" w:fill="D9D9D9" w:themeFill="background1" w:themeFillShade="D9"/>
          </w:tcPr>
          <w:p w:rsidR="00EB391A" w:rsidRPr="00234556" w:rsidRDefault="00EB391A" w:rsidP="00EB391A">
            <w:pPr>
              <w:widowControl w:val="0"/>
              <w:jc w:val="both"/>
              <w:rPr>
                <w:b/>
                <w:i/>
                <w:sz w:val="22"/>
                <w:szCs w:val="22"/>
              </w:rPr>
            </w:pPr>
            <w:r w:rsidRPr="00234556">
              <w:rPr>
                <w:b/>
                <w:i/>
                <w:sz w:val="22"/>
                <w:szCs w:val="22"/>
              </w:rPr>
              <w:t>га</w:t>
            </w:r>
          </w:p>
        </w:tc>
        <w:tc>
          <w:tcPr>
            <w:tcW w:w="232" w:type="pct"/>
            <w:shd w:val="clear" w:color="auto" w:fill="D9D9D9" w:themeFill="background1" w:themeFillShade="D9"/>
          </w:tcPr>
          <w:p w:rsidR="00EB391A" w:rsidRPr="00234556" w:rsidRDefault="00EB391A" w:rsidP="00EB391A">
            <w:pPr>
              <w:widowControl w:val="0"/>
              <w:autoSpaceDE w:val="0"/>
              <w:autoSpaceDN w:val="0"/>
              <w:adjustRightInd w:val="0"/>
              <w:jc w:val="both"/>
              <w:rPr>
                <w:b/>
                <w:i/>
                <w:sz w:val="22"/>
                <w:szCs w:val="22"/>
              </w:rPr>
            </w:pPr>
            <w:r w:rsidRPr="00234556">
              <w:rPr>
                <w:b/>
                <w:i/>
                <w:sz w:val="22"/>
                <w:szCs w:val="22"/>
              </w:rPr>
              <w:t>% к итогу</w:t>
            </w:r>
          </w:p>
        </w:tc>
        <w:tc>
          <w:tcPr>
            <w:tcW w:w="263" w:type="pct"/>
            <w:shd w:val="clear" w:color="auto" w:fill="D9D9D9" w:themeFill="background1" w:themeFillShade="D9"/>
          </w:tcPr>
          <w:p w:rsidR="00EB391A" w:rsidRPr="00234556" w:rsidRDefault="00EB391A" w:rsidP="00EB391A">
            <w:pPr>
              <w:widowControl w:val="0"/>
              <w:autoSpaceDE w:val="0"/>
              <w:autoSpaceDN w:val="0"/>
              <w:adjustRightInd w:val="0"/>
              <w:jc w:val="both"/>
              <w:rPr>
                <w:b/>
                <w:i/>
                <w:sz w:val="22"/>
                <w:szCs w:val="22"/>
              </w:rPr>
            </w:pPr>
            <w:r w:rsidRPr="00234556">
              <w:rPr>
                <w:b/>
                <w:i/>
                <w:sz w:val="22"/>
                <w:szCs w:val="22"/>
              </w:rPr>
              <w:t>га</w:t>
            </w:r>
          </w:p>
        </w:tc>
        <w:tc>
          <w:tcPr>
            <w:tcW w:w="235" w:type="pct"/>
            <w:shd w:val="clear" w:color="auto" w:fill="D9D9D9" w:themeFill="background1" w:themeFillShade="D9"/>
          </w:tcPr>
          <w:p w:rsidR="00EB391A" w:rsidRPr="00234556" w:rsidRDefault="00EB391A" w:rsidP="00EB391A">
            <w:pPr>
              <w:widowControl w:val="0"/>
              <w:autoSpaceDE w:val="0"/>
              <w:autoSpaceDN w:val="0"/>
              <w:adjustRightInd w:val="0"/>
              <w:jc w:val="both"/>
              <w:rPr>
                <w:b/>
                <w:i/>
                <w:sz w:val="22"/>
                <w:szCs w:val="22"/>
              </w:rPr>
            </w:pPr>
            <w:r w:rsidRPr="00234556">
              <w:rPr>
                <w:b/>
                <w:i/>
                <w:sz w:val="22"/>
                <w:szCs w:val="22"/>
              </w:rPr>
              <w:t>% к итогу</w:t>
            </w:r>
          </w:p>
        </w:tc>
        <w:tc>
          <w:tcPr>
            <w:tcW w:w="1035" w:type="pct"/>
            <w:vMerge/>
            <w:shd w:val="clear" w:color="auto" w:fill="D9D9D9" w:themeFill="background1" w:themeFillShade="D9"/>
          </w:tcPr>
          <w:p w:rsidR="00EB391A" w:rsidRPr="00234556" w:rsidRDefault="00EB391A" w:rsidP="00EB391A">
            <w:pPr>
              <w:widowControl w:val="0"/>
              <w:jc w:val="both"/>
              <w:rPr>
                <w:sz w:val="22"/>
                <w:szCs w:val="22"/>
              </w:rPr>
            </w:pPr>
          </w:p>
        </w:tc>
      </w:tr>
      <w:tr w:rsidR="00EB391A" w:rsidRPr="00234556" w:rsidTr="00EB391A">
        <w:tc>
          <w:tcPr>
            <w:tcW w:w="2974" w:type="pct"/>
            <w:gridSpan w:val="3"/>
            <w:shd w:val="clear" w:color="auto" w:fill="F2F2F2" w:themeFill="background1" w:themeFillShade="F2"/>
          </w:tcPr>
          <w:p w:rsidR="00EB391A" w:rsidRPr="00234556" w:rsidRDefault="00EB391A" w:rsidP="00EB391A">
            <w:pPr>
              <w:widowControl w:val="0"/>
              <w:jc w:val="both"/>
              <w:rPr>
                <w:b/>
                <w:sz w:val="22"/>
                <w:szCs w:val="22"/>
              </w:rPr>
            </w:pPr>
            <w:r w:rsidRPr="00234556">
              <w:rPr>
                <w:b/>
                <w:sz w:val="22"/>
                <w:szCs w:val="22"/>
              </w:rPr>
              <w:t>Жилые зоны</w:t>
            </w:r>
          </w:p>
        </w:tc>
        <w:tc>
          <w:tcPr>
            <w:tcW w:w="261" w:type="pct"/>
          </w:tcPr>
          <w:p w:rsidR="00EB391A" w:rsidRPr="00234556" w:rsidRDefault="00EB391A" w:rsidP="00EB391A">
            <w:pPr>
              <w:widowControl w:val="0"/>
              <w:jc w:val="both"/>
              <w:rPr>
                <w:b/>
                <w:sz w:val="22"/>
                <w:szCs w:val="22"/>
              </w:rPr>
            </w:pPr>
            <w:r w:rsidRPr="00234556">
              <w:rPr>
                <w:b/>
                <w:sz w:val="22"/>
                <w:szCs w:val="22"/>
              </w:rPr>
              <w:t>569,22</w:t>
            </w:r>
          </w:p>
        </w:tc>
        <w:tc>
          <w:tcPr>
            <w:tcW w:w="232"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38,78</w:t>
            </w:r>
          </w:p>
        </w:tc>
        <w:tc>
          <w:tcPr>
            <w:tcW w:w="263"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569,22</w:t>
            </w:r>
          </w:p>
        </w:tc>
        <w:tc>
          <w:tcPr>
            <w:tcW w:w="235" w:type="pct"/>
            <w:tcBorders>
              <w:bottom w:val="single" w:sz="12" w:space="0" w:color="000000" w:themeColor="text1"/>
            </w:tcBorders>
          </w:tcPr>
          <w:p w:rsidR="00EB391A" w:rsidRPr="00234556" w:rsidRDefault="00EB391A" w:rsidP="00EB391A">
            <w:pPr>
              <w:widowControl w:val="0"/>
              <w:autoSpaceDE w:val="0"/>
              <w:autoSpaceDN w:val="0"/>
              <w:adjustRightInd w:val="0"/>
              <w:jc w:val="both"/>
              <w:rPr>
                <w:b/>
                <w:sz w:val="22"/>
                <w:szCs w:val="22"/>
              </w:rPr>
            </w:pPr>
            <w:r w:rsidRPr="00234556">
              <w:rPr>
                <w:b/>
                <w:sz w:val="22"/>
                <w:szCs w:val="22"/>
              </w:rPr>
              <w:t>38,78</w:t>
            </w:r>
          </w:p>
        </w:tc>
        <w:tc>
          <w:tcPr>
            <w:tcW w:w="1035" w:type="pct"/>
            <w:vMerge w:val="restart"/>
          </w:tcPr>
          <w:p w:rsidR="00EB391A" w:rsidRPr="00234556" w:rsidRDefault="00EB391A" w:rsidP="00EB391A">
            <w:pPr>
              <w:widowControl w:val="0"/>
              <w:contextualSpacing/>
              <w:jc w:val="both"/>
              <w:rPr>
                <w:sz w:val="22"/>
                <w:szCs w:val="22"/>
              </w:rPr>
            </w:pPr>
            <w:r w:rsidRPr="00234556">
              <w:rPr>
                <w:sz w:val="22"/>
                <w:szCs w:val="22"/>
              </w:rPr>
              <w:t>-</w:t>
            </w:r>
          </w:p>
        </w:tc>
      </w:tr>
      <w:tr w:rsidR="00EB391A" w:rsidRPr="00234556" w:rsidTr="00EB391A">
        <w:trPr>
          <w:trHeight w:val="1265"/>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701010101</w:t>
            </w:r>
          </w:p>
        </w:tc>
        <w:tc>
          <w:tcPr>
            <w:tcW w:w="994" w:type="pct"/>
          </w:tcPr>
          <w:p w:rsidR="00EB391A" w:rsidRPr="00234556" w:rsidRDefault="00EB391A" w:rsidP="00EB391A">
            <w:pPr>
              <w:widowControl w:val="0"/>
              <w:jc w:val="both"/>
              <w:rPr>
                <w:sz w:val="22"/>
                <w:szCs w:val="22"/>
              </w:rPr>
            </w:pPr>
            <w:r w:rsidRPr="00234556">
              <w:rPr>
                <w:sz w:val="22"/>
                <w:szCs w:val="22"/>
              </w:rPr>
              <w:t>Зона застройки индивидуальными жилыми домами</w:t>
            </w:r>
          </w:p>
        </w:tc>
        <w:tc>
          <w:tcPr>
            <w:tcW w:w="1636" w:type="pct"/>
            <w:vMerge w:val="restart"/>
          </w:tcPr>
          <w:p w:rsidR="00EB391A" w:rsidRPr="00234556" w:rsidRDefault="00EB391A" w:rsidP="00EB391A">
            <w:pPr>
              <w:widowControl w:val="0"/>
              <w:jc w:val="both"/>
              <w:rPr>
                <w:sz w:val="22"/>
                <w:szCs w:val="22"/>
              </w:rPr>
            </w:pPr>
            <w:r w:rsidRPr="00234556">
              <w:rPr>
                <w:sz w:val="22"/>
                <w:szCs w:val="22"/>
              </w:rPr>
              <w:t>Жилые зоны предусматриваются в целях создания для населения удобной, здоровой и безопасной среды проживания. Объекты и виды деятельности, несоответствующие требованиям СП 42.13330.2016. Свод правил. Градостроительство. Планировка и застройка городских и сельских поселений. Актуализированная редакция СНиП 2.07.01-89*, не допускается размещать в жилых зонах.</w:t>
            </w:r>
          </w:p>
          <w:p w:rsidR="00EB391A" w:rsidRPr="00234556" w:rsidRDefault="00EB391A" w:rsidP="00EB391A">
            <w:pPr>
              <w:widowControl w:val="0"/>
              <w:jc w:val="both"/>
              <w:rPr>
                <w:sz w:val="22"/>
                <w:szCs w:val="22"/>
              </w:rPr>
            </w:pPr>
            <w:r w:rsidRPr="00234556">
              <w:rPr>
                <w:sz w:val="22"/>
                <w:szCs w:val="22"/>
              </w:rPr>
              <w:t xml:space="preserve">В жилых зонах размещаются дома усадебные с приусадебными участками; отдельно стоящие, встроенные или пристроенные объекты социального и культурно-бытового обслуживания населения с учетом социальных нормативов обеспеченности (в </w:t>
            </w:r>
            <w:proofErr w:type="spellStart"/>
            <w:r w:rsidRPr="00234556">
              <w:rPr>
                <w:sz w:val="22"/>
                <w:szCs w:val="22"/>
              </w:rPr>
              <w:t>т.ч</w:t>
            </w:r>
            <w:proofErr w:type="spellEnd"/>
            <w:r w:rsidRPr="00234556">
              <w:rPr>
                <w:sz w:val="22"/>
                <w:szCs w:val="22"/>
              </w:rPr>
              <w:t>. услуги первой необходимости в пределах пешеходной доступности не более 30 мин.); гаражи и автостоянки для легковых автомобилей; культовые объекты.</w:t>
            </w:r>
          </w:p>
          <w:p w:rsidR="00EB391A" w:rsidRPr="00234556" w:rsidRDefault="00EB391A" w:rsidP="00EB391A">
            <w:pPr>
              <w:widowControl w:val="0"/>
              <w:jc w:val="both"/>
              <w:rPr>
                <w:sz w:val="22"/>
                <w:szCs w:val="22"/>
              </w:rPr>
            </w:pPr>
            <w:r w:rsidRPr="00234556">
              <w:rPr>
                <w:sz w:val="22"/>
                <w:szCs w:val="22"/>
              </w:rPr>
              <w:t xml:space="preserve">Допускается размещать отдельные объекты общественно-делового и коммунального назначения с площадью участка, как правило, не более 0,5 га, а также мини-производства, не оказывающие вредного воздействия на </w:t>
            </w:r>
            <w:r w:rsidRPr="00234556">
              <w:rPr>
                <w:sz w:val="22"/>
                <w:szCs w:val="22"/>
              </w:rPr>
              <w:lastRenderedPageBreak/>
              <w:t>окружающую среду за пределами установленных границ участков этих объектов (санитарно-защитная зона должна иметь размер не менее 25 м).</w:t>
            </w:r>
          </w:p>
          <w:p w:rsidR="00EB391A" w:rsidRPr="00234556" w:rsidRDefault="00EB391A" w:rsidP="00EB391A">
            <w:pPr>
              <w:widowControl w:val="0"/>
              <w:jc w:val="both"/>
              <w:rPr>
                <w:sz w:val="22"/>
                <w:szCs w:val="22"/>
              </w:rPr>
            </w:pPr>
            <w:r w:rsidRPr="00234556">
              <w:rPr>
                <w:sz w:val="22"/>
                <w:szCs w:val="22"/>
              </w:rPr>
              <w:t>Бытовые разрывы между длинными сторонами жилых зданий высотой 2-3 этажа следует принимать не менее 15 м; между длинными сторонами и торцами этих же зданий с окнами из жилых комнат – не менее 10 м.</w:t>
            </w:r>
          </w:p>
          <w:p w:rsidR="00EB391A" w:rsidRPr="00234556" w:rsidRDefault="00EB391A" w:rsidP="00EB391A">
            <w:pPr>
              <w:widowControl w:val="0"/>
              <w:jc w:val="both"/>
              <w:rPr>
                <w:sz w:val="22"/>
                <w:szCs w:val="22"/>
              </w:rPr>
            </w:pPr>
            <w:proofErr w:type="gramStart"/>
            <w:r w:rsidRPr="00234556">
              <w:rPr>
                <w:sz w:val="22"/>
                <w:szCs w:val="22"/>
              </w:rPr>
              <w:t xml:space="preserve">В районах усадебной и садово-дачной застройки расстояния от окон жилых помещений до стен дома и хозяйственных построек, расположенных на соседних участках, должны быть не менее 6 м, а расстояния до сарая для содержания скота и птицы – 10 м. Расстояние до границы участка должно быть от стены жилого дома 3 м, от хозяйственных построек – 1 м. </w:t>
            </w:r>
            <w:proofErr w:type="gramEnd"/>
          </w:p>
          <w:p w:rsidR="00EB391A" w:rsidRPr="00234556" w:rsidRDefault="00EB391A" w:rsidP="00EB391A">
            <w:pPr>
              <w:widowControl w:val="0"/>
              <w:jc w:val="both"/>
              <w:rPr>
                <w:sz w:val="22"/>
                <w:szCs w:val="22"/>
              </w:rPr>
            </w:pPr>
            <w:r w:rsidRPr="00234556">
              <w:rPr>
                <w:sz w:val="22"/>
                <w:szCs w:val="22"/>
              </w:rPr>
              <w:t xml:space="preserve">Размещаемые в пределах жилой зоны группы сараев должны содержать не более 30 блоков каждая. Сараи для скота и птицы следует предусматривать на расстоянии от окон жилых помещений дома не менее, </w:t>
            </w:r>
            <w:proofErr w:type="gramStart"/>
            <w:r w:rsidRPr="00234556">
              <w:rPr>
                <w:sz w:val="22"/>
                <w:szCs w:val="22"/>
              </w:rPr>
              <w:t>м</w:t>
            </w:r>
            <w:proofErr w:type="gramEnd"/>
            <w:r w:rsidRPr="00234556">
              <w:rPr>
                <w:sz w:val="22"/>
                <w:szCs w:val="22"/>
              </w:rPr>
              <w:t>: одиночные или двойные – 10, до 8 блоков – 25, свыше 8 до 30 блоков – 50. Площадь застройки сблокированных сараев не должна превышать 800 м</w:t>
            </w:r>
            <w:proofErr w:type="gramStart"/>
            <w:r w:rsidRPr="00234556">
              <w:rPr>
                <w:sz w:val="22"/>
                <w:szCs w:val="22"/>
              </w:rPr>
              <w:t>2</w:t>
            </w:r>
            <w:proofErr w:type="gramEnd"/>
            <w:r w:rsidRPr="00234556">
              <w:rPr>
                <w:sz w:val="22"/>
                <w:szCs w:val="22"/>
              </w:rPr>
              <w:t xml:space="preserve">. Расстояние от сараев для скота и птицы до шахтных колодцев должно быть не менее 20 м. Допускается пристройка хозяйственного сарая (в том числе для скота и птицы), гаража, бани, теплицы к усадебному дому с соблюдением требований санитарных и противопожарных норм. </w:t>
            </w:r>
          </w:p>
          <w:p w:rsidR="00EB391A" w:rsidRPr="00234556" w:rsidRDefault="00EB391A" w:rsidP="00EB391A">
            <w:pPr>
              <w:widowControl w:val="0"/>
              <w:jc w:val="both"/>
              <w:rPr>
                <w:sz w:val="22"/>
                <w:szCs w:val="22"/>
              </w:rPr>
            </w:pPr>
            <w:r w:rsidRPr="00234556">
              <w:rPr>
                <w:sz w:val="22"/>
                <w:szCs w:val="22"/>
              </w:rPr>
              <w:lastRenderedPageBreak/>
              <w:t>Параметры функциональной зоны следует принимать в соответствии с СП 42.13330.2016. Свод правил. Градостроительство. Планировка и застройка городских и сельских поселений. Актуализированная редакция СНиП 2.07.01-89*», другими нормативно-правовыми актами, НГП МО г. Щекино</w:t>
            </w:r>
          </w:p>
        </w:tc>
        <w:tc>
          <w:tcPr>
            <w:tcW w:w="261" w:type="pct"/>
          </w:tcPr>
          <w:p w:rsidR="00EB391A" w:rsidRPr="00234556" w:rsidRDefault="00EB391A" w:rsidP="00EB391A">
            <w:pPr>
              <w:widowControl w:val="0"/>
              <w:jc w:val="both"/>
              <w:rPr>
                <w:sz w:val="22"/>
                <w:szCs w:val="22"/>
              </w:rPr>
            </w:pPr>
            <w:r w:rsidRPr="00234556">
              <w:rPr>
                <w:sz w:val="22"/>
                <w:szCs w:val="22"/>
              </w:rPr>
              <w:lastRenderedPageBreak/>
              <w:t>344,75</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23,49</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344,75</w:t>
            </w:r>
          </w:p>
        </w:tc>
        <w:tc>
          <w:tcPr>
            <w:tcW w:w="235"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23,49</w:t>
            </w:r>
          </w:p>
        </w:tc>
        <w:tc>
          <w:tcPr>
            <w:tcW w:w="1035" w:type="pct"/>
            <w:vMerge/>
          </w:tcPr>
          <w:p w:rsidR="00EB391A" w:rsidRPr="00234556" w:rsidRDefault="00EB391A" w:rsidP="00EB391A">
            <w:pPr>
              <w:widowControl w:val="0"/>
              <w:jc w:val="both"/>
              <w:rPr>
                <w:sz w:val="22"/>
                <w:szCs w:val="22"/>
              </w:rPr>
            </w:pPr>
          </w:p>
        </w:tc>
      </w:tr>
      <w:tr w:rsidR="00EB391A" w:rsidRPr="00234556" w:rsidTr="00EB391A">
        <w:trPr>
          <w:trHeight w:val="490"/>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701010102</w:t>
            </w:r>
          </w:p>
        </w:tc>
        <w:tc>
          <w:tcPr>
            <w:tcW w:w="994" w:type="pct"/>
          </w:tcPr>
          <w:p w:rsidR="00EB391A" w:rsidRPr="00234556" w:rsidRDefault="00EB391A" w:rsidP="00EB391A">
            <w:pPr>
              <w:widowControl w:val="0"/>
              <w:jc w:val="both"/>
              <w:rPr>
                <w:sz w:val="22"/>
                <w:szCs w:val="22"/>
              </w:rPr>
            </w:pPr>
            <w:r w:rsidRPr="00234556">
              <w:rPr>
                <w:sz w:val="22"/>
                <w:szCs w:val="22"/>
              </w:rPr>
              <w:t xml:space="preserve">Зона застройки малоэтажными жилыми домами (до 4 этажей, включая </w:t>
            </w:r>
            <w:proofErr w:type="gramStart"/>
            <w:r w:rsidRPr="00234556">
              <w:rPr>
                <w:sz w:val="22"/>
                <w:szCs w:val="22"/>
              </w:rPr>
              <w:t>мансардный</w:t>
            </w:r>
            <w:proofErr w:type="gramEnd"/>
            <w:r w:rsidRPr="00234556">
              <w:rPr>
                <w:sz w:val="22"/>
                <w:szCs w:val="22"/>
              </w:rPr>
              <w:t>)</w:t>
            </w:r>
          </w:p>
        </w:tc>
        <w:tc>
          <w:tcPr>
            <w:tcW w:w="1636" w:type="pct"/>
            <w:vMerge/>
          </w:tcPr>
          <w:p w:rsidR="00EB391A" w:rsidRPr="00234556" w:rsidRDefault="00EB391A" w:rsidP="00EB391A">
            <w:pPr>
              <w:widowControl w:val="0"/>
              <w:jc w:val="both"/>
              <w:rPr>
                <w:sz w:val="22"/>
                <w:szCs w:val="22"/>
              </w:rPr>
            </w:pPr>
          </w:p>
        </w:tc>
        <w:tc>
          <w:tcPr>
            <w:tcW w:w="261" w:type="pct"/>
          </w:tcPr>
          <w:p w:rsidR="00EB391A" w:rsidRPr="00234556" w:rsidRDefault="00EB391A" w:rsidP="00EB391A">
            <w:pPr>
              <w:widowControl w:val="0"/>
              <w:jc w:val="both"/>
              <w:rPr>
                <w:sz w:val="22"/>
                <w:szCs w:val="22"/>
              </w:rPr>
            </w:pPr>
            <w:r w:rsidRPr="00234556">
              <w:rPr>
                <w:sz w:val="22"/>
                <w:szCs w:val="22"/>
              </w:rPr>
              <w:t>99,36</w:t>
            </w:r>
          </w:p>
        </w:tc>
        <w:tc>
          <w:tcPr>
            <w:tcW w:w="232"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6,77</w:t>
            </w:r>
          </w:p>
        </w:tc>
        <w:tc>
          <w:tcPr>
            <w:tcW w:w="263"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99,36</w:t>
            </w:r>
          </w:p>
        </w:tc>
        <w:tc>
          <w:tcPr>
            <w:tcW w:w="235"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6,77</w:t>
            </w:r>
          </w:p>
        </w:tc>
        <w:tc>
          <w:tcPr>
            <w:tcW w:w="1035" w:type="pct"/>
            <w:vMerge/>
          </w:tcPr>
          <w:p w:rsidR="00EB391A" w:rsidRPr="00234556" w:rsidRDefault="00EB391A" w:rsidP="00EB391A">
            <w:pPr>
              <w:widowControl w:val="0"/>
              <w:jc w:val="both"/>
              <w:rPr>
                <w:sz w:val="22"/>
                <w:szCs w:val="22"/>
              </w:rPr>
            </w:pPr>
          </w:p>
        </w:tc>
      </w:tr>
      <w:tr w:rsidR="00EB391A" w:rsidRPr="00234556" w:rsidTr="00EB391A">
        <w:trPr>
          <w:trHeight w:val="490"/>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701010103</w:t>
            </w:r>
          </w:p>
        </w:tc>
        <w:tc>
          <w:tcPr>
            <w:tcW w:w="994" w:type="pct"/>
          </w:tcPr>
          <w:p w:rsidR="00EB391A" w:rsidRPr="00234556" w:rsidRDefault="00EB391A" w:rsidP="00EB391A">
            <w:pPr>
              <w:widowControl w:val="0"/>
              <w:jc w:val="both"/>
              <w:rPr>
                <w:sz w:val="22"/>
                <w:szCs w:val="22"/>
              </w:rPr>
            </w:pPr>
            <w:r w:rsidRPr="00234556">
              <w:rPr>
                <w:sz w:val="22"/>
                <w:szCs w:val="22"/>
              </w:rPr>
              <w:t xml:space="preserve">Зона застройки </w:t>
            </w:r>
            <w:proofErr w:type="spellStart"/>
            <w:r w:rsidRPr="00234556">
              <w:rPr>
                <w:sz w:val="22"/>
                <w:szCs w:val="22"/>
              </w:rPr>
              <w:t>среднеэтажными</w:t>
            </w:r>
            <w:proofErr w:type="spellEnd"/>
            <w:r w:rsidRPr="00234556">
              <w:rPr>
                <w:sz w:val="22"/>
                <w:szCs w:val="22"/>
              </w:rPr>
              <w:t xml:space="preserve"> жилыми домами (от 5 до 8 этажей, включая </w:t>
            </w:r>
            <w:proofErr w:type="gramStart"/>
            <w:r w:rsidRPr="00234556">
              <w:rPr>
                <w:sz w:val="22"/>
                <w:szCs w:val="22"/>
              </w:rPr>
              <w:t>мансардный</w:t>
            </w:r>
            <w:proofErr w:type="gramEnd"/>
            <w:r w:rsidRPr="00234556">
              <w:rPr>
                <w:sz w:val="22"/>
                <w:szCs w:val="22"/>
              </w:rPr>
              <w:t>)</w:t>
            </w:r>
          </w:p>
        </w:tc>
        <w:tc>
          <w:tcPr>
            <w:tcW w:w="1636" w:type="pct"/>
            <w:vMerge/>
          </w:tcPr>
          <w:p w:rsidR="00EB391A" w:rsidRPr="00234556" w:rsidRDefault="00EB391A" w:rsidP="00EB391A">
            <w:pPr>
              <w:widowControl w:val="0"/>
              <w:jc w:val="both"/>
              <w:rPr>
                <w:sz w:val="22"/>
                <w:szCs w:val="22"/>
              </w:rPr>
            </w:pPr>
          </w:p>
        </w:tc>
        <w:tc>
          <w:tcPr>
            <w:tcW w:w="261" w:type="pct"/>
          </w:tcPr>
          <w:p w:rsidR="00EB391A" w:rsidRPr="00234556" w:rsidRDefault="00EB391A" w:rsidP="00EB391A">
            <w:pPr>
              <w:widowControl w:val="0"/>
              <w:jc w:val="both"/>
              <w:rPr>
                <w:sz w:val="22"/>
                <w:szCs w:val="22"/>
              </w:rPr>
            </w:pPr>
            <w:r w:rsidRPr="00234556">
              <w:rPr>
                <w:sz w:val="22"/>
                <w:szCs w:val="22"/>
              </w:rPr>
              <w:t>101,59</w:t>
            </w:r>
          </w:p>
        </w:tc>
        <w:tc>
          <w:tcPr>
            <w:tcW w:w="232"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6,92</w:t>
            </w:r>
          </w:p>
        </w:tc>
        <w:tc>
          <w:tcPr>
            <w:tcW w:w="263"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101,59</w:t>
            </w:r>
          </w:p>
        </w:tc>
        <w:tc>
          <w:tcPr>
            <w:tcW w:w="235"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6,92</w:t>
            </w:r>
          </w:p>
        </w:tc>
        <w:tc>
          <w:tcPr>
            <w:tcW w:w="1035" w:type="pct"/>
            <w:vMerge/>
          </w:tcPr>
          <w:p w:rsidR="00EB391A" w:rsidRPr="00234556" w:rsidRDefault="00EB391A" w:rsidP="00EB391A">
            <w:pPr>
              <w:widowControl w:val="0"/>
              <w:jc w:val="both"/>
              <w:rPr>
                <w:sz w:val="22"/>
                <w:szCs w:val="22"/>
              </w:rPr>
            </w:pPr>
          </w:p>
        </w:tc>
      </w:tr>
      <w:tr w:rsidR="00EB391A" w:rsidRPr="00234556" w:rsidTr="00EB391A">
        <w:trPr>
          <w:trHeight w:val="490"/>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701010104</w:t>
            </w:r>
          </w:p>
        </w:tc>
        <w:tc>
          <w:tcPr>
            <w:tcW w:w="994" w:type="pct"/>
          </w:tcPr>
          <w:p w:rsidR="00EB391A" w:rsidRPr="00234556" w:rsidRDefault="00EB391A" w:rsidP="00EB391A">
            <w:pPr>
              <w:widowControl w:val="0"/>
              <w:jc w:val="both"/>
              <w:rPr>
                <w:sz w:val="22"/>
                <w:szCs w:val="22"/>
              </w:rPr>
            </w:pPr>
            <w:r w:rsidRPr="00234556">
              <w:rPr>
                <w:sz w:val="22"/>
                <w:szCs w:val="22"/>
              </w:rPr>
              <w:t>Зона застройки многоэтажными жилыми домами (9 этажей и более)</w:t>
            </w:r>
          </w:p>
        </w:tc>
        <w:tc>
          <w:tcPr>
            <w:tcW w:w="1636" w:type="pct"/>
            <w:vMerge/>
          </w:tcPr>
          <w:p w:rsidR="00EB391A" w:rsidRPr="00234556" w:rsidRDefault="00EB391A" w:rsidP="00EB391A">
            <w:pPr>
              <w:widowControl w:val="0"/>
              <w:jc w:val="both"/>
              <w:rPr>
                <w:sz w:val="22"/>
                <w:szCs w:val="22"/>
              </w:rPr>
            </w:pPr>
          </w:p>
        </w:tc>
        <w:tc>
          <w:tcPr>
            <w:tcW w:w="261" w:type="pct"/>
          </w:tcPr>
          <w:p w:rsidR="00EB391A" w:rsidRPr="00234556" w:rsidRDefault="00EB391A" w:rsidP="00EB391A">
            <w:pPr>
              <w:widowControl w:val="0"/>
              <w:jc w:val="both"/>
              <w:rPr>
                <w:sz w:val="22"/>
                <w:szCs w:val="22"/>
              </w:rPr>
            </w:pPr>
            <w:r w:rsidRPr="00234556">
              <w:rPr>
                <w:sz w:val="22"/>
                <w:szCs w:val="22"/>
              </w:rPr>
              <w:t>23,52</w:t>
            </w:r>
          </w:p>
        </w:tc>
        <w:tc>
          <w:tcPr>
            <w:tcW w:w="232"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1,6</w:t>
            </w:r>
          </w:p>
        </w:tc>
        <w:tc>
          <w:tcPr>
            <w:tcW w:w="263"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23,52</w:t>
            </w:r>
          </w:p>
        </w:tc>
        <w:tc>
          <w:tcPr>
            <w:tcW w:w="235" w:type="pct"/>
            <w:tcBorders>
              <w:top w:val="nil"/>
            </w:tcBorders>
          </w:tcPr>
          <w:p w:rsidR="00EB391A" w:rsidRPr="00234556" w:rsidRDefault="00EB391A" w:rsidP="00EB391A">
            <w:pPr>
              <w:widowControl w:val="0"/>
              <w:autoSpaceDE w:val="0"/>
              <w:autoSpaceDN w:val="0"/>
              <w:adjustRightInd w:val="0"/>
              <w:jc w:val="both"/>
              <w:rPr>
                <w:sz w:val="22"/>
                <w:szCs w:val="22"/>
              </w:rPr>
            </w:pPr>
            <w:r w:rsidRPr="00234556">
              <w:rPr>
                <w:sz w:val="22"/>
                <w:szCs w:val="22"/>
              </w:rPr>
              <w:t>1,6</w:t>
            </w:r>
          </w:p>
        </w:tc>
        <w:tc>
          <w:tcPr>
            <w:tcW w:w="1035" w:type="pct"/>
            <w:vMerge/>
          </w:tcPr>
          <w:p w:rsidR="00EB391A" w:rsidRPr="00234556" w:rsidRDefault="00EB391A" w:rsidP="00EB391A">
            <w:pPr>
              <w:widowControl w:val="0"/>
              <w:jc w:val="both"/>
              <w:rPr>
                <w:sz w:val="22"/>
                <w:szCs w:val="22"/>
              </w:rPr>
            </w:pPr>
          </w:p>
        </w:tc>
      </w:tr>
      <w:tr w:rsidR="00EB391A" w:rsidRPr="00234556" w:rsidTr="00EB391A">
        <w:trPr>
          <w:trHeight w:val="490"/>
        </w:trPr>
        <w:tc>
          <w:tcPr>
            <w:tcW w:w="344" w:type="pct"/>
            <w:shd w:val="clear" w:color="auto" w:fill="F2F2F2" w:themeFill="background1" w:themeFillShade="F2"/>
          </w:tcPr>
          <w:p w:rsidR="00EB391A" w:rsidRPr="00234556" w:rsidRDefault="00EB391A" w:rsidP="00EB391A">
            <w:pPr>
              <w:widowControl w:val="0"/>
              <w:jc w:val="both"/>
              <w:rPr>
                <w:b/>
                <w:sz w:val="22"/>
                <w:szCs w:val="22"/>
                <w:lang w:eastAsia="ar-SA" w:bidi="en-US"/>
              </w:rPr>
            </w:pPr>
            <w:r w:rsidRPr="00234556">
              <w:rPr>
                <w:b/>
                <w:sz w:val="22"/>
                <w:szCs w:val="22"/>
                <w:lang w:eastAsia="ar-SA" w:bidi="en-US"/>
              </w:rPr>
              <w:lastRenderedPageBreak/>
              <w:t>701010200</w:t>
            </w:r>
          </w:p>
        </w:tc>
        <w:tc>
          <w:tcPr>
            <w:tcW w:w="2630" w:type="pct"/>
            <w:gridSpan w:val="2"/>
            <w:shd w:val="clear" w:color="auto" w:fill="F2F2F2" w:themeFill="background1" w:themeFillShade="F2"/>
          </w:tcPr>
          <w:p w:rsidR="00EB391A" w:rsidRPr="00234556" w:rsidRDefault="00EB391A" w:rsidP="00EB391A">
            <w:pPr>
              <w:widowControl w:val="0"/>
              <w:jc w:val="both"/>
              <w:rPr>
                <w:b/>
                <w:sz w:val="22"/>
                <w:szCs w:val="22"/>
              </w:rPr>
            </w:pPr>
            <w:r w:rsidRPr="00234556">
              <w:rPr>
                <w:b/>
                <w:sz w:val="22"/>
                <w:szCs w:val="22"/>
              </w:rPr>
              <w:t>Зона смешанной и общественно-деловой застройки</w:t>
            </w:r>
          </w:p>
        </w:tc>
        <w:tc>
          <w:tcPr>
            <w:tcW w:w="261" w:type="pct"/>
          </w:tcPr>
          <w:p w:rsidR="00EB391A" w:rsidRPr="00234556" w:rsidRDefault="00EB391A" w:rsidP="00EB391A">
            <w:pPr>
              <w:widowControl w:val="0"/>
              <w:jc w:val="both"/>
              <w:rPr>
                <w:b/>
                <w:sz w:val="22"/>
                <w:szCs w:val="22"/>
              </w:rPr>
            </w:pPr>
            <w:r w:rsidRPr="00234556">
              <w:rPr>
                <w:b/>
                <w:sz w:val="22"/>
                <w:szCs w:val="22"/>
              </w:rPr>
              <w:t>5,08</w:t>
            </w:r>
          </w:p>
        </w:tc>
        <w:tc>
          <w:tcPr>
            <w:tcW w:w="232" w:type="pct"/>
            <w:tcBorders>
              <w:top w:val="nil"/>
            </w:tcBorders>
          </w:tcPr>
          <w:p w:rsidR="00EB391A" w:rsidRPr="00234556" w:rsidRDefault="00EB391A" w:rsidP="00EB391A">
            <w:pPr>
              <w:widowControl w:val="0"/>
              <w:autoSpaceDE w:val="0"/>
              <w:autoSpaceDN w:val="0"/>
              <w:adjustRightInd w:val="0"/>
              <w:jc w:val="both"/>
              <w:rPr>
                <w:b/>
                <w:sz w:val="22"/>
                <w:szCs w:val="22"/>
              </w:rPr>
            </w:pPr>
            <w:r w:rsidRPr="00234556">
              <w:rPr>
                <w:b/>
                <w:sz w:val="22"/>
                <w:szCs w:val="22"/>
              </w:rPr>
              <w:t>0,35</w:t>
            </w:r>
          </w:p>
        </w:tc>
        <w:tc>
          <w:tcPr>
            <w:tcW w:w="263" w:type="pct"/>
            <w:tcBorders>
              <w:top w:val="nil"/>
            </w:tcBorders>
          </w:tcPr>
          <w:p w:rsidR="00EB391A" w:rsidRPr="00234556" w:rsidRDefault="00EB391A" w:rsidP="00EB391A">
            <w:pPr>
              <w:widowControl w:val="0"/>
              <w:autoSpaceDE w:val="0"/>
              <w:autoSpaceDN w:val="0"/>
              <w:adjustRightInd w:val="0"/>
              <w:jc w:val="both"/>
              <w:rPr>
                <w:b/>
                <w:sz w:val="22"/>
                <w:szCs w:val="22"/>
              </w:rPr>
            </w:pPr>
            <w:r w:rsidRPr="00234556">
              <w:rPr>
                <w:b/>
                <w:sz w:val="22"/>
                <w:szCs w:val="22"/>
              </w:rPr>
              <w:t>5,08</w:t>
            </w:r>
          </w:p>
        </w:tc>
        <w:tc>
          <w:tcPr>
            <w:tcW w:w="235" w:type="pct"/>
            <w:tcBorders>
              <w:top w:val="nil"/>
            </w:tcBorders>
          </w:tcPr>
          <w:p w:rsidR="00EB391A" w:rsidRPr="00234556" w:rsidRDefault="00EB391A" w:rsidP="00EB391A">
            <w:pPr>
              <w:widowControl w:val="0"/>
              <w:autoSpaceDE w:val="0"/>
              <w:autoSpaceDN w:val="0"/>
              <w:adjustRightInd w:val="0"/>
              <w:jc w:val="both"/>
              <w:rPr>
                <w:b/>
                <w:sz w:val="22"/>
                <w:szCs w:val="22"/>
              </w:rPr>
            </w:pPr>
            <w:r w:rsidRPr="00234556">
              <w:rPr>
                <w:b/>
                <w:sz w:val="22"/>
                <w:szCs w:val="22"/>
              </w:rPr>
              <w:t>0,35</w:t>
            </w:r>
          </w:p>
        </w:tc>
        <w:tc>
          <w:tcPr>
            <w:tcW w:w="1035" w:type="pct"/>
          </w:tcPr>
          <w:p w:rsidR="00EB391A" w:rsidRPr="00234556" w:rsidRDefault="00EB391A" w:rsidP="00EB391A">
            <w:pPr>
              <w:widowControl w:val="0"/>
              <w:jc w:val="both"/>
              <w:rPr>
                <w:sz w:val="22"/>
                <w:szCs w:val="22"/>
              </w:rPr>
            </w:pPr>
            <w:r w:rsidRPr="00234556">
              <w:rPr>
                <w:sz w:val="22"/>
                <w:szCs w:val="22"/>
              </w:rPr>
              <w:t>-</w:t>
            </w:r>
          </w:p>
        </w:tc>
      </w:tr>
      <w:tr w:rsidR="00EB391A" w:rsidRPr="00234556" w:rsidTr="00EB391A">
        <w:tc>
          <w:tcPr>
            <w:tcW w:w="2974" w:type="pct"/>
            <w:gridSpan w:val="3"/>
            <w:shd w:val="clear" w:color="auto" w:fill="F2F2F2" w:themeFill="background1" w:themeFillShade="F2"/>
          </w:tcPr>
          <w:p w:rsidR="00EB391A" w:rsidRPr="00234556" w:rsidRDefault="00EB391A" w:rsidP="00EB391A">
            <w:pPr>
              <w:widowControl w:val="0"/>
              <w:jc w:val="both"/>
              <w:rPr>
                <w:b/>
                <w:sz w:val="22"/>
                <w:szCs w:val="22"/>
              </w:rPr>
            </w:pPr>
            <w:r w:rsidRPr="00234556">
              <w:rPr>
                <w:b/>
                <w:sz w:val="22"/>
                <w:szCs w:val="22"/>
              </w:rPr>
              <w:t>Общественно-деловые зоны</w:t>
            </w:r>
          </w:p>
        </w:tc>
        <w:tc>
          <w:tcPr>
            <w:tcW w:w="261" w:type="pct"/>
          </w:tcPr>
          <w:p w:rsidR="00EB391A" w:rsidRPr="00234556" w:rsidRDefault="00EB391A" w:rsidP="00EB391A">
            <w:pPr>
              <w:widowControl w:val="0"/>
              <w:jc w:val="both"/>
              <w:rPr>
                <w:b/>
                <w:sz w:val="22"/>
                <w:szCs w:val="22"/>
              </w:rPr>
            </w:pPr>
            <w:r w:rsidRPr="00234556">
              <w:rPr>
                <w:b/>
                <w:sz w:val="22"/>
                <w:szCs w:val="22"/>
              </w:rPr>
              <w:t>126,53</w:t>
            </w:r>
          </w:p>
        </w:tc>
        <w:tc>
          <w:tcPr>
            <w:tcW w:w="232"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8,62</w:t>
            </w:r>
          </w:p>
        </w:tc>
        <w:tc>
          <w:tcPr>
            <w:tcW w:w="263"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126,53</w:t>
            </w:r>
          </w:p>
        </w:tc>
        <w:tc>
          <w:tcPr>
            <w:tcW w:w="235"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8,62</w:t>
            </w:r>
          </w:p>
        </w:tc>
        <w:tc>
          <w:tcPr>
            <w:tcW w:w="1035" w:type="pct"/>
            <w:vMerge w:val="restart"/>
          </w:tcPr>
          <w:p w:rsidR="00EB391A" w:rsidRPr="00234556" w:rsidRDefault="00EB391A" w:rsidP="00EB391A">
            <w:pPr>
              <w:widowControl w:val="0"/>
              <w:jc w:val="both"/>
              <w:rPr>
                <w:sz w:val="22"/>
                <w:szCs w:val="22"/>
              </w:rPr>
            </w:pPr>
            <w:r w:rsidRPr="00234556">
              <w:rPr>
                <w:sz w:val="22"/>
                <w:szCs w:val="22"/>
              </w:rPr>
              <w:t>Планируемые к размещению объекты:</w:t>
            </w:r>
          </w:p>
          <w:p w:rsidR="00EB391A" w:rsidRPr="00234556" w:rsidRDefault="00EB391A" w:rsidP="00EB391A">
            <w:pPr>
              <w:widowControl w:val="0"/>
              <w:jc w:val="both"/>
              <w:rPr>
                <w:sz w:val="22"/>
                <w:szCs w:val="22"/>
              </w:rPr>
            </w:pPr>
            <w:r w:rsidRPr="00234556">
              <w:rPr>
                <w:sz w:val="22"/>
                <w:szCs w:val="22"/>
              </w:rPr>
              <w:t></w:t>
            </w:r>
            <w:r w:rsidRPr="00234556">
              <w:rPr>
                <w:sz w:val="22"/>
                <w:szCs w:val="22"/>
              </w:rPr>
              <w:tab/>
              <w:t>Размещение футбольного поля на территории ДЮСШ № 1;</w:t>
            </w:r>
          </w:p>
          <w:p w:rsidR="00EB391A" w:rsidRPr="00234556" w:rsidRDefault="00EB391A" w:rsidP="00EB391A">
            <w:pPr>
              <w:widowControl w:val="0"/>
              <w:jc w:val="both"/>
              <w:rPr>
                <w:sz w:val="22"/>
                <w:szCs w:val="22"/>
              </w:rPr>
            </w:pPr>
            <w:r w:rsidRPr="00234556">
              <w:rPr>
                <w:sz w:val="22"/>
                <w:szCs w:val="22"/>
              </w:rPr>
              <w:tab/>
              <w:t>Размещение спортивной площадки.</w:t>
            </w:r>
          </w:p>
        </w:tc>
      </w:tr>
      <w:tr w:rsidR="00EB391A" w:rsidRPr="00234556" w:rsidTr="00EB391A">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701010301</w:t>
            </w:r>
          </w:p>
        </w:tc>
        <w:tc>
          <w:tcPr>
            <w:tcW w:w="994" w:type="pct"/>
          </w:tcPr>
          <w:p w:rsidR="00EB391A" w:rsidRPr="00234556" w:rsidRDefault="00EB391A" w:rsidP="00EB391A">
            <w:pPr>
              <w:widowControl w:val="0"/>
              <w:jc w:val="both"/>
              <w:rPr>
                <w:sz w:val="22"/>
                <w:szCs w:val="22"/>
              </w:rPr>
            </w:pPr>
            <w:r w:rsidRPr="00234556">
              <w:rPr>
                <w:sz w:val="22"/>
                <w:szCs w:val="22"/>
              </w:rPr>
              <w:t>Многофункциональная общественно-деловая зона</w:t>
            </w:r>
          </w:p>
        </w:tc>
        <w:tc>
          <w:tcPr>
            <w:tcW w:w="1636" w:type="pct"/>
            <w:vMerge w:val="restart"/>
          </w:tcPr>
          <w:p w:rsidR="00EB391A" w:rsidRPr="00234556" w:rsidRDefault="00EB391A" w:rsidP="00EB391A">
            <w:pPr>
              <w:widowControl w:val="0"/>
              <w:jc w:val="both"/>
              <w:rPr>
                <w:sz w:val="22"/>
                <w:szCs w:val="22"/>
              </w:rPr>
            </w:pPr>
            <w:proofErr w:type="gramStart"/>
            <w:r w:rsidRPr="00234556">
              <w:rPr>
                <w:sz w:val="22"/>
                <w:szCs w:val="22"/>
              </w:rPr>
              <w:t>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roofErr w:type="gramEnd"/>
          </w:p>
          <w:p w:rsidR="00EB391A" w:rsidRPr="00234556" w:rsidRDefault="00EB391A" w:rsidP="00EB391A">
            <w:pPr>
              <w:widowControl w:val="0"/>
              <w:jc w:val="both"/>
              <w:rPr>
                <w:sz w:val="22"/>
                <w:szCs w:val="22"/>
              </w:rPr>
            </w:pPr>
            <w:r w:rsidRPr="00234556">
              <w:rPr>
                <w:sz w:val="22"/>
                <w:szCs w:val="22"/>
              </w:rPr>
              <w:t xml:space="preserve">Согласно п. 6 ст. 85 Земельного кодекса РФ: общественная зона – территория, предназначенная для застройки административными зданиями, объектами образовательного, культурно-бытового, социального назначения и иными объектами. </w:t>
            </w:r>
          </w:p>
          <w:p w:rsidR="00EB391A" w:rsidRPr="00234556" w:rsidRDefault="00EB391A" w:rsidP="00EB391A">
            <w:pPr>
              <w:widowControl w:val="0"/>
              <w:jc w:val="both"/>
              <w:rPr>
                <w:sz w:val="22"/>
                <w:szCs w:val="22"/>
              </w:rPr>
            </w:pPr>
            <w:r w:rsidRPr="00234556">
              <w:rPr>
                <w:sz w:val="22"/>
                <w:szCs w:val="22"/>
              </w:rPr>
              <w:t xml:space="preserve">Общественно-деловые зоны формируются как </w:t>
            </w:r>
            <w:r w:rsidRPr="00234556">
              <w:rPr>
                <w:sz w:val="22"/>
                <w:szCs w:val="22"/>
              </w:rPr>
              <w:lastRenderedPageBreak/>
              <w:t>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w:t>
            </w:r>
          </w:p>
          <w:p w:rsidR="00EB391A" w:rsidRPr="00234556" w:rsidRDefault="00EB391A" w:rsidP="00EB391A">
            <w:pPr>
              <w:widowControl w:val="0"/>
              <w:jc w:val="both"/>
              <w:rPr>
                <w:sz w:val="22"/>
                <w:szCs w:val="22"/>
              </w:rPr>
            </w:pPr>
            <w:r w:rsidRPr="00234556">
              <w:rPr>
                <w:sz w:val="22"/>
                <w:szCs w:val="22"/>
              </w:rPr>
              <w:t>Параметры функциональной зоны следует принимать в соответствии с СП 42.13330.2016. Свод правил. Градостроительство. Планировка и застройка городских и сельских поселений. Актуализированная редакция СНиП 2.07.01-89*», другими нормативно-правовыми актами, НГП МО г. Щекино</w:t>
            </w:r>
          </w:p>
        </w:tc>
        <w:tc>
          <w:tcPr>
            <w:tcW w:w="261" w:type="pct"/>
          </w:tcPr>
          <w:p w:rsidR="00EB391A" w:rsidRPr="00234556" w:rsidRDefault="00EB391A" w:rsidP="00EB391A">
            <w:pPr>
              <w:widowControl w:val="0"/>
              <w:jc w:val="both"/>
              <w:rPr>
                <w:sz w:val="22"/>
                <w:szCs w:val="22"/>
              </w:rPr>
            </w:pPr>
            <w:r w:rsidRPr="00234556">
              <w:rPr>
                <w:sz w:val="22"/>
                <w:szCs w:val="22"/>
              </w:rPr>
              <w:lastRenderedPageBreak/>
              <w:t>30,29</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2,06</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30,29</w:t>
            </w:r>
          </w:p>
        </w:tc>
        <w:tc>
          <w:tcPr>
            <w:tcW w:w="235"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2,06</w:t>
            </w:r>
          </w:p>
        </w:tc>
        <w:tc>
          <w:tcPr>
            <w:tcW w:w="1035" w:type="pct"/>
            <w:vMerge/>
          </w:tcPr>
          <w:p w:rsidR="00EB391A" w:rsidRPr="00234556" w:rsidRDefault="00EB391A" w:rsidP="00EB391A">
            <w:pPr>
              <w:widowControl w:val="0"/>
              <w:numPr>
                <w:ilvl w:val="0"/>
                <w:numId w:val="7"/>
              </w:numPr>
              <w:ind w:left="0" w:firstLine="0"/>
              <w:contextualSpacing/>
              <w:jc w:val="both"/>
              <w:rPr>
                <w:sz w:val="22"/>
                <w:szCs w:val="22"/>
              </w:rPr>
            </w:pPr>
          </w:p>
        </w:tc>
      </w:tr>
      <w:tr w:rsidR="00EB391A" w:rsidRPr="00234556" w:rsidTr="00EB391A">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701010302</w:t>
            </w:r>
          </w:p>
        </w:tc>
        <w:tc>
          <w:tcPr>
            <w:tcW w:w="994" w:type="pct"/>
          </w:tcPr>
          <w:p w:rsidR="00EB391A" w:rsidRPr="00234556" w:rsidRDefault="00EB391A" w:rsidP="00EB391A">
            <w:pPr>
              <w:widowControl w:val="0"/>
              <w:jc w:val="both"/>
              <w:rPr>
                <w:sz w:val="22"/>
                <w:szCs w:val="22"/>
              </w:rPr>
            </w:pPr>
            <w:r w:rsidRPr="00234556">
              <w:rPr>
                <w:sz w:val="22"/>
                <w:szCs w:val="22"/>
              </w:rPr>
              <w:t>Зона специализированной общественной застройки</w:t>
            </w:r>
          </w:p>
        </w:tc>
        <w:tc>
          <w:tcPr>
            <w:tcW w:w="1636" w:type="pct"/>
            <w:vMerge/>
          </w:tcPr>
          <w:p w:rsidR="00EB391A" w:rsidRPr="00234556" w:rsidRDefault="00EB391A" w:rsidP="00EB391A">
            <w:pPr>
              <w:widowControl w:val="0"/>
              <w:jc w:val="both"/>
              <w:rPr>
                <w:sz w:val="22"/>
                <w:szCs w:val="22"/>
              </w:rPr>
            </w:pPr>
          </w:p>
        </w:tc>
        <w:tc>
          <w:tcPr>
            <w:tcW w:w="261" w:type="pct"/>
          </w:tcPr>
          <w:p w:rsidR="00EB391A" w:rsidRPr="00234556" w:rsidRDefault="00EB391A" w:rsidP="00EB391A">
            <w:pPr>
              <w:widowControl w:val="0"/>
              <w:jc w:val="both"/>
              <w:rPr>
                <w:sz w:val="22"/>
                <w:szCs w:val="22"/>
              </w:rPr>
            </w:pPr>
            <w:r w:rsidRPr="00234556">
              <w:rPr>
                <w:sz w:val="22"/>
                <w:szCs w:val="22"/>
              </w:rPr>
              <w:t>96,24</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6,56</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96,24</w:t>
            </w:r>
          </w:p>
        </w:tc>
        <w:tc>
          <w:tcPr>
            <w:tcW w:w="235" w:type="pct"/>
          </w:tcPr>
          <w:p w:rsidR="00EB391A" w:rsidRPr="00234556" w:rsidRDefault="00EB391A" w:rsidP="00EB391A">
            <w:pPr>
              <w:widowControl w:val="0"/>
              <w:jc w:val="both"/>
              <w:rPr>
                <w:sz w:val="22"/>
                <w:szCs w:val="22"/>
              </w:rPr>
            </w:pPr>
            <w:r w:rsidRPr="00234556">
              <w:rPr>
                <w:sz w:val="22"/>
                <w:szCs w:val="22"/>
              </w:rPr>
              <w:t>6,56</w:t>
            </w:r>
          </w:p>
        </w:tc>
        <w:tc>
          <w:tcPr>
            <w:tcW w:w="1035" w:type="pct"/>
            <w:vMerge/>
          </w:tcPr>
          <w:p w:rsidR="00EB391A" w:rsidRPr="00234556" w:rsidRDefault="00EB391A" w:rsidP="00EB391A">
            <w:pPr>
              <w:widowControl w:val="0"/>
              <w:jc w:val="both"/>
              <w:rPr>
                <w:sz w:val="22"/>
                <w:szCs w:val="22"/>
              </w:rPr>
            </w:pPr>
          </w:p>
        </w:tc>
      </w:tr>
      <w:tr w:rsidR="00EB391A" w:rsidRPr="00234556" w:rsidTr="00EB391A">
        <w:trPr>
          <w:trHeight w:val="310"/>
        </w:trPr>
        <w:tc>
          <w:tcPr>
            <w:tcW w:w="2974" w:type="pct"/>
            <w:gridSpan w:val="3"/>
            <w:shd w:val="clear" w:color="auto" w:fill="F2F2F2" w:themeFill="background1" w:themeFillShade="F2"/>
          </w:tcPr>
          <w:p w:rsidR="00EB391A" w:rsidRPr="00234556" w:rsidRDefault="00EB391A" w:rsidP="00EB391A">
            <w:pPr>
              <w:widowControl w:val="0"/>
              <w:jc w:val="both"/>
              <w:rPr>
                <w:b/>
                <w:sz w:val="22"/>
                <w:szCs w:val="22"/>
              </w:rPr>
            </w:pPr>
            <w:r w:rsidRPr="00234556">
              <w:rPr>
                <w:b/>
                <w:sz w:val="22"/>
                <w:szCs w:val="22"/>
              </w:rPr>
              <w:lastRenderedPageBreak/>
              <w:t>Производственная зона, зона инженерной и транспортной инфраструктур</w:t>
            </w:r>
          </w:p>
        </w:tc>
        <w:tc>
          <w:tcPr>
            <w:tcW w:w="261" w:type="pct"/>
          </w:tcPr>
          <w:p w:rsidR="00EB391A" w:rsidRPr="00234556" w:rsidRDefault="00EB391A" w:rsidP="00EB391A">
            <w:pPr>
              <w:widowControl w:val="0"/>
              <w:jc w:val="both"/>
              <w:rPr>
                <w:b/>
                <w:sz w:val="22"/>
                <w:szCs w:val="22"/>
              </w:rPr>
            </w:pPr>
            <w:r w:rsidRPr="00234556">
              <w:rPr>
                <w:b/>
                <w:sz w:val="22"/>
                <w:szCs w:val="22"/>
              </w:rPr>
              <w:t>524,01</w:t>
            </w:r>
          </w:p>
        </w:tc>
        <w:tc>
          <w:tcPr>
            <w:tcW w:w="232"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35,7</w:t>
            </w:r>
          </w:p>
        </w:tc>
        <w:tc>
          <w:tcPr>
            <w:tcW w:w="263"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524,04</w:t>
            </w:r>
          </w:p>
        </w:tc>
        <w:tc>
          <w:tcPr>
            <w:tcW w:w="235"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35,7</w:t>
            </w:r>
          </w:p>
        </w:tc>
        <w:tc>
          <w:tcPr>
            <w:tcW w:w="1035" w:type="pct"/>
            <w:vMerge w:val="restart"/>
          </w:tcPr>
          <w:p w:rsidR="00EB391A" w:rsidRPr="00234556" w:rsidRDefault="00EB391A" w:rsidP="00EB391A">
            <w:pPr>
              <w:widowControl w:val="0"/>
              <w:jc w:val="both"/>
              <w:rPr>
                <w:sz w:val="22"/>
                <w:szCs w:val="22"/>
              </w:rPr>
            </w:pPr>
            <w:r w:rsidRPr="00234556">
              <w:rPr>
                <w:sz w:val="22"/>
                <w:szCs w:val="22"/>
              </w:rPr>
              <w:t>Планируемые к размещению объекты:</w:t>
            </w:r>
          </w:p>
          <w:p w:rsidR="00EB391A" w:rsidRPr="00234556" w:rsidRDefault="00EB391A" w:rsidP="00EB391A">
            <w:pPr>
              <w:widowControl w:val="0"/>
              <w:jc w:val="both"/>
              <w:rPr>
                <w:sz w:val="22"/>
                <w:szCs w:val="22"/>
              </w:rPr>
            </w:pPr>
            <w:r w:rsidRPr="00234556">
              <w:rPr>
                <w:sz w:val="22"/>
                <w:szCs w:val="22"/>
              </w:rPr>
              <w:tab/>
              <w:t>Размещение объектов обеспечения пожарной безопасности;</w:t>
            </w:r>
          </w:p>
          <w:p w:rsidR="00EB391A" w:rsidRPr="00234556" w:rsidRDefault="00EB391A" w:rsidP="00EB391A">
            <w:pPr>
              <w:widowControl w:val="0"/>
              <w:jc w:val="both"/>
              <w:rPr>
                <w:sz w:val="22"/>
                <w:szCs w:val="22"/>
              </w:rPr>
            </w:pPr>
            <w:r w:rsidRPr="00234556">
              <w:rPr>
                <w:sz w:val="22"/>
                <w:szCs w:val="22"/>
              </w:rPr>
              <w:tab/>
              <w:t>Размещение объектов информирования и оповещений;</w:t>
            </w:r>
          </w:p>
          <w:p w:rsidR="00EB391A" w:rsidRPr="00234556" w:rsidRDefault="00EB391A" w:rsidP="00EB391A">
            <w:pPr>
              <w:widowControl w:val="0"/>
              <w:jc w:val="both"/>
              <w:rPr>
                <w:sz w:val="22"/>
                <w:szCs w:val="22"/>
              </w:rPr>
            </w:pPr>
            <w:r w:rsidRPr="00234556">
              <w:rPr>
                <w:sz w:val="22"/>
                <w:szCs w:val="22"/>
              </w:rPr>
              <w:tab/>
              <w:t>Размещение источника тепловой энергии (котельная);</w:t>
            </w:r>
          </w:p>
          <w:p w:rsidR="00EB391A" w:rsidRPr="00234556" w:rsidRDefault="00EB391A" w:rsidP="00EB391A">
            <w:pPr>
              <w:widowControl w:val="0"/>
              <w:jc w:val="both"/>
              <w:rPr>
                <w:sz w:val="22"/>
                <w:szCs w:val="22"/>
              </w:rPr>
            </w:pPr>
            <w:r w:rsidRPr="00234556">
              <w:rPr>
                <w:sz w:val="22"/>
                <w:szCs w:val="22"/>
              </w:rPr>
              <w:tab/>
              <w:t xml:space="preserve">Размещение </w:t>
            </w:r>
            <w:r w:rsidRPr="00234556">
              <w:rPr>
                <w:sz w:val="22"/>
                <w:szCs w:val="22"/>
              </w:rPr>
              <w:lastRenderedPageBreak/>
              <w:t>транспортной развязки в разных уровнях;</w:t>
            </w:r>
          </w:p>
          <w:p w:rsidR="00EB391A" w:rsidRPr="00234556" w:rsidRDefault="00EB391A" w:rsidP="00EB391A">
            <w:pPr>
              <w:widowControl w:val="0"/>
              <w:jc w:val="both"/>
              <w:rPr>
                <w:sz w:val="22"/>
                <w:szCs w:val="22"/>
              </w:rPr>
            </w:pPr>
            <w:r w:rsidRPr="00234556">
              <w:rPr>
                <w:sz w:val="22"/>
                <w:szCs w:val="22"/>
              </w:rPr>
              <w:tab/>
              <w:t>Разработка и ввод в действие резервного центра обработки вызовов Системы-112;</w:t>
            </w:r>
          </w:p>
          <w:p w:rsidR="00EB391A" w:rsidRPr="00234556" w:rsidRDefault="00EB391A" w:rsidP="00EB391A">
            <w:pPr>
              <w:widowControl w:val="0"/>
              <w:jc w:val="both"/>
              <w:rPr>
                <w:sz w:val="22"/>
                <w:szCs w:val="22"/>
              </w:rPr>
            </w:pPr>
            <w:r w:rsidRPr="00234556">
              <w:rPr>
                <w:sz w:val="22"/>
                <w:szCs w:val="22"/>
              </w:rPr>
              <w:tab/>
              <w:t>Реконструкция очистных сооружений дождевой канализации</w:t>
            </w:r>
          </w:p>
        </w:tc>
      </w:tr>
      <w:tr w:rsidR="00EB391A" w:rsidRPr="00234556" w:rsidTr="00EB391A">
        <w:trPr>
          <w:trHeight w:val="2235"/>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701010401</w:t>
            </w:r>
          </w:p>
        </w:tc>
        <w:tc>
          <w:tcPr>
            <w:tcW w:w="994" w:type="pct"/>
          </w:tcPr>
          <w:p w:rsidR="00EB391A" w:rsidRPr="00234556" w:rsidRDefault="00EB391A" w:rsidP="00EB391A">
            <w:pPr>
              <w:widowControl w:val="0"/>
              <w:jc w:val="both"/>
              <w:rPr>
                <w:sz w:val="22"/>
                <w:szCs w:val="22"/>
              </w:rPr>
            </w:pPr>
            <w:r w:rsidRPr="00234556">
              <w:rPr>
                <w:sz w:val="22"/>
                <w:szCs w:val="22"/>
              </w:rPr>
              <w:t>Производственная зона</w:t>
            </w:r>
          </w:p>
        </w:tc>
        <w:tc>
          <w:tcPr>
            <w:tcW w:w="1636" w:type="pct"/>
            <w:vMerge w:val="restart"/>
          </w:tcPr>
          <w:p w:rsidR="00EB391A" w:rsidRPr="00234556" w:rsidRDefault="00EB391A" w:rsidP="00EB391A">
            <w:pPr>
              <w:widowControl w:val="0"/>
              <w:jc w:val="both"/>
              <w:rPr>
                <w:sz w:val="22"/>
                <w:szCs w:val="22"/>
              </w:rPr>
            </w:pPr>
            <w:r w:rsidRPr="00234556">
              <w:rPr>
                <w:sz w:val="22"/>
                <w:szCs w:val="22"/>
              </w:rPr>
              <w:t xml:space="preserve">Предназначены для размещения промышленных, коммунальных и складских объектов, объектов </w:t>
            </w:r>
            <w:proofErr w:type="gramStart"/>
            <w:r w:rsidRPr="00234556">
              <w:rPr>
                <w:sz w:val="22"/>
                <w:szCs w:val="22"/>
              </w:rPr>
              <w:t>инженерной</w:t>
            </w:r>
            <w:proofErr w:type="gramEnd"/>
            <w:r w:rsidRPr="00234556">
              <w:rPr>
                <w:sz w:val="22"/>
                <w:szCs w:val="22"/>
              </w:rPr>
              <w:t xml:space="preserve"> и транспортной инфраструктур с соответствующими санитарно-защитными зонами.</w:t>
            </w:r>
          </w:p>
          <w:p w:rsidR="00EB391A" w:rsidRPr="00234556" w:rsidRDefault="00EB391A" w:rsidP="00EB391A">
            <w:pPr>
              <w:widowControl w:val="0"/>
              <w:jc w:val="both"/>
              <w:rPr>
                <w:sz w:val="22"/>
                <w:szCs w:val="22"/>
              </w:rPr>
            </w:pPr>
            <w:r w:rsidRPr="00234556">
              <w:rPr>
                <w:sz w:val="22"/>
                <w:szCs w:val="22"/>
              </w:rPr>
              <w:t xml:space="preserve">При размещении и реконструкции предприятий и других объектов на Территории производственной зоны следует предусматривать меры по обеспечению их безопасности в процессе </w:t>
            </w:r>
            <w:r w:rsidRPr="00234556">
              <w:rPr>
                <w:sz w:val="22"/>
                <w:szCs w:val="22"/>
              </w:rPr>
              <w:lastRenderedPageBreak/>
              <w:t>эксплуатации, а также предусматривать в случае аварии на одном из предприятий защиту населения прилегающих районов от опасных воздействий и меры по обеспечению безопасности функционирования других предприятий. Степень опасности производственных и других объектов определяется в установленном законодательством порядке в соответствии с техническими регламентами.</w:t>
            </w:r>
          </w:p>
          <w:p w:rsidR="00EB391A" w:rsidRPr="00234556" w:rsidRDefault="00EB391A" w:rsidP="00EB391A">
            <w:pPr>
              <w:widowControl w:val="0"/>
              <w:jc w:val="both"/>
              <w:rPr>
                <w:sz w:val="22"/>
                <w:szCs w:val="22"/>
              </w:rPr>
            </w:pPr>
            <w:r w:rsidRPr="00234556">
              <w:rPr>
                <w:sz w:val="22"/>
                <w:szCs w:val="22"/>
              </w:rPr>
              <w:t>Территория, занимаемая площадками промышленных предприятий и других производственных объектов, учреждениями и предприятиями обслуживания, должна составлять, как правило, не менее 60% всей территории промышленной зоны.</w:t>
            </w:r>
          </w:p>
          <w:p w:rsidR="00EB391A" w:rsidRPr="00234556" w:rsidRDefault="00EB391A" w:rsidP="00EB391A">
            <w:pPr>
              <w:widowControl w:val="0"/>
              <w:jc w:val="both"/>
              <w:rPr>
                <w:sz w:val="22"/>
                <w:szCs w:val="22"/>
              </w:rPr>
            </w:pPr>
            <w:r w:rsidRPr="00234556">
              <w:rPr>
                <w:sz w:val="22"/>
                <w:szCs w:val="22"/>
              </w:rPr>
              <w:t>Размеры санитарно-защитных зон следует устанавливать с учетом требований СанПиН 2.2.1/2.1.1.1200. Достаточность ширины санитарно-защитной зоны следует подтверждать расчетами рассеивания в атмосферном воздухе вредных веществ, содержащихся в выбросах промышленных предприятий.</w:t>
            </w:r>
          </w:p>
          <w:p w:rsidR="00EB391A" w:rsidRPr="00234556" w:rsidRDefault="00EB391A" w:rsidP="00EB391A">
            <w:pPr>
              <w:widowControl w:val="0"/>
              <w:jc w:val="both"/>
              <w:rPr>
                <w:sz w:val="22"/>
                <w:szCs w:val="22"/>
              </w:rPr>
            </w:pPr>
            <w:r w:rsidRPr="00234556">
              <w:rPr>
                <w:sz w:val="22"/>
                <w:szCs w:val="22"/>
              </w:rPr>
              <w:t>Минимальную площадь озеленения санитарно-защитных зон следует принимать в зависимость от ширины зоны</w:t>
            </w:r>
            <w:proofErr w:type="gramStart"/>
            <w:r w:rsidRPr="00234556">
              <w:rPr>
                <w:sz w:val="22"/>
                <w:szCs w:val="22"/>
              </w:rPr>
              <w:t xml:space="preserve">, %: </w:t>
            </w:r>
            <w:proofErr w:type="gramEnd"/>
            <w:r w:rsidRPr="00234556">
              <w:rPr>
                <w:sz w:val="22"/>
                <w:szCs w:val="22"/>
              </w:rPr>
              <w:t>до 300 м – 60%;</w:t>
            </w:r>
          </w:p>
          <w:p w:rsidR="00EB391A" w:rsidRPr="00234556" w:rsidRDefault="00EB391A" w:rsidP="00EB391A">
            <w:pPr>
              <w:widowControl w:val="0"/>
              <w:jc w:val="both"/>
              <w:rPr>
                <w:sz w:val="22"/>
                <w:szCs w:val="22"/>
              </w:rPr>
            </w:pPr>
            <w:r w:rsidRPr="00234556">
              <w:rPr>
                <w:sz w:val="22"/>
                <w:szCs w:val="22"/>
              </w:rPr>
              <w:t>от 300 до 1000 м – 50%;</w:t>
            </w:r>
          </w:p>
          <w:p w:rsidR="00EB391A" w:rsidRPr="00234556" w:rsidRDefault="00EB391A" w:rsidP="00EB391A">
            <w:pPr>
              <w:widowControl w:val="0"/>
              <w:jc w:val="both"/>
              <w:rPr>
                <w:sz w:val="22"/>
                <w:szCs w:val="22"/>
              </w:rPr>
            </w:pPr>
            <w:r w:rsidRPr="00234556">
              <w:rPr>
                <w:sz w:val="22"/>
                <w:szCs w:val="22"/>
              </w:rPr>
              <w:t>от 1000 до 3000 м – 40%;</w:t>
            </w:r>
          </w:p>
          <w:p w:rsidR="00EB391A" w:rsidRPr="00234556" w:rsidRDefault="00EB391A" w:rsidP="00EB391A">
            <w:pPr>
              <w:widowControl w:val="0"/>
              <w:jc w:val="both"/>
              <w:rPr>
                <w:sz w:val="22"/>
                <w:szCs w:val="22"/>
              </w:rPr>
            </w:pPr>
            <w:r w:rsidRPr="00234556">
              <w:rPr>
                <w:sz w:val="22"/>
                <w:szCs w:val="22"/>
              </w:rPr>
              <w:t>свыше 3000 м – 20%.</w:t>
            </w:r>
          </w:p>
          <w:p w:rsidR="00EB391A" w:rsidRPr="00234556" w:rsidRDefault="00EB391A" w:rsidP="00EB391A">
            <w:pPr>
              <w:widowControl w:val="0"/>
              <w:jc w:val="both"/>
              <w:rPr>
                <w:sz w:val="22"/>
                <w:szCs w:val="22"/>
              </w:rPr>
            </w:pPr>
            <w:r w:rsidRPr="00234556">
              <w:rPr>
                <w:sz w:val="22"/>
                <w:szCs w:val="22"/>
              </w:rPr>
              <w:t xml:space="preserve">В санитарно-защитных зонах со стороны жилых и общественно-деловых зон необходимо </w:t>
            </w:r>
            <w:r w:rsidRPr="00234556">
              <w:rPr>
                <w:sz w:val="22"/>
                <w:szCs w:val="22"/>
              </w:rPr>
              <w:lastRenderedPageBreak/>
              <w:t>предусматривать полосу древесно-кустарниковых насаждений шириной не менее 50 м, а при ширине зоны до 100 м – не менее 20 м.</w:t>
            </w:r>
          </w:p>
          <w:p w:rsidR="00EB391A" w:rsidRPr="00234556" w:rsidRDefault="00EB391A" w:rsidP="00EB391A">
            <w:pPr>
              <w:widowControl w:val="0"/>
              <w:jc w:val="both"/>
              <w:rPr>
                <w:sz w:val="22"/>
                <w:szCs w:val="22"/>
              </w:rPr>
            </w:pPr>
            <w:r w:rsidRPr="00234556">
              <w:rPr>
                <w:sz w:val="22"/>
                <w:szCs w:val="22"/>
              </w:rPr>
              <w:t>Размеры земельных участков, площадь зданий и вместимость складов, предназначенных для обслуживания поселений, определяются региональными градостроительными нормативами или на основе расчета.</w:t>
            </w:r>
          </w:p>
          <w:p w:rsidR="00EB391A" w:rsidRPr="00234556" w:rsidRDefault="00EB391A" w:rsidP="00EB391A">
            <w:pPr>
              <w:widowControl w:val="0"/>
              <w:jc w:val="both"/>
              <w:rPr>
                <w:sz w:val="22"/>
                <w:szCs w:val="22"/>
              </w:rPr>
            </w:pPr>
            <w:r w:rsidRPr="00234556">
              <w:rPr>
                <w:sz w:val="22"/>
                <w:szCs w:val="22"/>
              </w:rPr>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42.13330.2016. Свод правил. Градостроительство. Планировка и застройка городских и сельских поселений. Актуализированная редакция СНиП 2.07.01-89*.</w:t>
            </w:r>
          </w:p>
          <w:p w:rsidR="00EB391A" w:rsidRPr="00234556" w:rsidRDefault="00EB391A" w:rsidP="00EB391A">
            <w:pPr>
              <w:widowControl w:val="0"/>
              <w:jc w:val="both"/>
              <w:rPr>
                <w:sz w:val="22"/>
                <w:szCs w:val="22"/>
              </w:rPr>
            </w:pPr>
            <w:r w:rsidRPr="00234556">
              <w:rPr>
                <w:sz w:val="22"/>
                <w:szCs w:val="22"/>
              </w:rPr>
              <w:t>Минимальный коэффициент застройки территории производственных объектов, объектов, расположенных в коммунально-складских зонах рекомендуется принимать в соответствии с приложением</w:t>
            </w:r>
            <w:proofErr w:type="gramStart"/>
            <w:r w:rsidRPr="00234556">
              <w:rPr>
                <w:sz w:val="22"/>
                <w:szCs w:val="22"/>
              </w:rPr>
              <w:t xml:space="preserve"> В</w:t>
            </w:r>
            <w:proofErr w:type="gramEnd"/>
            <w:r w:rsidRPr="00234556">
              <w:rPr>
                <w:sz w:val="22"/>
                <w:szCs w:val="22"/>
              </w:rPr>
              <w:t xml:space="preserve"> СП 18.13330.2011.</w:t>
            </w:r>
          </w:p>
          <w:p w:rsidR="00EB391A" w:rsidRPr="00234556" w:rsidRDefault="00EB391A" w:rsidP="00EB391A">
            <w:pPr>
              <w:widowControl w:val="0"/>
              <w:jc w:val="both"/>
              <w:rPr>
                <w:sz w:val="22"/>
                <w:szCs w:val="22"/>
              </w:rPr>
            </w:pPr>
            <w:r w:rsidRPr="00234556">
              <w:rPr>
                <w:sz w:val="22"/>
                <w:szCs w:val="22"/>
              </w:rPr>
              <w:t>Санитарно-защитные зоны производственных объектов в соответствии с СанПиН 2.2.1/2.1.1.1200-03.</w:t>
            </w:r>
          </w:p>
          <w:p w:rsidR="00EB391A" w:rsidRPr="00234556" w:rsidRDefault="00EB391A" w:rsidP="00EB391A">
            <w:pPr>
              <w:widowControl w:val="0"/>
              <w:jc w:val="both"/>
              <w:rPr>
                <w:sz w:val="22"/>
                <w:szCs w:val="22"/>
              </w:rPr>
            </w:pPr>
            <w:r w:rsidRPr="00234556">
              <w:rPr>
                <w:sz w:val="22"/>
                <w:szCs w:val="22"/>
              </w:rPr>
              <w:t>Противопожарные расстояния в соответствии с СП 4.13130.2013.</w:t>
            </w:r>
          </w:p>
          <w:p w:rsidR="00EB391A" w:rsidRPr="00234556" w:rsidRDefault="00EB391A" w:rsidP="00EB391A">
            <w:pPr>
              <w:widowControl w:val="0"/>
              <w:jc w:val="both"/>
              <w:rPr>
                <w:sz w:val="22"/>
                <w:szCs w:val="22"/>
              </w:rPr>
            </w:pPr>
            <w:r w:rsidRPr="00234556">
              <w:rPr>
                <w:sz w:val="22"/>
                <w:szCs w:val="22"/>
              </w:rPr>
              <w:t>Размещение подразделений пожарной охраны в соответствии с СП 11.13130.2009, СП 18.13330.2011.</w:t>
            </w:r>
          </w:p>
          <w:p w:rsidR="00EB391A" w:rsidRPr="00234556" w:rsidRDefault="00EB391A" w:rsidP="00EB391A">
            <w:pPr>
              <w:widowControl w:val="0"/>
              <w:autoSpaceDE w:val="0"/>
              <w:autoSpaceDN w:val="0"/>
              <w:adjustRightInd w:val="0"/>
              <w:jc w:val="both"/>
              <w:rPr>
                <w:color w:val="000000"/>
                <w:sz w:val="22"/>
                <w:szCs w:val="22"/>
              </w:rPr>
            </w:pPr>
            <w:r w:rsidRPr="00234556">
              <w:rPr>
                <w:color w:val="000000"/>
                <w:sz w:val="22"/>
                <w:szCs w:val="22"/>
              </w:rPr>
              <w:t xml:space="preserve">Параметры функциональной зоны следует принимать в соответствии с СП 42.13330.2016. </w:t>
            </w:r>
            <w:r w:rsidRPr="00234556">
              <w:rPr>
                <w:color w:val="000000"/>
                <w:sz w:val="22"/>
                <w:szCs w:val="22"/>
              </w:rPr>
              <w:lastRenderedPageBreak/>
              <w:t xml:space="preserve">Свод правил. Градостроительство. Планировка и застройка городских и сельских поселений. Актуализированная редакция СНиП 2.07.01-89*», другими нормативно-правовыми актами, НГП </w:t>
            </w:r>
            <w:r w:rsidRPr="00234556">
              <w:rPr>
                <w:color w:val="000000"/>
                <w:sz w:val="22"/>
              </w:rPr>
              <w:t>МО г. Щекино</w:t>
            </w:r>
          </w:p>
        </w:tc>
        <w:tc>
          <w:tcPr>
            <w:tcW w:w="261" w:type="pct"/>
          </w:tcPr>
          <w:p w:rsidR="00EB391A" w:rsidRPr="00234556" w:rsidRDefault="00EB391A" w:rsidP="00EB391A">
            <w:pPr>
              <w:widowControl w:val="0"/>
              <w:jc w:val="both"/>
              <w:rPr>
                <w:sz w:val="22"/>
                <w:szCs w:val="22"/>
              </w:rPr>
            </w:pPr>
            <w:r w:rsidRPr="00234556">
              <w:rPr>
                <w:sz w:val="22"/>
                <w:szCs w:val="22"/>
              </w:rPr>
              <w:lastRenderedPageBreak/>
              <w:t>205,96</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14,03</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205,96</w:t>
            </w:r>
          </w:p>
        </w:tc>
        <w:tc>
          <w:tcPr>
            <w:tcW w:w="235"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14,03</w:t>
            </w:r>
          </w:p>
        </w:tc>
        <w:tc>
          <w:tcPr>
            <w:tcW w:w="1035" w:type="pct"/>
            <w:vMerge/>
          </w:tcPr>
          <w:p w:rsidR="00EB391A" w:rsidRPr="00234556" w:rsidRDefault="00EB391A" w:rsidP="00EB391A">
            <w:pPr>
              <w:widowControl w:val="0"/>
              <w:numPr>
                <w:ilvl w:val="0"/>
                <w:numId w:val="7"/>
              </w:numPr>
              <w:ind w:left="0" w:firstLine="0"/>
              <w:contextualSpacing/>
              <w:jc w:val="both"/>
              <w:rPr>
                <w:sz w:val="22"/>
                <w:szCs w:val="22"/>
              </w:rPr>
            </w:pPr>
          </w:p>
        </w:tc>
      </w:tr>
      <w:tr w:rsidR="00EB391A" w:rsidRPr="00234556" w:rsidTr="00EB391A">
        <w:trPr>
          <w:trHeight w:val="2235"/>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lastRenderedPageBreak/>
              <w:t>701010402</w:t>
            </w:r>
          </w:p>
        </w:tc>
        <w:tc>
          <w:tcPr>
            <w:tcW w:w="994" w:type="pct"/>
          </w:tcPr>
          <w:p w:rsidR="00EB391A" w:rsidRPr="00234556" w:rsidRDefault="00EB391A" w:rsidP="00EB391A">
            <w:pPr>
              <w:widowControl w:val="0"/>
              <w:jc w:val="both"/>
              <w:rPr>
                <w:sz w:val="22"/>
                <w:szCs w:val="22"/>
              </w:rPr>
            </w:pPr>
            <w:r w:rsidRPr="00234556">
              <w:rPr>
                <w:sz w:val="22"/>
                <w:szCs w:val="22"/>
              </w:rPr>
              <w:t>Коммунально-складская зона</w:t>
            </w:r>
          </w:p>
        </w:tc>
        <w:tc>
          <w:tcPr>
            <w:tcW w:w="1636" w:type="pct"/>
            <w:vMerge/>
          </w:tcPr>
          <w:p w:rsidR="00EB391A" w:rsidRPr="00234556" w:rsidRDefault="00EB391A" w:rsidP="00EB391A">
            <w:pPr>
              <w:widowControl w:val="0"/>
              <w:jc w:val="both"/>
              <w:rPr>
                <w:sz w:val="22"/>
                <w:szCs w:val="22"/>
              </w:rPr>
            </w:pPr>
          </w:p>
        </w:tc>
        <w:tc>
          <w:tcPr>
            <w:tcW w:w="261" w:type="pct"/>
          </w:tcPr>
          <w:p w:rsidR="00EB391A" w:rsidRPr="00234556" w:rsidRDefault="00EB391A" w:rsidP="00EB391A">
            <w:pPr>
              <w:widowControl w:val="0"/>
              <w:jc w:val="both"/>
              <w:rPr>
                <w:sz w:val="22"/>
                <w:szCs w:val="22"/>
              </w:rPr>
            </w:pPr>
            <w:r w:rsidRPr="00234556">
              <w:rPr>
                <w:sz w:val="22"/>
                <w:szCs w:val="22"/>
              </w:rPr>
              <w:t>11,08</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0,75</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11,08</w:t>
            </w:r>
          </w:p>
        </w:tc>
        <w:tc>
          <w:tcPr>
            <w:tcW w:w="235"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0,75</w:t>
            </w:r>
          </w:p>
        </w:tc>
        <w:tc>
          <w:tcPr>
            <w:tcW w:w="1035" w:type="pct"/>
            <w:vMerge/>
          </w:tcPr>
          <w:p w:rsidR="00EB391A" w:rsidRPr="00234556" w:rsidRDefault="00EB391A" w:rsidP="00EB391A">
            <w:pPr>
              <w:widowControl w:val="0"/>
              <w:numPr>
                <w:ilvl w:val="0"/>
                <w:numId w:val="7"/>
              </w:numPr>
              <w:ind w:left="0" w:firstLine="0"/>
              <w:contextualSpacing/>
              <w:jc w:val="both"/>
              <w:rPr>
                <w:sz w:val="22"/>
                <w:szCs w:val="22"/>
              </w:rPr>
            </w:pPr>
          </w:p>
        </w:tc>
      </w:tr>
      <w:tr w:rsidR="00EB391A" w:rsidRPr="00234556" w:rsidTr="00EB391A">
        <w:trPr>
          <w:trHeight w:val="4263"/>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lastRenderedPageBreak/>
              <w:t>701010404</w:t>
            </w:r>
          </w:p>
        </w:tc>
        <w:tc>
          <w:tcPr>
            <w:tcW w:w="994" w:type="pct"/>
          </w:tcPr>
          <w:p w:rsidR="00EB391A" w:rsidRPr="00234556" w:rsidRDefault="00EB391A" w:rsidP="00EB391A">
            <w:pPr>
              <w:widowControl w:val="0"/>
              <w:jc w:val="both"/>
              <w:rPr>
                <w:sz w:val="22"/>
                <w:szCs w:val="22"/>
              </w:rPr>
            </w:pPr>
            <w:r w:rsidRPr="00234556">
              <w:rPr>
                <w:sz w:val="22"/>
                <w:szCs w:val="22"/>
              </w:rPr>
              <w:t>Зона инженерной инфраструктуры</w:t>
            </w:r>
          </w:p>
        </w:tc>
        <w:tc>
          <w:tcPr>
            <w:tcW w:w="1636" w:type="pct"/>
            <w:vMerge/>
          </w:tcPr>
          <w:p w:rsidR="00EB391A" w:rsidRPr="00234556" w:rsidRDefault="00EB391A" w:rsidP="00EB391A">
            <w:pPr>
              <w:widowControl w:val="0"/>
              <w:autoSpaceDE w:val="0"/>
              <w:autoSpaceDN w:val="0"/>
              <w:adjustRightInd w:val="0"/>
              <w:jc w:val="both"/>
              <w:rPr>
                <w:color w:val="000000"/>
                <w:sz w:val="22"/>
                <w:szCs w:val="22"/>
              </w:rPr>
            </w:pPr>
          </w:p>
        </w:tc>
        <w:tc>
          <w:tcPr>
            <w:tcW w:w="261" w:type="pct"/>
          </w:tcPr>
          <w:p w:rsidR="00EB391A" w:rsidRPr="00234556" w:rsidRDefault="00EB391A" w:rsidP="00EB391A">
            <w:pPr>
              <w:widowControl w:val="0"/>
              <w:jc w:val="both"/>
              <w:rPr>
                <w:sz w:val="22"/>
                <w:szCs w:val="22"/>
              </w:rPr>
            </w:pPr>
            <w:r w:rsidRPr="00234556">
              <w:rPr>
                <w:sz w:val="22"/>
                <w:szCs w:val="22"/>
              </w:rPr>
              <w:t>36,48</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2,49</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36,51</w:t>
            </w:r>
          </w:p>
        </w:tc>
        <w:tc>
          <w:tcPr>
            <w:tcW w:w="235"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2,49</w:t>
            </w:r>
          </w:p>
        </w:tc>
        <w:tc>
          <w:tcPr>
            <w:tcW w:w="1035" w:type="pct"/>
            <w:vMerge/>
          </w:tcPr>
          <w:p w:rsidR="00EB391A" w:rsidRPr="00234556" w:rsidRDefault="00EB391A" w:rsidP="00EB391A">
            <w:pPr>
              <w:widowControl w:val="0"/>
              <w:numPr>
                <w:ilvl w:val="0"/>
                <w:numId w:val="7"/>
              </w:numPr>
              <w:ind w:left="0" w:firstLine="0"/>
              <w:contextualSpacing/>
              <w:jc w:val="both"/>
              <w:rPr>
                <w:sz w:val="22"/>
                <w:szCs w:val="22"/>
              </w:rPr>
            </w:pPr>
          </w:p>
        </w:tc>
      </w:tr>
      <w:tr w:rsidR="00EB391A" w:rsidRPr="00234556" w:rsidTr="00EB391A">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701010405</w:t>
            </w:r>
          </w:p>
        </w:tc>
        <w:tc>
          <w:tcPr>
            <w:tcW w:w="994" w:type="pct"/>
          </w:tcPr>
          <w:p w:rsidR="00EB391A" w:rsidRPr="00234556" w:rsidRDefault="00EB391A" w:rsidP="00EB391A">
            <w:pPr>
              <w:widowControl w:val="0"/>
              <w:jc w:val="both"/>
              <w:rPr>
                <w:sz w:val="22"/>
                <w:szCs w:val="22"/>
              </w:rPr>
            </w:pPr>
            <w:r w:rsidRPr="00234556">
              <w:rPr>
                <w:sz w:val="22"/>
                <w:szCs w:val="22"/>
              </w:rPr>
              <w:t>Зона транспортной инфраструктуры</w:t>
            </w:r>
          </w:p>
        </w:tc>
        <w:tc>
          <w:tcPr>
            <w:tcW w:w="1636" w:type="pct"/>
            <w:vMerge/>
          </w:tcPr>
          <w:p w:rsidR="00EB391A" w:rsidRPr="00234556" w:rsidRDefault="00EB391A" w:rsidP="00EB391A">
            <w:pPr>
              <w:widowControl w:val="0"/>
              <w:autoSpaceDE w:val="0"/>
              <w:autoSpaceDN w:val="0"/>
              <w:adjustRightInd w:val="0"/>
              <w:jc w:val="both"/>
              <w:rPr>
                <w:color w:val="000000"/>
                <w:sz w:val="22"/>
                <w:szCs w:val="22"/>
              </w:rPr>
            </w:pPr>
          </w:p>
        </w:tc>
        <w:tc>
          <w:tcPr>
            <w:tcW w:w="261" w:type="pct"/>
          </w:tcPr>
          <w:p w:rsidR="00EB391A" w:rsidRPr="00234556" w:rsidRDefault="00EB391A" w:rsidP="00EB391A">
            <w:pPr>
              <w:widowControl w:val="0"/>
              <w:jc w:val="both"/>
              <w:rPr>
                <w:sz w:val="22"/>
                <w:szCs w:val="22"/>
              </w:rPr>
            </w:pPr>
            <w:r w:rsidRPr="00234556">
              <w:rPr>
                <w:sz w:val="22"/>
                <w:szCs w:val="22"/>
              </w:rPr>
              <w:t>270,49</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18,43</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270,49</w:t>
            </w:r>
          </w:p>
        </w:tc>
        <w:tc>
          <w:tcPr>
            <w:tcW w:w="235"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18,43</w:t>
            </w:r>
          </w:p>
        </w:tc>
        <w:tc>
          <w:tcPr>
            <w:tcW w:w="1035" w:type="pct"/>
            <w:vMerge/>
          </w:tcPr>
          <w:p w:rsidR="00EB391A" w:rsidRPr="00234556" w:rsidRDefault="00EB391A" w:rsidP="00EB391A">
            <w:pPr>
              <w:widowControl w:val="0"/>
              <w:numPr>
                <w:ilvl w:val="0"/>
                <w:numId w:val="7"/>
              </w:numPr>
              <w:ind w:left="0" w:firstLine="0"/>
              <w:contextualSpacing/>
              <w:jc w:val="both"/>
              <w:rPr>
                <w:sz w:val="22"/>
                <w:szCs w:val="22"/>
              </w:rPr>
            </w:pPr>
          </w:p>
        </w:tc>
      </w:tr>
      <w:tr w:rsidR="00EB391A" w:rsidRPr="00234556" w:rsidTr="00EB391A">
        <w:tc>
          <w:tcPr>
            <w:tcW w:w="2974" w:type="pct"/>
            <w:gridSpan w:val="3"/>
            <w:shd w:val="clear" w:color="auto" w:fill="F2F2F2" w:themeFill="background1" w:themeFillShade="F2"/>
          </w:tcPr>
          <w:p w:rsidR="00EB391A" w:rsidRPr="00234556" w:rsidRDefault="00EB391A" w:rsidP="00EB391A">
            <w:pPr>
              <w:widowControl w:val="0"/>
              <w:jc w:val="both"/>
              <w:rPr>
                <w:b/>
                <w:sz w:val="22"/>
                <w:szCs w:val="22"/>
              </w:rPr>
            </w:pPr>
            <w:r w:rsidRPr="00234556">
              <w:rPr>
                <w:b/>
                <w:sz w:val="22"/>
                <w:szCs w:val="22"/>
              </w:rPr>
              <w:lastRenderedPageBreak/>
              <w:t>Зоны сельскохозяйственного использования</w:t>
            </w:r>
          </w:p>
        </w:tc>
        <w:tc>
          <w:tcPr>
            <w:tcW w:w="261" w:type="pct"/>
          </w:tcPr>
          <w:p w:rsidR="00EB391A" w:rsidRPr="00234556" w:rsidRDefault="00EB391A" w:rsidP="00EB391A">
            <w:pPr>
              <w:widowControl w:val="0"/>
              <w:jc w:val="both"/>
              <w:rPr>
                <w:b/>
                <w:sz w:val="22"/>
                <w:szCs w:val="22"/>
              </w:rPr>
            </w:pPr>
            <w:r w:rsidRPr="00234556">
              <w:rPr>
                <w:b/>
                <w:sz w:val="22"/>
                <w:szCs w:val="22"/>
              </w:rPr>
              <w:t>103,31</w:t>
            </w:r>
          </w:p>
        </w:tc>
        <w:tc>
          <w:tcPr>
            <w:tcW w:w="232"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7,04</w:t>
            </w:r>
          </w:p>
        </w:tc>
        <w:tc>
          <w:tcPr>
            <w:tcW w:w="263"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103,31</w:t>
            </w:r>
          </w:p>
        </w:tc>
        <w:tc>
          <w:tcPr>
            <w:tcW w:w="235"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7,04</w:t>
            </w:r>
          </w:p>
        </w:tc>
        <w:tc>
          <w:tcPr>
            <w:tcW w:w="1035" w:type="pct"/>
            <w:vMerge w:val="restart"/>
            <w:shd w:val="clear" w:color="auto" w:fill="auto"/>
          </w:tcPr>
          <w:p w:rsidR="00EB391A" w:rsidRPr="00234556" w:rsidRDefault="00EB391A" w:rsidP="00EB391A">
            <w:pPr>
              <w:widowControl w:val="0"/>
              <w:jc w:val="both"/>
              <w:rPr>
                <w:sz w:val="22"/>
                <w:szCs w:val="22"/>
              </w:rPr>
            </w:pPr>
            <w:r w:rsidRPr="00234556">
              <w:rPr>
                <w:sz w:val="22"/>
                <w:szCs w:val="22"/>
              </w:rPr>
              <w:t>-</w:t>
            </w:r>
          </w:p>
        </w:tc>
      </w:tr>
      <w:tr w:rsidR="00EB391A" w:rsidRPr="00234556" w:rsidTr="00EB391A">
        <w:trPr>
          <w:trHeight w:val="1574"/>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701010502</w:t>
            </w:r>
          </w:p>
        </w:tc>
        <w:tc>
          <w:tcPr>
            <w:tcW w:w="994" w:type="pct"/>
          </w:tcPr>
          <w:p w:rsidR="00EB391A" w:rsidRPr="00234556" w:rsidRDefault="00EB391A" w:rsidP="00EB391A">
            <w:pPr>
              <w:widowControl w:val="0"/>
              <w:jc w:val="both"/>
              <w:rPr>
                <w:sz w:val="22"/>
                <w:szCs w:val="22"/>
              </w:rPr>
            </w:pPr>
            <w:r w:rsidRPr="00234556">
              <w:rPr>
                <w:sz w:val="22"/>
                <w:szCs w:val="22"/>
              </w:rPr>
              <w:t>Зона садоводческих или огороднических некоммерческих товариществ</w:t>
            </w:r>
          </w:p>
        </w:tc>
        <w:tc>
          <w:tcPr>
            <w:tcW w:w="1636" w:type="pct"/>
          </w:tcPr>
          <w:p w:rsidR="00EB391A" w:rsidRPr="00234556" w:rsidRDefault="00EB391A" w:rsidP="00EB391A">
            <w:pPr>
              <w:widowControl w:val="0"/>
              <w:jc w:val="both"/>
              <w:rPr>
                <w:sz w:val="22"/>
                <w:szCs w:val="22"/>
              </w:rPr>
            </w:pPr>
            <w:r w:rsidRPr="00234556">
              <w:rPr>
                <w:sz w:val="22"/>
                <w:szCs w:val="22"/>
              </w:rPr>
              <w:t xml:space="preserve">Сельскохозяйственные объекты следует располагать, по возможности, с подветренной стороны по отношению к зонам жилой застройки и ниже по рельефу местности. При организации производственной зоны объекты и сооружения следует, по возможности, концентрировать на одной площадке с односторонним размещением относительно жилой зоны. </w:t>
            </w:r>
          </w:p>
          <w:p w:rsidR="00EB391A" w:rsidRPr="00234556" w:rsidRDefault="00EB391A" w:rsidP="00EB391A">
            <w:pPr>
              <w:widowControl w:val="0"/>
              <w:jc w:val="both"/>
              <w:rPr>
                <w:sz w:val="22"/>
                <w:szCs w:val="22"/>
              </w:rPr>
            </w:pPr>
            <w:r w:rsidRPr="00234556">
              <w:rPr>
                <w:sz w:val="22"/>
                <w:szCs w:val="22"/>
              </w:rPr>
              <w:t xml:space="preserve">Территории производственных зон, как правило, не должны разделяться на обособленные участки железными или автомобильными дорогами общей сети, а также реками. </w:t>
            </w:r>
          </w:p>
          <w:p w:rsidR="00EB391A" w:rsidRPr="00234556" w:rsidRDefault="00EB391A" w:rsidP="00EB391A">
            <w:pPr>
              <w:widowControl w:val="0"/>
              <w:jc w:val="both"/>
              <w:rPr>
                <w:sz w:val="22"/>
                <w:szCs w:val="22"/>
              </w:rPr>
            </w:pPr>
            <w:r w:rsidRPr="00234556">
              <w:rPr>
                <w:sz w:val="22"/>
                <w:szCs w:val="22"/>
              </w:rPr>
              <w:t>Параметры функциональной зоны следует принимать в соответствии с СП 42.13330.2016. Свод правил. Градостроительство. Планировка и застройка городских и сельских поселений. Актуализированная редакция СНиП 2.07.01-89*», другими нормативно-правовыми актами, НГП МО г. Щекино</w:t>
            </w:r>
          </w:p>
        </w:tc>
        <w:tc>
          <w:tcPr>
            <w:tcW w:w="261" w:type="pct"/>
          </w:tcPr>
          <w:p w:rsidR="00EB391A" w:rsidRPr="00234556" w:rsidRDefault="00EB391A" w:rsidP="00EB391A">
            <w:pPr>
              <w:widowControl w:val="0"/>
              <w:jc w:val="both"/>
              <w:rPr>
                <w:sz w:val="22"/>
                <w:szCs w:val="22"/>
              </w:rPr>
            </w:pPr>
            <w:r w:rsidRPr="00234556">
              <w:rPr>
                <w:sz w:val="22"/>
                <w:szCs w:val="22"/>
              </w:rPr>
              <w:t>103,31</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7,04</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103,31</w:t>
            </w:r>
          </w:p>
        </w:tc>
        <w:tc>
          <w:tcPr>
            <w:tcW w:w="235" w:type="pct"/>
          </w:tcPr>
          <w:p w:rsidR="00EB391A" w:rsidRPr="00234556" w:rsidRDefault="00EB391A" w:rsidP="00EB391A">
            <w:pPr>
              <w:widowControl w:val="0"/>
              <w:tabs>
                <w:tab w:val="left" w:pos="225"/>
                <w:tab w:val="center" w:pos="326"/>
              </w:tabs>
              <w:autoSpaceDE w:val="0"/>
              <w:autoSpaceDN w:val="0"/>
              <w:adjustRightInd w:val="0"/>
              <w:jc w:val="both"/>
              <w:rPr>
                <w:sz w:val="22"/>
                <w:szCs w:val="22"/>
              </w:rPr>
            </w:pPr>
            <w:r w:rsidRPr="00234556">
              <w:rPr>
                <w:sz w:val="22"/>
                <w:szCs w:val="22"/>
              </w:rPr>
              <w:t>7,04</w:t>
            </w:r>
          </w:p>
        </w:tc>
        <w:tc>
          <w:tcPr>
            <w:tcW w:w="1035" w:type="pct"/>
            <w:vMerge/>
            <w:shd w:val="clear" w:color="auto" w:fill="auto"/>
          </w:tcPr>
          <w:p w:rsidR="00EB391A" w:rsidRPr="00234556" w:rsidRDefault="00EB391A" w:rsidP="00EB391A">
            <w:pPr>
              <w:widowControl w:val="0"/>
              <w:jc w:val="both"/>
              <w:rPr>
                <w:sz w:val="22"/>
                <w:szCs w:val="22"/>
              </w:rPr>
            </w:pPr>
          </w:p>
        </w:tc>
      </w:tr>
      <w:tr w:rsidR="00EB391A" w:rsidRPr="00234556" w:rsidTr="00EB391A">
        <w:trPr>
          <w:trHeight w:val="262"/>
        </w:trPr>
        <w:tc>
          <w:tcPr>
            <w:tcW w:w="2974" w:type="pct"/>
            <w:gridSpan w:val="3"/>
            <w:shd w:val="clear" w:color="auto" w:fill="F2F2F2" w:themeFill="background1" w:themeFillShade="F2"/>
          </w:tcPr>
          <w:p w:rsidR="00EB391A" w:rsidRPr="00234556" w:rsidRDefault="00EB391A" w:rsidP="00EB391A">
            <w:pPr>
              <w:widowControl w:val="0"/>
              <w:jc w:val="both"/>
              <w:rPr>
                <w:b/>
                <w:sz w:val="22"/>
                <w:szCs w:val="22"/>
              </w:rPr>
            </w:pPr>
            <w:r w:rsidRPr="00234556">
              <w:rPr>
                <w:b/>
                <w:sz w:val="22"/>
                <w:szCs w:val="22"/>
              </w:rPr>
              <w:t>Зоны рекреационного назначения</w:t>
            </w:r>
          </w:p>
        </w:tc>
        <w:tc>
          <w:tcPr>
            <w:tcW w:w="261" w:type="pct"/>
          </w:tcPr>
          <w:p w:rsidR="00EB391A" w:rsidRPr="00234556" w:rsidRDefault="00EB391A" w:rsidP="00EB391A">
            <w:pPr>
              <w:widowControl w:val="0"/>
              <w:jc w:val="both"/>
              <w:rPr>
                <w:b/>
                <w:sz w:val="22"/>
                <w:szCs w:val="22"/>
              </w:rPr>
            </w:pPr>
            <w:r w:rsidRPr="00234556">
              <w:rPr>
                <w:b/>
                <w:sz w:val="22"/>
                <w:szCs w:val="22"/>
              </w:rPr>
              <w:t>137,98</w:t>
            </w:r>
          </w:p>
        </w:tc>
        <w:tc>
          <w:tcPr>
            <w:tcW w:w="232"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9,4</w:t>
            </w:r>
          </w:p>
        </w:tc>
        <w:tc>
          <w:tcPr>
            <w:tcW w:w="263"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137,95</w:t>
            </w:r>
          </w:p>
        </w:tc>
        <w:tc>
          <w:tcPr>
            <w:tcW w:w="235"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9,4</w:t>
            </w:r>
          </w:p>
        </w:tc>
        <w:tc>
          <w:tcPr>
            <w:tcW w:w="1035" w:type="pct"/>
            <w:vMerge w:val="restart"/>
          </w:tcPr>
          <w:p w:rsidR="00EB391A" w:rsidRPr="00234556" w:rsidRDefault="00EB391A" w:rsidP="00EB391A">
            <w:pPr>
              <w:widowControl w:val="0"/>
              <w:jc w:val="both"/>
              <w:rPr>
                <w:sz w:val="22"/>
                <w:szCs w:val="22"/>
              </w:rPr>
            </w:pPr>
            <w:r w:rsidRPr="00234556">
              <w:rPr>
                <w:sz w:val="22"/>
                <w:szCs w:val="22"/>
              </w:rPr>
              <w:t>-</w:t>
            </w:r>
          </w:p>
        </w:tc>
      </w:tr>
      <w:tr w:rsidR="00EB391A" w:rsidRPr="00234556" w:rsidTr="00EB391A">
        <w:trPr>
          <w:trHeight w:val="2783"/>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lastRenderedPageBreak/>
              <w:t>701010601</w:t>
            </w:r>
          </w:p>
        </w:tc>
        <w:tc>
          <w:tcPr>
            <w:tcW w:w="994" w:type="pct"/>
          </w:tcPr>
          <w:p w:rsidR="00EB391A" w:rsidRPr="00234556" w:rsidRDefault="00EB391A" w:rsidP="00EB391A">
            <w:pPr>
              <w:widowControl w:val="0"/>
              <w:jc w:val="both"/>
              <w:rPr>
                <w:sz w:val="22"/>
                <w:szCs w:val="22"/>
              </w:rPr>
            </w:pPr>
            <w:r w:rsidRPr="00234556">
              <w:rPr>
                <w:sz w:val="22"/>
                <w:szCs w:val="22"/>
              </w:rPr>
              <w:t>Зона озелененных территорий общего пользования (лесопарки, парки, сады, скверы, бульвары, городские леса)</w:t>
            </w:r>
          </w:p>
        </w:tc>
        <w:tc>
          <w:tcPr>
            <w:tcW w:w="1636" w:type="pct"/>
          </w:tcPr>
          <w:p w:rsidR="00EB391A" w:rsidRPr="00234556" w:rsidRDefault="00EB391A" w:rsidP="00EB391A">
            <w:pPr>
              <w:widowControl w:val="0"/>
              <w:jc w:val="both"/>
              <w:rPr>
                <w:sz w:val="22"/>
                <w:szCs w:val="22"/>
              </w:rPr>
            </w:pPr>
            <w:r w:rsidRPr="00234556">
              <w:rPr>
                <w:sz w:val="22"/>
                <w:szCs w:val="22"/>
              </w:rPr>
              <w:t xml:space="preserve">Рекреационные зоны сельского поселения формируются: </w:t>
            </w:r>
          </w:p>
          <w:p w:rsidR="00EB391A" w:rsidRPr="00234556" w:rsidRDefault="00EB391A" w:rsidP="00EB391A">
            <w:pPr>
              <w:widowControl w:val="0"/>
              <w:numPr>
                <w:ilvl w:val="0"/>
                <w:numId w:val="7"/>
              </w:numPr>
              <w:ind w:left="0" w:firstLine="0"/>
              <w:contextualSpacing/>
              <w:jc w:val="both"/>
              <w:rPr>
                <w:sz w:val="22"/>
                <w:szCs w:val="22"/>
              </w:rPr>
            </w:pPr>
            <w:r w:rsidRPr="00234556">
              <w:rPr>
                <w:sz w:val="22"/>
                <w:szCs w:val="22"/>
              </w:rPr>
              <w:t xml:space="preserve">на землях общего пользования; </w:t>
            </w:r>
          </w:p>
          <w:p w:rsidR="00EB391A" w:rsidRPr="00234556" w:rsidRDefault="00EB391A" w:rsidP="00EB391A">
            <w:pPr>
              <w:widowControl w:val="0"/>
              <w:numPr>
                <w:ilvl w:val="0"/>
                <w:numId w:val="7"/>
              </w:numPr>
              <w:ind w:left="0" w:firstLine="0"/>
              <w:contextualSpacing/>
              <w:jc w:val="both"/>
              <w:rPr>
                <w:sz w:val="22"/>
                <w:szCs w:val="22"/>
              </w:rPr>
            </w:pPr>
            <w:r w:rsidRPr="00234556">
              <w:rPr>
                <w:sz w:val="22"/>
                <w:szCs w:val="22"/>
              </w:rPr>
              <w:t xml:space="preserve">на землях особо охраняемых природных территорий; </w:t>
            </w:r>
          </w:p>
          <w:p w:rsidR="00EB391A" w:rsidRPr="00234556" w:rsidRDefault="00EB391A" w:rsidP="00EB391A">
            <w:pPr>
              <w:widowControl w:val="0"/>
              <w:numPr>
                <w:ilvl w:val="0"/>
                <w:numId w:val="7"/>
              </w:numPr>
              <w:ind w:left="0" w:firstLine="0"/>
              <w:contextualSpacing/>
              <w:jc w:val="both"/>
              <w:rPr>
                <w:sz w:val="22"/>
                <w:szCs w:val="22"/>
              </w:rPr>
            </w:pPr>
            <w:r w:rsidRPr="00234556">
              <w:rPr>
                <w:sz w:val="22"/>
                <w:szCs w:val="22"/>
              </w:rPr>
              <w:t xml:space="preserve">на землях историко-культурного назначения; </w:t>
            </w:r>
          </w:p>
          <w:p w:rsidR="00EB391A" w:rsidRPr="00234556" w:rsidRDefault="00EB391A" w:rsidP="00EB391A">
            <w:pPr>
              <w:widowControl w:val="0"/>
              <w:numPr>
                <w:ilvl w:val="0"/>
                <w:numId w:val="7"/>
              </w:numPr>
              <w:ind w:left="0" w:firstLine="0"/>
              <w:contextualSpacing/>
              <w:jc w:val="both"/>
              <w:rPr>
                <w:sz w:val="22"/>
                <w:szCs w:val="22"/>
              </w:rPr>
            </w:pPr>
            <w:r w:rsidRPr="00234556">
              <w:rPr>
                <w:sz w:val="22"/>
                <w:szCs w:val="22"/>
              </w:rPr>
              <w:t xml:space="preserve">на землях лесного фонда и землях иных категорий, на которых расположены защитные леса. </w:t>
            </w:r>
          </w:p>
          <w:p w:rsidR="00EB391A" w:rsidRPr="00234556" w:rsidRDefault="00EB391A" w:rsidP="00EB391A">
            <w:pPr>
              <w:widowControl w:val="0"/>
              <w:jc w:val="both"/>
              <w:rPr>
                <w:sz w:val="22"/>
                <w:szCs w:val="22"/>
              </w:rPr>
            </w:pPr>
            <w:r w:rsidRPr="00234556">
              <w:rPr>
                <w:sz w:val="22"/>
                <w:szCs w:val="22"/>
              </w:rPr>
              <w:t>При формировании рекреационных зон необходимо соблюдать соразмерность застроенных территорий и открытых незастроенных пространств, а также обеспечивать удобный доступ к рекреационным зонам для населения.</w:t>
            </w:r>
          </w:p>
          <w:p w:rsidR="00EB391A" w:rsidRPr="00234556" w:rsidRDefault="00EB391A" w:rsidP="00EB391A">
            <w:pPr>
              <w:widowControl w:val="0"/>
              <w:jc w:val="both"/>
              <w:rPr>
                <w:sz w:val="22"/>
                <w:szCs w:val="22"/>
              </w:rPr>
            </w:pPr>
            <w:r w:rsidRPr="00234556">
              <w:rPr>
                <w:sz w:val="22"/>
                <w:szCs w:val="22"/>
              </w:rPr>
              <w:t>Параметры функциональной зоны следует принимать в соответствии с СП 42.13330.2016. Свод правил. Градостроительство. Планировка и застройка городских и сельских поселений. Актуализированная редакция СНиП 2.07.01-89*», другими нормативно-правовыми актами, НГП МО г. Щекино</w:t>
            </w:r>
          </w:p>
        </w:tc>
        <w:tc>
          <w:tcPr>
            <w:tcW w:w="261" w:type="pct"/>
          </w:tcPr>
          <w:p w:rsidR="00EB391A" w:rsidRPr="00234556" w:rsidRDefault="00EB391A" w:rsidP="00EB391A">
            <w:pPr>
              <w:widowControl w:val="0"/>
              <w:jc w:val="both"/>
              <w:rPr>
                <w:sz w:val="22"/>
                <w:szCs w:val="22"/>
              </w:rPr>
            </w:pPr>
            <w:r w:rsidRPr="00234556">
              <w:rPr>
                <w:sz w:val="22"/>
                <w:szCs w:val="22"/>
              </w:rPr>
              <w:t>137,98</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9,4</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137,95</w:t>
            </w:r>
          </w:p>
        </w:tc>
        <w:tc>
          <w:tcPr>
            <w:tcW w:w="235"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9,4</w:t>
            </w:r>
          </w:p>
        </w:tc>
        <w:tc>
          <w:tcPr>
            <w:tcW w:w="1035" w:type="pct"/>
            <w:vMerge/>
          </w:tcPr>
          <w:p w:rsidR="00EB391A" w:rsidRPr="00234556" w:rsidRDefault="00EB391A" w:rsidP="00EB391A">
            <w:pPr>
              <w:widowControl w:val="0"/>
              <w:contextualSpacing/>
              <w:jc w:val="both"/>
              <w:rPr>
                <w:sz w:val="22"/>
                <w:szCs w:val="22"/>
              </w:rPr>
            </w:pPr>
          </w:p>
        </w:tc>
      </w:tr>
      <w:tr w:rsidR="00EB391A" w:rsidRPr="00234556" w:rsidTr="00EB391A">
        <w:trPr>
          <w:trHeight w:val="448"/>
        </w:trPr>
        <w:tc>
          <w:tcPr>
            <w:tcW w:w="2974" w:type="pct"/>
            <w:gridSpan w:val="3"/>
            <w:shd w:val="clear" w:color="auto" w:fill="F2F2F2" w:themeFill="background1" w:themeFillShade="F2"/>
          </w:tcPr>
          <w:p w:rsidR="00EB391A" w:rsidRPr="00234556" w:rsidRDefault="00EB391A" w:rsidP="00EB391A">
            <w:pPr>
              <w:widowControl w:val="0"/>
              <w:autoSpaceDE w:val="0"/>
              <w:autoSpaceDN w:val="0"/>
              <w:adjustRightInd w:val="0"/>
              <w:jc w:val="both"/>
              <w:rPr>
                <w:b/>
                <w:color w:val="000000"/>
                <w:sz w:val="22"/>
                <w:szCs w:val="22"/>
              </w:rPr>
            </w:pPr>
            <w:r w:rsidRPr="00234556">
              <w:rPr>
                <w:b/>
                <w:color w:val="000000"/>
                <w:sz w:val="22"/>
                <w:szCs w:val="22"/>
              </w:rPr>
              <w:t>Зона специального назначения</w:t>
            </w:r>
          </w:p>
        </w:tc>
        <w:tc>
          <w:tcPr>
            <w:tcW w:w="261" w:type="pct"/>
          </w:tcPr>
          <w:p w:rsidR="00EB391A" w:rsidRPr="00234556" w:rsidRDefault="00EB391A" w:rsidP="00EB391A">
            <w:pPr>
              <w:widowControl w:val="0"/>
              <w:jc w:val="both"/>
              <w:rPr>
                <w:b/>
                <w:sz w:val="22"/>
                <w:szCs w:val="22"/>
              </w:rPr>
            </w:pPr>
            <w:r w:rsidRPr="00234556">
              <w:rPr>
                <w:b/>
                <w:sz w:val="22"/>
                <w:szCs w:val="22"/>
              </w:rPr>
              <w:t>1,53</w:t>
            </w:r>
          </w:p>
        </w:tc>
        <w:tc>
          <w:tcPr>
            <w:tcW w:w="232"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0,1</w:t>
            </w:r>
          </w:p>
        </w:tc>
        <w:tc>
          <w:tcPr>
            <w:tcW w:w="263"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1,53</w:t>
            </w:r>
          </w:p>
        </w:tc>
        <w:tc>
          <w:tcPr>
            <w:tcW w:w="235"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0,1</w:t>
            </w:r>
          </w:p>
        </w:tc>
        <w:tc>
          <w:tcPr>
            <w:tcW w:w="1035" w:type="pct"/>
            <w:vMerge w:val="restart"/>
          </w:tcPr>
          <w:p w:rsidR="00EB391A" w:rsidRPr="00234556" w:rsidRDefault="00EB391A" w:rsidP="00EB391A">
            <w:pPr>
              <w:widowControl w:val="0"/>
              <w:jc w:val="both"/>
              <w:rPr>
                <w:sz w:val="22"/>
                <w:szCs w:val="22"/>
              </w:rPr>
            </w:pPr>
          </w:p>
        </w:tc>
      </w:tr>
      <w:tr w:rsidR="00EB391A" w:rsidRPr="00234556" w:rsidTr="00EB391A">
        <w:trPr>
          <w:trHeight w:val="668"/>
        </w:trPr>
        <w:tc>
          <w:tcPr>
            <w:tcW w:w="344" w:type="pct"/>
            <w:shd w:val="clear" w:color="auto" w:fill="F2F2F2" w:themeFill="background1" w:themeFillShade="F2"/>
          </w:tcPr>
          <w:p w:rsidR="00EB391A" w:rsidRPr="00234556" w:rsidRDefault="00EB391A" w:rsidP="00EB391A">
            <w:pPr>
              <w:widowControl w:val="0"/>
              <w:jc w:val="both"/>
              <w:rPr>
                <w:sz w:val="22"/>
                <w:szCs w:val="22"/>
                <w:lang w:eastAsia="ar-SA" w:bidi="en-US"/>
              </w:rPr>
            </w:pPr>
            <w:r w:rsidRPr="00234556">
              <w:rPr>
                <w:sz w:val="22"/>
                <w:szCs w:val="22"/>
                <w:lang w:eastAsia="ar-SA" w:bidi="en-US"/>
              </w:rPr>
              <w:t>701010700</w:t>
            </w:r>
          </w:p>
        </w:tc>
        <w:tc>
          <w:tcPr>
            <w:tcW w:w="994" w:type="pct"/>
          </w:tcPr>
          <w:p w:rsidR="00EB391A" w:rsidRPr="00234556" w:rsidRDefault="00EB391A" w:rsidP="00EB391A">
            <w:pPr>
              <w:widowControl w:val="0"/>
              <w:jc w:val="both"/>
              <w:rPr>
                <w:sz w:val="22"/>
                <w:szCs w:val="22"/>
              </w:rPr>
            </w:pPr>
            <w:r w:rsidRPr="00234556">
              <w:rPr>
                <w:sz w:val="22"/>
                <w:szCs w:val="22"/>
              </w:rPr>
              <w:t>Зоны специального назначения</w:t>
            </w:r>
          </w:p>
        </w:tc>
        <w:tc>
          <w:tcPr>
            <w:tcW w:w="1636" w:type="pct"/>
          </w:tcPr>
          <w:p w:rsidR="00EB391A" w:rsidRPr="00234556" w:rsidRDefault="00EB391A" w:rsidP="00EB391A">
            <w:pPr>
              <w:widowControl w:val="0"/>
              <w:autoSpaceDE w:val="0"/>
              <w:autoSpaceDN w:val="0"/>
              <w:adjustRightInd w:val="0"/>
              <w:jc w:val="both"/>
              <w:rPr>
                <w:color w:val="000000"/>
                <w:sz w:val="22"/>
                <w:szCs w:val="22"/>
              </w:rPr>
            </w:pPr>
            <w:r w:rsidRPr="00234556">
              <w:rPr>
                <w:color w:val="000000"/>
                <w:sz w:val="22"/>
                <w:szCs w:val="22"/>
              </w:rPr>
              <w:t>Размеры земельного участка для кладбищ – по заданию на проектирование, но не более 40 га.</w:t>
            </w:r>
          </w:p>
          <w:p w:rsidR="00EB391A" w:rsidRPr="00234556" w:rsidRDefault="00EB391A" w:rsidP="00EB391A">
            <w:pPr>
              <w:widowControl w:val="0"/>
              <w:autoSpaceDE w:val="0"/>
              <w:autoSpaceDN w:val="0"/>
              <w:adjustRightInd w:val="0"/>
              <w:jc w:val="both"/>
              <w:rPr>
                <w:color w:val="000000"/>
                <w:sz w:val="22"/>
                <w:szCs w:val="22"/>
              </w:rPr>
            </w:pPr>
            <w:r w:rsidRPr="00234556">
              <w:rPr>
                <w:color w:val="000000"/>
                <w:sz w:val="22"/>
                <w:szCs w:val="22"/>
              </w:rPr>
              <w:t xml:space="preserve">Для объектов, расположенных в зонах специального назначения, в зависимости от мощности, характера и </w:t>
            </w:r>
            <w:proofErr w:type="gramStart"/>
            <w:r w:rsidRPr="00234556">
              <w:rPr>
                <w:color w:val="000000"/>
                <w:sz w:val="22"/>
                <w:szCs w:val="22"/>
              </w:rPr>
              <w:t>количества</w:t>
            </w:r>
            <w:proofErr w:type="gramEnd"/>
            <w:r w:rsidRPr="00234556">
              <w:rPr>
                <w:color w:val="000000"/>
                <w:sz w:val="22"/>
                <w:szCs w:val="22"/>
              </w:rPr>
              <w:t xml:space="preserve"> выделяемых в </w:t>
            </w:r>
            <w:r w:rsidRPr="00234556">
              <w:rPr>
                <w:color w:val="000000"/>
                <w:sz w:val="22"/>
                <w:szCs w:val="22"/>
              </w:rPr>
              <w:lastRenderedPageBreak/>
              <w:t xml:space="preserve">окружающую среду загрязняющих веществ и других вредных физических факторов на основании санитарной классификации устанавливаются санитарно-защитные зоны в соответствии с требованиями СанПиН 2.2.1/2.1.1.1200-03. </w:t>
            </w:r>
          </w:p>
          <w:p w:rsidR="00EB391A" w:rsidRPr="00234556" w:rsidRDefault="00EB391A" w:rsidP="00EB391A">
            <w:pPr>
              <w:widowControl w:val="0"/>
              <w:autoSpaceDE w:val="0"/>
              <w:autoSpaceDN w:val="0"/>
              <w:adjustRightInd w:val="0"/>
              <w:jc w:val="both"/>
              <w:rPr>
                <w:color w:val="000000"/>
                <w:sz w:val="22"/>
                <w:szCs w:val="22"/>
              </w:rPr>
            </w:pPr>
            <w:r w:rsidRPr="00234556">
              <w:rPr>
                <w:color w:val="000000"/>
                <w:sz w:val="22"/>
                <w:szCs w:val="22"/>
              </w:rPr>
              <w:t xml:space="preserve">Параметры функциональной зоны следует принимать в соответствии с СП 42.13330.2016. Свод правил. Градостроительство. Планировка и застройка городских и сельских поселений. Актуализированная редакция СНиП 2.07.01-89*», другими нормативно-правовыми актами, НГП </w:t>
            </w:r>
            <w:r w:rsidRPr="00234556">
              <w:rPr>
                <w:color w:val="000000"/>
                <w:sz w:val="22"/>
              </w:rPr>
              <w:t>МО г. Щекино</w:t>
            </w:r>
          </w:p>
        </w:tc>
        <w:tc>
          <w:tcPr>
            <w:tcW w:w="261" w:type="pct"/>
          </w:tcPr>
          <w:p w:rsidR="00EB391A" w:rsidRPr="00234556" w:rsidRDefault="00EB391A" w:rsidP="00EB391A">
            <w:pPr>
              <w:widowControl w:val="0"/>
              <w:jc w:val="both"/>
              <w:rPr>
                <w:sz w:val="22"/>
                <w:szCs w:val="22"/>
              </w:rPr>
            </w:pPr>
            <w:r w:rsidRPr="00234556">
              <w:rPr>
                <w:sz w:val="22"/>
                <w:szCs w:val="22"/>
              </w:rPr>
              <w:lastRenderedPageBreak/>
              <w:t>1,53</w:t>
            </w:r>
          </w:p>
        </w:tc>
        <w:tc>
          <w:tcPr>
            <w:tcW w:w="232"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0,1</w:t>
            </w:r>
          </w:p>
        </w:tc>
        <w:tc>
          <w:tcPr>
            <w:tcW w:w="263"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1,53</w:t>
            </w:r>
          </w:p>
        </w:tc>
        <w:tc>
          <w:tcPr>
            <w:tcW w:w="235" w:type="pct"/>
          </w:tcPr>
          <w:p w:rsidR="00EB391A" w:rsidRPr="00234556" w:rsidRDefault="00EB391A" w:rsidP="00EB391A">
            <w:pPr>
              <w:widowControl w:val="0"/>
              <w:autoSpaceDE w:val="0"/>
              <w:autoSpaceDN w:val="0"/>
              <w:adjustRightInd w:val="0"/>
              <w:jc w:val="both"/>
              <w:rPr>
                <w:sz w:val="22"/>
                <w:szCs w:val="22"/>
              </w:rPr>
            </w:pPr>
            <w:r w:rsidRPr="00234556">
              <w:rPr>
                <w:sz w:val="22"/>
                <w:szCs w:val="22"/>
              </w:rPr>
              <w:t>0,1</w:t>
            </w:r>
          </w:p>
        </w:tc>
        <w:tc>
          <w:tcPr>
            <w:tcW w:w="1035" w:type="pct"/>
            <w:vMerge/>
          </w:tcPr>
          <w:p w:rsidR="00EB391A" w:rsidRPr="00234556" w:rsidRDefault="00EB391A" w:rsidP="00EB391A">
            <w:pPr>
              <w:widowControl w:val="0"/>
              <w:jc w:val="both"/>
              <w:rPr>
                <w:sz w:val="22"/>
                <w:szCs w:val="22"/>
              </w:rPr>
            </w:pPr>
          </w:p>
        </w:tc>
      </w:tr>
      <w:tr w:rsidR="00EB391A" w:rsidRPr="00234556" w:rsidTr="00EB391A">
        <w:tc>
          <w:tcPr>
            <w:tcW w:w="1338" w:type="pct"/>
            <w:gridSpan w:val="2"/>
            <w:shd w:val="clear" w:color="auto" w:fill="F2F2F2" w:themeFill="background1" w:themeFillShade="F2"/>
          </w:tcPr>
          <w:p w:rsidR="00EB391A" w:rsidRPr="00234556" w:rsidRDefault="00EB391A" w:rsidP="00EB391A">
            <w:pPr>
              <w:widowControl w:val="0"/>
              <w:jc w:val="both"/>
              <w:rPr>
                <w:sz w:val="22"/>
                <w:szCs w:val="22"/>
              </w:rPr>
            </w:pPr>
            <w:r w:rsidRPr="00234556">
              <w:rPr>
                <w:b/>
                <w:sz w:val="22"/>
                <w:szCs w:val="22"/>
              </w:rPr>
              <w:lastRenderedPageBreak/>
              <w:t>ИТОГО</w:t>
            </w:r>
          </w:p>
        </w:tc>
        <w:tc>
          <w:tcPr>
            <w:tcW w:w="1636" w:type="pct"/>
          </w:tcPr>
          <w:p w:rsidR="00EB391A" w:rsidRPr="00234556" w:rsidRDefault="00EB391A" w:rsidP="00EB391A">
            <w:pPr>
              <w:widowControl w:val="0"/>
              <w:jc w:val="both"/>
              <w:rPr>
                <w:sz w:val="22"/>
                <w:szCs w:val="22"/>
              </w:rPr>
            </w:pPr>
            <w:r w:rsidRPr="00234556">
              <w:rPr>
                <w:sz w:val="22"/>
                <w:szCs w:val="22"/>
              </w:rPr>
              <w:t>–</w:t>
            </w:r>
          </w:p>
        </w:tc>
        <w:tc>
          <w:tcPr>
            <w:tcW w:w="261" w:type="pct"/>
          </w:tcPr>
          <w:p w:rsidR="00EB391A" w:rsidRPr="00234556" w:rsidRDefault="00EB391A" w:rsidP="00EB391A">
            <w:pPr>
              <w:widowControl w:val="0"/>
              <w:jc w:val="both"/>
              <w:rPr>
                <w:b/>
                <w:sz w:val="22"/>
                <w:szCs w:val="22"/>
              </w:rPr>
            </w:pPr>
            <w:r w:rsidRPr="00234556">
              <w:rPr>
                <w:b/>
                <w:sz w:val="22"/>
                <w:szCs w:val="22"/>
              </w:rPr>
              <w:t>1467,66</w:t>
            </w:r>
          </w:p>
        </w:tc>
        <w:tc>
          <w:tcPr>
            <w:tcW w:w="232"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100</w:t>
            </w:r>
          </w:p>
        </w:tc>
        <w:tc>
          <w:tcPr>
            <w:tcW w:w="263"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1467,66</w:t>
            </w:r>
          </w:p>
        </w:tc>
        <w:tc>
          <w:tcPr>
            <w:tcW w:w="235" w:type="pct"/>
          </w:tcPr>
          <w:p w:rsidR="00EB391A" w:rsidRPr="00234556" w:rsidRDefault="00EB391A" w:rsidP="00EB391A">
            <w:pPr>
              <w:widowControl w:val="0"/>
              <w:autoSpaceDE w:val="0"/>
              <w:autoSpaceDN w:val="0"/>
              <w:adjustRightInd w:val="0"/>
              <w:jc w:val="both"/>
              <w:rPr>
                <w:b/>
                <w:sz w:val="22"/>
                <w:szCs w:val="22"/>
              </w:rPr>
            </w:pPr>
            <w:r w:rsidRPr="00234556">
              <w:rPr>
                <w:b/>
                <w:sz w:val="22"/>
                <w:szCs w:val="22"/>
              </w:rPr>
              <w:t>100</w:t>
            </w:r>
          </w:p>
        </w:tc>
        <w:tc>
          <w:tcPr>
            <w:tcW w:w="1035" w:type="pct"/>
          </w:tcPr>
          <w:p w:rsidR="00EB391A" w:rsidRPr="00234556" w:rsidRDefault="00EB391A" w:rsidP="00EB391A">
            <w:pPr>
              <w:widowControl w:val="0"/>
              <w:jc w:val="both"/>
              <w:rPr>
                <w:sz w:val="22"/>
                <w:szCs w:val="22"/>
              </w:rPr>
            </w:pPr>
            <w:r w:rsidRPr="00234556">
              <w:rPr>
                <w:sz w:val="22"/>
                <w:szCs w:val="22"/>
              </w:rPr>
              <w:t>–</w:t>
            </w:r>
          </w:p>
        </w:tc>
      </w:tr>
    </w:tbl>
    <w:p w:rsidR="00EB391A" w:rsidRPr="00234556" w:rsidRDefault="00EB391A" w:rsidP="00EB391A">
      <w:pPr>
        <w:ind w:firstLine="709"/>
        <w:jc w:val="both"/>
        <w:rPr>
          <w:b/>
          <w:bCs/>
          <w:caps/>
        </w:rPr>
      </w:pPr>
    </w:p>
    <w:p w:rsidR="00EB391A" w:rsidRDefault="00EB391A" w:rsidP="00EB391A">
      <w:pPr>
        <w:jc w:val="both"/>
        <w:rPr>
          <w:rFonts w:ascii="PT Astra Serif" w:hAnsi="PT Astra Serif"/>
          <w:sz w:val="28"/>
          <w:szCs w:val="28"/>
        </w:rPr>
      </w:pPr>
    </w:p>
    <w:p w:rsidR="00EB391A" w:rsidRDefault="00EB391A" w:rsidP="00EB391A">
      <w:pPr>
        <w:jc w:val="both"/>
        <w:rPr>
          <w:rFonts w:ascii="PT Astra Serif" w:hAnsi="PT Astra Serif"/>
          <w:sz w:val="28"/>
          <w:szCs w:val="28"/>
        </w:rPr>
      </w:pPr>
    </w:p>
    <w:p w:rsidR="00EB391A" w:rsidRDefault="00EB391A" w:rsidP="00EB391A">
      <w:pPr>
        <w:jc w:val="both"/>
        <w:rPr>
          <w:rFonts w:ascii="PT Astra Serif" w:hAnsi="PT Astra Serif"/>
          <w:sz w:val="28"/>
          <w:szCs w:val="28"/>
        </w:rPr>
      </w:pPr>
    </w:p>
    <w:p w:rsidR="00EB391A" w:rsidRDefault="00EB391A" w:rsidP="00EB391A">
      <w:pPr>
        <w:jc w:val="right"/>
        <w:rPr>
          <w:rFonts w:ascii="PT Astra Serif" w:hAnsi="PT Astra Serif"/>
          <w:sz w:val="28"/>
          <w:szCs w:val="28"/>
        </w:rPr>
        <w:sectPr w:rsidR="00EB391A" w:rsidSect="00EB391A">
          <w:pgSz w:w="16838" w:h="11906" w:orient="landscape"/>
          <w:pgMar w:top="1701" w:right="851" w:bottom="851" w:left="851" w:header="709" w:footer="709" w:gutter="0"/>
          <w:cols w:space="708"/>
          <w:titlePg/>
          <w:docGrid w:linePitch="360"/>
        </w:sectPr>
      </w:pPr>
    </w:p>
    <w:p w:rsidR="00C2038F" w:rsidRPr="00C2038F" w:rsidRDefault="00C2038F" w:rsidP="00C2038F">
      <w:pPr>
        <w:jc w:val="right"/>
        <w:rPr>
          <w:rFonts w:ascii="PT Astra Serif" w:hAnsi="PT Astra Serif"/>
          <w:sz w:val="28"/>
          <w:szCs w:val="28"/>
        </w:rPr>
      </w:pPr>
      <w:r w:rsidRPr="00C2038F">
        <w:rPr>
          <w:rFonts w:ascii="PT Astra Serif" w:hAnsi="PT Astra Serif"/>
          <w:sz w:val="28"/>
          <w:szCs w:val="28"/>
        </w:rPr>
        <w:lastRenderedPageBreak/>
        <w:t>Приложение 2</w:t>
      </w:r>
    </w:p>
    <w:p w:rsidR="00C2038F" w:rsidRPr="00C2038F" w:rsidRDefault="00C2038F" w:rsidP="00C2038F">
      <w:pPr>
        <w:jc w:val="right"/>
        <w:rPr>
          <w:rFonts w:ascii="PT Astra Serif" w:hAnsi="PT Astra Serif"/>
          <w:sz w:val="28"/>
          <w:szCs w:val="28"/>
        </w:rPr>
      </w:pPr>
      <w:r w:rsidRPr="00C2038F">
        <w:rPr>
          <w:rFonts w:ascii="PT Astra Serif" w:hAnsi="PT Astra Serif"/>
          <w:sz w:val="28"/>
          <w:szCs w:val="28"/>
        </w:rPr>
        <w:t xml:space="preserve">к решению Собрание депутатов </w:t>
      </w:r>
    </w:p>
    <w:p w:rsidR="00C2038F" w:rsidRPr="00C2038F" w:rsidRDefault="00C2038F" w:rsidP="00C2038F">
      <w:pPr>
        <w:jc w:val="right"/>
        <w:rPr>
          <w:rFonts w:ascii="PT Astra Serif" w:hAnsi="PT Astra Serif"/>
          <w:sz w:val="28"/>
          <w:szCs w:val="28"/>
        </w:rPr>
      </w:pPr>
      <w:r w:rsidRPr="00C2038F">
        <w:rPr>
          <w:rFonts w:ascii="PT Astra Serif" w:hAnsi="PT Astra Serif"/>
          <w:sz w:val="28"/>
          <w:szCs w:val="28"/>
        </w:rPr>
        <w:t xml:space="preserve">муниципального образования </w:t>
      </w:r>
    </w:p>
    <w:p w:rsidR="00C2038F" w:rsidRPr="00C2038F" w:rsidRDefault="00C2038F" w:rsidP="00C2038F">
      <w:pPr>
        <w:jc w:val="right"/>
        <w:rPr>
          <w:rFonts w:ascii="PT Astra Serif" w:hAnsi="PT Astra Serif"/>
          <w:sz w:val="28"/>
          <w:szCs w:val="28"/>
        </w:rPr>
      </w:pPr>
      <w:r w:rsidRPr="00C2038F">
        <w:rPr>
          <w:rFonts w:ascii="PT Astra Serif" w:hAnsi="PT Astra Serif"/>
          <w:sz w:val="28"/>
          <w:szCs w:val="28"/>
        </w:rPr>
        <w:t>город Щекино Щекинского района</w:t>
      </w:r>
    </w:p>
    <w:p w:rsidR="00C2038F" w:rsidRPr="00C2038F" w:rsidRDefault="00C2038F" w:rsidP="00C2038F">
      <w:pPr>
        <w:jc w:val="right"/>
        <w:rPr>
          <w:rFonts w:ascii="PT Astra Serif" w:hAnsi="PT Astra Serif"/>
          <w:sz w:val="28"/>
          <w:szCs w:val="28"/>
        </w:rPr>
      </w:pPr>
      <w:r w:rsidRPr="00C2038F">
        <w:rPr>
          <w:rFonts w:ascii="PT Astra Serif" w:hAnsi="PT Astra Serif"/>
          <w:sz w:val="28"/>
          <w:szCs w:val="28"/>
        </w:rPr>
        <w:t>от 18.06.2021г. № 48-195</w:t>
      </w:r>
    </w:p>
    <w:p w:rsidR="00C2038F" w:rsidRPr="00C2038F" w:rsidRDefault="00C2038F" w:rsidP="00C2038F">
      <w:pPr>
        <w:jc w:val="right"/>
        <w:rPr>
          <w:rFonts w:ascii="PT Astra Serif" w:hAnsi="PT Astra Serif"/>
          <w:sz w:val="28"/>
          <w:szCs w:val="28"/>
        </w:rPr>
      </w:pPr>
    </w:p>
    <w:p w:rsidR="00C2038F" w:rsidRPr="00C2038F" w:rsidRDefault="00C2038F" w:rsidP="00C2038F">
      <w:pPr>
        <w:shd w:val="clear" w:color="auto" w:fill="FFFFFF"/>
        <w:ind w:firstLine="709"/>
        <w:jc w:val="center"/>
        <w:rPr>
          <w:rFonts w:ascii="PT Astra Serif" w:hAnsi="PT Astra Serif"/>
          <w:b/>
          <w:sz w:val="28"/>
          <w:szCs w:val="28"/>
        </w:rPr>
      </w:pPr>
      <w:r w:rsidRPr="00C2038F">
        <w:rPr>
          <w:rFonts w:ascii="PT Astra Serif" w:hAnsi="PT Astra Serif"/>
          <w:b/>
          <w:sz w:val="28"/>
          <w:szCs w:val="28"/>
        </w:rPr>
        <w:t>МАТЕРИАЛЫ ПО ОБОСНОВАНИЮ ГЕНЕРАЛЬНОГО ПЛАНА</w:t>
      </w:r>
    </w:p>
    <w:p w:rsidR="00C2038F" w:rsidRPr="00C2038F" w:rsidRDefault="00C2038F" w:rsidP="00C2038F">
      <w:pPr>
        <w:shd w:val="clear" w:color="auto" w:fill="FFFFFF"/>
        <w:ind w:firstLine="709"/>
        <w:jc w:val="center"/>
        <w:rPr>
          <w:rFonts w:ascii="PT Astra Serif" w:hAnsi="PT Astra Serif"/>
          <w:b/>
          <w:sz w:val="28"/>
          <w:szCs w:val="28"/>
        </w:rPr>
      </w:pPr>
    </w:p>
    <w:p w:rsidR="00C2038F" w:rsidRPr="00C2038F" w:rsidRDefault="00C2038F" w:rsidP="00C2038F">
      <w:pPr>
        <w:shd w:val="clear" w:color="auto" w:fill="FFFFFF"/>
        <w:ind w:firstLine="709"/>
        <w:jc w:val="both"/>
        <w:rPr>
          <w:rFonts w:ascii="PT Astra Serif" w:hAnsi="PT Astra Serif"/>
          <w:sz w:val="28"/>
          <w:szCs w:val="28"/>
          <w:lang w:eastAsia="ar-SA" w:bidi="en-US"/>
        </w:rPr>
      </w:pPr>
      <w:bookmarkStart w:id="8" w:name="_Toc273554828"/>
      <w:bookmarkStart w:id="9" w:name="_Toc273558607"/>
      <w:r w:rsidRPr="00C2038F">
        <w:rPr>
          <w:rFonts w:ascii="PT Astra Serif" w:hAnsi="PT Astra Serif"/>
          <w:sz w:val="28"/>
          <w:szCs w:val="28"/>
          <w:lang w:eastAsia="ar-SA" w:bidi="en-US"/>
        </w:rPr>
        <w:t>В соответствии с градостроительным законодательством Генеральный план МО г. Щекино Щекинского района Тульской области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МО г. Щекино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Тульской области, муниципальных образований.</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Тульской области, уставом МО г. Щекино.</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Генеральный план разработан ИП Колодезная Марина Анатольевна по заказу Администрации Щекинского района в соответствии с муниципальным контрактом № 01663000010190000720026 от 14 июня 2019 г.</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Состав, порядок подготовки документа территориального планирования определен Градостроительным кодексом РФ от 29.12.2004 г. № 190-ФЗ и иными нормативными правовыми актами.</w:t>
      </w:r>
    </w:p>
    <w:p w:rsidR="00C2038F" w:rsidRPr="00C2038F" w:rsidRDefault="00C2038F" w:rsidP="00C2038F">
      <w:pPr>
        <w:shd w:val="clear" w:color="auto" w:fill="FFFFFF"/>
        <w:ind w:firstLine="709"/>
        <w:jc w:val="both"/>
        <w:rPr>
          <w:rFonts w:ascii="PT Astra Serif" w:hAnsi="PT Astra Serif"/>
          <w:b/>
          <w:i/>
          <w:sz w:val="28"/>
          <w:szCs w:val="28"/>
          <w:u w:val="single"/>
          <w:lang w:eastAsia="ar-SA" w:bidi="en-US"/>
        </w:rPr>
      </w:pPr>
      <w:proofErr w:type="spellStart"/>
      <w:r w:rsidRPr="00C2038F">
        <w:rPr>
          <w:rFonts w:ascii="PT Astra Serif" w:hAnsi="PT Astra Serif"/>
          <w:b/>
          <w:i/>
          <w:sz w:val="28"/>
          <w:szCs w:val="28"/>
          <w:u w:val="single"/>
          <w:lang w:val="en-US" w:eastAsia="ar-SA" w:bidi="en-US"/>
        </w:rPr>
        <w:t>Этапы</w:t>
      </w:r>
      <w:proofErr w:type="spellEnd"/>
      <w:r w:rsidRPr="00C2038F">
        <w:rPr>
          <w:rFonts w:ascii="PT Astra Serif" w:hAnsi="PT Astra Serif"/>
          <w:b/>
          <w:i/>
          <w:sz w:val="28"/>
          <w:szCs w:val="28"/>
          <w:u w:val="single"/>
          <w:lang w:val="en-US" w:eastAsia="ar-SA" w:bidi="en-US"/>
        </w:rPr>
        <w:t xml:space="preserve"> </w:t>
      </w:r>
      <w:proofErr w:type="spellStart"/>
      <w:r w:rsidRPr="00C2038F">
        <w:rPr>
          <w:rFonts w:ascii="PT Astra Serif" w:hAnsi="PT Astra Serif"/>
          <w:b/>
          <w:i/>
          <w:sz w:val="28"/>
          <w:szCs w:val="28"/>
          <w:u w:val="single"/>
          <w:lang w:val="en-US" w:eastAsia="ar-SA" w:bidi="en-US"/>
        </w:rPr>
        <w:t>реализации</w:t>
      </w:r>
      <w:proofErr w:type="spellEnd"/>
      <w:r w:rsidRPr="00C2038F">
        <w:rPr>
          <w:rFonts w:ascii="PT Astra Serif" w:hAnsi="PT Astra Serif"/>
          <w:b/>
          <w:i/>
          <w:sz w:val="28"/>
          <w:szCs w:val="28"/>
          <w:u w:val="single"/>
          <w:lang w:val="en-US" w:eastAsia="ar-SA" w:bidi="en-US"/>
        </w:rPr>
        <w:t xml:space="preserve"> </w:t>
      </w:r>
      <w:proofErr w:type="spellStart"/>
      <w:r w:rsidRPr="00C2038F">
        <w:rPr>
          <w:rFonts w:ascii="PT Astra Serif" w:hAnsi="PT Astra Serif"/>
          <w:b/>
          <w:i/>
          <w:sz w:val="28"/>
          <w:szCs w:val="28"/>
          <w:u w:val="single"/>
          <w:lang w:val="en-US" w:eastAsia="ar-SA" w:bidi="en-US"/>
        </w:rPr>
        <w:t>проекта</w:t>
      </w:r>
      <w:proofErr w:type="spellEnd"/>
      <w:r w:rsidRPr="00C2038F">
        <w:rPr>
          <w:rFonts w:ascii="PT Astra Serif" w:hAnsi="PT Astra Serif"/>
          <w:b/>
          <w:i/>
          <w:sz w:val="28"/>
          <w:szCs w:val="28"/>
          <w:u w:val="single"/>
          <w:lang w:eastAsia="ar-SA" w:bidi="en-US"/>
        </w:rPr>
        <w:t>:</w:t>
      </w:r>
    </w:p>
    <w:p w:rsidR="00C2038F" w:rsidRPr="00C2038F" w:rsidRDefault="00C2038F" w:rsidP="00C2038F">
      <w:pPr>
        <w:numPr>
          <w:ilvl w:val="0"/>
          <w:numId w:val="1"/>
        </w:numPr>
        <w:ind w:left="0"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исходный срок – 2020 г.;</w:t>
      </w:r>
    </w:p>
    <w:p w:rsidR="00C2038F" w:rsidRPr="00C2038F" w:rsidRDefault="00C2038F" w:rsidP="00C2038F">
      <w:pPr>
        <w:numPr>
          <w:ilvl w:val="0"/>
          <w:numId w:val="1"/>
        </w:numPr>
        <w:ind w:left="0"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1 очередь – до 2030 г.;</w:t>
      </w:r>
    </w:p>
    <w:p w:rsidR="00C2038F" w:rsidRPr="00C2038F" w:rsidRDefault="00C2038F" w:rsidP="00C2038F">
      <w:pPr>
        <w:numPr>
          <w:ilvl w:val="0"/>
          <w:numId w:val="1"/>
        </w:numPr>
        <w:ind w:left="0"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расчетный срок – 2040 г.</w:t>
      </w:r>
    </w:p>
    <w:p w:rsidR="00C2038F" w:rsidRPr="00C2038F" w:rsidRDefault="00C2038F" w:rsidP="00C2038F">
      <w:pPr>
        <w:shd w:val="clear" w:color="auto" w:fill="FFFFFF"/>
        <w:ind w:firstLine="709"/>
        <w:jc w:val="both"/>
        <w:rPr>
          <w:rFonts w:ascii="PT Astra Serif" w:hAnsi="PT Astra Serif"/>
          <w:b/>
          <w:i/>
          <w:sz w:val="28"/>
          <w:szCs w:val="28"/>
          <w:lang w:eastAsia="ar-SA" w:bidi="en-US"/>
        </w:rPr>
      </w:pPr>
      <w:r w:rsidRPr="00C2038F">
        <w:rPr>
          <w:rFonts w:ascii="PT Astra Serif" w:hAnsi="PT Astra Serif"/>
          <w:b/>
          <w:i/>
          <w:sz w:val="28"/>
          <w:szCs w:val="28"/>
          <w:lang w:eastAsia="ar-SA" w:bidi="en-US"/>
        </w:rPr>
        <w:t>Нормативно-правовая база</w:t>
      </w:r>
    </w:p>
    <w:p w:rsidR="00C2038F" w:rsidRPr="00C2038F" w:rsidRDefault="00C2038F" w:rsidP="00C2038F">
      <w:pPr>
        <w:shd w:val="clear" w:color="auto" w:fill="FFFFFF"/>
        <w:ind w:firstLine="709"/>
        <w:jc w:val="both"/>
        <w:rPr>
          <w:rFonts w:ascii="PT Astra Serif" w:hAnsi="PT Astra Serif"/>
          <w:sz w:val="28"/>
          <w:szCs w:val="28"/>
          <w:lang w:eastAsia="ar-SA" w:bidi="en-US"/>
        </w:rPr>
      </w:pPr>
      <w:proofErr w:type="gramStart"/>
      <w:r w:rsidRPr="00C2038F">
        <w:rPr>
          <w:rFonts w:ascii="PT Astra Serif" w:hAnsi="PT Astra Serif"/>
          <w:sz w:val="28"/>
          <w:szCs w:val="28"/>
          <w:lang w:eastAsia="ar-SA" w:bidi="en-US"/>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Тульской области, Уставом МО г. Щекино, нормативно-правовыми актами органов местного самоуправления МО г. Щекино.</w:t>
      </w:r>
      <w:proofErr w:type="gramEnd"/>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lastRenderedPageBreak/>
        <w:t>Состав, порядок подготовки документа территориального планирования определен Градостроительным кодексом РФ и иными нормативными правовыми актами.</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Структура текстовой части генерального плана МО г. Щекино определялась согласно действующему законодательству и включает в себя:</w:t>
      </w:r>
    </w:p>
    <w:p w:rsidR="00C2038F" w:rsidRPr="00C2038F" w:rsidRDefault="00C2038F" w:rsidP="00C2038F">
      <w:pPr>
        <w:numPr>
          <w:ilvl w:val="0"/>
          <w:numId w:val="2"/>
        </w:numPr>
        <w:ind w:left="0" w:firstLine="709"/>
        <w:contextualSpacing/>
        <w:jc w:val="both"/>
        <w:rPr>
          <w:rFonts w:ascii="PT Astra Serif" w:hAnsi="PT Astra Serif"/>
          <w:sz w:val="28"/>
          <w:szCs w:val="28"/>
          <w:lang w:eastAsia="ar-SA" w:bidi="en-US"/>
        </w:rPr>
      </w:pPr>
      <w:r w:rsidRPr="00C2038F">
        <w:rPr>
          <w:rFonts w:ascii="PT Astra Serif" w:hAnsi="PT Astra Serif"/>
          <w:sz w:val="28"/>
          <w:szCs w:val="28"/>
          <w:lang w:eastAsia="ar-SA" w:bidi="en-US"/>
        </w:rPr>
        <w:t>Том 1. Положение о территориальном планировании.</w:t>
      </w:r>
    </w:p>
    <w:p w:rsidR="00C2038F" w:rsidRPr="00C2038F" w:rsidRDefault="00C2038F" w:rsidP="00C2038F">
      <w:pPr>
        <w:numPr>
          <w:ilvl w:val="0"/>
          <w:numId w:val="2"/>
        </w:numPr>
        <w:ind w:left="0" w:firstLine="709"/>
        <w:contextualSpacing/>
        <w:jc w:val="both"/>
        <w:rPr>
          <w:rFonts w:ascii="PT Astra Serif" w:hAnsi="PT Astra Serif"/>
          <w:sz w:val="28"/>
          <w:szCs w:val="28"/>
          <w:lang w:eastAsia="ar-SA" w:bidi="en-US"/>
        </w:rPr>
      </w:pPr>
      <w:r w:rsidRPr="00C2038F">
        <w:rPr>
          <w:rFonts w:ascii="PT Astra Serif" w:hAnsi="PT Astra Serif"/>
          <w:sz w:val="28"/>
          <w:szCs w:val="28"/>
          <w:lang w:eastAsia="ar-SA" w:bidi="en-US"/>
        </w:rPr>
        <w:t>Том 2. Материалы по обоснованию.</w:t>
      </w:r>
    </w:p>
    <w:p w:rsidR="00C2038F" w:rsidRPr="00C2038F" w:rsidRDefault="00C2038F" w:rsidP="00C2038F">
      <w:pPr>
        <w:shd w:val="clear" w:color="auto" w:fill="FFFFFF"/>
        <w:ind w:firstLine="709"/>
        <w:jc w:val="both"/>
        <w:rPr>
          <w:rFonts w:ascii="PT Astra Serif" w:hAnsi="PT Astra Serif"/>
          <w:b/>
          <w:i/>
          <w:sz w:val="28"/>
          <w:szCs w:val="28"/>
          <w:lang w:eastAsia="ar-SA" w:bidi="en-US"/>
        </w:rPr>
      </w:pPr>
      <w:r w:rsidRPr="00C2038F">
        <w:rPr>
          <w:rFonts w:ascii="PT Astra Serif" w:hAnsi="PT Astra Serif"/>
          <w:b/>
          <w:i/>
          <w:sz w:val="28"/>
          <w:szCs w:val="28"/>
          <w:lang w:eastAsia="ar-SA" w:bidi="en-US"/>
        </w:rPr>
        <w:t>Состав материалов по обоснованию</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В настоящем томе представлены материалы по обоснованию, которые в соответствии с п. 7 ст. 23 Градостроительного кодекса РФ включают в себя:</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w:t>
      </w:r>
    </w:p>
    <w:p w:rsidR="00C2038F" w:rsidRPr="00C2038F" w:rsidRDefault="00C2038F" w:rsidP="00C2038F">
      <w:pPr>
        <w:shd w:val="clear" w:color="auto" w:fill="FFFFFF"/>
        <w:ind w:firstLine="709"/>
        <w:jc w:val="both"/>
        <w:rPr>
          <w:rFonts w:ascii="PT Astra Serif" w:hAnsi="PT Astra Serif"/>
          <w:sz w:val="28"/>
          <w:szCs w:val="28"/>
          <w:lang w:eastAsia="ar-SA" w:bidi="en-US"/>
        </w:rPr>
      </w:pPr>
      <w:bookmarkStart w:id="10" w:name="dst1342"/>
      <w:bookmarkEnd w:id="10"/>
      <w:r w:rsidRPr="00C2038F">
        <w:rPr>
          <w:rFonts w:ascii="PT Astra Serif" w:hAnsi="PT Astra Serif"/>
          <w:sz w:val="28"/>
          <w:szCs w:val="28"/>
          <w:lang w:eastAsia="ar-SA" w:bidi="en-US"/>
        </w:rPr>
        <w:t xml:space="preserve">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 </w:t>
      </w:r>
      <w:proofErr w:type="gramStart"/>
      <w:r w:rsidRPr="00C2038F">
        <w:rPr>
          <w:rFonts w:ascii="PT Astra Serif" w:hAnsi="PT Astra Serif"/>
          <w:sz w:val="28"/>
          <w:szCs w:val="28"/>
          <w:lang w:eastAsia="ar-SA" w:bidi="en-US"/>
        </w:rPr>
        <w:t>определяемых</w:t>
      </w:r>
      <w:proofErr w:type="gramEnd"/>
      <w:r w:rsidRPr="00C2038F">
        <w:rPr>
          <w:rFonts w:ascii="PT Astra Serif" w:hAnsi="PT Astra Serif"/>
          <w:sz w:val="28"/>
          <w:szCs w:val="28"/>
          <w:lang w:eastAsia="ar-SA" w:bidi="en-US"/>
        </w:rPr>
        <w:t xml:space="preserve">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rsidR="00C2038F" w:rsidRPr="00C2038F" w:rsidRDefault="00C2038F" w:rsidP="00C2038F">
      <w:pPr>
        <w:shd w:val="clear" w:color="auto" w:fill="FFFFFF"/>
        <w:ind w:firstLine="709"/>
        <w:jc w:val="both"/>
        <w:rPr>
          <w:rFonts w:ascii="PT Astra Serif" w:hAnsi="PT Astra Serif"/>
          <w:sz w:val="28"/>
          <w:szCs w:val="28"/>
          <w:lang w:eastAsia="ar-SA" w:bidi="en-US"/>
        </w:rPr>
      </w:pPr>
      <w:bookmarkStart w:id="11" w:name="dst101697"/>
      <w:bookmarkEnd w:id="11"/>
      <w:r w:rsidRPr="00C2038F">
        <w:rPr>
          <w:rFonts w:ascii="PT Astra Serif" w:hAnsi="PT Astra Serif"/>
          <w:sz w:val="28"/>
          <w:szCs w:val="28"/>
          <w:lang w:eastAsia="ar-SA" w:bidi="en-US"/>
        </w:rPr>
        <w:t>3) оценку возможного влияния планируемых для размещения объектов местного значения поселения на комплексное развитие этих территорий;</w:t>
      </w:r>
    </w:p>
    <w:p w:rsidR="00C2038F" w:rsidRPr="00C2038F" w:rsidRDefault="00C2038F" w:rsidP="00C2038F">
      <w:pPr>
        <w:shd w:val="clear" w:color="auto" w:fill="FFFFFF"/>
        <w:ind w:firstLine="709"/>
        <w:jc w:val="both"/>
        <w:rPr>
          <w:rFonts w:ascii="PT Astra Serif" w:hAnsi="PT Astra Serif"/>
          <w:sz w:val="28"/>
          <w:szCs w:val="28"/>
          <w:lang w:eastAsia="ar-SA" w:bidi="en-US"/>
        </w:rPr>
      </w:pPr>
      <w:bookmarkStart w:id="12" w:name="dst2305"/>
      <w:bookmarkEnd w:id="12"/>
      <w:proofErr w:type="gramStart"/>
      <w:r w:rsidRPr="00C2038F">
        <w:rPr>
          <w:rFonts w:ascii="PT Astra Serif" w:hAnsi="PT Astra Serif"/>
          <w:sz w:val="28"/>
          <w:szCs w:val="28"/>
          <w:lang w:eastAsia="ar-SA" w:bidi="en-US"/>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w:t>
      </w:r>
      <w:proofErr w:type="gramEnd"/>
      <w:r w:rsidRPr="00C2038F">
        <w:rPr>
          <w:rFonts w:ascii="PT Astra Serif" w:hAnsi="PT Astra Serif"/>
          <w:sz w:val="28"/>
          <w:szCs w:val="28"/>
          <w:lang w:eastAsia="ar-SA" w:bidi="en-US"/>
        </w:rPr>
        <w:t xml:space="preserve">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C2038F" w:rsidRPr="00C2038F" w:rsidRDefault="00C2038F" w:rsidP="00C2038F">
      <w:pPr>
        <w:shd w:val="clear" w:color="auto" w:fill="FFFFFF"/>
        <w:ind w:firstLine="709"/>
        <w:jc w:val="both"/>
        <w:rPr>
          <w:rFonts w:ascii="PT Astra Serif" w:hAnsi="PT Astra Serif"/>
          <w:sz w:val="28"/>
          <w:szCs w:val="28"/>
          <w:lang w:eastAsia="ar-SA" w:bidi="en-US"/>
        </w:rPr>
      </w:pPr>
      <w:proofErr w:type="gramStart"/>
      <w:r w:rsidRPr="00C2038F">
        <w:rPr>
          <w:rFonts w:ascii="PT Astra Serif" w:hAnsi="PT Astra Serif"/>
          <w:sz w:val="28"/>
          <w:szCs w:val="28"/>
          <w:lang w:eastAsia="ar-SA" w:bidi="en-US"/>
        </w:rPr>
        <w:t xml:space="preserve">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w:t>
      </w:r>
      <w:r w:rsidRPr="00C2038F">
        <w:rPr>
          <w:rFonts w:ascii="PT Astra Serif" w:hAnsi="PT Astra Serif"/>
          <w:sz w:val="28"/>
          <w:szCs w:val="28"/>
          <w:lang w:eastAsia="ar-SA" w:bidi="en-US"/>
        </w:rPr>
        <w:lastRenderedPageBreak/>
        <w:t>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w:t>
      </w:r>
      <w:proofErr w:type="gramEnd"/>
      <w:r w:rsidRPr="00C2038F">
        <w:rPr>
          <w:rFonts w:ascii="PT Astra Serif" w:hAnsi="PT Astra Serif"/>
          <w:sz w:val="28"/>
          <w:szCs w:val="28"/>
          <w:lang w:eastAsia="ar-SA" w:bidi="en-US"/>
        </w:rPr>
        <w:t xml:space="preserve">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C2038F" w:rsidRPr="00C2038F" w:rsidRDefault="00C2038F" w:rsidP="00C2038F">
      <w:pPr>
        <w:shd w:val="clear" w:color="auto" w:fill="FFFFFF"/>
        <w:ind w:firstLine="709"/>
        <w:jc w:val="both"/>
        <w:rPr>
          <w:rFonts w:ascii="PT Astra Serif" w:hAnsi="PT Astra Serif"/>
          <w:sz w:val="28"/>
          <w:szCs w:val="28"/>
          <w:lang w:eastAsia="ar-SA" w:bidi="en-US"/>
        </w:rPr>
      </w:pPr>
      <w:bookmarkStart w:id="13" w:name="dst101700"/>
      <w:bookmarkEnd w:id="13"/>
      <w:r w:rsidRPr="00C2038F">
        <w:rPr>
          <w:rFonts w:ascii="PT Astra Serif" w:hAnsi="PT Astra Serif"/>
          <w:sz w:val="28"/>
          <w:szCs w:val="28"/>
          <w:lang w:eastAsia="ar-SA" w:bidi="en-US"/>
        </w:rPr>
        <w:t>6) перечень и характеристику основных факторов риска возникновения чрезвычайных ситуаций природного и техногенного характера;</w:t>
      </w:r>
    </w:p>
    <w:p w:rsidR="00C2038F" w:rsidRPr="00C2038F" w:rsidRDefault="00C2038F" w:rsidP="00C2038F">
      <w:pPr>
        <w:shd w:val="clear" w:color="auto" w:fill="FFFFFF"/>
        <w:ind w:firstLine="709"/>
        <w:jc w:val="both"/>
        <w:rPr>
          <w:rFonts w:ascii="PT Astra Serif" w:hAnsi="PT Astra Serif"/>
          <w:sz w:val="28"/>
          <w:szCs w:val="28"/>
          <w:lang w:eastAsia="ar-SA" w:bidi="en-US"/>
        </w:rPr>
      </w:pPr>
      <w:bookmarkStart w:id="14" w:name="dst101701"/>
      <w:bookmarkEnd w:id="14"/>
      <w:r w:rsidRPr="00C2038F">
        <w:rPr>
          <w:rFonts w:ascii="PT Astra Serif" w:hAnsi="PT Astra Serif"/>
          <w:sz w:val="28"/>
          <w:szCs w:val="28"/>
          <w:lang w:eastAsia="ar-SA" w:bidi="en-US"/>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 (</w:t>
      </w:r>
      <w:r w:rsidRPr="00C2038F">
        <w:rPr>
          <w:rFonts w:ascii="PT Astra Serif" w:hAnsi="PT Astra Serif"/>
          <w:i/>
          <w:sz w:val="28"/>
          <w:szCs w:val="28"/>
          <w:lang w:eastAsia="ar-SA" w:bidi="en-US"/>
        </w:rPr>
        <w:t>раздел не приводится, поскольку МО г. Щекино не является историческим поселением федерального значения, историческим поселением регионального значения</w:t>
      </w:r>
      <w:r w:rsidRPr="00C2038F">
        <w:rPr>
          <w:rFonts w:ascii="PT Astra Serif" w:hAnsi="PT Astra Serif"/>
          <w:sz w:val="28"/>
          <w:szCs w:val="28"/>
          <w:lang w:eastAsia="ar-SA" w:bidi="en-US"/>
        </w:rPr>
        <w:t>).</w:t>
      </w:r>
    </w:p>
    <w:p w:rsidR="00C2038F" w:rsidRPr="00C2038F" w:rsidRDefault="00C2038F" w:rsidP="00C2038F">
      <w:pPr>
        <w:shd w:val="clear" w:color="auto" w:fill="FFFFFF"/>
        <w:ind w:firstLine="709"/>
        <w:jc w:val="both"/>
        <w:rPr>
          <w:rFonts w:ascii="PT Astra Serif" w:hAnsi="PT Astra Serif"/>
          <w:b/>
          <w:i/>
          <w:sz w:val="28"/>
          <w:szCs w:val="28"/>
          <w:u w:val="single"/>
          <w:lang w:eastAsia="ar-SA" w:bidi="en-US"/>
        </w:rPr>
      </w:pPr>
      <w:r w:rsidRPr="00C2038F">
        <w:rPr>
          <w:rFonts w:ascii="PT Astra Serif" w:hAnsi="PT Astra Serif"/>
          <w:b/>
          <w:i/>
          <w:sz w:val="28"/>
          <w:szCs w:val="28"/>
          <w:u w:val="single"/>
          <w:lang w:eastAsia="ar-SA" w:bidi="en-US"/>
        </w:rPr>
        <w:t>Авторский коллектив проекта:</w:t>
      </w:r>
    </w:p>
    <w:p w:rsidR="00C2038F" w:rsidRPr="00C2038F" w:rsidRDefault="00C2038F" w:rsidP="00C2038F">
      <w:pPr>
        <w:shd w:val="clear" w:color="auto" w:fill="FFFFFF"/>
        <w:ind w:firstLine="709"/>
        <w:jc w:val="both"/>
        <w:rPr>
          <w:rFonts w:ascii="PT Astra Serif" w:hAnsi="PT Astra Serif"/>
          <w:sz w:val="28"/>
          <w:szCs w:val="28"/>
          <w:lang w:eastAsia="ar-SA" w:bidi="en-US"/>
        </w:rPr>
      </w:pPr>
      <w:proofErr w:type="gramStart"/>
      <w:r w:rsidRPr="00C2038F">
        <w:rPr>
          <w:rFonts w:ascii="PT Astra Serif" w:hAnsi="PT Astra Serif"/>
          <w:sz w:val="28"/>
          <w:szCs w:val="28"/>
          <w:lang w:eastAsia="ar-SA" w:bidi="en-US"/>
        </w:rPr>
        <w:t>Колодезная М.А.</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индивидуальный предприниматель;</w:t>
      </w:r>
      <w:proofErr w:type="gramEnd"/>
    </w:p>
    <w:p w:rsidR="00C2038F" w:rsidRPr="00C2038F" w:rsidRDefault="00C2038F" w:rsidP="00C2038F">
      <w:pPr>
        <w:shd w:val="clear" w:color="auto" w:fill="FFFFFF"/>
        <w:ind w:firstLine="709"/>
        <w:jc w:val="both"/>
        <w:rPr>
          <w:rFonts w:ascii="PT Astra Serif" w:hAnsi="PT Astra Serif"/>
          <w:sz w:val="28"/>
          <w:szCs w:val="28"/>
          <w:lang w:eastAsia="ar-SA" w:bidi="en-US"/>
        </w:rPr>
      </w:pPr>
      <w:proofErr w:type="spellStart"/>
      <w:r w:rsidRPr="00C2038F">
        <w:rPr>
          <w:rFonts w:ascii="PT Astra Serif" w:hAnsi="PT Astra Serif"/>
          <w:sz w:val="28"/>
          <w:szCs w:val="28"/>
          <w:lang w:eastAsia="ar-SA" w:bidi="en-US"/>
        </w:rPr>
        <w:t>Дорохина</w:t>
      </w:r>
      <w:proofErr w:type="spellEnd"/>
      <w:r w:rsidRPr="00C2038F">
        <w:rPr>
          <w:rFonts w:ascii="PT Astra Serif" w:hAnsi="PT Astra Serif"/>
          <w:sz w:val="28"/>
          <w:szCs w:val="28"/>
          <w:lang w:eastAsia="ar-SA" w:bidi="en-US"/>
        </w:rPr>
        <w:t xml:space="preserve"> О.А.</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начальник контрактного отдела;</w:t>
      </w:r>
    </w:p>
    <w:p w:rsidR="00C2038F" w:rsidRPr="00C2038F" w:rsidRDefault="00C2038F" w:rsidP="00C2038F">
      <w:pPr>
        <w:shd w:val="clear" w:color="auto" w:fill="FFFFFF"/>
        <w:ind w:firstLine="709"/>
        <w:jc w:val="both"/>
        <w:rPr>
          <w:rFonts w:ascii="PT Astra Serif" w:hAnsi="PT Astra Serif"/>
          <w:sz w:val="28"/>
          <w:szCs w:val="28"/>
          <w:lang w:eastAsia="ar-SA" w:bidi="en-US"/>
        </w:rPr>
      </w:pPr>
      <w:proofErr w:type="spellStart"/>
      <w:r w:rsidRPr="00C2038F">
        <w:rPr>
          <w:rFonts w:ascii="PT Astra Serif" w:hAnsi="PT Astra Serif"/>
          <w:sz w:val="28"/>
          <w:szCs w:val="28"/>
          <w:lang w:eastAsia="ar-SA" w:bidi="en-US"/>
        </w:rPr>
        <w:t>Темнов</w:t>
      </w:r>
      <w:proofErr w:type="spellEnd"/>
      <w:r w:rsidRPr="00C2038F">
        <w:rPr>
          <w:rFonts w:ascii="PT Astra Serif" w:hAnsi="PT Astra Serif"/>
          <w:sz w:val="28"/>
          <w:szCs w:val="28"/>
          <w:lang w:eastAsia="ar-SA" w:bidi="en-US"/>
        </w:rPr>
        <w:t xml:space="preserve"> А.В. </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начальник градостроительного отдела;</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Красноперов А.И.</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главный инженер проекта;</w:t>
      </w:r>
    </w:p>
    <w:p w:rsidR="00C2038F" w:rsidRPr="00C2038F" w:rsidRDefault="00C2038F" w:rsidP="00C2038F">
      <w:pPr>
        <w:shd w:val="clear" w:color="auto" w:fill="FFFFFF"/>
        <w:ind w:firstLine="709"/>
        <w:jc w:val="both"/>
        <w:rPr>
          <w:rFonts w:ascii="PT Astra Serif" w:hAnsi="PT Astra Serif"/>
          <w:sz w:val="28"/>
          <w:szCs w:val="28"/>
          <w:lang w:eastAsia="ar-SA" w:bidi="en-US"/>
        </w:rPr>
      </w:pPr>
      <w:proofErr w:type="spellStart"/>
      <w:r w:rsidRPr="00C2038F">
        <w:rPr>
          <w:rFonts w:ascii="PT Astra Serif" w:hAnsi="PT Astra Serif"/>
          <w:sz w:val="28"/>
          <w:szCs w:val="28"/>
          <w:lang w:eastAsia="ar-SA" w:bidi="en-US"/>
        </w:rPr>
        <w:t>Ханзярова</w:t>
      </w:r>
      <w:proofErr w:type="spellEnd"/>
      <w:r w:rsidRPr="00C2038F">
        <w:rPr>
          <w:rFonts w:ascii="PT Astra Serif" w:hAnsi="PT Astra Serif"/>
          <w:sz w:val="28"/>
          <w:szCs w:val="28"/>
          <w:lang w:eastAsia="ar-SA" w:bidi="en-US"/>
        </w:rPr>
        <w:t xml:space="preserve"> Г.А. </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главный архитектор проекта;</w:t>
      </w:r>
    </w:p>
    <w:p w:rsidR="00C2038F" w:rsidRPr="00C2038F" w:rsidRDefault="00C2038F" w:rsidP="00C2038F">
      <w:pPr>
        <w:shd w:val="clear" w:color="auto" w:fill="FFFFFF"/>
        <w:ind w:firstLine="709"/>
        <w:jc w:val="both"/>
        <w:rPr>
          <w:rFonts w:ascii="PT Astra Serif" w:hAnsi="PT Astra Serif"/>
          <w:sz w:val="28"/>
          <w:szCs w:val="28"/>
          <w:lang w:eastAsia="ar-SA" w:bidi="en-US"/>
        </w:rPr>
      </w:pPr>
      <w:proofErr w:type="spellStart"/>
      <w:r w:rsidRPr="00C2038F">
        <w:rPr>
          <w:rFonts w:ascii="PT Astra Serif" w:hAnsi="PT Astra Serif"/>
          <w:sz w:val="28"/>
          <w:szCs w:val="28"/>
          <w:lang w:eastAsia="ar-SA" w:bidi="en-US"/>
        </w:rPr>
        <w:t>Андронин</w:t>
      </w:r>
      <w:proofErr w:type="spellEnd"/>
      <w:r w:rsidRPr="00C2038F">
        <w:rPr>
          <w:rFonts w:ascii="PT Astra Serif" w:hAnsi="PT Astra Serif"/>
          <w:sz w:val="28"/>
          <w:szCs w:val="28"/>
          <w:lang w:eastAsia="ar-SA" w:bidi="en-US"/>
        </w:rPr>
        <w:t xml:space="preserve"> Д.М. </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архитектор;</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Катаев А.С.</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экономист градостроительства.</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Графические материалы разработаны с использованием ГИС «</w:t>
      </w:r>
      <w:proofErr w:type="spellStart"/>
      <w:r w:rsidRPr="00C2038F">
        <w:rPr>
          <w:rFonts w:ascii="PT Astra Serif" w:hAnsi="PT Astra Serif"/>
          <w:sz w:val="28"/>
          <w:szCs w:val="28"/>
          <w:lang w:eastAsia="ar-SA" w:bidi="en-US"/>
        </w:rPr>
        <w:t>MapInfo</w:t>
      </w:r>
      <w:proofErr w:type="spellEnd"/>
      <w:r w:rsidRPr="00C2038F">
        <w:rPr>
          <w:rFonts w:ascii="PT Astra Serif" w:hAnsi="PT Astra Serif"/>
          <w:sz w:val="28"/>
          <w:szCs w:val="28"/>
          <w:lang w:eastAsia="ar-SA" w:bidi="en-US"/>
        </w:rPr>
        <w:t>», графических редакторов «</w:t>
      </w:r>
      <w:proofErr w:type="spellStart"/>
      <w:r w:rsidRPr="00C2038F">
        <w:rPr>
          <w:rFonts w:ascii="PT Astra Serif" w:hAnsi="PT Astra Serif"/>
          <w:sz w:val="28"/>
          <w:szCs w:val="28"/>
          <w:lang w:eastAsia="ar-SA" w:bidi="en-US"/>
        </w:rPr>
        <w:t>CorelDraw</w:t>
      </w:r>
      <w:proofErr w:type="spellEnd"/>
      <w:r w:rsidRPr="00C2038F">
        <w:rPr>
          <w:rFonts w:ascii="PT Astra Serif" w:hAnsi="PT Astra Serif"/>
          <w:sz w:val="28"/>
          <w:szCs w:val="28"/>
          <w:lang w:eastAsia="ar-SA" w:bidi="en-US"/>
        </w:rPr>
        <w:t>», «</w:t>
      </w:r>
      <w:proofErr w:type="spellStart"/>
      <w:r w:rsidRPr="00C2038F">
        <w:rPr>
          <w:rFonts w:ascii="PT Astra Serif" w:hAnsi="PT Astra Serif"/>
          <w:sz w:val="28"/>
          <w:szCs w:val="28"/>
          <w:lang w:eastAsia="ar-SA" w:bidi="en-US"/>
        </w:rPr>
        <w:t>Photoshop</w:t>
      </w:r>
      <w:proofErr w:type="spellEnd"/>
      <w:r w:rsidRPr="00C2038F">
        <w:rPr>
          <w:rFonts w:ascii="PT Astra Serif" w:hAnsi="PT Astra Serif"/>
          <w:sz w:val="28"/>
          <w:szCs w:val="28"/>
          <w:lang w:eastAsia="ar-SA" w:bidi="en-US"/>
        </w:rPr>
        <w:t>».</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Создание и обработка текстовых и табличных материалов проводились с использованием пакетов программ «</w:t>
      </w:r>
      <w:proofErr w:type="spellStart"/>
      <w:r w:rsidRPr="00C2038F">
        <w:rPr>
          <w:rFonts w:ascii="PT Astra Serif" w:hAnsi="PT Astra Serif"/>
          <w:sz w:val="28"/>
          <w:szCs w:val="28"/>
          <w:lang w:eastAsia="ar-SA" w:bidi="en-US"/>
        </w:rPr>
        <w:t>Microsoft</w:t>
      </w:r>
      <w:proofErr w:type="spellEnd"/>
      <w:r w:rsidRPr="00C2038F">
        <w:rPr>
          <w:rFonts w:ascii="PT Astra Serif" w:hAnsi="PT Astra Serif"/>
          <w:sz w:val="28"/>
          <w:szCs w:val="28"/>
          <w:lang w:eastAsia="ar-SA" w:bidi="en-US"/>
        </w:rPr>
        <w:t xml:space="preserve"> </w:t>
      </w:r>
      <w:proofErr w:type="spellStart"/>
      <w:r w:rsidRPr="00C2038F">
        <w:rPr>
          <w:rFonts w:ascii="PT Astra Serif" w:hAnsi="PT Astra Serif"/>
          <w:sz w:val="28"/>
          <w:szCs w:val="28"/>
          <w:lang w:eastAsia="ar-SA" w:bidi="en-US"/>
        </w:rPr>
        <w:t>Office</w:t>
      </w:r>
      <w:proofErr w:type="spellEnd"/>
      <w:r w:rsidRPr="00C2038F">
        <w:rPr>
          <w:rFonts w:ascii="PT Astra Serif" w:hAnsi="PT Astra Serif"/>
          <w:sz w:val="28"/>
          <w:szCs w:val="28"/>
          <w:lang w:eastAsia="ar-SA" w:bidi="en-US"/>
        </w:rPr>
        <w:t xml:space="preserve"> </w:t>
      </w:r>
      <w:proofErr w:type="spellStart"/>
      <w:r w:rsidRPr="00C2038F">
        <w:rPr>
          <w:rFonts w:ascii="PT Astra Serif" w:hAnsi="PT Astra Serif"/>
          <w:sz w:val="28"/>
          <w:szCs w:val="28"/>
          <w:lang w:eastAsia="ar-SA" w:bidi="en-US"/>
        </w:rPr>
        <w:t>Small</w:t>
      </w:r>
      <w:proofErr w:type="spellEnd"/>
      <w:r w:rsidRPr="00C2038F">
        <w:rPr>
          <w:rFonts w:ascii="PT Astra Serif" w:hAnsi="PT Astra Serif"/>
          <w:sz w:val="28"/>
          <w:szCs w:val="28"/>
          <w:lang w:eastAsia="ar-SA" w:bidi="en-US"/>
        </w:rPr>
        <w:t xml:space="preserve"> Business-2010», «OpenOffice.org. </w:t>
      </w:r>
      <w:proofErr w:type="spellStart"/>
      <w:r w:rsidRPr="00C2038F">
        <w:rPr>
          <w:rFonts w:ascii="PT Astra Serif" w:hAnsi="PT Astra Serif"/>
          <w:sz w:val="28"/>
          <w:szCs w:val="28"/>
          <w:lang w:eastAsia="ar-SA" w:bidi="en-US"/>
        </w:rPr>
        <w:t>Professional</w:t>
      </w:r>
      <w:proofErr w:type="spellEnd"/>
      <w:r w:rsidRPr="00C2038F">
        <w:rPr>
          <w:rFonts w:ascii="PT Astra Serif" w:hAnsi="PT Astra Serif"/>
          <w:sz w:val="28"/>
          <w:szCs w:val="28"/>
          <w:lang w:eastAsia="ar-SA" w:bidi="en-US"/>
        </w:rPr>
        <w:t>. 2.0.1».</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При подготовке данного проекта использовано исключительно лицензионное программное обеспечение, являющееся собственностью ИП Колодезная Марина Анатольевна</w:t>
      </w:r>
    </w:p>
    <w:p w:rsidR="00C2038F" w:rsidRPr="00C2038F" w:rsidRDefault="00C2038F" w:rsidP="00C2038F">
      <w:pPr>
        <w:shd w:val="clear" w:color="auto" w:fill="FFFFFF"/>
        <w:ind w:firstLine="709"/>
        <w:jc w:val="both"/>
        <w:rPr>
          <w:rFonts w:ascii="PT Astra Serif" w:hAnsi="PT Astra Serif"/>
          <w:b/>
          <w:i/>
          <w:sz w:val="28"/>
          <w:szCs w:val="28"/>
          <w:u w:val="single"/>
          <w:lang w:eastAsia="ar-SA" w:bidi="en-US"/>
        </w:rPr>
      </w:pPr>
      <w:r w:rsidRPr="00C2038F">
        <w:rPr>
          <w:rFonts w:ascii="PT Astra Serif" w:hAnsi="PT Astra Serif"/>
          <w:b/>
          <w:i/>
          <w:sz w:val="28"/>
          <w:szCs w:val="28"/>
          <w:u w:val="single"/>
          <w:lang w:eastAsia="ar-SA" w:bidi="en-US"/>
        </w:rPr>
        <w:t>Список принятых сокращений:</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ГРП</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газораспределительный пункт;</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МБОУ</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муниципальное бюджетное образовательное учреждение;</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 xml:space="preserve">МБДОУ </w:t>
      </w:r>
      <w:r w:rsidRPr="00C2038F">
        <w:rPr>
          <w:rFonts w:ascii="PT Astra Serif" w:hAnsi="PT Astra Serif"/>
          <w:sz w:val="28"/>
          <w:szCs w:val="28"/>
          <w:lang w:eastAsia="ar-SA" w:bidi="en-US"/>
        </w:rPr>
        <w:tab/>
        <w:t>муниципальное дошкольное образовательное учреждение;</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МО</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муниципальное образование;</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 xml:space="preserve">СОШ </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средняя общеобразовательная школа;</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СТП</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схема территориального планирования;</w:t>
      </w:r>
    </w:p>
    <w:p w:rsidR="00C2038F" w:rsidRPr="00C2038F" w:rsidRDefault="00C2038F" w:rsidP="00C2038F">
      <w:pPr>
        <w:shd w:val="clear" w:color="auto" w:fill="FFFFFF"/>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г.</w:t>
      </w:r>
      <w:r w:rsidRPr="00C2038F">
        <w:rPr>
          <w:rFonts w:ascii="PT Astra Serif" w:hAnsi="PT Astra Serif"/>
          <w:sz w:val="28"/>
          <w:szCs w:val="28"/>
          <w:lang w:eastAsia="ar-SA" w:bidi="en-US"/>
        </w:rPr>
        <w:tab/>
      </w:r>
      <w:r w:rsidRPr="00C2038F">
        <w:rPr>
          <w:rFonts w:ascii="PT Astra Serif" w:hAnsi="PT Astra Serif"/>
          <w:sz w:val="28"/>
          <w:szCs w:val="28"/>
          <w:lang w:eastAsia="ar-SA" w:bidi="en-US"/>
        </w:rPr>
        <w:tab/>
        <w:t>город.</w:t>
      </w:r>
    </w:p>
    <w:p w:rsidR="00C2038F" w:rsidRPr="00190195" w:rsidRDefault="00C2038F" w:rsidP="00C2038F">
      <w:pPr>
        <w:shd w:val="clear" w:color="auto" w:fill="FFFFFF"/>
        <w:ind w:firstLine="709"/>
        <w:jc w:val="both"/>
        <w:rPr>
          <w:b/>
          <w:bCs/>
          <w:caps/>
        </w:rPr>
      </w:pPr>
      <w:r w:rsidRPr="00190195">
        <w:br w:type="page"/>
      </w:r>
    </w:p>
    <w:p w:rsidR="00C2038F" w:rsidRPr="00C2038F" w:rsidRDefault="00C2038F" w:rsidP="00C2038F">
      <w:pPr>
        <w:keepNext/>
        <w:keepLines/>
        <w:suppressAutoHyphens/>
        <w:spacing w:before="480" w:after="240"/>
        <w:jc w:val="center"/>
        <w:outlineLvl w:val="0"/>
        <w:rPr>
          <w:rFonts w:ascii="PT Astra Serif" w:hAnsi="PT Astra Serif"/>
          <w:b/>
          <w:bCs/>
          <w:caps/>
          <w:sz w:val="28"/>
          <w:szCs w:val="28"/>
        </w:rPr>
      </w:pPr>
      <w:bookmarkStart w:id="15" w:name="_Toc54357641"/>
      <w:bookmarkEnd w:id="8"/>
      <w:bookmarkEnd w:id="9"/>
      <w:r w:rsidRPr="00C2038F">
        <w:rPr>
          <w:rFonts w:ascii="PT Astra Serif" w:hAnsi="PT Astra Serif"/>
          <w:b/>
          <w:bCs/>
          <w:caps/>
          <w:sz w:val="28"/>
          <w:szCs w:val="28"/>
        </w:rPr>
        <w:lastRenderedPageBreak/>
        <w:t>1. Сведения о планах и программах комплексного социально-экономического развития муниципального образования</w:t>
      </w:r>
      <w:bookmarkEnd w:id="15"/>
    </w:p>
    <w:p w:rsidR="00C2038F" w:rsidRPr="00C2038F" w:rsidRDefault="00C2038F" w:rsidP="00C2038F">
      <w:pPr>
        <w:ind w:firstLine="709"/>
        <w:jc w:val="both"/>
        <w:rPr>
          <w:rFonts w:ascii="PT Astra Serif" w:hAnsi="PT Astra Serif"/>
          <w:sz w:val="28"/>
          <w:szCs w:val="28"/>
        </w:rPr>
      </w:pPr>
      <w:r w:rsidRPr="00C2038F">
        <w:rPr>
          <w:rFonts w:ascii="PT Astra Serif" w:hAnsi="PT Astra Serif"/>
          <w:sz w:val="28"/>
          <w:szCs w:val="28"/>
          <w:lang w:eastAsia="ar-SA" w:bidi="en-US"/>
        </w:rPr>
        <w:t>Комплексное социально-экономическое развитие МО г. Щекино осуществляется с учетом программ развития, принятых на федеральном, региональном и муниципальном уровне.</w:t>
      </w:r>
    </w:p>
    <w:p w:rsidR="00C2038F" w:rsidRPr="00C2038F" w:rsidRDefault="00C2038F" w:rsidP="00C2038F">
      <w:pPr>
        <w:ind w:firstLine="709"/>
        <w:jc w:val="both"/>
        <w:rPr>
          <w:rFonts w:ascii="PT Astra Serif" w:hAnsi="PT Astra Serif"/>
          <w:sz w:val="28"/>
          <w:szCs w:val="28"/>
        </w:rPr>
      </w:pPr>
      <w:r w:rsidRPr="00C2038F">
        <w:rPr>
          <w:rFonts w:ascii="PT Astra Serif" w:hAnsi="PT Astra Serif"/>
          <w:sz w:val="28"/>
          <w:szCs w:val="28"/>
        </w:rPr>
        <w:t>Государственная программа – это система мероприятий (взаимоувязанных по задачам, срокам осуществления и ресурсам)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 и безопасности.</w:t>
      </w:r>
    </w:p>
    <w:p w:rsidR="00C2038F" w:rsidRPr="00C2038F" w:rsidRDefault="00C2038F" w:rsidP="00C2038F">
      <w:pPr>
        <w:spacing w:before="120"/>
        <w:ind w:firstLine="709"/>
        <w:jc w:val="right"/>
        <w:rPr>
          <w:rFonts w:ascii="PT Astra Serif" w:hAnsi="PT Astra Serif"/>
          <w:b/>
          <w:i/>
          <w:sz w:val="28"/>
          <w:szCs w:val="28"/>
          <w:lang w:eastAsia="ar-SA" w:bidi="en-US"/>
        </w:rPr>
      </w:pPr>
      <w:r w:rsidRPr="00C2038F">
        <w:rPr>
          <w:rFonts w:ascii="PT Astra Serif" w:hAnsi="PT Astra Serif"/>
          <w:b/>
          <w:i/>
          <w:sz w:val="28"/>
          <w:szCs w:val="28"/>
          <w:lang w:eastAsia="ar-SA" w:bidi="en-US"/>
        </w:rPr>
        <w:t>Таблица 1.1</w:t>
      </w:r>
    </w:p>
    <w:p w:rsidR="00C2038F" w:rsidRPr="00C2038F" w:rsidRDefault="00C2038F" w:rsidP="00C2038F">
      <w:pPr>
        <w:spacing w:after="120"/>
        <w:jc w:val="center"/>
        <w:rPr>
          <w:rFonts w:ascii="PT Astra Serif" w:hAnsi="PT Astra Serif"/>
          <w:b/>
          <w:i/>
          <w:sz w:val="28"/>
          <w:szCs w:val="28"/>
          <w:lang w:eastAsia="ar-SA" w:bidi="en-US"/>
        </w:rPr>
      </w:pPr>
      <w:r w:rsidRPr="00C2038F">
        <w:rPr>
          <w:rFonts w:ascii="PT Astra Serif" w:hAnsi="PT Astra Serif"/>
          <w:b/>
          <w:i/>
          <w:sz w:val="28"/>
          <w:szCs w:val="28"/>
          <w:lang w:eastAsia="ar-SA" w:bidi="en-US"/>
        </w:rPr>
        <w:t>Перечень программ социально-экономического развития Щекинского района Тульской области.</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57" w:type="dxa"/>
          <w:right w:w="57" w:type="dxa"/>
        </w:tblCellMar>
        <w:tblLook w:val="01E0" w:firstRow="1" w:lastRow="1" w:firstColumn="1" w:lastColumn="1" w:noHBand="0" w:noVBand="0"/>
      </w:tblPr>
      <w:tblGrid>
        <w:gridCol w:w="553"/>
        <w:gridCol w:w="8915"/>
      </w:tblGrid>
      <w:tr w:rsidR="00C2038F" w:rsidRPr="00C2038F" w:rsidTr="00C2038F">
        <w:trPr>
          <w:cantSplit/>
          <w:trHeight w:val="777"/>
          <w:tblHeader/>
          <w:jc w:val="center"/>
        </w:trPr>
        <w:tc>
          <w:tcPr>
            <w:tcW w:w="292" w:type="pct"/>
            <w:shd w:val="clear" w:color="auto" w:fill="D9D9D9" w:themeFill="background1" w:themeFillShade="D9"/>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 xml:space="preserve">№ </w:t>
            </w:r>
            <w:proofErr w:type="gramStart"/>
            <w:r w:rsidRPr="00C2038F">
              <w:rPr>
                <w:rFonts w:ascii="PT Astra Serif" w:hAnsi="PT Astra Serif"/>
                <w:b/>
                <w:i/>
                <w:sz w:val="28"/>
                <w:szCs w:val="28"/>
              </w:rPr>
              <w:t>п</w:t>
            </w:r>
            <w:proofErr w:type="gramEnd"/>
            <w:r w:rsidRPr="00C2038F">
              <w:rPr>
                <w:rFonts w:ascii="PT Astra Serif" w:hAnsi="PT Astra Serif"/>
                <w:b/>
                <w:i/>
                <w:sz w:val="28"/>
                <w:szCs w:val="28"/>
              </w:rPr>
              <w:t>/п</w:t>
            </w:r>
          </w:p>
        </w:tc>
        <w:tc>
          <w:tcPr>
            <w:tcW w:w="4708" w:type="pct"/>
            <w:shd w:val="clear" w:color="auto" w:fill="D9D9D9" w:themeFill="background1" w:themeFillShade="D9"/>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 xml:space="preserve">Наименование программы </w:t>
            </w:r>
          </w:p>
        </w:tc>
      </w:tr>
      <w:tr w:rsidR="00C2038F" w:rsidRPr="00C2038F" w:rsidTr="00C2038F">
        <w:trPr>
          <w:cantSplit/>
          <w:trHeight w:val="157"/>
          <w:jc w:val="center"/>
        </w:trPr>
        <w:tc>
          <w:tcPr>
            <w:tcW w:w="292" w:type="pct"/>
            <w:shd w:val="clear" w:color="auto" w:fill="F2F2F2" w:themeFill="background1" w:themeFillShade="F2"/>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1</w:t>
            </w:r>
          </w:p>
        </w:tc>
        <w:tc>
          <w:tcPr>
            <w:tcW w:w="4708" w:type="pct"/>
            <w:shd w:val="clear" w:color="auto" w:fill="F2F2F2" w:themeFill="background1" w:themeFillShade="F2"/>
          </w:tcPr>
          <w:p w:rsidR="00C2038F" w:rsidRPr="00C2038F" w:rsidRDefault="00C2038F" w:rsidP="00C2038F">
            <w:pPr>
              <w:tabs>
                <w:tab w:val="left" w:pos="709"/>
              </w:tabs>
              <w:jc w:val="both"/>
              <w:rPr>
                <w:rFonts w:ascii="PT Astra Serif" w:eastAsia="Calibri" w:hAnsi="PT Astra Serif"/>
                <w:sz w:val="28"/>
                <w:szCs w:val="28"/>
                <w:lang w:eastAsia="en-US"/>
              </w:rPr>
            </w:pPr>
            <w:r w:rsidRPr="00C2038F">
              <w:rPr>
                <w:rFonts w:ascii="PT Astra Serif" w:eastAsia="Calibri" w:hAnsi="PT Astra Serif"/>
                <w:sz w:val="28"/>
                <w:szCs w:val="28"/>
                <w:lang w:eastAsia="en-US"/>
              </w:rPr>
              <w:t>Улучшение жилищных условий граждан в муниципальном образовании город Щекино Щекинского района</w:t>
            </w:r>
          </w:p>
        </w:tc>
      </w:tr>
      <w:tr w:rsidR="00C2038F" w:rsidRPr="00C2038F" w:rsidTr="00C2038F">
        <w:trPr>
          <w:cantSplit/>
          <w:trHeight w:val="36"/>
          <w:jc w:val="center"/>
        </w:trPr>
        <w:tc>
          <w:tcPr>
            <w:tcW w:w="292" w:type="pct"/>
            <w:shd w:val="clear" w:color="auto" w:fill="F2F2F2" w:themeFill="background1" w:themeFillShade="F2"/>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2</w:t>
            </w:r>
          </w:p>
        </w:tc>
        <w:tc>
          <w:tcPr>
            <w:tcW w:w="4708" w:type="pct"/>
            <w:shd w:val="clear" w:color="auto" w:fill="F2F2F2" w:themeFill="background1" w:themeFillShade="F2"/>
          </w:tcPr>
          <w:p w:rsidR="00C2038F" w:rsidRPr="00C2038F" w:rsidRDefault="00C2038F" w:rsidP="00C2038F">
            <w:pPr>
              <w:jc w:val="both"/>
              <w:rPr>
                <w:rFonts w:ascii="PT Astra Serif" w:eastAsia="Calibri" w:hAnsi="PT Astra Serif"/>
                <w:sz w:val="28"/>
                <w:szCs w:val="28"/>
                <w:lang w:eastAsia="en-US"/>
              </w:rPr>
            </w:pPr>
            <w:r w:rsidRPr="00C2038F">
              <w:rPr>
                <w:rFonts w:ascii="PT Astra Serif" w:eastAsia="Calibri" w:hAnsi="PT Astra Serif"/>
                <w:sz w:val="28"/>
                <w:szCs w:val="28"/>
                <w:lang w:eastAsia="en-US"/>
              </w:rPr>
              <w:t>Развитие культуры в муниципальном образовании город Щекино Щекинского района</w:t>
            </w:r>
          </w:p>
        </w:tc>
      </w:tr>
      <w:tr w:rsidR="00C2038F" w:rsidRPr="00C2038F" w:rsidTr="00C2038F">
        <w:trPr>
          <w:cantSplit/>
          <w:trHeight w:val="36"/>
          <w:jc w:val="center"/>
        </w:trPr>
        <w:tc>
          <w:tcPr>
            <w:tcW w:w="292" w:type="pct"/>
            <w:shd w:val="clear" w:color="auto" w:fill="F2F2F2" w:themeFill="background1" w:themeFillShade="F2"/>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3</w:t>
            </w:r>
          </w:p>
        </w:tc>
        <w:tc>
          <w:tcPr>
            <w:tcW w:w="4708" w:type="pct"/>
            <w:shd w:val="clear" w:color="auto" w:fill="F2F2F2" w:themeFill="background1" w:themeFillShade="F2"/>
          </w:tcPr>
          <w:p w:rsidR="00C2038F" w:rsidRPr="00C2038F" w:rsidRDefault="00C2038F" w:rsidP="00C2038F">
            <w:pPr>
              <w:jc w:val="both"/>
              <w:rPr>
                <w:rFonts w:ascii="PT Astra Serif" w:eastAsia="Calibri" w:hAnsi="PT Astra Serif"/>
                <w:sz w:val="28"/>
                <w:szCs w:val="28"/>
                <w:lang w:eastAsia="en-US"/>
              </w:rPr>
            </w:pPr>
            <w:r w:rsidRPr="00C2038F">
              <w:rPr>
                <w:rFonts w:ascii="PT Astra Serif" w:eastAsia="Calibri" w:hAnsi="PT Astra Serif"/>
                <w:sz w:val="28"/>
                <w:szCs w:val="28"/>
                <w:lang w:eastAsia="en-US"/>
              </w:rPr>
              <w:t>Развитие физической культуры, спорта и молодежной политики в муниципальном образовании город Щекино Щекинского района</w:t>
            </w:r>
          </w:p>
        </w:tc>
      </w:tr>
      <w:tr w:rsidR="00C2038F" w:rsidRPr="00C2038F" w:rsidTr="00C2038F">
        <w:trPr>
          <w:cantSplit/>
          <w:trHeight w:val="208"/>
          <w:jc w:val="center"/>
        </w:trPr>
        <w:tc>
          <w:tcPr>
            <w:tcW w:w="292" w:type="pct"/>
            <w:shd w:val="clear" w:color="auto" w:fill="F2F2F2" w:themeFill="background1" w:themeFillShade="F2"/>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4</w:t>
            </w:r>
          </w:p>
        </w:tc>
        <w:tc>
          <w:tcPr>
            <w:tcW w:w="4708" w:type="pct"/>
            <w:shd w:val="clear" w:color="auto" w:fill="F2F2F2" w:themeFill="background1" w:themeFillShade="F2"/>
          </w:tcPr>
          <w:p w:rsidR="00C2038F" w:rsidRPr="00C2038F" w:rsidRDefault="00C2038F" w:rsidP="00C2038F">
            <w:pPr>
              <w:jc w:val="both"/>
              <w:rPr>
                <w:rFonts w:ascii="PT Astra Serif" w:eastAsia="Calibri" w:hAnsi="PT Astra Serif"/>
                <w:sz w:val="28"/>
                <w:szCs w:val="28"/>
                <w:lang w:eastAsia="en-US"/>
              </w:rPr>
            </w:pPr>
            <w:r w:rsidRPr="00C2038F">
              <w:rPr>
                <w:rFonts w:ascii="PT Astra Serif" w:eastAsia="Calibri" w:hAnsi="PT Astra Serif"/>
                <w:sz w:val="28"/>
                <w:szCs w:val="28"/>
                <w:lang w:eastAsia="en-US"/>
              </w:rPr>
              <w:t>Модернизация и развитие автомобильных дорог, повышение безопасности дорожного движения в муниципальном образовании город Щекино Щекинского района</w:t>
            </w:r>
          </w:p>
        </w:tc>
      </w:tr>
      <w:tr w:rsidR="00C2038F" w:rsidRPr="00C2038F" w:rsidTr="00C2038F">
        <w:trPr>
          <w:cantSplit/>
          <w:trHeight w:val="208"/>
          <w:jc w:val="center"/>
        </w:trPr>
        <w:tc>
          <w:tcPr>
            <w:tcW w:w="292" w:type="pct"/>
            <w:shd w:val="clear" w:color="auto" w:fill="F2F2F2" w:themeFill="background1" w:themeFillShade="F2"/>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5</w:t>
            </w:r>
          </w:p>
        </w:tc>
        <w:tc>
          <w:tcPr>
            <w:tcW w:w="4708" w:type="pct"/>
            <w:shd w:val="clear" w:color="auto" w:fill="F2F2F2" w:themeFill="background1" w:themeFillShade="F2"/>
          </w:tcPr>
          <w:p w:rsidR="00C2038F" w:rsidRPr="00C2038F" w:rsidRDefault="00C2038F" w:rsidP="00C2038F">
            <w:pPr>
              <w:jc w:val="both"/>
              <w:rPr>
                <w:rFonts w:ascii="PT Astra Serif" w:eastAsia="Calibri" w:hAnsi="PT Astra Serif"/>
                <w:sz w:val="28"/>
                <w:szCs w:val="28"/>
                <w:lang w:eastAsia="en-US"/>
              </w:rPr>
            </w:pPr>
            <w:r w:rsidRPr="00C2038F">
              <w:rPr>
                <w:rFonts w:ascii="PT Astra Serif" w:eastAsia="Calibri" w:hAnsi="PT Astra Serif"/>
                <w:sz w:val="28"/>
                <w:szCs w:val="28"/>
                <w:lang w:eastAsia="en-US"/>
              </w:rPr>
              <w:t>Организация содержания, благоустройства и озеленения территорий муниципального образования город Щекино Щекинского района</w:t>
            </w:r>
          </w:p>
        </w:tc>
      </w:tr>
      <w:tr w:rsidR="00C2038F" w:rsidRPr="00C2038F" w:rsidTr="00C2038F">
        <w:trPr>
          <w:cantSplit/>
          <w:trHeight w:val="208"/>
          <w:jc w:val="center"/>
        </w:trPr>
        <w:tc>
          <w:tcPr>
            <w:tcW w:w="292" w:type="pct"/>
            <w:shd w:val="clear" w:color="auto" w:fill="F2F2F2" w:themeFill="background1" w:themeFillShade="F2"/>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6</w:t>
            </w:r>
          </w:p>
        </w:tc>
        <w:tc>
          <w:tcPr>
            <w:tcW w:w="4708" w:type="pct"/>
            <w:shd w:val="clear" w:color="auto" w:fill="F2F2F2" w:themeFill="background1" w:themeFillShade="F2"/>
          </w:tcPr>
          <w:p w:rsidR="00C2038F" w:rsidRPr="00C2038F" w:rsidRDefault="00C2038F" w:rsidP="00C2038F">
            <w:pPr>
              <w:jc w:val="both"/>
              <w:rPr>
                <w:rFonts w:ascii="PT Astra Serif" w:eastAsia="Calibri" w:hAnsi="PT Astra Serif"/>
                <w:sz w:val="28"/>
                <w:szCs w:val="28"/>
                <w:lang w:eastAsia="en-US"/>
              </w:rPr>
            </w:pPr>
            <w:r w:rsidRPr="00C2038F">
              <w:rPr>
                <w:rFonts w:ascii="PT Astra Serif" w:eastAsia="Calibri" w:hAnsi="PT Astra Serif"/>
                <w:sz w:val="28"/>
                <w:szCs w:val="28"/>
                <w:lang w:eastAsia="en-US"/>
              </w:rPr>
              <w:t>Организация градостроительной деятельности на территории муниципального образования город Щекино Щекинского района</w:t>
            </w:r>
          </w:p>
        </w:tc>
      </w:tr>
      <w:tr w:rsidR="00C2038F" w:rsidRPr="00C2038F" w:rsidTr="00C2038F">
        <w:trPr>
          <w:cantSplit/>
          <w:trHeight w:val="208"/>
          <w:jc w:val="center"/>
        </w:trPr>
        <w:tc>
          <w:tcPr>
            <w:tcW w:w="292" w:type="pct"/>
            <w:shd w:val="clear" w:color="auto" w:fill="F2F2F2" w:themeFill="background1" w:themeFillShade="F2"/>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7</w:t>
            </w:r>
          </w:p>
        </w:tc>
        <w:tc>
          <w:tcPr>
            <w:tcW w:w="4708" w:type="pct"/>
            <w:shd w:val="clear" w:color="auto" w:fill="F2F2F2" w:themeFill="background1" w:themeFillShade="F2"/>
          </w:tcPr>
          <w:p w:rsidR="00C2038F" w:rsidRPr="00C2038F" w:rsidRDefault="00C2038F" w:rsidP="00C2038F">
            <w:pPr>
              <w:jc w:val="both"/>
              <w:rPr>
                <w:rFonts w:ascii="PT Astra Serif" w:eastAsia="Calibri" w:hAnsi="PT Astra Serif"/>
                <w:sz w:val="28"/>
                <w:szCs w:val="28"/>
                <w:lang w:eastAsia="en-US"/>
              </w:rPr>
            </w:pPr>
            <w:r w:rsidRPr="00C2038F">
              <w:rPr>
                <w:rFonts w:ascii="PT Astra Serif" w:eastAsia="Calibri" w:hAnsi="PT Astra Serif"/>
                <w:sz w:val="28"/>
                <w:szCs w:val="28"/>
                <w:lang w:eastAsia="en-US"/>
              </w:rPr>
              <w:t>Обеспечение первичных мер пожарной безопасности в муниципальном образовании город Щекино Щекинского района</w:t>
            </w:r>
          </w:p>
        </w:tc>
      </w:tr>
      <w:tr w:rsidR="00C2038F" w:rsidRPr="00C2038F" w:rsidTr="00C2038F">
        <w:trPr>
          <w:cantSplit/>
          <w:trHeight w:val="208"/>
          <w:jc w:val="center"/>
        </w:trPr>
        <w:tc>
          <w:tcPr>
            <w:tcW w:w="292" w:type="pct"/>
            <w:shd w:val="clear" w:color="auto" w:fill="F2F2F2" w:themeFill="background1" w:themeFillShade="F2"/>
          </w:tcPr>
          <w:p w:rsidR="00C2038F" w:rsidRPr="00C2038F" w:rsidRDefault="00C2038F" w:rsidP="00C2038F">
            <w:pPr>
              <w:jc w:val="center"/>
              <w:rPr>
                <w:rFonts w:ascii="PT Astra Serif" w:hAnsi="PT Astra Serif"/>
                <w:b/>
                <w:i/>
                <w:sz w:val="28"/>
                <w:szCs w:val="28"/>
              </w:rPr>
            </w:pPr>
            <w:r w:rsidRPr="00C2038F">
              <w:rPr>
                <w:rFonts w:ascii="PT Astra Serif" w:hAnsi="PT Astra Serif"/>
                <w:b/>
                <w:i/>
                <w:sz w:val="28"/>
                <w:szCs w:val="28"/>
              </w:rPr>
              <w:t>8</w:t>
            </w:r>
          </w:p>
        </w:tc>
        <w:tc>
          <w:tcPr>
            <w:tcW w:w="4708" w:type="pct"/>
            <w:shd w:val="clear" w:color="auto" w:fill="F2F2F2" w:themeFill="background1" w:themeFillShade="F2"/>
          </w:tcPr>
          <w:p w:rsidR="00C2038F" w:rsidRPr="00C2038F" w:rsidRDefault="00C2038F" w:rsidP="00C2038F">
            <w:pPr>
              <w:jc w:val="both"/>
              <w:rPr>
                <w:rFonts w:ascii="PT Astra Serif" w:eastAsia="Calibri" w:hAnsi="PT Astra Serif"/>
                <w:sz w:val="28"/>
                <w:szCs w:val="28"/>
                <w:lang w:eastAsia="en-US"/>
              </w:rPr>
            </w:pPr>
            <w:r w:rsidRPr="00C2038F">
              <w:rPr>
                <w:rFonts w:ascii="PT Astra Serif" w:eastAsia="Calibri" w:hAnsi="PT Astra Serif"/>
                <w:sz w:val="28"/>
                <w:szCs w:val="28"/>
                <w:lang w:eastAsia="en-US"/>
              </w:rPr>
              <w:t>Программа социально-экономического развития муниципального образования Щекинский район до 2020 года</w:t>
            </w:r>
          </w:p>
        </w:tc>
      </w:tr>
    </w:tbl>
    <w:p w:rsidR="00C2038F" w:rsidRPr="00C2038F" w:rsidRDefault="00C2038F" w:rsidP="00C2038F">
      <w:pPr>
        <w:keepNext/>
        <w:keepLines/>
        <w:suppressAutoHyphens/>
        <w:spacing w:before="480" w:after="240"/>
        <w:jc w:val="center"/>
        <w:outlineLvl w:val="0"/>
        <w:rPr>
          <w:rFonts w:ascii="PT Astra Serif" w:hAnsi="PT Astra Serif"/>
          <w:b/>
          <w:bCs/>
          <w:caps/>
          <w:sz w:val="28"/>
          <w:szCs w:val="28"/>
        </w:rPr>
      </w:pPr>
      <w:bookmarkStart w:id="16" w:name="_Toc54357642"/>
      <w:r w:rsidRPr="00C2038F">
        <w:rPr>
          <w:rFonts w:ascii="PT Astra Serif" w:hAnsi="PT Astra Serif"/>
          <w:b/>
          <w:bCs/>
          <w:caps/>
          <w:sz w:val="28"/>
          <w:szCs w:val="28"/>
        </w:rPr>
        <w:lastRenderedPageBreak/>
        <w:t xml:space="preserve">2. Обоснование выбранного </w:t>
      </w:r>
      <w:proofErr w:type="gramStart"/>
      <w:r w:rsidRPr="00C2038F">
        <w:rPr>
          <w:rFonts w:ascii="PT Astra Serif" w:hAnsi="PT Astra Serif"/>
          <w:b/>
          <w:bCs/>
          <w:caps/>
          <w:sz w:val="28"/>
          <w:szCs w:val="28"/>
        </w:rPr>
        <w:t>варианта размещения объектов местного значения поселения</w:t>
      </w:r>
      <w:bookmarkEnd w:id="16"/>
      <w:proofErr w:type="gramEnd"/>
    </w:p>
    <w:p w:rsidR="00C2038F" w:rsidRPr="00C2038F" w:rsidRDefault="00C2038F" w:rsidP="00C2038F">
      <w:pPr>
        <w:keepNext/>
        <w:spacing w:before="240" w:after="240"/>
        <w:jc w:val="center"/>
        <w:outlineLvl w:val="1"/>
        <w:rPr>
          <w:rFonts w:ascii="PT Astra Serif" w:hAnsi="PT Astra Serif" w:cs="Arial"/>
          <w:b/>
          <w:bCs/>
          <w:i/>
          <w:iCs/>
          <w:sz w:val="28"/>
          <w:szCs w:val="28"/>
        </w:rPr>
      </w:pPr>
      <w:bookmarkStart w:id="17" w:name="_Toc54357643"/>
      <w:r w:rsidRPr="00C2038F">
        <w:rPr>
          <w:rFonts w:ascii="PT Astra Serif" w:hAnsi="PT Astra Serif" w:cs="Arial"/>
          <w:b/>
          <w:bCs/>
          <w:i/>
          <w:iCs/>
          <w:sz w:val="28"/>
          <w:szCs w:val="28"/>
        </w:rPr>
        <w:t xml:space="preserve">2.1. </w:t>
      </w:r>
      <w:bookmarkStart w:id="18" w:name="_Toc312530878"/>
      <w:r w:rsidRPr="00C2038F">
        <w:rPr>
          <w:rFonts w:ascii="PT Astra Serif" w:hAnsi="PT Astra Serif" w:cs="Arial"/>
          <w:b/>
          <w:bCs/>
          <w:i/>
          <w:iCs/>
          <w:sz w:val="28"/>
          <w:szCs w:val="28"/>
        </w:rPr>
        <w:t>Анализ использования территорий поселения</w:t>
      </w:r>
      <w:bookmarkEnd w:id="17"/>
    </w:p>
    <w:p w:rsidR="00C2038F" w:rsidRPr="00C2038F" w:rsidRDefault="00C2038F" w:rsidP="00C2038F">
      <w:pPr>
        <w:keepNext/>
        <w:suppressAutoHyphens/>
        <w:spacing w:before="240" w:after="240"/>
        <w:jc w:val="center"/>
        <w:outlineLvl w:val="2"/>
        <w:rPr>
          <w:rFonts w:ascii="PT Astra Serif" w:hAnsi="PT Astra Serif" w:cs="Arial"/>
          <w:bCs/>
          <w:i/>
          <w:sz w:val="28"/>
          <w:szCs w:val="28"/>
        </w:rPr>
      </w:pPr>
      <w:bookmarkStart w:id="19" w:name="_Toc54357644"/>
      <w:r w:rsidRPr="00C2038F">
        <w:rPr>
          <w:rFonts w:ascii="PT Astra Serif" w:hAnsi="PT Astra Serif" w:cs="Arial"/>
          <w:bCs/>
          <w:i/>
          <w:sz w:val="28"/>
          <w:szCs w:val="28"/>
        </w:rPr>
        <w:t xml:space="preserve">2.1.1. Положение МО </w:t>
      </w:r>
      <w:r w:rsidRPr="00C2038F">
        <w:rPr>
          <w:rFonts w:ascii="PT Astra Serif" w:hAnsi="PT Astra Serif" w:cs="Arial"/>
          <w:bCs/>
          <w:i/>
          <w:sz w:val="28"/>
          <w:szCs w:val="28"/>
          <w:lang w:eastAsia="ar-SA" w:bidi="en-US"/>
        </w:rPr>
        <w:t xml:space="preserve">г. Щекино </w:t>
      </w:r>
      <w:r w:rsidRPr="00C2038F">
        <w:rPr>
          <w:rFonts w:ascii="PT Astra Serif" w:hAnsi="PT Astra Serif" w:cs="Arial"/>
          <w:bCs/>
          <w:i/>
          <w:sz w:val="28"/>
          <w:szCs w:val="28"/>
        </w:rPr>
        <w:t xml:space="preserve">в системе расселения </w:t>
      </w:r>
      <w:r w:rsidRPr="00C2038F">
        <w:rPr>
          <w:rFonts w:ascii="PT Astra Serif" w:hAnsi="PT Astra Serif" w:cs="Arial"/>
          <w:bCs/>
          <w:i/>
          <w:sz w:val="28"/>
          <w:szCs w:val="28"/>
          <w:lang w:eastAsia="ar-SA" w:bidi="en-US"/>
        </w:rPr>
        <w:t xml:space="preserve">Щекинского района </w:t>
      </w:r>
      <w:r w:rsidRPr="00C2038F">
        <w:rPr>
          <w:rFonts w:ascii="PT Astra Serif" w:hAnsi="PT Astra Serif" w:cs="Arial"/>
          <w:bCs/>
          <w:i/>
          <w:sz w:val="28"/>
          <w:szCs w:val="28"/>
        </w:rPr>
        <w:t>Тульской области</w:t>
      </w:r>
      <w:bookmarkEnd w:id="19"/>
    </w:p>
    <w:p w:rsidR="00C2038F" w:rsidRPr="00C2038F" w:rsidRDefault="00C2038F" w:rsidP="00C2038F">
      <w:pPr>
        <w:ind w:firstLine="709"/>
        <w:jc w:val="both"/>
        <w:rPr>
          <w:rFonts w:ascii="PT Astra Serif" w:hAnsi="PT Astra Serif"/>
          <w:sz w:val="28"/>
          <w:szCs w:val="28"/>
          <w:lang w:eastAsia="ar-SA" w:bidi="en-US"/>
        </w:rPr>
      </w:pPr>
      <w:bookmarkStart w:id="20" w:name="_Toc273558608"/>
      <w:bookmarkStart w:id="21" w:name="_Toc312530873"/>
      <w:bookmarkStart w:id="22" w:name="_Toc370201473"/>
      <w:r w:rsidRPr="00C2038F">
        <w:rPr>
          <w:rFonts w:ascii="PT Astra Serif" w:hAnsi="PT Astra Serif"/>
          <w:sz w:val="28"/>
          <w:szCs w:val="28"/>
          <w:lang w:eastAsia="ar-SA" w:bidi="en-US"/>
        </w:rPr>
        <w:t>Муниципальное образование г. Щекино находится в Российской Федерации, Тульской области, в Щекинском районе.</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Тульская область расположена в центральной части Восточно-Европейской равнины. Граничит: на юге и юго-востоке — с Липецкой областью, на юго-западе — с Орловской областью, на западе и северо-западе — с Калужской областью, на севере и северо-востоке — с Московской областью, на востоке — с Рязанской областью.</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Область расположена в центре Восточно-Европейской (Русской) равнины, занимая северо-восточную часть Среднерусской возвышенности (высоты до 293 м), в пределах степной и лесостепной зон. Протяженность территории области с севера на юг — 200 км, с запада на восток — 190 км. Административный центр: город Тула.</w:t>
      </w:r>
    </w:p>
    <w:p w:rsidR="00C2038F" w:rsidRPr="00C2038F" w:rsidRDefault="00C2038F" w:rsidP="00C2038F">
      <w:pPr>
        <w:ind w:firstLine="709"/>
        <w:jc w:val="both"/>
        <w:rPr>
          <w:rFonts w:ascii="PT Astra Serif" w:hAnsi="PT Astra Serif"/>
          <w:sz w:val="28"/>
          <w:szCs w:val="28"/>
        </w:rPr>
      </w:pPr>
      <w:r w:rsidRPr="00C2038F">
        <w:rPr>
          <w:rFonts w:ascii="PT Astra Serif" w:hAnsi="PT Astra Serif"/>
          <w:sz w:val="28"/>
          <w:szCs w:val="28"/>
          <w:lang w:eastAsia="ar-SA" w:bidi="en-US"/>
        </w:rPr>
        <w:t>Щекинский район расположен в Тульской области, в северо-восточной части Среднерусской возвышенности.</w:t>
      </w:r>
      <w:r w:rsidRPr="00C2038F">
        <w:rPr>
          <w:rFonts w:ascii="PT Astra Serif" w:hAnsi="PT Astra Serif" w:cs="Arial"/>
          <w:sz w:val="28"/>
          <w:szCs w:val="28"/>
        </w:rPr>
        <w:t xml:space="preserve"> </w:t>
      </w:r>
      <w:r w:rsidRPr="00C2038F">
        <w:rPr>
          <w:rFonts w:ascii="PT Astra Serif" w:hAnsi="PT Astra Serif"/>
          <w:sz w:val="28"/>
          <w:szCs w:val="28"/>
        </w:rPr>
        <w:t xml:space="preserve">Административный центр </w:t>
      </w:r>
      <w:r w:rsidRPr="00C2038F">
        <w:rPr>
          <w:rFonts w:ascii="PT Astra Serif" w:hAnsi="PT Astra Serif"/>
          <w:sz w:val="28"/>
          <w:szCs w:val="28"/>
          <w:lang w:eastAsia="ar-SA" w:bidi="en-US"/>
        </w:rPr>
        <w:t xml:space="preserve">Щекинского района </w:t>
      </w:r>
      <w:r w:rsidRPr="00C2038F">
        <w:rPr>
          <w:rFonts w:ascii="PT Astra Serif" w:hAnsi="PT Astra Serif"/>
          <w:sz w:val="28"/>
          <w:szCs w:val="28"/>
        </w:rPr>
        <w:t>(</w:t>
      </w:r>
      <w:proofErr w:type="spellStart"/>
      <w:r w:rsidRPr="00C2038F">
        <w:rPr>
          <w:rFonts w:ascii="PT Astra Serif" w:hAnsi="PT Astra Serif"/>
          <w:sz w:val="28"/>
          <w:szCs w:val="28"/>
        </w:rPr>
        <w:t>г</w:t>
      </w:r>
      <w:proofErr w:type="gramStart"/>
      <w:r w:rsidRPr="00C2038F">
        <w:rPr>
          <w:rFonts w:ascii="PT Astra Serif" w:hAnsi="PT Astra Serif"/>
          <w:sz w:val="28"/>
          <w:szCs w:val="28"/>
        </w:rPr>
        <w:t>.Щ</w:t>
      </w:r>
      <w:proofErr w:type="gramEnd"/>
      <w:r w:rsidRPr="00C2038F">
        <w:rPr>
          <w:rFonts w:ascii="PT Astra Serif" w:hAnsi="PT Astra Serif"/>
          <w:sz w:val="28"/>
          <w:szCs w:val="28"/>
        </w:rPr>
        <w:t>екино</w:t>
      </w:r>
      <w:proofErr w:type="spellEnd"/>
      <w:r w:rsidRPr="00C2038F">
        <w:rPr>
          <w:rFonts w:ascii="PT Astra Serif" w:hAnsi="PT Astra Serif"/>
          <w:sz w:val="28"/>
          <w:szCs w:val="28"/>
        </w:rPr>
        <w:t>) расположен в 25 км к югу от г. Тула.</w:t>
      </w:r>
    </w:p>
    <w:p w:rsidR="00C2038F" w:rsidRPr="00C2038F" w:rsidRDefault="00C2038F" w:rsidP="00C2038F">
      <w:pPr>
        <w:ind w:firstLine="709"/>
        <w:jc w:val="both"/>
        <w:rPr>
          <w:rFonts w:ascii="PT Astra Serif" w:hAnsi="PT Astra Serif"/>
          <w:sz w:val="28"/>
          <w:szCs w:val="28"/>
        </w:rPr>
      </w:pPr>
      <w:proofErr w:type="gramStart"/>
      <w:r w:rsidRPr="00C2038F">
        <w:rPr>
          <w:rFonts w:ascii="PT Astra Serif" w:hAnsi="PT Astra Serif"/>
          <w:sz w:val="28"/>
          <w:szCs w:val="28"/>
        </w:rPr>
        <w:t>В состав МО г. Щекино Согласно закону Тульской области от 01.04.2014 № 2088-ЗТО «О преобразовании муниципальных образований на территории Щекинского района Тульской области и о внесении изменений в закон Тульской области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 (с изменениями на</w:t>
      </w:r>
      <w:proofErr w:type="gramEnd"/>
      <w:r w:rsidRPr="00C2038F">
        <w:rPr>
          <w:rFonts w:ascii="PT Astra Serif" w:hAnsi="PT Astra Serif"/>
          <w:sz w:val="28"/>
          <w:szCs w:val="28"/>
        </w:rPr>
        <w:t>: 30.09.2014) входит один населенный пункт:</w:t>
      </w:r>
    </w:p>
    <w:p w:rsidR="00C2038F" w:rsidRPr="00C2038F" w:rsidRDefault="00C2038F" w:rsidP="00C2038F">
      <w:pPr>
        <w:numPr>
          <w:ilvl w:val="0"/>
          <w:numId w:val="28"/>
        </w:numPr>
        <w:ind w:left="0" w:firstLine="709"/>
        <w:jc w:val="both"/>
        <w:rPr>
          <w:rFonts w:ascii="PT Astra Serif" w:hAnsi="PT Astra Serif"/>
          <w:sz w:val="28"/>
          <w:szCs w:val="28"/>
        </w:rPr>
      </w:pPr>
      <w:r w:rsidRPr="00C2038F">
        <w:rPr>
          <w:rFonts w:ascii="PT Astra Serif" w:hAnsi="PT Astra Serif"/>
          <w:sz w:val="28"/>
          <w:szCs w:val="28"/>
        </w:rPr>
        <w:t>город Щекино.</w:t>
      </w:r>
    </w:p>
    <w:p w:rsidR="00C2038F" w:rsidRPr="00C2038F" w:rsidRDefault="00C2038F" w:rsidP="00C2038F">
      <w:pPr>
        <w:ind w:firstLine="709"/>
        <w:jc w:val="both"/>
        <w:rPr>
          <w:rFonts w:ascii="PT Astra Serif" w:hAnsi="PT Astra Serif"/>
          <w:sz w:val="28"/>
          <w:szCs w:val="28"/>
        </w:rPr>
      </w:pPr>
      <w:bookmarkStart w:id="23" w:name="_Toc273558609"/>
      <w:bookmarkStart w:id="24" w:name="_Toc312530874"/>
      <w:bookmarkStart w:id="25" w:name="_Toc370201474"/>
      <w:bookmarkEnd w:id="20"/>
      <w:bookmarkEnd w:id="21"/>
      <w:bookmarkEnd w:id="22"/>
      <w:r w:rsidRPr="00C2038F">
        <w:rPr>
          <w:rFonts w:ascii="PT Astra Serif" w:hAnsi="PT Astra Serif"/>
          <w:sz w:val="28"/>
          <w:szCs w:val="28"/>
        </w:rPr>
        <w:t xml:space="preserve">Общая площадь территории МО </w:t>
      </w:r>
      <w:r w:rsidRPr="00C2038F">
        <w:rPr>
          <w:rFonts w:ascii="PT Astra Serif" w:hAnsi="PT Astra Serif"/>
          <w:sz w:val="28"/>
          <w:szCs w:val="28"/>
          <w:lang w:eastAsia="ar-SA" w:bidi="en-US"/>
        </w:rPr>
        <w:t xml:space="preserve">г. Щекино </w:t>
      </w:r>
      <w:r w:rsidRPr="00C2038F">
        <w:rPr>
          <w:rFonts w:ascii="PT Astra Serif" w:hAnsi="PT Astra Serif"/>
          <w:sz w:val="28"/>
          <w:szCs w:val="28"/>
        </w:rPr>
        <w:t>– 1467,66 га.</w:t>
      </w:r>
    </w:p>
    <w:p w:rsidR="00C2038F" w:rsidRPr="00C2038F" w:rsidRDefault="00C2038F" w:rsidP="00C2038F">
      <w:pPr>
        <w:keepNext/>
        <w:suppressAutoHyphens/>
        <w:ind w:firstLine="709"/>
        <w:jc w:val="both"/>
        <w:outlineLvl w:val="2"/>
        <w:rPr>
          <w:rFonts w:ascii="PT Astra Serif" w:hAnsi="PT Astra Serif" w:cs="Arial"/>
          <w:bCs/>
          <w:i/>
          <w:sz w:val="28"/>
          <w:szCs w:val="28"/>
        </w:rPr>
      </w:pPr>
      <w:bookmarkStart w:id="26" w:name="_Toc54357645"/>
      <w:bookmarkStart w:id="27" w:name="OLE_LINK155"/>
      <w:bookmarkStart w:id="28" w:name="OLE_LINK156"/>
      <w:bookmarkStart w:id="29" w:name="OLE_LINK157"/>
      <w:bookmarkEnd w:id="23"/>
      <w:bookmarkEnd w:id="24"/>
      <w:bookmarkEnd w:id="25"/>
      <w:r w:rsidRPr="00C2038F">
        <w:rPr>
          <w:rFonts w:ascii="PT Astra Serif" w:hAnsi="PT Astra Serif" w:cs="Arial"/>
          <w:bCs/>
          <w:i/>
          <w:sz w:val="28"/>
          <w:szCs w:val="28"/>
        </w:rPr>
        <w:t>2.1.2. Природно-ресурсный потенциал территории поселения</w:t>
      </w:r>
      <w:bookmarkEnd w:id="26"/>
    </w:p>
    <w:p w:rsidR="00C2038F" w:rsidRPr="00C2038F" w:rsidRDefault="00C2038F" w:rsidP="00C2038F">
      <w:pPr>
        <w:ind w:firstLine="709"/>
        <w:jc w:val="both"/>
        <w:rPr>
          <w:rFonts w:ascii="PT Astra Serif" w:hAnsi="PT Astra Serif"/>
          <w:b/>
          <w:sz w:val="28"/>
          <w:szCs w:val="28"/>
          <w:lang w:eastAsia="ar-SA" w:bidi="en-US"/>
        </w:rPr>
      </w:pPr>
      <w:r w:rsidRPr="00C2038F">
        <w:rPr>
          <w:rFonts w:ascii="PT Astra Serif" w:hAnsi="PT Astra Serif"/>
          <w:b/>
          <w:sz w:val="28"/>
          <w:szCs w:val="28"/>
          <w:lang w:eastAsia="ar-SA" w:bidi="en-US"/>
        </w:rPr>
        <w:t>Климат</w:t>
      </w:r>
    </w:p>
    <w:p w:rsidR="00C2038F" w:rsidRPr="00C2038F" w:rsidRDefault="00C2038F" w:rsidP="00C2038F">
      <w:pPr>
        <w:ind w:firstLine="709"/>
        <w:jc w:val="both"/>
        <w:rPr>
          <w:rFonts w:ascii="PT Astra Serif" w:hAnsi="PT Astra Serif"/>
          <w:sz w:val="28"/>
          <w:szCs w:val="28"/>
          <w:lang w:eastAsia="ar-SA" w:bidi="en-US"/>
        </w:rPr>
      </w:pPr>
      <w:proofErr w:type="gramStart"/>
      <w:r w:rsidRPr="00C2038F">
        <w:rPr>
          <w:rFonts w:ascii="PT Astra Serif" w:hAnsi="PT Astra Serif"/>
          <w:sz w:val="28"/>
          <w:szCs w:val="28"/>
          <w:lang w:eastAsia="ar-SA" w:bidi="en-US"/>
        </w:rPr>
        <w:t>Умеренно-континентальный</w:t>
      </w:r>
      <w:proofErr w:type="gramEnd"/>
      <w:r w:rsidRPr="00C2038F">
        <w:rPr>
          <w:rFonts w:ascii="PT Astra Serif" w:hAnsi="PT Astra Serif"/>
          <w:sz w:val="28"/>
          <w:szCs w:val="28"/>
          <w:lang w:eastAsia="ar-SA" w:bidi="en-US"/>
        </w:rPr>
        <w:t>, характеризующийся теплым, но неустойчивым летом, умеренно холодной и снежной зимой. Средняя многолетняя т воздуха: годовая 3,7, января -10, июля – около + 18, Абсолютный максимум температур +38, абсолютный минимум -42 Средняя амплитуда колебаний температуры наружного воздуха- 8,1-8,6.</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Глубина промерзания почвы 120-140 см.</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 xml:space="preserve">Относительная влажность воздуха - 79%, за холодный период -85%, теплый - 75%. Абсолютная влажность воздуха – 3,0 </w:t>
      </w:r>
      <w:proofErr w:type="spellStart"/>
      <w:r w:rsidRPr="00C2038F">
        <w:rPr>
          <w:rFonts w:ascii="PT Astra Serif" w:hAnsi="PT Astra Serif"/>
          <w:sz w:val="28"/>
          <w:szCs w:val="28"/>
          <w:lang w:eastAsia="ar-SA" w:bidi="en-US"/>
        </w:rPr>
        <w:t>мб</w:t>
      </w:r>
      <w:proofErr w:type="spellEnd"/>
      <w:r w:rsidRPr="00C2038F">
        <w:rPr>
          <w:rFonts w:ascii="PT Astra Serif" w:hAnsi="PT Astra Serif"/>
          <w:sz w:val="28"/>
          <w:szCs w:val="28"/>
          <w:lang w:eastAsia="ar-SA" w:bidi="en-US"/>
        </w:rPr>
        <w:t>.</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lastRenderedPageBreak/>
        <w:t>На территории выпадает 550-600 мм осадков за год, за теплый период -396-400 мм, за холодный – 184-200 мм. Преобладает ливневый характер осадков. Третья часть всех выпадающих осадков приходится на летние месяцы.</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Снежный покров устанавливается в ноябре, сходит в апреле. Число дней со снежным покровом -144-147. Средняя декадная высота снежного покрова – около 40 см.</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Преобладающее направление ветра – юго-западное и западное.</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Климатические условия не препятствуют осуществлению любого вида хозяйственной деятельности.</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физиолого-климатическим условиям – ограниченно благоприятна и требует дополнительных инженерных мероприятий.</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При градостроительном освоении территории следует предусматривать умеренную защиту от переохлаждения в зимний период и от перегрева в летний период, а также – умеренную ветрозащиту.</w:t>
      </w:r>
    </w:p>
    <w:p w:rsidR="00C2038F" w:rsidRPr="00C2038F" w:rsidRDefault="00C2038F" w:rsidP="00C2038F">
      <w:pPr>
        <w:ind w:firstLine="709"/>
        <w:jc w:val="both"/>
        <w:rPr>
          <w:rFonts w:ascii="PT Astra Serif" w:hAnsi="PT Astra Serif"/>
          <w:b/>
          <w:sz w:val="28"/>
          <w:szCs w:val="28"/>
          <w:lang w:eastAsia="ar-SA" w:bidi="en-US"/>
        </w:rPr>
      </w:pPr>
      <w:r w:rsidRPr="00C2038F">
        <w:rPr>
          <w:rFonts w:ascii="PT Astra Serif" w:hAnsi="PT Astra Serif"/>
          <w:b/>
          <w:sz w:val="28"/>
          <w:szCs w:val="28"/>
          <w:lang w:eastAsia="ar-SA" w:bidi="en-US"/>
        </w:rPr>
        <w:t>Почвы</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На территории МО г. Щекино представлены следующие виды почв: чернозёмы; серые лесные почвы; дерново-подзолистые; пойменные, черноземные.</w:t>
      </w:r>
    </w:p>
    <w:p w:rsidR="00C2038F" w:rsidRPr="00C2038F" w:rsidRDefault="00C2038F" w:rsidP="00C2038F">
      <w:pPr>
        <w:ind w:firstLine="709"/>
        <w:jc w:val="both"/>
        <w:rPr>
          <w:rFonts w:ascii="PT Astra Serif" w:hAnsi="PT Astra Serif"/>
          <w:sz w:val="28"/>
          <w:szCs w:val="28"/>
          <w:highlight w:val="red"/>
          <w:lang w:eastAsia="ar-SA" w:bidi="en-US"/>
        </w:rPr>
      </w:pPr>
      <w:r w:rsidRPr="00C2038F">
        <w:rPr>
          <w:rFonts w:ascii="PT Astra Serif" w:hAnsi="PT Astra Serif"/>
          <w:sz w:val="28"/>
          <w:szCs w:val="28"/>
          <w:lang w:eastAsia="ar-SA" w:bidi="en-US"/>
        </w:rPr>
        <w:t>Почвы разнообразны, но преобладают подзолистые и светло-серые и серые лесные почвы.</w:t>
      </w:r>
    </w:p>
    <w:p w:rsidR="00C2038F" w:rsidRPr="00C2038F" w:rsidRDefault="00C2038F" w:rsidP="00C2038F">
      <w:pPr>
        <w:ind w:firstLine="709"/>
        <w:jc w:val="both"/>
        <w:rPr>
          <w:rFonts w:ascii="PT Astra Serif" w:hAnsi="PT Astra Serif"/>
          <w:b/>
          <w:sz w:val="28"/>
          <w:szCs w:val="28"/>
          <w:lang w:eastAsia="ar-SA" w:bidi="en-US"/>
        </w:rPr>
      </w:pPr>
      <w:r w:rsidRPr="00C2038F">
        <w:rPr>
          <w:rFonts w:ascii="PT Astra Serif" w:hAnsi="PT Astra Serif"/>
          <w:b/>
          <w:sz w:val="28"/>
          <w:szCs w:val="28"/>
          <w:lang w:eastAsia="ar-SA" w:bidi="en-US"/>
        </w:rPr>
        <w:t>Растительность и животный мир</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Территория относится к смешанной лесостепной зоне. Леса, расположенные в черте г. Щекино смешанные и широколиственные, представленные дубом, липой, вязом, клёном, ясенем, а также березняками и осинниками.</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На севере от муниципального образования находятся крупные лесные массивы, Тульские засеки. В пределах городской черты леса представлены небольшими массивами. Участки разнотравных пойменных и суходольных лугов характеризуются обилием многолетних растений.</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Животный мир представлен беспозвоночными и позвоночными животными различных классов, отрядов и видов. На территории МО г. Щекино встречаются 54 вида млекопитающих, 200-250 видов птиц, 10 видов земноводных, 6 видов рептилий и около 3500 видов насекомых. В водоёмах области обитает 38 видов рыб.</w:t>
      </w:r>
    </w:p>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Лесные и частично пойменные ландшафты благоприятны для рекреации. Для кратковременного массового отдыха используются леса зеленой зоны города Щекино.</w:t>
      </w:r>
    </w:p>
    <w:p w:rsidR="00C2038F" w:rsidRPr="00C2038F" w:rsidRDefault="00C2038F" w:rsidP="00C2038F">
      <w:pPr>
        <w:keepNext/>
        <w:suppressAutoHyphens/>
        <w:ind w:firstLine="709"/>
        <w:jc w:val="both"/>
        <w:outlineLvl w:val="2"/>
        <w:rPr>
          <w:rFonts w:ascii="PT Astra Serif" w:hAnsi="PT Astra Serif" w:cs="Arial"/>
          <w:bCs/>
          <w:i/>
          <w:sz w:val="28"/>
          <w:szCs w:val="28"/>
        </w:rPr>
      </w:pPr>
      <w:bookmarkStart w:id="30" w:name="_Toc54357646"/>
      <w:bookmarkEnd w:id="27"/>
      <w:bookmarkEnd w:id="28"/>
      <w:bookmarkEnd w:id="29"/>
      <w:r w:rsidRPr="00C2038F">
        <w:rPr>
          <w:rFonts w:ascii="PT Astra Serif" w:hAnsi="PT Astra Serif" w:cs="Arial"/>
          <w:bCs/>
          <w:i/>
          <w:sz w:val="28"/>
          <w:szCs w:val="28"/>
        </w:rPr>
        <w:lastRenderedPageBreak/>
        <w:t>2.1.3. Демографическая ситуация</w:t>
      </w:r>
      <w:bookmarkEnd w:id="30"/>
    </w:p>
    <w:p w:rsidR="00C2038F" w:rsidRPr="00C2038F" w:rsidRDefault="00C2038F" w:rsidP="00C2038F">
      <w:pPr>
        <w:ind w:firstLine="709"/>
        <w:jc w:val="both"/>
        <w:rPr>
          <w:rFonts w:ascii="PT Astra Serif" w:hAnsi="PT Astra Serif"/>
          <w:sz w:val="28"/>
          <w:szCs w:val="28"/>
          <w:lang w:eastAsia="ar-SA" w:bidi="en-US"/>
        </w:rPr>
      </w:pPr>
      <w:bookmarkStart w:id="31" w:name="_Toc370201485"/>
      <w:r w:rsidRPr="00C2038F">
        <w:rPr>
          <w:rFonts w:ascii="PT Astra Serif" w:hAnsi="PT Astra Serif"/>
          <w:sz w:val="28"/>
          <w:szCs w:val="28"/>
          <w:lang w:eastAsia="ar-SA" w:bidi="en-US"/>
        </w:rPr>
        <w:t xml:space="preserve">Важнейшими социально-экономическими показателями формирования градостроительной системы любого уровня являются динамика численности населения. Наряду с природной, экономической и экологической составляющими они выступают в качестве основного фактора, влияющего на сбалансированное и устойчивое развитие территории МО г. Щекино. </w:t>
      </w:r>
    </w:p>
    <w:p w:rsidR="00C2038F" w:rsidRPr="00C2038F" w:rsidRDefault="00C2038F" w:rsidP="00C2038F">
      <w:pPr>
        <w:ind w:firstLine="709"/>
        <w:jc w:val="both"/>
        <w:rPr>
          <w:rFonts w:ascii="PT Astra Serif" w:hAnsi="PT Astra Serif"/>
          <w:sz w:val="28"/>
          <w:szCs w:val="28"/>
          <w:lang w:eastAsia="ar-SA" w:bidi="en-US"/>
        </w:rPr>
      </w:pPr>
      <w:proofErr w:type="gramStart"/>
      <w:r w:rsidRPr="00C2038F">
        <w:rPr>
          <w:rFonts w:ascii="PT Astra Serif" w:hAnsi="PT Astra Serif"/>
          <w:sz w:val="28"/>
          <w:szCs w:val="28"/>
          <w:lang w:eastAsia="ar-SA" w:bidi="en-US"/>
        </w:rPr>
        <w:t>Динамика изменения численности населения МО г. Щекино за последние 5 лет проанализирована в таблице 2.1.</w:t>
      </w:r>
      <w:proofErr w:type="gramEnd"/>
    </w:p>
    <w:p w:rsidR="00C2038F" w:rsidRPr="00C2038F" w:rsidRDefault="00C2038F" w:rsidP="00DF0CA9">
      <w:pPr>
        <w:ind w:firstLine="709"/>
        <w:jc w:val="right"/>
        <w:rPr>
          <w:rFonts w:ascii="PT Astra Serif" w:hAnsi="PT Astra Serif"/>
          <w:b/>
          <w:i/>
          <w:sz w:val="28"/>
          <w:szCs w:val="28"/>
          <w:lang w:eastAsia="ar-SA" w:bidi="en-US"/>
        </w:rPr>
      </w:pPr>
      <w:r w:rsidRPr="00C2038F">
        <w:rPr>
          <w:rFonts w:ascii="PT Astra Serif" w:hAnsi="PT Astra Serif"/>
          <w:b/>
          <w:i/>
          <w:sz w:val="28"/>
          <w:szCs w:val="28"/>
          <w:lang w:eastAsia="ar-SA" w:bidi="en-US"/>
        </w:rPr>
        <w:t>Таблица 2.1</w:t>
      </w:r>
    </w:p>
    <w:p w:rsidR="00C2038F" w:rsidRPr="00C2038F" w:rsidRDefault="00C2038F" w:rsidP="00C2038F">
      <w:pPr>
        <w:ind w:firstLine="709"/>
        <w:jc w:val="both"/>
        <w:rPr>
          <w:rFonts w:ascii="PT Astra Serif" w:hAnsi="PT Astra Serif"/>
          <w:b/>
          <w:i/>
          <w:sz w:val="28"/>
          <w:szCs w:val="28"/>
          <w:lang w:eastAsia="ar-SA" w:bidi="en-US"/>
        </w:rPr>
      </w:pPr>
      <w:r w:rsidRPr="00C2038F">
        <w:rPr>
          <w:rFonts w:ascii="PT Astra Serif" w:hAnsi="PT Astra Serif"/>
          <w:b/>
          <w:i/>
          <w:sz w:val="28"/>
          <w:szCs w:val="28"/>
          <w:lang w:eastAsia="ar-SA" w:bidi="en-US"/>
        </w:rPr>
        <w:t xml:space="preserve">Динамика изменения численности населения МО г. Щекино, чел. </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28" w:type="dxa"/>
          <w:right w:w="28" w:type="dxa"/>
        </w:tblCellMar>
        <w:tblLook w:val="04A0" w:firstRow="1" w:lastRow="0" w:firstColumn="1" w:lastColumn="0" w:noHBand="0" w:noVBand="1"/>
      </w:tblPr>
      <w:tblGrid>
        <w:gridCol w:w="3095"/>
        <w:gridCol w:w="1263"/>
        <w:gridCol w:w="1263"/>
        <w:gridCol w:w="1263"/>
        <w:gridCol w:w="1263"/>
        <w:gridCol w:w="1263"/>
      </w:tblGrid>
      <w:tr w:rsidR="00C2038F" w:rsidRPr="00C2038F" w:rsidTr="00C2038F">
        <w:trPr>
          <w:trHeight w:val="243"/>
        </w:trPr>
        <w:tc>
          <w:tcPr>
            <w:tcW w:w="1645" w:type="pct"/>
            <w:shd w:val="clear" w:color="auto" w:fill="D9D9D9" w:themeFill="background1" w:themeFillShade="D9"/>
          </w:tcPr>
          <w:p w:rsidR="00C2038F" w:rsidRPr="00C2038F" w:rsidRDefault="00C2038F" w:rsidP="00C2038F">
            <w:pPr>
              <w:jc w:val="both"/>
              <w:rPr>
                <w:rFonts w:ascii="PT Astra Serif" w:eastAsia="Calibri" w:hAnsi="PT Astra Serif"/>
                <w:b/>
                <w:i/>
                <w:iCs/>
                <w:sz w:val="28"/>
                <w:szCs w:val="28"/>
                <w:lang w:eastAsia="en-US" w:bidi="en-US"/>
              </w:rPr>
            </w:pPr>
            <w:bookmarkStart w:id="32" w:name="OLE_LINK42"/>
            <w:bookmarkStart w:id="33" w:name="OLE_LINK43"/>
            <w:bookmarkStart w:id="34" w:name="OLE_LINK44"/>
            <w:r w:rsidRPr="00C2038F">
              <w:rPr>
                <w:rFonts w:ascii="PT Astra Serif" w:eastAsia="Calibri" w:hAnsi="PT Astra Serif"/>
                <w:b/>
                <w:i/>
                <w:iCs/>
                <w:sz w:val="28"/>
                <w:szCs w:val="28"/>
                <w:lang w:eastAsia="en-US" w:bidi="en-US"/>
              </w:rPr>
              <w:t>Населенные пункты</w:t>
            </w:r>
          </w:p>
        </w:tc>
        <w:tc>
          <w:tcPr>
            <w:tcW w:w="671" w:type="pct"/>
            <w:shd w:val="clear" w:color="auto" w:fill="D9D9D9" w:themeFill="background1" w:themeFillShade="D9"/>
          </w:tcPr>
          <w:p w:rsidR="00C2038F" w:rsidRPr="00C2038F" w:rsidRDefault="00C2038F" w:rsidP="00C2038F">
            <w:pPr>
              <w:jc w:val="both"/>
              <w:rPr>
                <w:rFonts w:ascii="PT Astra Serif" w:eastAsia="Calibri" w:hAnsi="PT Astra Serif"/>
                <w:b/>
                <w:i/>
                <w:iCs/>
                <w:sz w:val="28"/>
                <w:szCs w:val="28"/>
                <w:lang w:eastAsia="en-US" w:bidi="en-US"/>
              </w:rPr>
            </w:pPr>
            <w:r w:rsidRPr="00C2038F">
              <w:rPr>
                <w:rFonts w:ascii="PT Astra Serif" w:eastAsia="Calibri" w:hAnsi="PT Astra Serif"/>
                <w:b/>
                <w:i/>
                <w:iCs/>
                <w:sz w:val="28"/>
                <w:szCs w:val="28"/>
                <w:lang w:eastAsia="en-US" w:bidi="en-US"/>
              </w:rPr>
              <w:t>2015 год</w:t>
            </w:r>
          </w:p>
        </w:tc>
        <w:tc>
          <w:tcPr>
            <w:tcW w:w="671" w:type="pct"/>
            <w:shd w:val="clear" w:color="auto" w:fill="D9D9D9" w:themeFill="background1" w:themeFillShade="D9"/>
          </w:tcPr>
          <w:p w:rsidR="00C2038F" w:rsidRPr="00C2038F" w:rsidRDefault="00C2038F" w:rsidP="00C2038F">
            <w:pPr>
              <w:jc w:val="both"/>
              <w:rPr>
                <w:rFonts w:ascii="PT Astra Serif" w:eastAsia="Calibri" w:hAnsi="PT Astra Serif"/>
                <w:b/>
                <w:i/>
                <w:iCs/>
                <w:sz w:val="28"/>
                <w:szCs w:val="28"/>
                <w:lang w:eastAsia="en-US" w:bidi="en-US"/>
              </w:rPr>
            </w:pPr>
            <w:r w:rsidRPr="00C2038F">
              <w:rPr>
                <w:rFonts w:ascii="PT Astra Serif" w:eastAsia="Calibri" w:hAnsi="PT Astra Serif"/>
                <w:b/>
                <w:i/>
                <w:iCs/>
                <w:sz w:val="28"/>
                <w:szCs w:val="28"/>
                <w:lang w:eastAsia="en-US" w:bidi="en-US"/>
              </w:rPr>
              <w:t>2016 год</w:t>
            </w:r>
          </w:p>
        </w:tc>
        <w:tc>
          <w:tcPr>
            <w:tcW w:w="671" w:type="pct"/>
            <w:shd w:val="clear" w:color="auto" w:fill="D9D9D9" w:themeFill="background1" w:themeFillShade="D9"/>
          </w:tcPr>
          <w:p w:rsidR="00C2038F" w:rsidRPr="00C2038F" w:rsidRDefault="00C2038F" w:rsidP="00C2038F">
            <w:pPr>
              <w:jc w:val="both"/>
              <w:rPr>
                <w:rFonts w:ascii="PT Astra Serif" w:eastAsia="Calibri" w:hAnsi="PT Astra Serif"/>
                <w:b/>
                <w:i/>
                <w:iCs/>
                <w:sz w:val="28"/>
                <w:szCs w:val="28"/>
                <w:lang w:eastAsia="en-US" w:bidi="en-US"/>
              </w:rPr>
            </w:pPr>
            <w:r w:rsidRPr="00C2038F">
              <w:rPr>
                <w:rFonts w:ascii="PT Astra Serif" w:eastAsia="Calibri" w:hAnsi="PT Astra Serif"/>
                <w:b/>
                <w:i/>
                <w:iCs/>
                <w:sz w:val="28"/>
                <w:szCs w:val="28"/>
                <w:lang w:eastAsia="en-US" w:bidi="en-US"/>
              </w:rPr>
              <w:t>2017 год</w:t>
            </w:r>
          </w:p>
        </w:tc>
        <w:tc>
          <w:tcPr>
            <w:tcW w:w="671" w:type="pct"/>
            <w:shd w:val="clear" w:color="auto" w:fill="D9D9D9" w:themeFill="background1" w:themeFillShade="D9"/>
          </w:tcPr>
          <w:p w:rsidR="00C2038F" w:rsidRPr="00C2038F" w:rsidRDefault="00C2038F" w:rsidP="00C2038F">
            <w:pPr>
              <w:jc w:val="both"/>
              <w:rPr>
                <w:rFonts w:ascii="PT Astra Serif" w:eastAsia="Calibri" w:hAnsi="PT Astra Serif"/>
                <w:b/>
                <w:i/>
                <w:iCs/>
                <w:sz w:val="28"/>
                <w:szCs w:val="28"/>
                <w:lang w:eastAsia="en-US" w:bidi="en-US"/>
              </w:rPr>
            </w:pPr>
            <w:r w:rsidRPr="00C2038F">
              <w:rPr>
                <w:rFonts w:ascii="PT Astra Serif" w:eastAsia="Calibri" w:hAnsi="PT Astra Serif"/>
                <w:b/>
                <w:i/>
                <w:iCs/>
                <w:sz w:val="28"/>
                <w:szCs w:val="28"/>
                <w:lang w:eastAsia="en-US" w:bidi="en-US"/>
              </w:rPr>
              <w:t>2018 год</w:t>
            </w:r>
          </w:p>
        </w:tc>
        <w:tc>
          <w:tcPr>
            <w:tcW w:w="671" w:type="pct"/>
            <w:shd w:val="clear" w:color="auto" w:fill="D9D9D9" w:themeFill="background1" w:themeFillShade="D9"/>
          </w:tcPr>
          <w:p w:rsidR="00C2038F" w:rsidRPr="00C2038F" w:rsidRDefault="00C2038F" w:rsidP="00C2038F">
            <w:pPr>
              <w:jc w:val="both"/>
              <w:rPr>
                <w:rFonts w:ascii="PT Astra Serif" w:eastAsia="Calibri" w:hAnsi="PT Astra Serif"/>
                <w:b/>
                <w:i/>
                <w:iCs/>
                <w:sz w:val="28"/>
                <w:szCs w:val="28"/>
                <w:lang w:eastAsia="en-US" w:bidi="en-US"/>
              </w:rPr>
            </w:pPr>
            <w:r w:rsidRPr="00C2038F">
              <w:rPr>
                <w:rFonts w:ascii="PT Astra Serif" w:eastAsia="Calibri" w:hAnsi="PT Astra Serif"/>
                <w:b/>
                <w:i/>
                <w:iCs/>
                <w:sz w:val="28"/>
                <w:szCs w:val="28"/>
                <w:lang w:eastAsia="en-US" w:bidi="en-US"/>
              </w:rPr>
              <w:t>2019 год</w:t>
            </w:r>
          </w:p>
        </w:tc>
      </w:tr>
      <w:tr w:rsidR="00C2038F" w:rsidRPr="00C2038F" w:rsidTr="00C2038F">
        <w:trPr>
          <w:trHeight w:val="230"/>
        </w:trPr>
        <w:tc>
          <w:tcPr>
            <w:tcW w:w="1645" w:type="pct"/>
            <w:shd w:val="clear" w:color="auto" w:fill="F2F2F2" w:themeFill="background1" w:themeFillShade="F2"/>
          </w:tcPr>
          <w:p w:rsidR="00C2038F" w:rsidRPr="00C2038F" w:rsidRDefault="00C2038F" w:rsidP="00C2038F">
            <w:pPr>
              <w:jc w:val="both"/>
              <w:rPr>
                <w:rFonts w:ascii="PT Astra Serif" w:eastAsia="Calibri" w:hAnsi="PT Astra Serif"/>
                <w:b/>
                <w:i/>
                <w:iCs/>
                <w:sz w:val="28"/>
                <w:szCs w:val="28"/>
                <w:lang w:eastAsia="en-US" w:bidi="en-US"/>
              </w:rPr>
            </w:pPr>
            <w:r w:rsidRPr="00C2038F">
              <w:rPr>
                <w:rFonts w:ascii="PT Astra Serif" w:eastAsia="Calibri" w:hAnsi="PT Astra Serif"/>
                <w:b/>
                <w:i/>
                <w:iCs/>
                <w:sz w:val="28"/>
                <w:szCs w:val="28"/>
                <w:lang w:eastAsia="en-US" w:bidi="en-US"/>
              </w:rPr>
              <w:t>МО г. Щекино</w:t>
            </w:r>
          </w:p>
        </w:tc>
        <w:tc>
          <w:tcPr>
            <w:tcW w:w="671" w:type="pct"/>
          </w:tcPr>
          <w:p w:rsidR="00C2038F" w:rsidRPr="00C2038F" w:rsidRDefault="00C2038F" w:rsidP="00C2038F">
            <w:pPr>
              <w:jc w:val="both"/>
              <w:rPr>
                <w:rFonts w:ascii="PT Astra Serif" w:hAnsi="PT Astra Serif"/>
                <w:sz w:val="28"/>
                <w:szCs w:val="28"/>
              </w:rPr>
            </w:pPr>
            <w:r w:rsidRPr="00C2038F">
              <w:rPr>
                <w:rFonts w:ascii="PT Astra Serif" w:hAnsi="PT Astra Serif"/>
                <w:sz w:val="28"/>
                <w:szCs w:val="28"/>
              </w:rPr>
              <w:t>57973</w:t>
            </w:r>
          </w:p>
        </w:tc>
        <w:tc>
          <w:tcPr>
            <w:tcW w:w="671" w:type="pct"/>
          </w:tcPr>
          <w:p w:rsidR="00C2038F" w:rsidRPr="00C2038F" w:rsidRDefault="00C2038F" w:rsidP="00C2038F">
            <w:pPr>
              <w:jc w:val="both"/>
              <w:rPr>
                <w:rFonts w:ascii="PT Astra Serif" w:hAnsi="PT Astra Serif"/>
                <w:sz w:val="28"/>
                <w:szCs w:val="28"/>
              </w:rPr>
            </w:pPr>
            <w:r w:rsidRPr="00C2038F">
              <w:rPr>
                <w:rFonts w:ascii="PT Astra Serif" w:hAnsi="PT Astra Serif"/>
                <w:sz w:val="28"/>
                <w:szCs w:val="28"/>
              </w:rPr>
              <w:t>58088</w:t>
            </w:r>
          </w:p>
        </w:tc>
        <w:tc>
          <w:tcPr>
            <w:tcW w:w="671" w:type="pct"/>
          </w:tcPr>
          <w:p w:rsidR="00C2038F" w:rsidRPr="00C2038F" w:rsidRDefault="00C2038F" w:rsidP="00C2038F">
            <w:pPr>
              <w:jc w:val="both"/>
              <w:rPr>
                <w:rFonts w:ascii="PT Astra Serif" w:hAnsi="PT Astra Serif"/>
                <w:sz w:val="28"/>
                <w:szCs w:val="28"/>
              </w:rPr>
            </w:pPr>
            <w:r w:rsidRPr="00C2038F">
              <w:rPr>
                <w:rFonts w:ascii="PT Astra Serif" w:hAnsi="PT Astra Serif"/>
                <w:sz w:val="28"/>
                <w:szCs w:val="28"/>
              </w:rPr>
              <w:t>57979</w:t>
            </w:r>
          </w:p>
        </w:tc>
        <w:tc>
          <w:tcPr>
            <w:tcW w:w="671" w:type="pct"/>
          </w:tcPr>
          <w:p w:rsidR="00C2038F" w:rsidRPr="00C2038F" w:rsidRDefault="00C2038F" w:rsidP="00C2038F">
            <w:pPr>
              <w:jc w:val="both"/>
              <w:rPr>
                <w:rFonts w:ascii="PT Astra Serif" w:hAnsi="PT Astra Serif"/>
                <w:sz w:val="28"/>
                <w:szCs w:val="28"/>
              </w:rPr>
            </w:pPr>
            <w:r w:rsidRPr="00C2038F">
              <w:rPr>
                <w:rFonts w:ascii="PT Astra Serif" w:hAnsi="PT Astra Serif"/>
                <w:sz w:val="28"/>
                <w:szCs w:val="28"/>
              </w:rPr>
              <w:t>57683</w:t>
            </w:r>
          </w:p>
        </w:tc>
        <w:tc>
          <w:tcPr>
            <w:tcW w:w="671" w:type="pct"/>
          </w:tcPr>
          <w:p w:rsidR="00C2038F" w:rsidRPr="00C2038F" w:rsidRDefault="00C2038F" w:rsidP="00C2038F">
            <w:pPr>
              <w:jc w:val="both"/>
              <w:rPr>
                <w:rFonts w:ascii="PT Astra Serif" w:hAnsi="PT Astra Serif"/>
                <w:sz w:val="28"/>
                <w:szCs w:val="28"/>
              </w:rPr>
            </w:pPr>
            <w:r w:rsidRPr="00C2038F">
              <w:rPr>
                <w:rFonts w:ascii="PT Astra Serif" w:hAnsi="PT Astra Serif"/>
                <w:sz w:val="28"/>
                <w:szCs w:val="28"/>
              </w:rPr>
              <w:t>57560</w:t>
            </w:r>
          </w:p>
        </w:tc>
      </w:tr>
    </w:tbl>
    <w:bookmarkEnd w:id="32"/>
    <w:bookmarkEnd w:id="33"/>
    <w:bookmarkEnd w:id="34"/>
    <w:p w:rsidR="00C2038F" w:rsidRPr="00C2038F" w:rsidRDefault="00C2038F" w:rsidP="00C2038F">
      <w:pPr>
        <w:ind w:firstLine="709"/>
        <w:jc w:val="both"/>
        <w:rPr>
          <w:rFonts w:ascii="PT Astra Serif" w:hAnsi="PT Astra Serif"/>
          <w:sz w:val="28"/>
          <w:szCs w:val="28"/>
          <w:lang w:eastAsia="ar-SA" w:bidi="en-US"/>
        </w:rPr>
      </w:pPr>
      <w:r w:rsidRPr="00C2038F">
        <w:rPr>
          <w:rFonts w:ascii="PT Astra Serif" w:hAnsi="PT Astra Serif"/>
          <w:sz w:val="28"/>
          <w:szCs w:val="28"/>
          <w:lang w:eastAsia="ar-SA" w:bidi="en-US"/>
        </w:rPr>
        <w:t>Из таблицы следует, что с 2015 г. по 2019 г. численность населения МО г. Щекино изменилась. При этом численность населения на 2019 год уменьшилась на 413 чел.</w:t>
      </w:r>
    </w:p>
    <w:p w:rsidR="00C2038F" w:rsidRPr="00C2038F" w:rsidRDefault="00C2038F" w:rsidP="00C2038F">
      <w:pPr>
        <w:ind w:firstLine="709"/>
        <w:jc w:val="both"/>
        <w:rPr>
          <w:rFonts w:ascii="PT Astra Serif" w:hAnsi="PT Astra Serif"/>
          <w:b/>
          <w:i/>
          <w:sz w:val="28"/>
          <w:szCs w:val="28"/>
          <w:lang w:eastAsia="ar-SA" w:bidi="en-US"/>
        </w:rPr>
      </w:pPr>
      <w:r w:rsidRPr="00C2038F">
        <w:rPr>
          <w:rFonts w:ascii="PT Astra Serif" w:hAnsi="PT Astra Serif"/>
          <w:b/>
          <w:i/>
          <w:sz w:val="28"/>
          <w:szCs w:val="28"/>
          <w:lang w:eastAsia="ar-SA" w:bidi="en-US"/>
        </w:rPr>
        <w:t>Рисунок 2.1 Динамика изменения численности населения МО г. Щекино (2015-2019 гг.)</w:t>
      </w:r>
    </w:p>
    <w:p w:rsidR="00C2038F" w:rsidRPr="00190195" w:rsidRDefault="00C2038F" w:rsidP="00C2038F">
      <w:pPr>
        <w:spacing w:before="120" w:after="120"/>
        <w:jc w:val="center"/>
        <w:rPr>
          <w:lang w:eastAsia="ar-SA" w:bidi="en-US"/>
        </w:rPr>
      </w:pPr>
      <w:r w:rsidRPr="00190195">
        <w:rPr>
          <w:noProof/>
        </w:rPr>
        <w:drawing>
          <wp:inline distT="0" distB="0" distL="0" distR="0" wp14:anchorId="45B037F7" wp14:editId="145FC8D6">
            <wp:extent cx="45720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Показатели естественного воспроизводства населения МО г. Щекино представлены в таблице 2.2.</w:t>
      </w:r>
    </w:p>
    <w:p w:rsidR="00C2038F" w:rsidRPr="00DF0CA9" w:rsidRDefault="00C2038F" w:rsidP="00DF0CA9">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2.2</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Динамика показателей естественного воспроизводства населения МО г. Щекино чел.</w:t>
      </w:r>
    </w:p>
    <w:tbl>
      <w:tblPr>
        <w:tblW w:w="5000" w:type="pct"/>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894"/>
        <w:gridCol w:w="1336"/>
        <w:gridCol w:w="1336"/>
        <w:gridCol w:w="1334"/>
        <w:gridCol w:w="1336"/>
        <w:gridCol w:w="1334"/>
      </w:tblGrid>
      <w:tr w:rsidR="00C2038F" w:rsidRPr="00DF0CA9" w:rsidTr="00C2038F">
        <w:trPr>
          <w:trHeight w:val="175"/>
          <w:jc w:val="center"/>
        </w:trPr>
        <w:tc>
          <w:tcPr>
            <w:tcW w:w="1512"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Показатель</w:t>
            </w:r>
          </w:p>
        </w:tc>
        <w:tc>
          <w:tcPr>
            <w:tcW w:w="698"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2015 год</w:t>
            </w:r>
          </w:p>
        </w:tc>
        <w:tc>
          <w:tcPr>
            <w:tcW w:w="698"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2016 год</w:t>
            </w:r>
          </w:p>
        </w:tc>
        <w:tc>
          <w:tcPr>
            <w:tcW w:w="697"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2017 год</w:t>
            </w:r>
          </w:p>
        </w:tc>
        <w:tc>
          <w:tcPr>
            <w:tcW w:w="698"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2018 год</w:t>
            </w:r>
          </w:p>
        </w:tc>
        <w:tc>
          <w:tcPr>
            <w:tcW w:w="698"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2019 год</w:t>
            </w:r>
          </w:p>
        </w:tc>
      </w:tr>
      <w:tr w:rsidR="00C2038F" w:rsidRPr="00DF0CA9" w:rsidTr="00C2038F">
        <w:trPr>
          <w:trHeight w:val="360"/>
          <w:jc w:val="center"/>
        </w:trPr>
        <w:tc>
          <w:tcPr>
            <w:tcW w:w="1512"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Рождаемость, чел.</w:t>
            </w:r>
          </w:p>
        </w:tc>
        <w:tc>
          <w:tcPr>
            <w:tcW w:w="698"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754</w:t>
            </w:r>
          </w:p>
        </w:tc>
        <w:tc>
          <w:tcPr>
            <w:tcW w:w="698"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735</w:t>
            </w:r>
          </w:p>
        </w:tc>
        <w:tc>
          <w:tcPr>
            <w:tcW w:w="69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632</w:t>
            </w:r>
          </w:p>
        </w:tc>
        <w:tc>
          <w:tcPr>
            <w:tcW w:w="698"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569</w:t>
            </w:r>
          </w:p>
        </w:tc>
        <w:tc>
          <w:tcPr>
            <w:tcW w:w="698"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125</w:t>
            </w:r>
          </w:p>
        </w:tc>
      </w:tr>
      <w:tr w:rsidR="00C2038F" w:rsidRPr="00DF0CA9" w:rsidTr="00C2038F">
        <w:trPr>
          <w:trHeight w:val="360"/>
          <w:jc w:val="center"/>
        </w:trPr>
        <w:tc>
          <w:tcPr>
            <w:tcW w:w="1512"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Смертность, чел.</w:t>
            </w:r>
          </w:p>
        </w:tc>
        <w:tc>
          <w:tcPr>
            <w:tcW w:w="698"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1074</w:t>
            </w:r>
          </w:p>
        </w:tc>
        <w:tc>
          <w:tcPr>
            <w:tcW w:w="698"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1039</w:t>
            </w:r>
          </w:p>
        </w:tc>
        <w:tc>
          <w:tcPr>
            <w:tcW w:w="69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956</w:t>
            </w:r>
          </w:p>
        </w:tc>
        <w:tc>
          <w:tcPr>
            <w:tcW w:w="698"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1037</w:t>
            </w:r>
          </w:p>
        </w:tc>
        <w:tc>
          <w:tcPr>
            <w:tcW w:w="698"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245</w:t>
            </w:r>
          </w:p>
        </w:tc>
      </w:tr>
    </w:tbl>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rPr>
        <w:t>Естественная убыль населения в отдельные периоды частично компенсировалась миграционным притоком (таблица 2.3).</w:t>
      </w:r>
    </w:p>
    <w:p w:rsidR="00C2038F" w:rsidRPr="00DF0CA9" w:rsidRDefault="00C2038F" w:rsidP="00DF0CA9">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2.3</w:t>
      </w:r>
    </w:p>
    <w:p w:rsidR="00C2038F" w:rsidRPr="00DF0CA9" w:rsidRDefault="00C2038F" w:rsidP="00DF0CA9">
      <w:pPr>
        <w:ind w:firstLine="709"/>
        <w:jc w:val="both"/>
        <w:rPr>
          <w:rFonts w:ascii="PT Astra Serif" w:hAnsi="PT Astra Serif"/>
          <w:b/>
          <w:i/>
          <w:sz w:val="28"/>
          <w:szCs w:val="28"/>
        </w:rPr>
      </w:pPr>
      <w:r w:rsidRPr="00DF0CA9">
        <w:rPr>
          <w:rFonts w:ascii="PT Astra Serif" w:hAnsi="PT Astra Serif"/>
          <w:b/>
          <w:i/>
          <w:sz w:val="28"/>
          <w:szCs w:val="28"/>
        </w:rPr>
        <w:lastRenderedPageBreak/>
        <w:t xml:space="preserve">Динамика миграционных показателей МО </w:t>
      </w:r>
      <w:r w:rsidRPr="00DF0CA9">
        <w:rPr>
          <w:rFonts w:ascii="PT Astra Serif" w:hAnsi="PT Astra Serif"/>
          <w:b/>
          <w:i/>
          <w:sz w:val="28"/>
          <w:szCs w:val="28"/>
          <w:lang w:eastAsia="ar-SA" w:bidi="en-US"/>
        </w:rPr>
        <w:t>г. Щекино</w:t>
      </w:r>
      <w:r w:rsidRPr="00DF0CA9">
        <w:rPr>
          <w:rFonts w:ascii="PT Astra Serif" w:hAnsi="PT Astra Serif"/>
          <w:b/>
          <w:i/>
          <w:sz w:val="28"/>
          <w:szCs w:val="28"/>
        </w:rPr>
        <w:t>, чел.</w:t>
      </w:r>
    </w:p>
    <w:tbl>
      <w:tblPr>
        <w:tblW w:w="5000" w:type="pct"/>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807"/>
        <w:gridCol w:w="1353"/>
        <w:gridCol w:w="1353"/>
        <w:gridCol w:w="1353"/>
        <w:gridCol w:w="1353"/>
        <w:gridCol w:w="1351"/>
      </w:tblGrid>
      <w:tr w:rsidR="00C2038F" w:rsidRPr="00DF0CA9" w:rsidTr="00C2038F">
        <w:trPr>
          <w:trHeight w:val="215"/>
          <w:jc w:val="center"/>
        </w:trPr>
        <w:tc>
          <w:tcPr>
            <w:tcW w:w="1466"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Показатель</w:t>
            </w:r>
          </w:p>
        </w:tc>
        <w:tc>
          <w:tcPr>
            <w:tcW w:w="707"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2015 год</w:t>
            </w:r>
          </w:p>
        </w:tc>
        <w:tc>
          <w:tcPr>
            <w:tcW w:w="707"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2016 год</w:t>
            </w:r>
          </w:p>
        </w:tc>
        <w:tc>
          <w:tcPr>
            <w:tcW w:w="707"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2017 год</w:t>
            </w:r>
          </w:p>
        </w:tc>
        <w:tc>
          <w:tcPr>
            <w:tcW w:w="707"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2018 год</w:t>
            </w:r>
          </w:p>
        </w:tc>
        <w:tc>
          <w:tcPr>
            <w:tcW w:w="707"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2019 год</w:t>
            </w:r>
          </w:p>
        </w:tc>
      </w:tr>
      <w:tr w:rsidR="00C2038F" w:rsidRPr="00DF0CA9" w:rsidTr="00C2038F">
        <w:trPr>
          <w:trHeight w:val="146"/>
          <w:jc w:val="center"/>
        </w:trPr>
        <w:tc>
          <w:tcPr>
            <w:tcW w:w="1466"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proofErr w:type="gramStart"/>
            <w:r w:rsidRPr="00DF0CA9">
              <w:rPr>
                <w:rFonts w:ascii="PT Astra Serif" w:hAnsi="PT Astra Serif"/>
                <w:b/>
                <w:i/>
                <w:sz w:val="28"/>
                <w:szCs w:val="28"/>
              </w:rPr>
              <w:t>Прибывшие</w:t>
            </w:r>
            <w:proofErr w:type="gramEnd"/>
            <w:r w:rsidRPr="00DF0CA9">
              <w:rPr>
                <w:rFonts w:ascii="PT Astra Serif" w:hAnsi="PT Astra Serif"/>
                <w:b/>
                <w:i/>
                <w:sz w:val="28"/>
                <w:szCs w:val="28"/>
              </w:rPr>
              <w:t>, чел.</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1533</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2104</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1900</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2197</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333</w:t>
            </w:r>
          </w:p>
        </w:tc>
      </w:tr>
      <w:tr w:rsidR="00C2038F" w:rsidRPr="00DF0CA9" w:rsidTr="00C2038F">
        <w:trPr>
          <w:trHeight w:val="94"/>
          <w:jc w:val="center"/>
        </w:trPr>
        <w:tc>
          <w:tcPr>
            <w:tcW w:w="1466"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proofErr w:type="gramStart"/>
            <w:r w:rsidRPr="00DF0CA9">
              <w:rPr>
                <w:rFonts w:ascii="PT Astra Serif" w:hAnsi="PT Astra Serif"/>
                <w:b/>
                <w:i/>
                <w:sz w:val="28"/>
                <w:szCs w:val="28"/>
              </w:rPr>
              <w:t>Убывшие</w:t>
            </w:r>
            <w:proofErr w:type="gramEnd"/>
            <w:r w:rsidRPr="00DF0CA9">
              <w:rPr>
                <w:rFonts w:ascii="PT Astra Serif" w:hAnsi="PT Astra Serif"/>
                <w:b/>
                <w:i/>
                <w:sz w:val="28"/>
                <w:szCs w:val="28"/>
              </w:rPr>
              <w:t>, чел.</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1584</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1709</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1684</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2004</w:t>
            </w:r>
          </w:p>
        </w:tc>
        <w:tc>
          <w:tcPr>
            <w:tcW w:w="70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336</w:t>
            </w:r>
          </w:p>
        </w:tc>
      </w:tr>
    </w:tbl>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rPr>
        <w:t>На расчетный период основные усилия должны быть направлены как на обеспечение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Базовым периодом для прогнозирования численности населения является 2019 г. Расчет перспективной численности населения можно провести демографическим методом, который основывается на использовании данных об общем приросте населения (естественном и механическом), рассчитывается по формуле:</w:t>
      </w:r>
    </w:p>
    <w:p w:rsidR="00C2038F" w:rsidRPr="00DF0CA9" w:rsidRDefault="00C2038F" w:rsidP="00DF0CA9">
      <w:pPr>
        <w:ind w:firstLine="709"/>
        <w:jc w:val="both"/>
        <w:rPr>
          <w:rFonts w:ascii="PT Astra Serif" w:hAnsi="PT Astra Serif"/>
          <w:sz w:val="28"/>
          <w:szCs w:val="28"/>
        </w:rPr>
      </w:pPr>
      <w:proofErr w:type="spellStart"/>
      <w:r w:rsidRPr="00DF0CA9">
        <w:rPr>
          <w:rFonts w:ascii="PT Astra Serif" w:hAnsi="PT Astra Serif"/>
          <w:sz w:val="28"/>
          <w:szCs w:val="28"/>
          <w:lang w:val="en-US"/>
        </w:rPr>
        <w:t>S</w:t>
      </w:r>
      <w:r w:rsidRPr="00DF0CA9">
        <w:rPr>
          <w:rFonts w:ascii="PT Astra Serif" w:hAnsi="PT Astra Serif"/>
          <w:sz w:val="28"/>
          <w:szCs w:val="28"/>
          <w:vertAlign w:val="subscript"/>
          <w:lang w:val="en-US"/>
        </w:rPr>
        <w:t>h</w:t>
      </w:r>
      <w:proofErr w:type="spellEnd"/>
      <w:r w:rsidRPr="00DF0CA9">
        <w:rPr>
          <w:rFonts w:ascii="PT Astra Serif" w:hAnsi="PT Astra Serif"/>
          <w:sz w:val="28"/>
          <w:szCs w:val="28"/>
          <w:vertAlign w:val="subscript"/>
        </w:rPr>
        <w:t>+</w:t>
      </w:r>
      <w:r w:rsidRPr="00DF0CA9">
        <w:rPr>
          <w:rFonts w:ascii="PT Astra Serif" w:hAnsi="PT Astra Serif"/>
          <w:sz w:val="28"/>
          <w:szCs w:val="28"/>
          <w:vertAlign w:val="subscript"/>
          <w:lang w:val="en-US"/>
        </w:rPr>
        <w:t>t</w:t>
      </w:r>
      <w:r w:rsidRPr="00DF0CA9">
        <w:rPr>
          <w:rFonts w:ascii="PT Astra Serif" w:hAnsi="PT Astra Serif"/>
          <w:sz w:val="28"/>
          <w:szCs w:val="28"/>
        </w:rPr>
        <w:t>=</w:t>
      </w:r>
      <w:proofErr w:type="spellStart"/>
      <w:r w:rsidRPr="00DF0CA9">
        <w:rPr>
          <w:rFonts w:ascii="PT Astra Serif" w:hAnsi="PT Astra Serif"/>
          <w:sz w:val="28"/>
          <w:szCs w:val="28"/>
          <w:lang w:val="en-US"/>
        </w:rPr>
        <w:t>S</w:t>
      </w:r>
      <w:r w:rsidRPr="00DF0CA9">
        <w:rPr>
          <w:rFonts w:ascii="PT Astra Serif" w:hAnsi="PT Astra Serif"/>
          <w:sz w:val="28"/>
          <w:szCs w:val="28"/>
          <w:vertAlign w:val="subscript"/>
          <w:lang w:val="en-US"/>
        </w:rPr>
        <w:t>h</w:t>
      </w:r>
      <w:proofErr w:type="spellEnd"/>
      <w:proofErr w:type="gramStart"/>
      <w:r w:rsidRPr="00DF0CA9">
        <w:rPr>
          <w:rFonts w:ascii="PT Astra Serif" w:hAnsi="PT Astra Serif"/>
          <w:sz w:val="28"/>
          <w:szCs w:val="28"/>
        </w:rPr>
        <w:t>·(</w:t>
      </w:r>
      <w:proofErr w:type="gramEnd"/>
      <w:r w:rsidRPr="00DF0CA9">
        <w:rPr>
          <w:rFonts w:ascii="PT Astra Serif" w:hAnsi="PT Astra Serif"/>
          <w:sz w:val="28"/>
          <w:szCs w:val="28"/>
        </w:rPr>
        <w:t>1+К</w:t>
      </w:r>
      <w:r w:rsidRPr="00DF0CA9">
        <w:rPr>
          <w:rFonts w:ascii="PT Astra Serif" w:hAnsi="PT Astra Serif"/>
          <w:sz w:val="28"/>
          <w:szCs w:val="28"/>
          <w:vertAlign w:val="subscript"/>
        </w:rPr>
        <w:t>общ.пр.</w:t>
      </w:r>
      <w:r w:rsidRPr="00DF0CA9">
        <w:rPr>
          <w:rFonts w:ascii="PT Astra Serif" w:hAnsi="PT Astra Serif"/>
          <w:sz w:val="28"/>
          <w:szCs w:val="28"/>
        </w:rPr>
        <w:t>)</w:t>
      </w:r>
      <w:proofErr w:type="gramStart"/>
      <w:r w:rsidRPr="00DF0CA9">
        <w:rPr>
          <w:rFonts w:ascii="PT Astra Serif" w:hAnsi="PT Astra Serif"/>
          <w:sz w:val="28"/>
          <w:szCs w:val="28"/>
          <w:vertAlign w:val="superscript"/>
          <w:lang w:val="en-US"/>
        </w:rPr>
        <w:t>t</w:t>
      </w:r>
      <w:proofErr w:type="gramEnd"/>
      <w:r w:rsidRPr="00DF0CA9">
        <w:rPr>
          <w:rFonts w:ascii="PT Astra Serif" w:hAnsi="PT Astra Serif"/>
          <w:sz w:val="28"/>
          <w:szCs w:val="28"/>
        </w:rPr>
        <w:t>,</w:t>
      </w:r>
      <w:r w:rsidRPr="00DF0CA9">
        <w:rPr>
          <w:rFonts w:ascii="PT Astra Serif" w:hAnsi="PT Astra Serif"/>
          <w:sz w:val="28"/>
          <w:szCs w:val="28"/>
        </w:rPr>
        <w:tab/>
        <w:t>(1)</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rPr>
        <w:t xml:space="preserve">где </w:t>
      </w:r>
      <w:proofErr w:type="spellStart"/>
      <w:r w:rsidRPr="00DF0CA9">
        <w:rPr>
          <w:rFonts w:ascii="PT Astra Serif" w:hAnsi="PT Astra Serif"/>
          <w:sz w:val="28"/>
          <w:szCs w:val="28"/>
          <w:lang w:val="en-US"/>
        </w:rPr>
        <w:t>S</w:t>
      </w:r>
      <w:r w:rsidRPr="00DF0CA9">
        <w:rPr>
          <w:rFonts w:ascii="PT Astra Serif" w:hAnsi="PT Astra Serif"/>
          <w:sz w:val="28"/>
          <w:szCs w:val="28"/>
          <w:vertAlign w:val="subscript"/>
          <w:lang w:val="en-US"/>
        </w:rPr>
        <w:t>h</w:t>
      </w:r>
      <w:proofErr w:type="spellEnd"/>
      <w:r w:rsidRPr="00DF0CA9">
        <w:rPr>
          <w:rFonts w:ascii="PT Astra Serif" w:hAnsi="PT Astra Serif"/>
          <w:sz w:val="28"/>
          <w:szCs w:val="28"/>
        </w:rPr>
        <w:t xml:space="preserve"> – численность населения на начало планируемого периода, чел.;</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lang w:val="en-US"/>
        </w:rPr>
        <w:t>t</w:t>
      </w:r>
      <w:r w:rsidRPr="00DF0CA9">
        <w:rPr>
          <w:rFonts w:ascii="PT Astra Serif" w:hAnsi="PT Astra Serif"/>
          <w:sz w:val="28"/>
          <w:szCs w:val="28"/>
        </w:rPr>
        <w:t xml:space="preserve"> – </w:t>
      </w:r>
      <w:proofErr w:type="gramStart"/>
      <w:r w:rsidRPr="00DF0CA9">
        <w:rPr>
          <w:rFonts w:ascii="PT Astra Serif" w:hAnsi="PT Astra Serif"/>
          <w:sz w:val="28"/>
          <w:szCs w:val="28"/>
        </w:rPr>
        <w:t>число</w:t>
      </w:r>
      <w:proofErr w:type="gramEnd"/>
      <w:r w:rsidRPr="00DF0CA9">
        <w:rPr>
          <w:rFonts w:ascii="PT Astra Serif" w:hAnsi="PT Astra Serif"/>
          <w:sz w:val="28"/>
          <w:szCs w:val="28"/>
        </w:rPr>
        <w:t xml:space="preserve"> лет, на которое производится расчет;</w:t>
      </w:r>
    </w:p>
    <w:p w:rsidR="00C2038F" w:rsidRPr="00DF0CA9" w:rsidRDefault="00C2038F" w:rsidP="00DF0CA9">
      <w:pPr>
        <w:ind w:firstLine="709"/>
        <w:jc w:val="both"/>
        <w:rPr>
          <w:rFonts w:ascii="PT Astra Serif" w:hAnsi="PT Astra Serif"/>
          <w:sz w:val="28"/>
          <w:szCs w:val="28"/>
        </w:rPr>
      </w:pPr>
      <w:proofErr w:type="spellStart"/>
      <w:r w:rsidRPr="00DF0CA9">
        <w:rPr>
          <w:rFonts w:ascii="PT Astra Serif" w:hAnsi="PT Astra Serif"/>
          <w:sz w:val="28"/>
          <w:szCs w:val="28"/>
        </w:rPr>
        <w:t>К</w:t>
      </w:r>
      <w:r w:rsidRPr="00DF0CA9">
        <w:rPr>
          <w:rFonts w:ascii="PT Astra Serif" w:hAnsi="PT Astra Serif"/>
          <w:sz w:val="28"/>
          <w:szCs w:val="28"/>
          <w:vertAlign w:val="subscript"/>
        </w:rPr>
        <w:t>общ.пр</w:t>
      </w:r>
      <w:proofErr w:type="spellEnd"/>
      <w:r w:rsidRPr="00DF0CA9">
        <w:rPr>
          <w:rFonts w:ascii="PT Astra Serif" w:hAnsi="PT Astra Serif"/>
          <w:sz w:val="28"/>
          <w:szCs w:val="28"/>
        </w:rPr>
        <w:t xml:space="preserve">. – коэффициент общего прироста населения за период, предшествующий </w:t>
      </w:r>
      <w:proofErr w:type="gramStart"/>
      <w:r w:rsidRPr="00DF0CA9">
        <w:rPr>
          <w:rFonts w:ascii="PT Astra Serif" w:hAnsi="PT Astra Serif"/>
          <w:sz w:val="28"/>
          <w:szCs w:val="28"/>
        </w:rPr>
        <w:t>плановому</w:t>
      </w:r>
      <w:proofErr w:type="gramEnd"/>
      <w:r w:rsidRPr="00DF0CA9">
        <w:rPr>
          <w:rFonts w:ascii="PT Astra Serif" w:hAnsi="PT Astra Serif"/>
          <w:sz w:val="28"/>
          <w:szCs w:val="28"/>
        </w:rPr>
        <w:t>, определяется как отношение среднегодового прироста населения к среднегодовой численности населения.</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rPr>
        <w:t xml:space="preserve">При расчете прогнозной численности МО </w:t>
      </w:r>
      <w:r w:rsidRPr="00DF0CA9">
        <w:rPr>
          <w:rFonts w:ascii="PT Astra Serif" w:hAnsi="PT Astra Serif"/>
          <w:sz w:val="28"/>
          <w:szCs w:val="28"/>
          <w:lang w:eastAsia="ar-SA" w:bidi="en-US"/>
        </w:rPr>
        <w:t xml:space="preserve">г. Щекино </w:t>
      </w:r>
      <w:r w:rsidRPr="00DF0CA9">
        <w:rPr>
          <w:rFonts w:ascii="PT Astra Serif" w:hAnsi="PT Astra Serif"/>
          <w:sz w:val="28"/>
          <w:szCs w:val="28"/>
        </w:rPr>
        <w:t>учитывались следующие моменты:</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1. Демографические процессы, происходящие в МО г. Щекино, аналогичны процессам, имеющим место в большинстве населённых пунктов России с преобладанием русского населения – происходит старение населения, сокращение доли молодых возрастов. Указанные особенности структуры населения следует учитывать в сфере социального обслуживания.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2. Целесообразно учитывать в генеральном плане МО г. Щекино наличие населения «второго жилья» как специфическую «демографическую нагрузку» на инфраструктуру поселения.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3. В период до 2030 года сохранится тенденция прироста численности трудовых ресурсов за счёт вступления населения трудоспособного возраста в трудовую деятельность. На более поздний период указанный прирост может быть обеспечен, в основном, за счёт механического притока.</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rPr>
        <w:t xml:space="preserve">Для расчета перспективной численности населения использовались несколько вариантов: </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rPr>
        <w:t xml:space="preserve">1) </w:t>
      </w:r>
      <w:r w:rsidRPr="00DF0CA9">
        <w:rPr>
          <w:rFonts w:ascii="PT Astra Serif" w:hAnsi="PT Astra Serif"/>
          <w:i/>
          <w:sz w:val="28"/>
          <w:szCs w:val="28"/>
        </w:rPr>
        <w:t>пессимистичный</w:t>
      </w:r>
      <w:proofErr w:type="gramStart"/>
      <w:r w:rsidRPr="00DF0CA9">
        <w:rPr>
          <w:rFonts w:ascii="PT Astra Serif" w:hAnsi="PT Astra Serif"/>
          <w:sz w:val="28"/>
          <w:szCs w:val="28"/>
        </w:rPr>
        <w:t xml:space="preserve"> В</w:t>
      </w:r>
      <w:proofErr w:type="gramEnd"/>
      <w:r w:rsidRPr="00DF0CA9">
        <w:rPr>
          <w:rFonts w:ascii="PT Astra Serif" w:hAnsi="PT Astra Serif"/>
          <w:sz w:val="28"/>
          <w:szCs w:val="28"/>
        </w:rPr>
        <w:t xml:space="preserve"> качестве пессимистического прогноза уменьшается численность населения на 15 человек. (</w:t>
      </w:r>
      <w:proofErr w:type="spellStart"/>
      <w:r w:rsidRPr="00DF0CA9">
        <w:rPr>
          <w:rFonts w:ascii="PT Astra Serif" w:hAnsi="PT Astra Serif"/>
          <w:sz w:val="28"/>
          <w:szCs w:val="28"/>
        </w:rPr>
        <w:t>К</w:t>
      </w:r>
      <w:r w:rsidRPr="00DF0CA9">
        <w:rPr>
          <w:rFonts w:ascii="PT Astra Serif" w:hAnsi="PT Astra Serif"/>
          <w:sz w:val="28"/>
          <w:szCs w:val="28"/>
          <w:vertAlign w:val="subscript"/>
        </w:rPr>
        <w:t>общ.пр</w:t>
      </w:r>
      <w:proofErr w:type="spellEnd"/>
      <w:r w:rsidRPr="00DF0CA9">
        <w:rPr>
          <w:rFonts w:ascii="PT Astra Serif" w:hAnsi="PT Astra Serif"/>
          <w:sz w:val="28"/>
          <w:szCs w:val="28"/>
          <w:vertAlign w:val="subscript"/>
        </w:rPr>
        <w:t>.</w:t>
      </w:r>
      <w:r w:rsidRPr="00DF0CA9">
        <w:rPr>
          <w:rFonts w:ascii="PT Astra Serif" w:hAnsi="PT Astra Serif"/>
          <w:sz w:val="28"/>
          <w:szCs w:val="28"/>
        </w:rPr>
        <w:t>=-0,0002). При таком прогнозе численность населения рассчитаем по формуле (1), она составит:</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lang w:val="en-US"/>
        </w:rPr>
        <w:t>S</w:t>
      </w:r>
      <w:r w:rsidRPr="00DF0CA9">
        <w:rPr>
          <w:rFonts w:ascii="PT Astra Serif" w:hAnsi="PT Astra Serif"/>
          <w:sz w:val="28"/>
          <w:szCs w:val="28"/>
          <w:vertAlign w:val="subscript"/>
        </w:rPr>
        <w:t>2030</w:t>
      </w:r>
      <w:r w:rsidRPr="00DF0CA9">
        <w:rPr>
          <w:rFonts w:ascii="PT Astra Serif" w:hAnsi="PT Astra Serif"/>
          <w:sz w:val="28"/>
          <w:szCs w:val="28"/>
        </w:rPr>
        <w:t>=57560* (1-0</w:t>
      </w:r>
      <w:proofErr w:type="gramStart"/>
      <w:r w:rsidRPr="00DF0CA9">
        <w:rPr>
          <w:rFonts w:ascii="PT Astra Serif" w:hAnsi="PT Astra Serif"/>
          <w:sz w:val="28"/>
          <w:szCs w:val="28"/>
        </w:rPr>
        <w:t>,0002</w:t>
      </w:r>
      <w:proofErr w:type="gramEnd"/>
      <w:r w:rsidRPr="00DF0CA9">
        <w:rPr>
          <w:rFonts w:ascii="PT Astra Serif" w:hAnsi="PT Astra Serif"/>
          <w:sz w:val="28"/>
          <w:szCs w:val="28"/>
        </w:rPr>
        <w:t>)</w:t>
      </w:r>
      <w:r w:rsidRPr="00DF0CA9">
        <w:rPr>
          <w:rFonts w:ascii="PT Astra Serif" w:hAnsi="PT Astra Serif"/>
          <w:sz w:val="28"/>
          <w:szCs w:val="28"/>
          <w:vertAlign w:val="superscript"/>
        </w:rPr>
        <w:t>10</w:t>
      </w:r>
      <w:r w:rsidRPr="00DF0CA9">
        <w:rPr>
          <w:rFonts w:ascii="PT Astra Serif" w:hAnsi="PT Astra Serif"/>
          <w:sz w:val="28"/>
          <w:szCs w:val="28"/>
        </w:rPr>
        <w:t>=57443 чел.</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lang w:val="en-US"/>
        </w:rPr>
        <w:t>S</w:t>
      </w:r>
      <w:r w:rsidRPr="00DF0CA9">
        <w:rPr>
          <w:rFonts w:ascii="PT Astra Serif" w:hAnsi="PT Astra Serif"/>
          <w:sz w:val="28"/>
          <w:szCs w:val="28"/>
          <w:vertAlign w:val="subscript"/>
        </w:rPr>
        <w:t>2040</w:t>
      </w:r>
      <w:r w:rsidRPr="00DF0CA9">
        <w:rPr>
          <w:rFonts w:ascii="PT Astra Serif" w:hAnsi="PT Astra Serif"/>
          <w:sz w:val="28"/>
          <w:szCs w:val="28"/>
        </w:rPr>
        <w:t>=58088*(1-0</w:t>
      </w:r>
      <w:proofErr w:type="gramStart"/>
      <w:r w:rsidRPr="00DF0CA9">
        <w:rPr>
          <w:rFonts w:ascii="PT Astra Serif" w:hAnsi="PT Astra Serif"/>
          <w:sz w:val="28"/>
          <w:szCs w:val="28"/>
        </w:rPr>
        <w:t>,0002</w:t>
      </w:r>
      <w:proofErr w:type="gramEnd"/>
      <w:r w:rsidRPr="00DF0CA9">
        <w:rPr>
          <w:rFonts w:ascii="PT Astra Serif" w:hAnsi="PT Astra Serif"/>
          <w:sz w:val="28"/>
          <w:szCs w:val="28"/>
        </w:rPr>
        <w:t>)</w:t>
      </w:r>
      <w:r w:rsidRPr="00DF0CA9">
        <w:rPr>
          <w:rFonts w:ascii="PT Astra Serif" w:hAnsi="PT Astra Serif"/>
          <w:sz w:val="28"/>
          <w:szCs w:val="28"/>
          <w:vertAlign w:val="superscript"/>
        </w:rPr>
        <w:t>25</w:t>
      </w:r>
      <w:r w:rsidRPr="00DF0CA9">
        <w:rPr>
          <w:rFonts w:ascii="PT Astra Serif" w:hAnsi="PT Astra Serif"/>
          <w:sz w:val="28"/>
          <w:szCs w:val="28"/>
        </w:rPr>
        <w:t>=57268 чел.</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rPr>
        <w:lastRenderedPageBreak/>
        <w:t xml:space="preserve">2) </w:t>
      </w:r>
      <w:r w:rsidRPr="00DF0CA9">
        <w:rPr>
          <w:rFonts w:ascii="PT Astra Serif" w:hAnsi="PT Astra Serif"/>
          <w:i/>
          <w:sz w:val="28"/>
          <w:szCs w:val="28"/>
        </w:rPr>
        <w:t xml:space="preserve">оптимистический. </w:t>
      </w:r>
      <w:r w:rsidRPr="00DF0CA9">
        <w:rPr>
          <w:rFonts w:ascii="PT Astra Serif" w:hAnsi="PT Astra Serif"/>
          <w:sz w:val="28"/>
          <w:szCs w:val="28"/>
        </w:rPr>
        <w:t>В качестве оптимистического прогноза взят прирост в размере 15 чел. в год (</w:t>
      </w:r>
      <w:proofErr w:type="spellStart"/>
      <w:r w:rsidRPr="00DF0CA9">
        <w:rPr>
          <w:rFonts w:ascii="PT Astra Serif" w:hAnsi="PT Astra Serif"/>
          <w:sz w:val="28"/>
          <w:szCs w:val="28"/>
        </w:rPr>
        <w:t>К</w:t>
      </w:r>
      <w:r w:rsidRPr="00DF0CA9">
        <w:rPr>
          <w:rFonts w:ascii="PT Astra Serif" w:hAnsi="PT Astra Serif"/>
          <w:sz w:val="28"/>
          <w:szCs w:val="28"/>
          <w:vertAlign w:val="subscript"/>
        </w:rPr>
        <w:t>общ.пр</w:t>
      </w:r>
      <w:proofErr w:type="spellEnd"/>
      <w:r w:rsidRPr="00DF0CA9">
        <w:rPr>
          <w:rFonts w:ascii="PT Astra Serif" w:hAnsi="PT Astra Serif"/>
          <w:sz w:val="28"/>
          <w:szCs w:val="28"/>
        </w:rPr>
        <w:t>.=0,0002). При таком прогнозе численность населения рассчитаем по формуле (1), она составит:</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lang w:val="en-US"/>
        </w:rPr>
        <w:t>S</w:t>
      </w:r>
      <w:r w:rsidRPr="00DF0CA9">
        <w:rPr>
          <w:rFonts w:ascii="PT Astra Serif" w:hAnsi="PT Astra Serif"/>
          <w:sz w:val="28"/>
          <w:szCs w:val="28"/>
          <w:vertAlign w:val="subscript"/>
        </w:rPr>
        <w:t>2030</w:t>
      </w:r>
      <w:r w:rsidRPr="00DF0CA9">
        <w:rPr>
          <w:rFonts w:ascii="PT Astra Serif" w:hAnsi="PT Astra Serif"/>
          <w:sz w:val="28"/>
          <w:szCs w:val="28"/>
        </w:rPr>
        <w:t>=57560*(1+0</w:t>
      </w:r>
      <w:proofErr w:type="gramStart"/>
      <w:r w:rsidRPr="00DF0CA9">
        <w:rPr>
          <w:rFonts w:ascii="PT Astra Serif" w:hAnsi="PT Astra Serif"/>
          <w:sz w:val="28"/>
          <w:szCs w:val="28"/>
        </w:rPr>
        <w:t>,0002</w:t>
      </w:r>
      <w:proofErr w:type="gramEnd"/>
      <w:r w:rsidRPr="00DF0CA9">
        <w:rPr>
          <w:rFonts w:ascii="PT Astra Serif" w:hAnsi="PT Astra Serif"/>
          <w:sz w:val="28"/>
          <w:szCs w:val="28"/>
        </w:rPr>
        <w:t>)</w:t>
      </w:r>
      <w:r w:rsidRPr="00DF0CA9">
        <w:rPr>
          <w:rFonts w:ascii="PT Astra Serif" w:hAnsi="PT Astra Serif"/>
          <w:sz w:val="28"/>
          <w:szCs w:val="28"/>
          <w:vertAlign w:val="superscript"/>
        </w:rPr>
        <w:t>10</w:t>
      </w:r>
      <w:r w:rsidRPr="00DF0CA9">
        <w:rPr>
          <w:rFonts w:ascii="PT Astra Serif" w:hAnsi="PT Astra Serif"/>
          <w:sz w:val="28"/>
          <w:szCs w:val="28"/>
        </w:rPr>
        <w:t>=57676 чел.</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lang w:val="en-US"/>
        </w:rPr>
        <w:t>S</w:t>
      </w:r>
      <w:r w:rsidRPr="00DF0CA9">
        <w:rPr>
          <w:rFonts w:ascii="PT Astra Serif" w:hAnsi="PT Astra Serif"/>
          <w:sz w:val="28"/>
          <w:szCs w:val="28"/>
          <w:vertAlign w:val="subscript"/>
        </w:rPr>
        <w:t>2040</w:t>
      </w:r>
      <w:r w:rsidRPr="00DF0CA9">
        <w:rPr>
          <w:rFonts w:ascii="PT Astra Serif" w:hAnsi="PT Astra Serif"/>
          <w:sz w:val="28"/>
          <w:szCs w:val="28"/>
        </w:rPr>
        <w:t>=57560*(1+0</w:t>
      </w:r>
      <w:proofErr w:type="gramStart"/>
      <w:r w:rsidRPr="00DF0CA9">
        <w:rPr>
          <w:rFonts w:ascii="PT Astra Serif" w:hAnsi="PT Astra Serif"/>
          <w:sz w:val="28"/>
          <w:szCs w:val="28"/>
        </w:rPr>
        <w:t>,0002</w:t>
      </w:r>
      <w:proofErr w:type="gramEnd"/>
      <w:r w:rsidRPr="00DF0CA9">
        <w:rPr>
          <w:rFonts w:ascii="PT Astra Serif" w:hAnsi="PT Astra Serif"/>
          <w:sz w:val="28"/>
          <w:szCs w:val="28"/>
        </w:rPr>
        <w:t>)</w:t>
      </w:r>
      <w:r w:rsidRPr="00DF0CA9">
        <w:rPr>
          <w:rFonts w:ascii="PT Astra Serif" w:hAnsi="PT Astra Serif"/>
          <w:sz w:val="28"/>
          <w:szCs w:val="28"/>
          <w:vertAlign w:val="superscript"/>
        </w:rPr>
        <w:t>25</w:t>
      </w:r>
      <w:r w:rsidRPr="00DF0CA9">
        <w:rPr>
          <w:rFonts w:ascii="PT Astra Serif" w:hAnsi="PT Astra Serif"/>
          <w:sz w:val="28"/>
          <w:szCs w:val="28"/>
        </w:rPr>
        <w:t>= 57850 чел..</w:t>
      </w:r>
    </w:p>
    <w:p w:rsidR="00C2038F" w:rsidRPr="00DF0CA9" w:rsidRDefault="00C2038F" w:rsidP="00DF0CA9">
      <w:pPr>
        <w:ind w:firstLine="709"/>
        <w:jc w:val="both"/>
        <w:rPr>
          <w:rFonts w:ascii="PT Astra Serif" w:hAnsi="PT Astra Serif"/>
          <w:sz w:val="28"/>
          <w:szCs w:val="28"/>
        </w:rPr>
      </w:pPr>
      <w:r w:rsidRPr="00DF0CA9">
        <w:rPr>
          <w:rFonts w:ascii="PT Astra Serif" w:hAnsi="PT Astra Serif"/>
          <w:sz w:val="28"/>
          <w:szCs w:val="28"/>
        </w:rPr>
        <w:t xml:space="preserve">Для оценки потребности МО </w:t>
      </w:r>
      <w:r w:rsidRPr="00DF0CA9">
        <w:rPr>
          <w:rFonts w:ascii="PT Astra Serif" w:hAnsi="PT Astra Serif"/>
          <w:sz w:val="28"/>
          <w:szCs w:val="28"/>
          <w:lang w:eastAsia="ar-SA" w:bidi="en-US"/>
        </w:rPr>
        <w:t xml:space="preserve">г. Щекино </w:t>
      </w:r>
      <w:r w:rsidRPr="00DF0CA9">
        <w:rPr>
          <w:rFonts w:ascii="PT Astra Serif" w:hAnsi="PT Astra Serif"/>
          <w:sz w:val="28"/>
          <w:szCs w:val="28"/>
        </w:rPr>
        <w:t xml:space="preserve">в ресурсах территории, социального обеспечения и инженерного обустройства поселения к рассмотрению принимается оптимистический прогноз численности: </w:t>
      </w:r>
    </w:p>
    <w:p w:rsidR="00C2038F" w:rsidRPr="00DF0CA9" w:rsidRDefault="00C2038F" w:rsidP="00DF0CA9">
      <w:pPr>
        <w:numPr>
          <w:ilvl w:val="0"/>
          <w:numId w:val="26"/>
        </w:numPr>
        <w:ind w:left="0" w:firstLine="709"/>
        <w:jc w:val="both"/>
        <w:rPr>
          <w:rFonts w:ascii="PT Astra Serif" w:hAnsi="PT Astra Serif"/>
          <w:sz w:val="28"/>
          <w:szCs w:val="28"/>
        </w:rPr>
      </w:pPr>
      <w:r w:rsidRPr="00DF0CA9">
        <w:rPr>
          <w:rFonts w:ascii="PT Astra Serif" w:hAnsi="PT Astra Serif"/>
          <w:sz w:val="28"/>
          <w:szCs w:val="28"/>
        </w:rPr>
        <w:t>к 2030 году – 57676 чел. (прирост на 116 чел. или 0,2 % по сравнению с началом 2019 г.).</w:t>
      </w:r>
    </w:p>
    <w:p w:rsidR="00C2038F" w:rsidRPr="00DF0CA9" w:rsidRDefault="00C2038F" w:rsidP="00DF0CA9">
      <w:pPr>
        <w:numPr>
          <w:ilvl w:val="0"/>
          <w:numId w:val="26"/>
        </w:numPr>
        <w:ind w:left="0" w:firstLine="709"/>
        <w:jc w:val="both"/>
        <w:rPr>
          <w:rFonts w:ascii="PT Astra Serif" w:hAnsi="PT Astra Serif"/>
          <w:sz w:val="28"/>
          <w:szCs w:val="28"/>
        </w:rPr>
      </w:pPr>
      <w:r w:rsidRPr="00DF0CA9">
        <w:rPr>
          <w:rFonts w:ascii="PT Astra Serif" w:hAnsi="PT Astra Serif"/>
          <w:sz w:val="28"/>
          <w:szCs w:val="28"/>
        </w:rPr>
        <w:t>к 2040 году – 57850 чел. (прирост на 290 чел. или 0,5% по сравнению с началом 2019 г.).</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Принимая во внимание произведённые отводы под жильё, а также существующие плотности кварталов жилой застройки, можно определить население МО г. Щекино в целом: </w:t>
      </w:r>
    </w:p>
    <w:p w:rsidR="00C2038F" w:rsidRPr="00DF0CA9" w:rsidRDefault="00C2038F" w:rsidP="00DF0CA9">
      <w:pPr>
        <w:numPr>
          <w:ilvl w:val="0"/>
          <w:numId w:val="25"/>
        </w:numPr>
        <w:ind w:left="0"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население, проживающее в МО г. Щекино, существующее – 57560 чел. (на начало 2019 г.);</w:t>
      </w:r>
    </w:p>
    <w:p w:rsidR="00C2038F" w:rsidRPr="00DF0CA9" w:rsidRDefault="00C2038F" w:rsidP="00DF0CA9">
      <w:pPr>
        <w:numPr>
          <w:ilvl w:val="0"/>
          <w:numId w:val="25"/>
        </w:numPr>
        <w:ind w:left="0"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население проектное,-</w:t>
      </w:r>
      <w:r w:rsidRPr="00DF0CA9">
        <w:rPr>
          <w:rFonts w:ascii="PT Astra Serif" w:hAnsi="PT Astra Serif"/>
          <w:sz w:val="28"/>
          <w:szCs w:val="28"/>
          <w:lang w:val="en-US" w:eastAsia="ar-SA" w:bidi="en-US"/>
        </w:rPr>
        <w:t xml:space="preserve"> 57850 </w:t>
      </w:r>
      <w:r w:rsidRPr="00DF0CA9">
        <w:rPr>
          <w:rFonts w:ascii="PT Astra Serif" w:hAnsi="PT Astra Serif"/>
          <w:sz w:val="28"/>
          <w:szCs w:val="28"/>
          <w:lang w:eastAsia="ar-SA" w:bidi="en-US"/>
        </w:rPr>
        <w:t>чел.</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Рост численности населения возможен при определенных условиях, к которым относятся и улучшение качества жизни, и социально-экономическая политика, направленная на поддержание семьи, укрепление здоровья населения, успешная политика занятости населения, а именно создание новых рабочих мест, обусловленного развитием различных функций городского поселения.</w:t>
      </w:r>
    </w:p>
    <w:p w:rsidR="00C2038F" w:rsidRPr="00DF0CA9" w:rsidRDefault="00C2038F" w:rsidP="00DF0CA9">
      <w:pPr>
        <w:ind w:firstLine="709"/>
        <w:jc w:val="both"/>
        <w:rPr>
          <w:rFonts w:ascii="PT Astra Serif" w:hAnsi="PT Astra Serif"/>
          <w:sz w:val="28"/>
          <w:szCs w:val="28"/>
          <w:lang w:eastAsia="ar-SA" w:bidi="en-US"/>
        </w:rPr>
      </w:pPr>
      <w:proofErr w:type="gramStart"/>
      <w:r w:rsidRPr="00DF0CA9">
        <w:rPr>
          <w:rFonts w:ascii="PT Astra Serif" w:hAnsi="PT Astra Serif"/>
          <w:sz w:val="28"/>
          <w:szCs w:val="28"/>
          <w:lang w:eastAsia="ar-SA" w:bidi="en-US"/>
        </w:rPr>
        <w:t>Так же для улучшения демографической ситуации в МО г. Щекино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w:t>
      </w:r>
      <w:proofErr w:type="gramEnd"/>
      <w:r w:rsidRPr="00DF0CA9">
        <w:rPr>
          <w:rFonts w:ascii="PT Astra Serif" w:hAnsi="PT Astra Serif"/>
          <w:sz w:val="28"/>
          <w:szCs w:val="28"/>
          <w:lang w:eastAsia="ar-SA" w:bidi="en-US"/>
        </w:rPr>
        <w:t xml:space="preserve">,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 улучшение миграционной ситуации. </w:t>
      </w:r>
    </w:p>
    <w:p w:rsidR="00C2038F" w:rsidRPr="00190195" w:rsidRDefault="00C2038F" w:rsidP="00DF0CA9">
      <w:pPr>
        <w:ind w:firstLine="709"/>
        <w:jc w:val="both"/>
        <w:rPr>
          <w:lang w:eastAsia="ar-SA" w:bidi="en-US"/>
        </w:rPr>
      </w:pPr>
      <w:proofErr w:type="gramStart"/>
      <w:r w:rsidRPr="00DF0CA9">
        <w:rPr>
          <w:rFonts w:ascii="PT Astra Serif" w:hAnsi="PT Astra Serif"/>
          <w:sz w:val="28"/>
          <w:szCs w:val="28"/>
          <w:lang w:eastAsia="ar-SA" w:bidi="en-US"/>
        </w:rPr>
        <w:t xml:space="preserve">Принимаемые меры по улучшению демографической ситуации, в том числе успешной реализации демографических программ по стимулированию рождаемости, программ направленных на поддержку семей с детьми и молодых семей, приоритетного национального проекта в сфере здравоохранения позволят на расчетный срок обеспечить положительную динамику коэффициента естественного прироста, хотя существует опасность </w:t>
      </w:r>
      <w:r w:rsidRPr="00DF0CA9">
        <w:rPr>
          <w:rFonts w:ascii="PT Astra Serif" w:hAnsi="PT Astra Serif"/>
          <w:sz w:val="28"/>
          <w:szCs w:val="28"/>
          <w:lang w:eastAsia="ar-SA" w:bidi="en-US"/>
        </w:rPr>
        <w:lastRenderedPageBreak/>
        <w:t>снижения коэффициента естественного прироста в случае ухудшения экономической ситуации в стране.</w:t>
      </w:r>
      <w:r w:rsidRPr="00190195">
        <w:rPr>
          <w:lang w:eastAsia="ar-SA" w:bidi="en-US"/>
        </w:rPr>
        <w:br w:type="page"/>
      </w:r>
      <w:proofErr w:type="gramEnd"/>
    </w:p>
    <w:p w:rsidR="00C2038F" w:rsidRPr="00DF0CA9" w:rsidRDefault="00C2038F" w:rsidP="00C2038F">
      <w:pPr>
        <w:keepNext/>
        <w:suppressAutoHyphens/>
        <w:spacing w:before="240" w:after="240"/>
        <w:jc w:val="center"/>
        <w:outlineLvl w:val="2"/>
        <w:rPr>
          <w:rFonts w:ascii="PT Astra Serif" w:hAnsi="PT Astra Serif" w:cs="Arial"/>
          <w:bCs/>
          <w:i/>
          <w:sz w:val="28"/>
          <w:szCs w:val="28"/>
        </w:rPr>
      </w:pPr>
      <w:bookmarkStart w:id="35" w:name="_Toc54357647"/>
      <w:bookmarkEnd w:id="31"/>
      <w:r w:rsidRPr="00DF0CA9">
        <w:rPr>
          <w:rFonts w:ascii="PT Astra Serif" w:hAnsi="PT Astra Serif" w:cs="Arial"/>
          <w:bCs/>
          <w:i/>
          <w:sz w:val="28"/>
          <w:szCs w:val="28"/>
        </w:rPr>
        <w:lastRenderedPageBreak/>
        <w:t>2.1.4. Экономический потенциал</w:t>
      </w:r>
      <w:bookmarkEnd w:id="35"/>
    </w:p>
    <w:p w:rsidR="00C2038F" w:rsidRPr="00DF0CA9" w:rsidRDefault="00C2038F" w:rsidP="00C2038F">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2.4</w:t>
      </w:r>
    </w:p>
    <w:p w:rsidR="00C2038F" w:rsidRPr="00DF0CA9" w:rsidRDefault="00C2038F" w:rsidP="00C2038F">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Промышленные и строительные предприятий и организации поселения</w:t>
      </w:r>
    </w:p>
    <w:tbl>
      <w:tblPr>
        <w:tblW w:w="5000" w:type="pct"/>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660"/>
        <w:gridCol w:w="2688"/>
        <w:gridCol w:w="2090"/>
        <w:gridCol w:w="2132"/>
      </w:tblGrid>
      <w:tr w:rsidR="00C2038F" w:rsidRPr="00DF0CA9" w:rsidTr="00DF0CA9">
        <w:trPr>
          <w:jc w:val="center"/>
        </w:trPr>
        <w:tc>
          <w:tcPr>
            <w:tcW w:w="1390"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Название </w:t>
            </w:r>
          </w:p>
        </w:tc>
        <w:tc>
          <w:tcPr>
            <w:tcW w:w="1404"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Адрес</w:t>
            </w:r>
          </w:p>
        </w:tc>
        <w:tc>
          <w:tcPr>
            <w:tcW w:w="1092"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Профиль предприятия</w:t>
            </w:r>
          </w:p>
        </w:tc>
        <w:tc>
          <w:tcPr>
            <w:tcW w:w="1114" w:type="pct"/>
            <w:shd w:val="clear" w:color="auto" w:fill="D9D9D9" w:themeFill="background1" w:themeFillShade="D9"/>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Мощность производства</w:t>
            </w:r>
          </w:p>
        </w:tc>
      </w:tr>
      <w:tr w:rsidR="00C2038F" w:rsidRPr="00DF0CA9" w:rsidTr="00DF0CA9">
        <w:trPr>
          <w:jc w:val="center"/>
        </w:trPr>
        <w:tc>
          <w:tcPr>
            <w:tcW w:w="1390" w:type="pct"/>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«Тульский завод строительного оборудования»</w:t>
            </w:r>
          </w:p>
        </w:tc>
        <w:tc>
          <w:tcPr>
            <w:tcW w:w="1404"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301243, Тульская обл., г. Щекино, ул. Пирогова, д. 43</w:t>
            </w:r>
          </w:p>
        </w:tc>
        <w:tc>
          <w:tcPr>
            <w:tcW w:w="109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Производство машин и оборудования</w:t>
            </w:r>
          </w:p>
        </w:tc>
        <w:tc>
          <w:tcPr>
            <w:tcW w:w="1114"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210 единиц продукции в год</w:t>
            </w:r>
          </w:p>
        </w:tc>
      </w:tr>
      <w:tr w:rsidR="00C2038F" w:rsidRPr="00DF0CA9" w:rsidTr="00DF0CA9">
        <w:trPr>
          <w:jc w:val="center"/>
        </w:trPr>
        <w:tc>
          <w:tcPr>
            <w:tcW w:w="1390" w:type="pct"/>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Техностиль</w:t>
            </w:r>
            <w:proofErr w:type="spellEnd"/>
            <w:r w:rsidRPr="00DF0CA9">
              <w:rPr>
                <w:rFonts w:ascii="PT Astra Serif" w:hAnsi="PT Astra Serif"/>
                <w:b/>
                <w:i/>
                <w:sz w:val="28"/>
                <w:szCs w:val="28"/>
              </w:rPr>
              <w:t xml:space="preserve"> премиум»</w:t>
            </w:r>
          </w:p>
        </w:tc>
        <w:tc>
          <w:tcPr>
            <w:tcW w:w="1404"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301247, Тульская обл., г. Щекино, ул. Болдина, д. 115, офис 32</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строительных</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металлических конструкций</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1,5 млн. м. кв.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«Завод СТРОЙКЕРАМИКА»</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301240, г. Щекино, ул. Л. Толстого, д. 7</w:t>
            </w:r>
          </w:p>
        </w:tc>
        <w:tc>
          <w:tcPr>
            <w:tcW w:w="109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Производство кирпича</w:t>
            </w:r>
          </w:p>
        </w:tc>
        <w:tc>
          <w:tcPr>
            <w:tcW w:w="1114"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Мощность производства обуславливается количеством заключенных контрактов </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Энергомаш</w:t>
            </w:r>
            <w:proofErr w:type="spellEnd"/>
            <w:r w:rsidRPr="00DF0CA9">
              <w:rPr>
                <w:rFonts w:ascii="PT Astra Serif" w:hAnsi="PT Astra Serif"/>
                <w:b/>
                <w:i/>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301241,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Южная, 5Б</w:t>
            </w:r>
          </w:p>
        </w:tc>
        <w:tc>
          <w:tcPr>
            <w:tcW w:w="109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Ремонт машин и оборудования, производство запасных частей к ним</w:t>
            </w:r>
          </w:p>
        </w:tc>
        <w:tc>
          <w:tcPr>
            <w:tcW w:w="1114"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Мощность производства обуславливается количеством заключенных контрактов на ремонт машин и оборудования </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промышленно строительная группа «ТЕХНОСИЛА»</w:t>
            </w:r>
          </w:p>
        </w:tc>
        <w:tc>
          <w:tcPr>
            <w:tcW w:w="1404" w:type="pct"/>
            <w:vAlign w:val="center"/>
          </w:tcPr>
          <w:p w:rsidR="00C2038F" w:rsidRPr="00DF0CA9" w:rsidRDefault="00C2038F" w:rsidP="00DF0CA9">
            <w:pPr>
              <w:jc w:val="both"/>
              <w:rPr>
                <w:rFonts w:ascii="PT Astra Serif" w:hAnsi="PT Astra Serif"/>
                <w:sz w:val="28"/>
                <w:szCs w:val="28"/>
              </w:rPr>
            </w:pPr>
            <w:proofErr w:type="gramStart"/>
            <w:r w:rsidRPr="00DF0CA9">
              <w:rPr>
                <w:rFonts w:ascii="PT Astra Serif" w:hAnsi="PT Astra Serif"/>
                <w:sz w:val="28"/>
                <w:szCs w:val="28"/>
              </w:rPr>
              <w:t xml:space="preserve">301212, Тульская область, г Щекино, </w:t>
            </w:r>
            <w:proofErr w:type="spellStart"/>
            <w:r w:rsidRPr="00DF0CA9">
              <w:rPr>
                <w:rFonts w:ascii="PT Astra Serif" w:hAnsi="PT Astra Serif"/>
                <w:sz w:val="28"/>
                <w:szCs w:val="28"/>
              </w:rPr>
              <w:t>рп</w:t>
            </w:r>
            <w:proofErr w:type="spellEnd"/>
            <w:r w:rsidRPr="00DF0CA9">
              <w:rPr>
                <w:rFonts w:ascii="PT Astra Serif" w:hAnsi="PT Astra Serif"/>
                <w:sz w:val="28"/>
                <w:szCs w:val="28"/>
              </w:rPr>
              <w:t xml:space="preserve"> Первомайский, ул. Административная, дом 17</w:t>
            </w:r>
            <w:proofErr w:type="gramEnd"/>
          </w:p>
        </w:tc>
        <w:tc>
          <w:tcPr>
            <w:tcW w:w="109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Добыча песка горного</w:t>
            </w:r>
          </w:p>
          <w:p w:rsidR="00C2038F" w:rsidRPr="00DF0CA9" w:rsidRDefault="00C2038F" w:rsidP="00DF0CA9">
            <w:pPr>
              <w:jc w:val="both"/>
              <w:rPr>
                <w:rFonts w:ascii="PT Astra Serif" w:hAnsi="PT Astra Serif"/>
                <w:sz w:val="28"/>
                <w:szCs w:val="28"/>
              </w:rPr>
            </w:pPr>
          </w:p>
        </w:tc>
        <w:tc>
          <w:tcPr>
            <w:tcW w:w="1114"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100,0 тыс. м. куб.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«Шпалопропиточный завод «Тула»»</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301212, Тульская обл., г. Щекино, ул. Южная, 1, литер</w:t>
            </w:r>
            <w:proofErr w:type="gramStart"/>
            <w:r w:rsidRPr="00DF0CA9">
              <w:rPr>
                <w:rFonts w:ascii="PT Astra Serif" w:hAnsi="PT Astra Serif"/>
                <w:sz w:val="28"/>
                <w:szCs w:val="28"/>
              </w:rPr>
              <w:t xml:space="preserve"> В</w:t>
            </w:r>
            <w:proofErr w:type="gramEnd"/>
            <w:r w:rsidRPr="00DF0CA9">
              <w:rPr>
                <w:rFonts w:ascii="PT Astra Serif" w:hAnsi="PT Astra Serif"/>
                <w:sz w:val="28"/>
                <w:szCs w:val="28"/>
              </w:rPr>
              <w:t>, офис 1</w:t>
            </w:r>
          </w:p>
        </w:tc>
        <w:tc>
          <w:tcPr>
            <w:tcW w:w="109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Производство пиломатериалов</w:t>
            </w:r>
          </w:p>
        </w:tc>
        <w:tc>
          <w:tcPr>
            <w:tcW w:w="1114"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 тыс. м. куб.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ЗАО «Щекинский кондитерский комбинат»</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Тульская область, г. Щекино, ул. Советская, д.76</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Промышленность пищевая</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1,2 тонн продукции в год</w:t>
            </w:r>
          </w:p>
        </w:tc>
      </w:tr>
      <w:tr w:rsidR="00C2038F" w:rsidRPr="00DF0CA9" w:rsidTr="00DF0CA9">
        <w:trPr>
          <w:trHeight w:val="612"/>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 xml:space="preserve">ЗАО "Щекинский </w:t>
            </w:r>
            <w:proofErr w:type="spellStart"/>
            <w:r w:rsidRPr="00DF0CA9">
              <w:rPr>
                <w:rFonts w:ascii="PT Astra Serif" w:hAnsi="PT Astra Serif"/>
                <w:b/>
                <w:i/>
                <w:sz w:val="28"/>
                <w:szCs w:val="28"/>
              </w:rPr>
              <w:t>хлебокомбинат</w:t>
            </w:r>
            <w:proofErr w:type="spellEnd"/>
            <w:r w:rsidRPr="00DF0CA9">
              <w:rPr>
                <w:rFonts w:ascii="PT Astra Serif" w:hAnsi="PT Astra Serif"/>
                <w:b/>
                <w:i/>
                <w:color w:val="000000"/>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301240, Тульская область, </w:t>
            </w:r>
            <w:proofErr w:type="spellStart"/>
            <w:r w:rsidRPr="00DF0CA9">
              <w:rPr>
                <w:rFonts w:ascii="PT Astra Serif" w:hAnsi="PT Astra Serif"/>
                <w:sz w:val="28"/>
                <w:szCs w:val="28"/>
              </w:rPr>
              <w:t>Щекино</w:t>
            </w:r>
            <w:proofErr w:type="gramStart"/>
            <w:r w:rsidRPr="00DF0CA9">
              <w:rPr>
                <w:rFonts w:ascii="PT Astra Serif" w:hAnsi="PT Astra Serif"/>
                <w:sz w:val="28"/>
                <w:szCs w:val="28"/>
              </w:rPr>
              <w:t>.у</w:t>
            </w:r>
            <w:proofErr w:type="gramEnd"/>
            <w:r w:rsidRPr="00DF0CA9">
              <w:rPr>
                <w:rFonts w:ascii="PT Astra Serif" w:hAnsi="PT Astra Serif"/>
                <w:sz w:val="28"/>
                <w:szCs w:val="28"/>
              </w:rPr>
              <w:t>л.Л.Толстого</w:t>
            </w:r>
            <w:proofErr w:type="spellEnd"/>
            <w:r w:rsidRPr="00DF0CA9">
              <w:rPr>
                <w:rFonts w:ascii="PT Astra Serif" w:hAnsi="PT Astra Serif"/>
                <w:sz w:val="28"/>
                <w:szCs w:val="28"/>
              </w:rPr>
              <w:t>. д.44</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Промышленность пищевая</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1 млн. тонн хлебобулочных изделий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Джета</w:t>
            </w:r>
            <w:proofErr w:type="spellEnd"/>
            <w:r w:rsidRPr="00DF0CA9">
              <w:rPr>
                <w:rFonts w:ascii="PT Astra Serif" w:hAnsi="PT Astra Serif"/>
                <w:b/>
                <w:i/>
                <w:sz w:val="28"/>
                <w:szCs w:val="28"/>
              </w:rPr>
              <w:t xml:space="preserve">» </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301247, Тульская обл., г. Щекино, ул. Пирогова, 43</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Производство пластмассовой тары и упаковки</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Перерабатывается 600 тонн сырья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ООО «Производственная кампания </w:t>
            </w:r>
            <w:proofErr w:type="spellStart"/>
            <w:r w:rsidRPr="00DF0CA9">
              <w:rPr>
                <w:rFonts w:ascii="PT Astra Serif" w:hAnsi="PT Astra Serif"/>
                <w:b/>
                <w:i/>
                <w:sz w:val="28"/>
                <w:szCs w:val="28"/>
              </w:rPr>
              <w:t>Промдеталь</w:t>
            </w:r>
            <w:proofErr w:type="spellEnd"/>
            <w:r w:rsidRPr="00DF0CA9">
              <w:rPr>
                <w:rFonts w:ascii="PT Astra Serif" w:hAnsi="PT Astra Serif"/>
                <w:b/>
                <w:i/>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301247, Тульская обл., г. Щекино, ул. Пирогова, 43, офис 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Обработка металлических изделий механическая</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980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ООО ТПК «Сигма» </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301243,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Промышленная, д. 7</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Производство канатов, веревок,</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шпагата, троса буксировочного </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80,0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«Щекинский завод РТО»</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301241, Тульская обл., г. Щекино, ул. Пирогова, 45</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Ремонт машин и оборудования</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Мощность производства обуславливается количеством заключенных контрактов на ремонт машин и оборудования.</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Производство запасных частей в год – 45,1 единиц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«Олимп»</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301248,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Советская, д. 38</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36,0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«Омега»</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301248,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Советская, д. 38</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45,6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«ОММ»</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301248,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Советская, д. 38</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lastRenderedPageBreak/>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lastRenderedPageBreak/>
              <w:t xml:space="preserve">42,0 тыс. единиц продукции в </w:t>
            </w:r>
            <w:r w:rsidRPr="00DF0CA9">
              <w:rPr>
                <w:rFonts w:ascii="PT Astra Serif" w:hAnsi="PT Astra Serif"/>
                <w:sz w:val="28"/>
                <w:szCs w:val="28"/>
              </w:rPr>
              <w:lastRenderedPageBreak/>
              <w:t>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ООО «Остров в море»</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301248,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Советская, д. 38</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24,0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«Ресурс»</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301241,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Угольная, д. 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40,0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«Золотое руно»</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301241,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Угольная, д. 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38,0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«Троица»</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301241,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Угольная, д. 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75,0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«Подсолнечник»</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301241,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Угольная, д. 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25,0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Садотекс</w:t>
            </w:r>
            <w:proofErr w:type="spellEnd"/>
            <w:r w:rsidRPr="00DF0CA9">
              <w:rPr>
                <w:rFonts w:ascii="PT Astra Serif" w:hAnsi="PT Astra Serif"/>
                <w:b/>
                <w:i/>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301246, Тульская обл., г. Щекино, ул. Пирогова, д. 46</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43,0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«НТН Групп»</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301246, Тульская обл., г. Щекино, ул. Пирогова, д. 46</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25,0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«Вымпел-2003»</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301246, Тульская обл., г. Щекино, ул. Пирогова, д. 46</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34,0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Бао</w:t>
            </w:r>
            <w:proofErr w:type="spellEnd"/>
            <w:r w:rsidRPr="00DF0CA9">
              <w:rPr>
                <w:rFonts w:ascii="PT Astra Serif" w:hAnsi="PT Astra Serif"/>
                <w:b/>
                <w:i/>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301246, Тульская обл., г. Щекино, ул. Пирогова, д. 46</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39,0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«Арина»</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301241,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Угольная, д. 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69,0,0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«Талант»</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w:t>
            </w:r>
            <w:r w:rsidRPr="00DF0CA9">
              <w:rPr>
                <w:rFonts w:ascii="PT Astra Serif" w:hAnsi="PT Astra Serif"/>
                <w:sz w:val="28"/>
                <w:szCs w:val="28"/>
              </w:rPr>
              <w:lastRenderedPageBreak/>
              <w:t>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lastRenderedPageBreak/>
              <w:t xml:space="preserve">Производство </w:t>
            </w:r>
            <w:proofErr w:type="gramStart"/>
            <w:r w:rsidRPr="00DF0CA9">
              <w:rPr>
                <w:rFonts w:ascii="PT Astra Serif" w:hAnsi="PT Astra Serif"/>
                <w:sz w:val="28"/>
                <w:szCs w:val="28"/>
              </w:rPr>
              <w:lastRenderedPageBreak/>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lastRenderedPageBreak/>
              <w:t xml:space="preserve">18,0 тыс. </w:t>
            </w:r>
            <w:r w:rsidRPr="00DF0CA9">
              <w:rPr>
                <w:rFonts w:ascii="PT Astra Serif" w:hAnsi="PT Astra Serif"/>
                <w:sz w:val="28"/>
                <w:szCs w:val="28"/>
              </w:rPr>
              <w:lastRenderedPageBreak/>
              <w:t>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ООО «</w:t>
            </w:r>
            <w:proofErr w:type="spellStart"/>
            <w:r w:rsidRPr="00DF0CA9">
              <w:rPr>
                <w:rFonts w:ascii="PT Astra Serif" w:hAnsi="PT Astra Serif"/>
                <w:b/>
                <w:i/>
                <w:sz w:val="28"/>
                <w:szCs w:val="28"/>
              </w:rPr>
              <w:t>Хардфорд</w:t>
            </w:r>
            <w:proofErr w:type="spellEnd"/>
            <w:r w:rsidRPr="00DF0CA9">
              <w:rPr>
                <w:rFonts w:ascii="PT Astra Serif" w:hAnsi="PT Astra Serif"/>
                <w:b/>
                <w:i/>
                <w:sz w:val="28"/>
                <w:szCs w:val="28"/>
              </w:rPr>
              <w:t xml:space="preserve"> Плюс»</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32,0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Стартекс</w:t>
            </w:r>
            <w:proofErr w:type="spellEnd"/>
            <w:r w:rsidRPr="00DF0CA9">
              <w:rPr>
                <w:rFonts w:ascii="PT Astra Serif" w:hAnsi="PT Astra Serif"/>
                <w:b/>
                <w:i/>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12,0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«Гемина»</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9,0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ООО </w:t>
            </w:r>
            <w:proofErr w:type="spellStart"/>
            <w:r w:rsidRPr="00DF0CA9">
              <w:rPr>
                <w:rFonts w:ascii="PT Astra Serif" w:hAnsi="PT Astra Serif"/>
                <w:b/>
                <w:i/>
                <w:sz w:val="28"/>
                <w:szCs w:val="28"/>
              </w:rPr>
              <w:t>Вектра</w:t>
            </w:r>
            <w:proofErr w:type="spellEnd"/>
            <w:r w:rsidRPr="00DF0CA9">
              <w:rPr>
                <w:rFonts w:ascii="PT Astra Serif" w:hAnsi="PT Astra Serif"/>
                <w:b/>
                <w:i/>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10,0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«Фортуна</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23,0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Милатекс</w:t>
            </w:r>
            <w:proofErr w:type="spellEnd"/>
            <w:r w:rsidRPr="00DF0CA9">
              <w:rPr>
                <w:rFonts w:ascii="PT Astra Serif" w:hAnsi="PT Astra Serif"/>
                <w:b/>
                <w:i/>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35,0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«ФТ-Групп»</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Производство </w:t>
            </w:r>
            <w:proofErr w:type="gramStart"/>
            <w:r w:rsidRPr="00DF0CA9">
              <w:rPr>
                <w:rFonts w:ascii="PT Astra Serif" w:hAnsi="PT Astra Serif"/>
                <w:sz w:val="28"/>
                <w:szCs w:val="28"/>
              </w:rPr>
              <w:t>прочей</w:t>
            </w:r>
            <w:proofErr w:type="gramEnd"/>
            <w:r w:rsidRPr="00DF0CA9">
              <w:rPr>
                <w:rFonts w:ascii="PT Astra Serif" w:hAnsi="PT Astra Serif"/>
                <w:sz w:val="28"/>
                <w:szCs w:val="28"/>
              </w:rPr>
              <w:t xml:space="preserve"> верхней</w:t>
            </w:r>
          </w:p>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одежды</w:t>
            </w: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22,0 тыс. единиц продукции в год</w:t>
            </w:r>
          </w:p>
        </w:tc>
      </w:tr>
      <w:tr w:rsidR="00C2038F" w:rsidRPr="00DF0CA9" w:rsidTr="00DF0CA9">
        <w:trPr>
          <w:jc w:val="center"/>
        </w:trPr>
        <w:tc>
          <w:tcPr>
            <w:tcW w:w="1390" w:type="pct"/>
            <w:vAlign w:val="center"/>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Текстильпро</w:t>
            </w:r>
            <w:proofErr w:type="spellEnd"/>
            <w:r w:rsidRPr="00DF0CA9">
              <w:rPr>
                <w:rFonts w:ascii="PT Astra Serif" w:hAnsi="PT Astra Serif"/>
                <w:b/>
                <w:i/>
                <w:sz w:val="28"/>
                <w:szCs w:val="28"/>
              </w:rPr>
              <w:t>»</w:t>
            </w:r>
          </w:p>
        </w:tc>
        <w:tc>
          <w:tcPr>
            <w:tcW w:w="1404" w:type="pct"/>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Поселковый проезд д. 11</w:t>
            </w:r>
          </w:p>
        </w:tc>
        <w:tc>
          <w:tcPr>
            <w:tcW w:w="1092" w:type="pct"/>
          </w:tcPr>
          <w:p w:rsidR="00C2038F" w:rsidRPr="00DF0CA9" w:rsidRDefault="00C2038F" w:rsidP="00DF0CA9">
            <w:pPr>
              <w:autoSpaceDE w:val="0"/>
              <w:autoSpaceDN w:val="0"/>
              <w:adjustRightInd w:val="0"/>
              <w:jc w:val="both"/>
              <w:rPr>
                <w:rFonts w:ascii="PT Astra Serif" w:hAnsi="PT Astra Serif"/>
                <w:sz w:val="28"/>
                <w:szCs w:val="28"/>
              </w:rPr>
            </w:pPr>
          </w:p>
        </w:tc>
        <w:tc>
          <w:tcPr>
            <w:tcW w:w="1114" w:type="pct"/>
          </w:tcPr>
          <w:p w:rsidR="00C2038F" w:rsidRPr="00DF0CA9" w:rsidRDefault="00C2038F" w:rsidP="00DF0CA9">
            <w:pPr>
              <w:autoSpaceDE w:val="0"/>
              <w:autoSpaceDN w:val="0"/>
              <w:adjustRightInd w:val="0"/>
              <w:jc w:val="both"/>
              <w:rPr>
                <w:rFonts w:ascii="PT Astra Serif" w:hAnsi="PT Astra Serif"/>
                <w:sz w:val="28"/>
                <w:szCs w:val="28"/>
              </w:rPr>
            </w:pPr>
            <w:r w:rsidRPr="00DF0CA9">
              <w:rPr>
                <w:rFonts w:ascii="PT Astra Serif" w:hAnsi="PT Astra Serif"/>
                <w:sz w:val="28"/>
                <w:szCs w:val="28"/>
              </w:rPr>
              <w:t>15,0 тыс. единиц продукции в год</w:t>
            </w:r>
          </w:p>
        </w:tc>
      </w:tr>
    </w:tbl>
    <w:p w:rsidR="00DF0CA9" w:rsidRDefault="00DF0CA9" w:rsidP="00C2038F">
      <w:pPr>
        <w:ind w:firstLine="709"/>
        <w:jc w:val="center"/>
        <w:rPr>
          <w:rFonts w:ascii="PT Astra Serif" w:hAnsi="PT Astra Serif"/>
          <w:b/>
          <w:i/>
          <w:sz w:val="28"/>
          <w:szCs w:val="28"/>
          <w:lang w:eastAsia="ar-SA" w:bidi="en-US"/>
        </w:rPr>
      </w:pPr>
    </w:p>
    <w:p w:rsidR="00C2038F" w:rsidRPr="00DF0CA9" w:rsidRDefault="00C2038F" w:rsidP="00C2038F">
      <w:pPr>
        <w:ind w:firstLine="709"/>
        <w:jc w:val="center"/>
        <w:rPr>
          <w:rFonts w:ascii="PT Astra Serif" w:hAnsi="PT Astra Serif"/>
          <w:b/>
          <w:i/>
          <w:sz w:val="28"/>
          <w:szCs w:val="28"/>
          <w:lang w:eastAsia="ar-SA" w:bidi="en-US"/>
        </w:rPr>
      </w:pPr>
      <w:r w:rsidRPr="00DF0CA9">
        <w:rPr>
          <w:rFonts w:ascii="PT Astra Serif" w:hAnsi="PT Astra Serif"/>
          <w:b/>
          <w:i/>
          <w:sz w:val="28"/>
          <w:szCs w:val="28"/>
          <w:lang w:eastAsia="ar-SA" w:bidi="en-US"/>
        </w:rPr>
        <w:t>Предприятия сельского хозяйства</w:t>
      </w:r>
    </w:p>
    <w:p w:rsidR="00C2038F" w:rsidRPr="00DF0CA9" w:rsidRDefault="00C2038F" w:rsidP="00C2038F">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2.5</w:t>
      </w:r>
    </w:p>
    <w:tbl>
      <w:tblPr>
        <w:tblW w:w="5000" w:type="pct"/>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824"/>
        <w:gridCol w:w="3307"/>
        <w:gridCol w:w="3439"/>
      </w:tblGrid>
      <w:tr w:rsidR="00C2038F" w:rsidRPr="00DF0CA9" w:rsidTr="00DF0CA9">
        <w:trPr>
          <w:trHeight w:val="565"/>
          <w:jc w:val="center"/>
        </w:trPr>
        <w:tc>
          <w:tcPr>
            <w:tcW w:w="1475" w:type="pct"/>
            <w:tcBorders>
              <w:top w:val="single" w:sz="12" w:space="0" w:color="000000"/>
              <w:left w:val="single" w:sz="12" w:space="0" w:color="000000"/>
              <w:bottom w:val="single" w:sz="12" w:space="0" w:color="000000"/>
              <w:right w:val="single" w:sz="12" w:space="0" w:color="000000"/>
            </w:tcBorders>
            <w:shd w:val="clear" w:color="auto" w:fill="D9D9D9" w:themeFill="background1" w:themeFillShade="D9"/>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Название</w:t>
            </w:r>
          </w:p>
        </w:tc>
        <w:tc>
          <w:tcPr>
            <w:tcW w:w="1728" w:type="pct"/>
            <w:tcBorders>
              <w:top w:val="single" w:sz="12" w:space="0" w:color="000000"/>
              <w:left w:val="single" w:sz="12" w:space="0" w:color="000000"/>
              <w:bottom w:val="single" w:sz="12" w:space="0" w:color="000000"/>
              <w:right w:val="single" w:sz="12" w:space="0" w:color="000000"/>
            </w:tcBorders>
            <w:shd w:val="clear" w:color="auto" w:fill="D9D9D9" w:themeFill="background1" w:themeFillShade="D9"/>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Адрес</w:t>
            </w:r>
          </w:p>
        </w:tc>
        <w:tc>
          <w:tcPr>
            <w:tcW w:w="1797" w:type="pct"/>
            <w:tcBorders>
              <w:top w:val="single" w:sz="12" w:space="0" w:color="000000"/>
              <w:left w:val="single" w:sz="12" w:space="0" w:color="000000"/>
              <w:bottom w:val="single" w:sz="12" w:space="0" w:color="000000"/>
              <w:right w:val="single" w:sz="12" w:space="0" w:color="000000"/>
            </w:tcBorders>
            <w:shd w:val="clear" w:color="auto" w:fill="D9D9D9" w:themeFill="background1" w:themeFillShade="D9"/>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Профиль предприятия</w:t>
            </w:r>
          </w:p>
        </w:tc>
      </w:tr>
      <w:tr w:rsidR="00C2038F" w:rsidRPr="00DF0CA9" w:rsidTr="00DF0CA9">
        <w:trPr>
          <w:trHeight w:val="565"/>
          <w:jc w:val="center"/>
        </w:trPr>
        <w:tc>
          <w:tcPr>
            <w:tcW w:w="1475" w:type="pct"/>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Глава КФХ Первушин В.В.</w:t>
            </w:r>
          </w:p>
        </w:tc>
        <w:tc>
          <w:tcPr>
            <w:tcW w:w="1728"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Строителей, д. 16, кв. 9</w:t>
            </w:r>
          </w:p>
        </w:tc>
        <w:tc>
          <w:tcPr>
            <w:tcW w:w="179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Молочное и мясное животноводство</w:t>
            </w:r>
          </w:p>
        </w:tc>
      </w:tr>
    </w:tbl>
    <w:p w:rsidR="00C2038F" w:rsidRPr="00DF0CA9" w:rsidRDefault="00C2038F" w:rsidP="00DF0CA9">
      <w:pPr>
        <w:keepNext/>
        <w:suppressAutoHyphens/>
        <w:ind w:firstLine="709"/>
        <w:jc w:val="center"/>
        <w:rPr>
          <w:rFonts w:ascii="PT Astra Serif" w:hAnsi="PT Astra Serif" w:cs="Arial"/>
          <w:bCs/>
          <w:i/>
          <w:sz w:val="28"/>
          <w:szCs w:val="28"/>
        </w:rPr>
      </w:pPr>
      <w:bookmarkStart w:id="36" w:name="_Toc54357648"/>
      <w:r w:rsidRPr="00DF0CA9">
        <w:rPr>
          <w:rFonts w:ascii="PT Astra Serif" w:hAnsi="PT Astra Serif" w:cs="Arial"/>
          <w:bCs/>
          <w:i/>
          <w:sz w:val="28"/>
          <w:szCs w:val="28"/>
        </w:rPr>
        <w:lastRenderedPageBreak/>
        <w:t>2.1.5. Объекты социально-бытового обслуживания</w:t>
      </w:r>
      <w:bookmarkEnd w:id="36"/>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Общеобразовательные школы</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Сфера образования МО г. Щекино в целом соответствует требованиям и обеспечивает предоставление необходимых образовательных услуг. Деятельность муниципальной системы образования строится в соответствии с нормативными документами федерального, регионального и районного уровней. </w:t>
      </w:r>
    </w:p>
    <w:p w:rsidR="00C2038F" w:rsidRPr="00DF0CA9" w:rsidRDefault="00C2038F" w:rsidP="00DF0CA9">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2.6</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Характеристика общеобразовательных школ МО г. Щекино</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23"/>
        <w:gridCol w:w="1505"/>
        <w:gridCol w:w="1129"/>
        <w:gridCol w:w="1375"/>
        <w:gridCol w:w="1375"/>
        <w:gridCol w:w="1422"/>
        <w:gridCol w:w="1141"/>
      </w:tblGrid>
      <w:tr w:rsidR="00C2038F" w:rsidRPr="00DF0CA9" w:rsidTr="00DF0CA9">
        <w:trPr>
          <w:trHeight w:val="813"/>
          <w:tblHeader/>
        </w:trPr>
        <w:tc>
          <w:tcPr>
            <w:tcW w:w="848"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Название учреждения</w:t>
            </w:r>
          </w:p>
        </w:tc>
        <w:tc>
          <w:tcPr>
            <w:tcW w:w="787"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Адрес</w:t>
            </w:r>
          </w:p>
        </w:tc>
        <w:tc>
          <w:tcPr>
            <w:tcW w:w="590"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Год постройки</w:t>
            </w:r>
          </w:p>
        </w:tc>
        <w:tc>
          <w:tcPr>
            <w:tcW w:w="718"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Проектная вместимость</w:t>
            </w:r>
          </w:p>
        </w:tc>
        <w:tc>
          <w:tcPr>
            <w:tcW w:w="718"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Фактическая вместимость</w:t>
            </w:r>
          </w:p>
        </w:tc>
        <w:tc>
          <w:tcPr>
            <w:tcW w:w="743"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Коэффициент загрузки, %</w:t>
            </w:r>
          </w:p>
        </w:tc>
        <w:tc>
          <w:tcPr>
            <w:tcW w:w="596"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Состояние</w:t>
            </w:r>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«Лицей»</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hAnsi="PT Astra Serif"/>
                <w:sz w:val="28"/>
                <w:szCs w:val="28"/>
              </w:rPr>
              <w:t xml:space="preserve">301246,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Коммунальная, 7</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1983</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800</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506</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55</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«Лицей» № 1</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hAnsi="PT Astra Serif"/>
                <w:sz w:val="28"/>
                <w:szCs w:val="28"/>
              </w:rPr>
              <w:t xml:space="preserve">301248,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Л. Толстого, 49</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1839</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300</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297</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100</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«Гимназия №1- Центр образования»</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301245, Тульская обл., г. Щекино, ул. Ленина, 45</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576</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635</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100</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Средняя школа №1 имени Героя Советского Союза Б.Н. Емельянов</w:t>
            </w:r>
            <w:r w:rsidRPr="00DF0CA9">
              <w:rPr>
                <w:rFonts w:ascii="PT Astra Serif" w:eastAsia="Calibri" w:hAnsi="PT Astra Serif"/>
                <w:b/>
                <w:i/>
                <w:iCs/>
                <w:sz w:val="28"/>
                <w:szCs w:val="28"/>
                <w:lang w:eastAsia="en-US" w:bidi="en-US"/>
              </w:rPr>
              <w:lastRenderedPageBreak/>
              <w:t>а»</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 xml:space="preserve">301240,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Пионерская, 39</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1951</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400</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513</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100</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МБОУ «Средняя школа №4»</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301247,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Спортивная, 20</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1953</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275</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360</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100</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«Средняя школа №6»</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301247,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Лукашина, 2в</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1970</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920</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493</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47</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«Средняя школа №7»</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201246,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Юбилейная, 1</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1974</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800</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774</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92</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«Средняя школа №9»</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301243,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Учебная, 7</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1957</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350</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286</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76</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«Средняя школа №11»</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301245,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Пролетарская, 10</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1967</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580</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552</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81</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«Средняя школа №12»</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301247,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w:t>
            </w:r>
            <w:r w:rsidRPr="00DF0CA9">
              <w:rPr>
                <w:rFonts w:ascii="PT Astra Serif" w:hAnsi="PT Astra Serif"/>
                <w:sz w:val="28"/>
                <w:szCs w:val="28"/>
              </w:rPr>
              <w:lastRenderedPageBreak/>
              <w:t>ул. Комсомольская, 32а</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lastRenderedPageBreak/>
              <w:t>1960</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315</w:t>
            </w:r>
          </w:p>
        </w:tc>
        <w:tc>
          <w:tcPr>
            <w:tcW w:w="718" w:type="pct"/>
            <w:tcBorders>
              <w:top w:val="single" w:sz="12" w:space="0" w:color="auto"/>
              <w:left w:val="single" w:sz="12" w:space="0" w:color="auto"/>
              <w:bottom w:val="single" w:sz="12" w:space="0" w:color="auto"/>
              <w:right w:val="single" w:sz="12" w:space="0" w:color="auto"/>
            </w:tcBorders>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345</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100</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 xml:space="preserve">МБОУ «Средняя школа №13» им. С.В. </w:t>
            </w:r>
            <w:proofErr w:type="spellStart"/>
            <w:r w:rsidRPr="00DF0CA9">
              <w:rPr>
                <w:rFonts w:ascii="PT Astra Serif" w:eastAsia="Calibri" w:hAnsi="PT Astra Serif"/>
                <w:b/>
                <w:i/>
                <w:iCs/>
                <w:sz w:val="28"/>
                <w:szCs w:val="28"/>
                <w:lang w:eastAsia="en-US" w:bidi="en-US"/>
              </w:rPr>
              <w:t>Залетина</w:t>
            </w:r>
            <w:proofErr w:type="spellEnd"/>
            <w:r w:rsidRPr="00DF0CA9">
              <w:rPr>
                <w:rFonts w:ascii="PT Astra Serif" w:eastAsia="Calibri" w:hAnsi="PT Astra Serif"/>
                <w:b/>
                <w:i/>
                <w:iCs/>
                <w:sz w:val="28"/>
                <w:szCs w:val="28"/>
                <w:lang w:eastAsia="en-US" w:bidi="en-US"/>
              </w:rPr>
              <w:t>»</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301248,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Л. Шамшиковой, 18б</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1961</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500</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470</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81</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МБОУ «Средняя школа №20»</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301240,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Пионерская, 5</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1966</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555</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510</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92</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323"/>
        </w:trPr>
        <w:tc>
          <w:tcPr>
            <w:tcW w:w="848"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 xml:space="preserve">ГОУ ТО «Щекинская школа для </w:t>
            </w:r>
            <w:proofErr w:type="gramStart"/>
            <w:r w:rsidRPr="00DF0CA9">
              <w:rPr>
                <w:rFonts w:ascii="PT Astra Serif" w:eastAsia="Calibri" w:hAnsi="PT Astra Serif"/>
                <w:b/>
                <w:i/>
                <w:iCs/>
                <w:sz w:val="28"/>
                <w:szCs w:val="28"/>
                <w:lang w:eastAsia="en-US" w:bidi="en-US"/>
              </w:rPr>
              <w:t>обучающихся</w:t>
            </w:r>
            <w:proofErr w:type="gramEnd"/>
            <w:r w:rsidRPr="00DF0CA9">
              <w:rPr>
                <w:rFonts w:ascii="PT Astra Serif" w:eastAsia="Calibri" w:hAnsi="PT Astra Serif"/>
                <w:b/>
                <w:i/>
                <w:iCs/>
                <w:sz w:val="28"/>
                <w:szCs w:val="28"/>
                <w:lang w:eastAsia="en-US" w:bidi="en-US"/>
              </w:rPr>
              <w:t xml:space="preserve"> с </w:t>
            </w:r>
            <w:proofErr w:type="spellStart"/>
            <w:r w:rsidRPr="00DF0CA9">
              <w:rPr>
                <w:rFonts w:ascii="PT Astra Serif" w:eastAsia="Calibri" w:hAnsi="PT Astra Serif"/>
                <w:b/>
                <w:i/>
                <w:iCs/>
                <w:sz w:val="28"/>
                <w:szCs w:val="28"/>
                <w:lang w:eastAsia="en-US" w:bidi="en-US"/>
              </w:rPr>
              <w:t>ограниченнными</w:t>
            </w:r>
            <w:proofErr w:type="spellEnd"/>
            <w:r w:rsidRPr="00DF0CA9">
              <w:rPr>
                <w:rFonts w:ascii="PT Astra Serif" w:eastAsia="Calibri" w:hAnsi="PT Astra Serif"/>
                <w:b/>
                <w:i/>
                <w:iCs/>
                <w:sz w:val="28"/>
                <w:szCs w:val="28"/>
                <w:lang w:eastAsia="en-US" w:bidi="en-US"/>
              </w:rPr>
              <w:t xml:space="preserve"> возможностями здоровья»</w:t>
            </w:r>
          </w:p>
        </w:tc>
        <w:tc>
          <w:tcPr>
            <w:tcW w:w="78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Школьная</w:t>
            </w:r>
            <w:proofErr w:type="gramEnd"/>
            <w:r w:rsidRPr="00DF0CA9">
              <w:rPr>
                <w:rFonts w:ascii="PT Astra Serif" w:hAnsi="PT Astra Serif"/>
                <w:sz w:val="28"/>
                <w:szCs w:val="28"/>
              </w:rPr>
              <w:t xml:space="preserve"> д. 32</w:t>
            </w:r>
          </w:p>
        </w:tc>
        <w:tc>
          <w:tcPr>
            <w:tcW w:w="590"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1936</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150</w:t>
            </w:r>
          </w:p>
        </w:tc>
        <w:tc>
          <w:tcPr>
            <w:tcW w:w="718"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 xml:space="preserve">186 (в </w:t>
            </w:r>
            <w:proofErr w:type="spellStart"/>
            <w:r w:rsidRPr="00DF0CA9">
              <w:rPr>
                <w:rFonts w:ascii="PT Astra Serif" w:eastAsia="Calibri" w:hAnsi="PT Astra Serif"/>
                <w:iCs/>
                <w:sz w:val="28"/>
                <w:szCs w:val="28"/>
                <w:lang w:eastAsia="en-US" w:bidi="en-US"/>
              </w:rPr>
              <w:t>т.ч</w:t>
            </w:r>
            <w:proofErr w:type="spellEnd"/>
            <w:r w:rsidRPr="00DF0CA9">
              <w:rPr>
                <w:rFonts w:ascii="PT Astra Serif" w:eastAsia="Calibri" w:hAnsi="PT Astra Serif"/>
                <w:iCs/>
                <w:sz w:val="28"/>
                <w:szCs w:val="28"/>
                <w:lang w:eastAsia="en-US" w:bidi="en-US"/>
              </w:rPr>
              <w:t>. 58 на дом</w:t>
            </w:r>
            <w:proofErr w:type="gramStart"/>
            <w:r w:rsidRPr="00DF0CA9">
              <w:rPr>
                <w:rFonts w:ascii="PT Astra Serif" w:eastAsia="Calibri" w:hAnsi="PT Astra Serif"/>
                <w:iCs/>
                <w:sz w:val="28"/>
                <w:szCs w:val="28"/>
                <w:lang w:eastAsia="en-US" w:bidi="en-US"/>
              </w:rPr>
              <w:t>.</w:t>
            </w:r>
            <w:proofErr w:type="gramEnd"/>
            <w:r w:rsidRPr="00DF0CA9">
              <w:rPr>
                <w:rFonts w:ascii="PT Astra Serif" w:eastAsia="Calibri" w:hAnsi="PT Astra Serif"/>
                <w:iCs/>
                <w:sz w:val="28"/>
                <w:szCs w:val="28"/>
                <w:lang w:eastAsia="en-US" w:bidi="en-US"/>
              </w:rPr>
              <w:t xml:space="preserve"> </w:t>
            </w:r>
            <w:proofErr w:type="gramStart"/>
            <w:r w:rsidRPr="00DF0CA9">
              <w:rPr>
                <w:rFonts w:ascii="PT Astra Serif" w:eastAsia="Calibri" w:hAnsi="PT Astra Serif"/>
                <w:iCs/>
                <w:sz w:val="28"/>
                <w:szCs w:val="28"/>
                <w:lang w:eastAsia="en-US" w:bidi="en-US"/>
              </w:rPr>
              <w:t>о</w:t>
            </w:r>
            <w:proofErr w:type="gramEnd"/>
            <w:r w:rsidRPr="00DF0CA9">
              <w:rPr>
                <w:rFonts w:ascii="PT Astra Serif" w:eastAsia="Calibri" w:hAnsi="PT Astra Serif"/>
                <w:iCs/>
                <w:sz w:val="28"/>
                <w:szCs w:val="28"/>
                <w:lang w:eastAsia="en-US" w:bidi="en-US"/>
              </w:rPr>
              <w:t>бучении)</w:t>
            </w:r>
          </w:p>
        </w:tc>
        <w:tc>
          <w:tcPr>
            <w:tcW w:w="743"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124</w:t>
            </w:r>
          </w:p>
        </w:tc>
        <w:tc>
          <w:tcPr>
            <w:tcW w:w="59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proofErr w:type="spellStart"/>
            <w:r w:rsidRPr="00DF0CA9">
              <w:rPr>
                <w:rFonts w:ascii="PT Astra Serif" w:eastAsia="Calibri" w:hAnsi="PT Astra Serif"/>
                <w:iCs/>
                <w:sz w:val="28"/>
                <w:szCs w:val="28"/>
                <w:lang w:eastAsia="en-US" w:bidi="en-US"/>
              </w:rPr>
              <w:t>удовл</w:t>
            </w:r>
            <w:proofErr w:type="spellEnd"/>
          </w:p>
        </w:tc>
      </w:tr>
    </w:tbl>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Общая численность мест, в школе МО г. Щекино составляет 6291 чел., фактически занято 5593 чел., коэффициент загрузки – 89 %.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Согласно региональным нормативам градостроительного проектирования Тульской области рекомендуемая обеспеченность общеобразовательными школами составляет 144 мест на 1000 жителей. В МО </w:t>
      </w:r>
      <w:r w:rsidRPr="00DF0CA9">
        <w:rPr>
          <w:rFonts w:ascii="PT Astra Serif" w:hAnsi="PT Astra Serif"/>
          <w:sz w:val="28"/>
          <w:szCs w:val="28"/>
        </w:rPr>
        <w:t xml:space="preserve">г. Щекино </w:t>
      </w:r>
      <w:r w:rsidRPr="00DF0CA9">
        <w:rPr>
          <w:rFonts w:ascii="PT Astra Serif" w:hAnsi="PT Astra Serif"/>
          <w:sz w:val="28"/>
          <w:szCs w:val="28"/>
          <w:lang w:eastAsia="ar-SA" w:bidi="en-US"/>
        </w:rPr>
        <w:t>данная норма не соблюдается (в 2019 году – 108 мест на 1000 жителей).</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Детское дошкольное образование</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На территории МО г. Щекино расположено 17 детских дошкольных учреждений.</w:t>
      </w:r>
    </w:p>
    <w:p w:rsidR="00C2038F" w:rsidRPr="00DF0CA9" w:rsidRDefault="00C2038F" w:rsidP="00DF0CA9">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2.7</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lastRenderedPageBreak/>
        <w:t>Характеристика детских дошкольных учреждений МО г. Щекино</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807"/>
        <w:gridCol w:w="1686"/>
        <w:gridCol w:w="997"/>
        <w:gridCol w:w="1380"/>
        <w:gridCol w:w="1380"/>
        <w:gridCol w:w="1428"/>
        <w:gridCol w:w="892"/>
      </w:tblGrid>
      <w:tr w:rsidR="00DF0CA9" w:rsidRPr="00DF0CA9" w:rsidTr="00DF0CA9">
        <w:trPr>
          <w:cantSplit/>
          <w:trHeight w:val="813"/>
        </w:trPr>
        <w:tc>
          <w:tcPr>
            <w:tcW w:w="944"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Название учреждения</w:t>
            </w:r>
          </w:p>
        </w:tc>
        <w:tc>
          <w:tcPr>
            <w:tcW w:w="881"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Адрес</w:t>
            </w:r>
          </w:p>
        </w:tc>
        <w:tc>
          <w:tcPr>
            <w:tcW w:w="521"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Год постройки</w:t>
            </w:r>
          </w:p>
        </w:tc>
        <w:tc>
          <w:tcPr>
            <w:tcW w:w="721"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Проектная вместимость</w:t>
            </w:r>
          </w:p>
        </w:tc>
        <w:tc>
          <w:tcPr>
            <w:tcW w:w="721"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Фактическая вместимость</w:t>
            </w:r>
          </w:p>
        </w:tc>
        <w:tc>
          <w:tcPr>
            <w:tcW w:w="746"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Коэффициент загрузки, %</w:t>
            </w:r>
          </w:p>
        </w:tc>
        <w:tc>
          <w:tcPr>
            <w:tcW w:w="467"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Состояние</w:t>
            </w:r>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общеразвивающего вида №1»</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hAnsi="PT Astra Serif"/>
                <w:sz w:val="28"/>
                <w:szCs w:val="28"/>
              </w:rPr>
              <w:t xml:space="preserve">301243,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Пионерская, 50</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1948</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171</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167</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97</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828"/>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общеразвивающего вида №2»</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hAnsi="PT Astra Serif"/>
                <w:sz w:val="28"/>
                <w:szCs w:val="28"/>
              </w:rPr>
              <w:t>301241, Тульская обл., г. Щекино, ул. Ленина, 11</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1937</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150</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147</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98</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«Центр развития ребенка - детский сад №6»</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hAnsi="PT Astra Serif"/>
                <w:sz w:val="28"/>
                <w:szCs w:val="28"/>
              </w:rPr>
              <w:t xml:space="preserve">301246,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Ясенковский проезд, 6</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1985</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246</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 xml:space="preserve">229 </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93</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комбинированного вида №7»</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hAnsi="PT Astra Serif"/>
                <w:sz w:val="28"/>
                <w:szCs w:val="28"/>
              </w:rPr>
              <w:t>301246, Тульская обл., г. Щекино, ул. Мира, 25</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1977</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218</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199</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91</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общеразвивающего вида №9»</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301244,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Поселковая, 3а</w:t>
            </w:r>
          </w:p>
          <w:p w:rsidR="00C2038F" w:rsidRPr="00DF0CA9" w:rsidRDefault="00C2038F" w:rsidP="00DF0CA9">
            <w:pPr>
              <w:jc w:val="both"/>
              <w:rPr>
                <w:rFonts w:ascii="PT Astra Serif" w:hAnsi="PT Astra Serif"/>
                <w:sz w:val="28"/>
                <w:szCs w:val="28"/>
              </w:rPr>
            </w:pP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1953</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48</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41</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85</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«Детский сад общеразвивающего вида №12»</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301240,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Л. Толстого, 66а</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1957</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104</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105</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100</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hAnsi="PT Astra Serif"/>
                <w:i/>
                <w:sz w:val="28"/>
                <w:szCs w:val="28"/>
              </w:rPr>
            </w:pPr>
            <w:r w:rsidRPr="00DF0CA9">
              <w:rPr>
                <w:rFonts w:ascii="PT Astra Serif" w:eastAsia="Calibri" w:hAnsi="PT Astra Serif"/>
                <w:b/>
                <w:i/>
                <w:iCs/>
                <w:sz w:val="28"/>
                <w:szCs w:val="28"/>
                <w:lang w:eastAsia="en-US" w:bidi="en-US"/>
              </w:rPr>
              <w:t>«Детский сад комбинированного вида №13»</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301246, Тульская обл., г. Щекино, ул. Мира, 9</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1982</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218</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199</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91</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hAnsi="PT Astra Serif"/>
                <w:i/>
                <w:sz w:val="28"/>
                <w:szCs w:val="28"/>
              </w:rPr>
            </w:pPr>
            <w:r w:rsidRPr="00DF0CA9">
              <w:rPr>
                <w:rFonts w:ascii="PT Astra Serif" w:eastAsia="Calibri" w:hAnsi="PT Astra Serif"/>
                <w:b/>
                <w:i/>
                <w:iCs/>
                <w:sz w:val="28"/>
                <w:szCs w:val="28"/>
                <w:lang w:eastAsia="en-US" w:bidi="en-US"/>
              </w:rPr>
              <w:t>«Детский сад комбинированного вида №15»</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301240, Тульская обл., г. Щекино, ул. Ленина, 32</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1961</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104</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98</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94</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общеразвивающего вида №16»</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301247,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2-я Луговая, 2</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1957</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147</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136</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92</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№22»</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301246,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Юбилейная, 2а</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1976</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190</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164</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86</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комбинированного вида №25»</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301241,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Южная, 14</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1965</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140</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141</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100</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Детский сад комбинированного вида №27»</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widowControl w:val="0"/>
              <w:jc w:val="both"/>
              <w:rPr>
                <w:rFonts w:ascii="PT Astra Serif" w:hAnsi="PT Astra Serif"/>
                <w:sz w:val="28"/>
                <w:szCs w:val="28"/>
              </w:rPr>
            </w:pPr>
            <w:r w:rsidRPr="00DF0CA9">
              <w:rPr>
                <w:rFonts w:ascii="PT Astra Serif" w:hAnsi="PT Astra Serif"/>
                <w:sz w:val="28"/>
                <w:szCs w:val="28"/>
              </w:rPr>
              <w:t xml:space="preserve">301245,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Ясная, 14</w:t>
            </w:r>
          </w:p>
          <w:p w:rsidR="00C2038F" w:rsidRPr="00DF0CA9" w:rsidRDefault="00C2038F" w:rsidP="00DF0CA9">
            <w:pPr>
              <w:jc w:val="both"/>
              <w:rPr>
                <w:rFonts w:ascii="PT Astra Serif" w:hAnsi="PT Astra Serif"/>
                <w:sz w:val="28"/>
                <w:szCs w:val="28"/>
              </w:rPr>
            </w:pP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1968</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121</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116</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96</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комбинированного вида №28»</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301245, Тульская обл., г. Щекино, ул. Ленина, 54</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1969</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284</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281</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99</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общеразвивающего вида №29»</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301246, Тульская обл., г. Щекино, ул. Емельянова, 14</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1975</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128</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120</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94</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«Детский сад общеразвивающего вида №30»</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301247,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Лукашина, 6-а</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1932</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230</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218</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95</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«Центр развития ребенка - детский сад №32»</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301246, Тульская обл., г. Щекино, ул. Мира, 6-а</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1950</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226</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217</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100</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DF0CA9" w:rsidRPr="00DF0CA9" w:rsidTr="00DF0CA9">
        <w:trPr>
          <w:cantSplit/>
          <w:trHeight w:val="474"/>
        </w:trPr>
        <w:tc>
          <w:tcPr>
            <w:tcW w:w="944"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ГДОУ ТО «Щекинский детский сад для детей с ограниченными возможностями здоровья»</w:t>
            </w:r>
          </w:p>
        </w:tc>
        <w:tc>
          <w:tcPr>
            <w:tcW w:w="88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Пионерская</w:t>
            </w:r>
            <w:proofErr w:type="gramEnd"/>
            <w:r w:rsidRPr="00DF0CA9">
              <w:rPr>
                <w:rFonts w:ascii="PT Astra Serif" w:hAnsi="PT Astra Serif"/>
                <w:sz w:val="28"/>
                <w:szCs w:val="28"/>
              </w:rPr>
              <w:t xml:space="preserve"> д. 65</w:t>
            </w:r>
          </w:p>
        </w:tc>
        <w:tc>
          <w:tcPr>
            <w:tcW w:w="5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1949</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59</w:t>
            </w:r>
          </w:p>
        </w:tc>
        <w:tc>
          <w:tcPr>
            <w:tcW w:w="721"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56</w:t>
            </w:r>
          </w:p>
        </w:tc>
        <w:tc>
          <w:tcPr>
            <w:tcW w:w="746"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95</w:t>
            </w:r>
          </w:p>
        </w:tc>
        <w:tc>
          <w:tcPr>
            <w:tcW w:w="467"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bl>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lastRenderedPageBreak/>
        <w:t>Общая численность мест, в детских дошкольных учреждениях МО г. Щекино составляет 2725 чел., фактически занято 2578 чел., коэффициент загрузки – 95 %.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Согласно региональным нормативам градостроительного проектирования Тульской области рекомендуемая обеспеченность дошкольными учреждениями в сельских поселениях составляет 30 мест на 1000 жителей.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В МО </w:t>
      </w:r>
      <w:r w:rsidRPr="00DF0CA9">
        <w:rPr>
          <w:rFonts w:ascii="PT Astra Serif" w:hAnsi="PT Astra Serif"/>
          <w:sz w:val="28"/>
          <w:szCs w:val="28"/>
        </w:rPr>
        <w:t xml:space="preserve">г. Щекино </w:t>
      </w:r>
      <w:r w:rsidRPr="00DF0CA9">
        <w:rPr>
          <w:rFonts w:ascii="PT Astra Serif" w:hAnsi="PT Astra Serif"/>
          <w:sz w:val="28"/>
          <w:szCs w:val="28"/>
          <w:lang w:eastAsia="ar-SA" w:bidi="en-US"/>
        </w:rPr>
        <w:t>данная норма соблюдается (в 2019 году – 46 мест на 1000 жителей).</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Профессиональные образовательные учреждения</w:t>
      </w:r>
    </w:p>
    <w:p w:rsidR="00C2038F" w:rsidRPr="00DF0CA9" w:rsidRDefault="00C2038F" w:rsidP="00DF0CA9">
      <w:pPr>
        <w:ind w:firstLine="709"/>
        <w:jc w:val="right"/>
        <w:rPr>
          <w:rFonts w:ascii="PT Astra Serif" w:hAnsi="PT Astra Serif"/>
          <w:b/>
          <w:i/>
          <w:sz w:val="28"/>
          <w:szCs w:val="28"/>
        </w:rPr>
      </w:pPr>
      <w:r w:rsidRPr="00DF0CA9">
        <w:rPr>
          <w:rFonts w:ascii="PT Astra Serif" w:hAnsi="PT Astra Serif"/>
          <w:b/>
          <w:i/>
          <w:sz w:val="28"/>
          <w:szCs w:val="28"/>
        </w:rPr>
        <w:t>Таблица 2.8</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43"/>
        <w:gridCol w:w="1708"/>
        <w:gridCol w:w="1091"/>
        <w:gridCol w:w="1327"/>
        <w:gridCol w:w="1327"/>
        <w:gridCol w:w="1372"/>
        <w:gridCol w:w="1102"/>
      </w:tblGrid>
      <w:tr w:rsidR="00C2038F" w:rsidRPr="00DF0CA9" w:rsidTr="00DF0CA9">
        <w:trPr>
          <w:trHeight w:val="813"/>
          <w:tblHeader/>
        </w:trPr>
        <w:tc>
          <w:tcPr>
            <w:tcW w:w="858"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Название учреждения</w:t>
            </w:r>
          </w:p>
        </w:tc>
        <w:tc>
          <w:tcPr>
            <w:tcW w:w="892"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Адрес</w:t>
            </w:r>
          </w:p>
        </w:tc>
        <w:tc>
          <w:tcPr>
            <w:tcW w:w="570"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Год постройки</w:t>
            </w:r>
          </w:p>
        </w:tc>
        <w:tc>
          <w:tcPr>
            <w:tcW w:w="693"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Проектная вместимость</w:t>
            </w:r>
          </w:p>
        </w:tc>
        <w:tc>
          <w:tcPr>
            <w:tcW w:w="693"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Фактическая вместимость</w:t>
            </w:r>
          </w:p>
        </w:tc>
        <w:tc>
          <w:tcPr>
            <w:tcW w:w="717" w:type="pct"/>
            <w:tcBorders>
              <w:top w:val="single" w:sz="12" w:space="0" w:color="auto"/>
              <w:left w:val="single" w:sz="12" w:space="0" w:color="auto"/>
              <w:bottom w:val="single" w:sz="12" w:space="0" w:color="auto"/>
              <w:right w:val="single" w:sz="12" w:space="0" w:color="auto"/>
            </w:tcBorders>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Коэффициент загрузки, %</w:t>
            </w:r>
          </w:p>
        </w:tc>
        <w:tc>
          <w:tcPr>
            <w:tcW w:w="576" w:type="pct"/>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Состояние</w:t>
            </w:r>
          </w:p>
        </w:tc>
      </w:tr>
      <w:tr w:rsidR="00C2038F" w:rsidRPr="00DF0CA9" w:rsidTr="00DF0CA9">
        <w:trPr>
          <w:trHeight w:val="413"/>
          <w:tblHeader/>
        </w:trPr>
        <w:tc>
          <w:tcPr>
            <w:tcW w:w="858" w:type="pct"/>
            <w:vMerge w:val="restart"/>
            <w:tcBorders>
              <w:top w:val="single" w:sz="12" w:space="0" w:color="auto"/>
              <w:left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ГПОУ ТО «Тульский экономический колледж»</w:t>
            </w:r>
          </w:p>
        </w:tc>
        <w:tc>
          <w:tcPr>
            <w:tcW w:w="892"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Советская</w:t>
            </w:r>
            <w:proofErr w:type="gramEnd"/>
            <w:r w:rsidRPr="00DF0CA9">
              <w:rPr>
                <w:rFonts w:ascii="PT Astra Serif" w:hAnsi="PT Astra Serif"/>
                <w:sz w:val="28"/>
                <w:szCs w:val="28"/>
              </w:rPr>
              <w:t xml:space="preserve"> д. 40 (учебный корпус)</w:t>
            </w:r>
          </w:p>
        </w:tc>
        <w:tc>
          <w:tcPr>
            <w:tcW w:w="570" w:type="pct"/>
            <w:tcBorders>
              <w:top w:val="single" w:sz="12" w:space="0" w:color="auto"/>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1969</w:t>
            </w:r>
          </w:p>
        </w:tc>
        <w:tc>
          <w:tcPr>
            <w:tcW w:w="693" w:type="pct"/>
            <w:tcBorders>
              <w:top w:val="single" w:sz="12" w:space="0" w:color="auto"/>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860</w:t>
            </w:r>
          </w:p>
        </w:tc>
        <w:tc>
          <w:tcPr>
            <w:tcW w:w="693" w:type="pct"/>
            <w:tcBorders>
              <w:top w:val="single" w:sz="12" w:space="0" w:color="auto"/>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400</w:t>
            </w:r>
          </w:p>
        </w:tc>
        <w:tc>
          <w:tcPr>
            <w:tcW w:w="717" w:type="pct"/>
            <w:tcBorders>
              <w:top w:val="single" w:sz="12" w:space="0" w:color="auto"/>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47</w:t>
            </w:r>
          </w:p>
        </w:tc>
        <w:tc>
          <w:tcPr>
            <w:tcW w:w="576" w:type="pct"/>
            <w:vMerge w:val="restart"/>
            <w:tcBorders>
              <w:top w:val="single" w:sz="12" w:space="0" w:color="auto"/>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r w:rsidRPr="00DF0CA9">
              <w:rPr>
                <w:rFonts w:ascii="PT Astra Serif" w:eastAsia="Calibri" w:hAnsi="PT Astra Serif"/>
                <w:iCs/>
                <w:sz w:val="28"/>
                <w:szCs w:val="28"/>
                <w:lang w:eastAsia="en-US" w:bidi="en-US"/>
              </w:rPr>
              <w:t>.</w:t>
            </w:r>
          </w:p>
        </w:tc>
      </w:tr>
      <w:tr w:rsidR="00C2038F" w:rsidRPr="00DF0CA9" w:rsidTr="00DF0CA9">
        <w:trPr>
          <w:trHeight w:val="412"/>
          <w:tblHeader/>
        </w:trPr>
        <w:tc>
          <w:tcPr>
            <w:tcW w:w="858" w:type="pct"/>
            <w:vMerge/>
            <w:tcBorders>
              <w:left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p>
        </w:tc>
        <w:tc>
          <w:tcPr>
            <w:tcW w:w="892"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Советская</w:t>
            </w:r>
            <w:proofErr w:type="gramEnd"/>
            <w:r w:rsidRPr="00DF0CA9">
              <w:rPr>
                <w:rFonts w:ascii="PT Astra Serif" w:hAnsi="PT Astra Serif"/>
                <w:sz w:val="28"/>
                <w:szCs w:val="28"/>
              </w:rPr>
              <w:t xml:space="preserve"> д. 40 (производственный корпус)</w:t>
            </w:r>
          </w:p>
        </w:tc>
        <w:tc>
          <w:tcPr>
            <w:tcW w:w="570"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1972</w:t>
            </w:r>
          </w:p>
        </w:tc>
        <w:tc>
          <w:tcPr>
            <w:tcW w:w="693"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290</w:t>
            </w:r>
          </w:p>
        </w:tc>
        <w:tc>
          <w:tcPr>
            <w:tcW w:w="693"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71</w:t>
            </w:r>
          </w:p>
        </w:tc>
        <w:tc>
          <w:tcPr>
            <w:tcW w:w="717"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24</w:t>
            </w:r>
          </w:p>
        </w:tc>
        <w:tc>
          <w:tcPr>
            <w:tcW w:w="576" w:type="pct"/>
            <w:vMerge/>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
        </w:tc>
      </w:tr>
      <w:tr w:rsidR="00C2038F" w:rsidRPr="00DF0CA9" w:rsidTr="00DF0CA9">
        <w:trPr>
          <w:trHeight w:val="207"/>
          <w:tblHeader/>
        </w:trPr>
        <w:tc>
          <w:tcPr>
            <w:tcW w:w="858" w:type="pct"/>
            <w:vMerge w:val="restart"/>
            <w:tcBorders>
              <w:left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ГПОУ ТО «Щекинский политехнический колледж»</w:t>
            </w:r>
          </w:p>
        </w:tc>
        <w:tc>
          <w:tcPr>
            <w:tcW w:w="892"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Советская</w:t>
            </w:r>
            <w:proofErr w:type="gramEnd"/>
            <w:r w:rsidRPr="00DF0CA9">
              <w:rPr>
                <w:rFonts w:ascii="PT Astra Serif" w:hAnsi="PT Astra Serif"/>
                <w:sz w:val="28"/>
                <w:szCs w:val="28"/>
              </w:rPr>
              <w:t xml:space="preserve"> д. 1 (учебный корпус)</w:t>
            </w:r>
          </w:p>
        </w:tc>
        <w:tc>
          <w:tcPr>
            <w:tcW w:w="570"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1965</w:t>
            </w:r>
          </w:p>
        </w:tc>
        <w:tc>
          <w:tcPr>
            <w:tcW w:w="693"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600</w:t>
            </w:r>
          </w:p>
        </w:tc>
        <w:tc>
          <w:tcPr>
            <w:tcW w:w="693"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560</w:t>
            </w:r>
          </w:p>
        </w:tc>
        <w:tc>
          <w:tcPr>
            <w:tcW w:w="717"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93,3</w:t>
            </w:r>
          </w:p>
        </w:tc>
        <w:tc>
          <w:tcPr>
            <w:tcW w:w="576" w:type="pct"/>
            <w:vMerge w:val="restar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r w:rsidRPr="00DF0CA9">
              <w:rPr>
                <w:rFonts w:ascii="PT Astra Serif" w:eastAsia="Calibri" w:hAnsi="PT Astra Serif"/>
                <w:iCs/>
                <w:sz w:val="28"/>
                <w:szCs w:val="28"/>
                <w:lang w:eastAsia="en-US" w:bidi="en-US"/>
              </w:rPr>
              <w:t>.</w:t>
            </w:r>
          </w:p>
        </w:tc>
      </w:tr>
      <w:tr w:rsidR="00C2038F" w:rsidRPr="00DF0CA9" w:rsidTr="00DF0CA9">
        <w:trPr>
          <w:trHeight w:val="206"/>
          <w:tblHeader/>
        </w:trPr>
        <w:tc>
          <w:tcPr>
            <w:tcW w:w="858" w:type="pct"/>
            <w:vMerge/>
            <w:tcBorders>
              <w:left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p>
        </w:tc>
        <w:tc>
          <w:tcPr>
            <w:tcW w:w="892"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Советская</w:t>
            </w:r>
            <w:proofErr w:type="gramEnd"/>
            <w:r w:rsidRPr="00DF0CA9">
              <w:rPr>
                <w:rFonts w:ascii="PT Astra Serif" w:hAnsi="PT Astra Serif"/>
                <w:sz w:val="28"/>
                <w:szCs w:val="28"/>
              </w:rPr>
              <w:t xml:space="preserve"> д. 1 (учебно-производственный корпус)</w:t>
            </w:r>
          </w:p>
        </w:tc>
        <w:tc>
          <w:tcPr>
            <w:tcW w:w="570"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1967</w:t>
            </w:r>
          </w:p>
        </w:tc>
        <w:tc>
          <w:tcPr>
            <w:tcW w:w="693"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500</w:t>
            </w:r>
          </w:p>
        </w:tc>
        <w:tc>
          <w:tcPr>
            <w:tcW w:w="693"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455</w:t>
            </w:r>
          </w:p>
        </w:tc>
        <w:tc>
          <w:tcPr>
            <w:tcW w:w="717"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91,0</w:t>
            </w:r>
          </w:p>
        </w:tc>
        <w:tc>
          <w:tcPr>
            <w:tcW w:w="576" w:type="pct"/>
            <w:vMerge/>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
        </w:tc>
      </w:tr>
      <w:tr w:rsidR="00C2038F" w:rsidRPr="00DF0CA9" w:rsidTr="00DF0CA9">
        <w:trPr>
          <w:trHeight w:val="206"/>
          <w:tblHeader/>
        </w:trPr>
        <w:tc>
          <w:tcPr>
            <w:tcW w:w="858" w:type="pct"/>
            <w:vMerge/>
            <w:tcBorders>
              <w:left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p>
        </w:tc>
        <w:tc>
          <w:tcPr>
            <w:tcW w:w="892"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Ленина д. 36 (учебный корпус)</w:t>
            </w:r>
          </w:p>
        </w:tc>
        <w:tc>
          <w:tcPr>
            <w:tcW w:w="570"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1960</w:t>
            </w:r>
          </w:p>
        </w:tc>
        <w:tc>
          <w:tcPr>
            <w:tcW w:w="693"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700</w:t>
            </w:r>
          </w:p>
        </w:tc>
        <w:tc>
          <w:tcPr>
            <w:tcW w:w="693"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615</w:t>
            </w:r>
          </w:p>
        </w:tc>
        <w:tc>
          <w:tcPr>
            <w:tcW w:w="717" w:type="pct"/>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87,85</w:t>
            </w:r>
          </w:p>
        </w:tc>
        <w:tc>
          <w:tcPr>
            <w:tcW w:w="576" w:type="pct"/>
            <w:vMerge/>
            <w:tcBorders>
              <w:left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
        </w:tc>
      </w:tr>
      <w:tr w:rsidR="00C2038F" w:rsidRPr="00DF0CA9" w:rsidTr="00DF0CA9">
        <w:trPr>
          <w:trHeight w:val="206"/>
          <w:tblHeader/>
        </w:trPr>
        <w:tc>
          <w:tcPr>
            <w:tcW w:w="858" w:type="pct"/>
            <w:vMerge/>
            <w:tcBorders>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p>
        </w:tc>
        <w:tc>
          <w:tcPr>
            <w:tcW w:w="892" w:type="pct"/>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Ленина д. 34 (учебный корпус)</w:t>
            </w:r>
          </w:p>
        </w:tc>
        <w:tc>
          <w:tcPr>
            <w:tcW w:w="570" w:type="pct"/>
            <w:tcBorders>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1959</w:t>
            </w:r>
          </w:p>
        </w:tc>
        <w:tc>
          <w:tcPr>
            <w:tcW w:w="693" w:type="pct"/>
            <w:tcBorders>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500</w:t>
            </w:r>
          </w:p>
        </w:tc>
        <w:tc>
          <w:tcPr>
            <w:tcW w:w="693" w:type="pct"/>
            <w:tcBorders>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450</w:t>
            </w:r>
          </w:p>
        </w:tc>
        <w:tc>
          <w:tcPr>
            <w:tcW w:w="717" w:type="pct"/>
            <w:tcBorders>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90,0</w:t>
            </w:r>
          </w:p>
        </w:tc>
        <w:tc>
          <w:tcPr>
            <w:tcW w:w="576" w:type="pct"/>
            <w:vMerge/>
            <w:tcBorders>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
        </w:tc>
      </w:tr>
    </w:tbl>
    <w:p w:rsidR="00C2038F" w:rsidRPr="00DF0CA9" w:rsidRDefault="00C2038F" w:rsidP="00DF0CA9">
      <w:pPr>
        <w:ind w:firstLine="709"/>
        <w:jc w:val="both"/>
        <w:rPr>
          <w:rFonts w:ascii="PT Astra Serif" w:hAnsi="PT Astra Serif"/>
          <w:sz w:val="28"/>
          <w:szCs w:val="28"/>
          <w:lang w:eastAsia="ar-SA" w:bidi="en-US"/>
        </w:rPr>
      </w:pP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b/>
          <w:i/>
          <w:sz w:val="28"/>
          <w:szCs w:val="28"/>
          <w:lang w:eastAsia="ar-SA" w:bidi="en-US"/>
        </w:rPr>
        <w:t>Спортивные и физкультурно-оздоровительные учреждения</w:t>
      </w:r>
    </w:p>
    <w:p w:rsidR="00C2038F" w:rsidRPr="00DF0CA9" w:rsidRDefault="00C2038F" w:rsidP="00DF0CA9">
      <w:pPr>
        <w:ind w:firstLine="709"/>
        <w:jc w:val="both"/>
        <w:rPr>
          <w:rFonts w:ascii="PT Astra Serif" w:hAnsi="PT Astra Serif"/>
          <w:sz w:val="28"/>
          <w:szCs w:val="28"/>
          <w:lang w:eastAsia="ar-SA" w:bidi="en-US"/>
        </w:rPr>
      </w:pPr>
      <w:proofErr w:type="gramStart"/>
      <w:r w:rsidRPr="00DF0CA9">
        <w:rPr>
          <w:rFonts w:ascii="PT Astra Serif" w:hAnsi="PT Astra Serif"/>
          <w:sz w:val="28"/>
          <w:szCs w:val="28"/>
          <w:lang w:eastAsia="ar-SA" w:bidi="en-US"/>
        </w:rPr>
        <w:t xml:space="preserve">Основной проблемой на сегодняшний день в сфере физкультуры и спорта является нехватка спортивных сооружений в МО </w:t>
      </w:r>
      <w:r w:rsidRPr="00DF0CA9">
        <w:rPr>
          <w:rFonts w:ascii="PT Astra Serif" w:hAnsi="PT Astra Serif"/>
          <w:sz w:val="28"/>
          <w:szCs w:val="28"/>
        </w:rPr>
        <w:t>г. Щекино</w:t>
      </w:r>
      <w:r w:rsidRPr="00DF0CA9">
        <w:rPr>
          <w:rFonts w:ascii="PT Astra Serif" w:hAnsi="PT Astra Serif"/>
          <w:sz w:val="28"/>
          <w:szCs w:val="28"/>
          <w:lang w:eastAsia="ar-SA" w:bidi="en-US"/>
        </w:rPr>
        <w:t>, которая тормозит дальнейшее развитие массового спорта и не способствует привлечению большего количества занимающихся физической культурой и спортом.</w:t>
      </w:r>
      <w:proofErr w:type="gramEnd"/>
    </w:p>
    <w:p w:rsidR="00C2038F" w:rsidRPr="00DF0CA9" w:rsidRDefault="00C2038F" w:rsidP="00DF0CA9">
      <w:pPr>
        <w:ind w:firstLine="709"/>
        <w:jc w:val="right"/>
        <w:rPr>
          <w:rFonts w:ascii="PT Astra Serif" w:hAnsi="PT Astra Serif"/>
          <w:b/>
          <w:i/>
          <w:sz w:val="28"/>
          <w:szCs w:val="28"/>
        </w:rPr>
      </w:pPr>
      <w:r w:rsidRPr="00DF0CA9">
        <w:rPr>
          <w:rFonts w:ascii="PT Astra Serif" w:hAnsi="PT Astra Serif"/>
          <w:b/>
          <w:i/>
          <w:sz w:val="28"/>
          <w:szCs w:val="28"/>
        </w:rPr>
        <w:t>Таблица 2.9</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b/>
          <w:i/>
          <w:sz w:val="28"/>
          <w:szCs w:val="28"/>
        </w:rPr>
        <w:t>Характеристика спортивных и физкультурно-оздоровительных учреждений</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67"/>
        <w:gridCol w:w="1550"/>
        <w:gridCol w:w="1422"/>
        <w:gridCol w:w="1747"/>
        <w:gridCol w:w="1747"/>
        <w:gridCol w:w="1437"/>
      </w:tblGrid>
      <w:tr w:rsidR="00C2038F" w:rsidRPr="00DF0CA9" w:rsidTr="00DF0CA9">
        <w:trPr>
          <w:trHeight w:val="813"/>
          <w:tblHeader/>
        </w:trPr>
        <w:tc>
          <w:tcPr>
            <w:tcW w:w="0" w:type="auto"/>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Название учреждения</w:t>
            </w:r>
          </w:p>
        </w:tc>
        <w:tc>
          <w:tcPr>
            <w:tcW w:w="0" w:type="auto"/>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Адрес</w:t>
            </w:r>
          </w:p>
        </w:tc>
        <w:tc>
          <w:tcPr>
            <w:tcW w:w="0" w:type="auto"/>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Год постройки</w:t>
            </w:r>
          </w:p>
        </w:tc>
        <w:tc>
          <w:tcPr>
            <w:tcW w:w="0" w:type="auto"/>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Проектная вместимость</w:t>
            </w:r>
          </w:p>
        </w:tc>
        <w:tc>
          <w:tcPr>
            <w:tcW w:w="0" w:type="auto"/>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Фактическая вместимость</w:t>
            </w:r>
          </w:p>
        </w:tc>
        <w:tc>
          <w:tcPr>
            <w:tcW w:w="0" w:type="auto"/>
            <w:tcBorders>
              <w:top w:val="single" w:sz="12" w:space="0" w:color="auto"/>
              <w:left w:val="single" w:sz="12" w:space="0" w:color="auto"/>
              <w:bottom w:val="single" w:sz="12" w:space="0" w:color="auto"/>
              <w:right w:val="single" w:sz="12" w:space="0" w:color="auto"/>
            </w:tcBorders>
            <w:shd w:val="clear" w:color="auto" w:fill="D9D9D9"/>
            <w:hideMark/>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Состояние</w:t>
            </w:r>
          </w:p>
        </w:tc>
      </w:tr>
      <w:tr w:rsidR="00C2038F" w:rsidRPr="00DF0CA9" w:rsidTr="00DF0CA9">
        <w:trPr>
          <w:trHeight w:val="474"/>
          <w:tblHeader/>
        </w:trPr>
        <w:tc>
          <w:tcPr>
            <w:tcW w:w="0" w:type="auto"/>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«Детско-юношеская спортивная школа №1»</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gramStart"/>
            <w:r w:rsidRPr="00DF0CA9">
              <w:rPr>
                <w:rFonts w:ascii="PT Astra Serif" w:hAnsi="PT Astra Serif"/>
                <w:sz w:val="28"/>
                <w:szCs w:val="28"/>
              </w:rPr>
              <w:t>301240, Тульская обл., г. Щекино, ул. Пионерская, 29, ул. Шахтерская, 32</w:t>
            </w:r>
            <w:proofErr w:type="gramEnd"/>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1964</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722</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732</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474"/>
          <w:tblHeader/>
        </w:trPr>
        <w:tc>
          <w:tcPr>
            <w:tcW w:w="0" w:type="auto"/>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МБУ «Городской молодежный центр «Мир</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Свободы, д 10</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1953</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удвол</w:t>
            </w:r>
            <w:proofErr w:type="spellEnd"/>
          </w:p>
        </w:tc>
      </w:tr>
      <w:tr w:rsidR="00C2038F" w:rsidRPr="00DF0CA9" w:rsidTr="00DF0CA9">
        <w:trPr>
          <w:trHeight w:val="474"/>
          <w:tblHeader/>
        </w:trPr>
        <w:tc>
          <w:tcPr>
            <w:tcW w:w="0" w:type="auto"/>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МБУ «Городской молодежный центр «Мир</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Ленина, д. 50</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r w:rsidR="00C2038F" w:rsidRPr="00DF0CA9" w:rsidTr="00DF0CA9">
        <w:trPr>
          <w:trHeight w:val="474"/>
          <w:tblHeader/>
        </w:trPr>
        <w:tc>
          <w:tcPr>
            <w:tcW w:w="0" w:type="auto"/>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ФОК</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Гагарина д 11</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r w:rsidRPr="00DF0CA9">
              <w:rPr>
                <w:rFonts w:ascii="PT Astra Serif" w:eastAsia="Calibri" w:hAnsi="PT Astra Serif"/>
                <w:iCs/>
                <w:sz w:val="28"/>
                <w:szCs w:val="28"/>
                <w:lang w:eastAsia="en-US" w:bidi="en-US"/>
              </w:rPr>
              <w:t>-</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w:t>
            </w:r>
          </w:p>
        </w:tc>
        <w:tc>
          <w:tcPr>
            <w:tcW w:w="0" w:type="auto"/>
            <w:tcBorders>
              <w:top w:val="single" w:sz="12" w:space="0" w:color="auto"/>
              <w:left w:val="single" w:sz="12" w:space="0" w:color="auto"/>
              <w:bottom w:val="single" w:sz="12" w:space="0" w:color="auto"/>
              <w:right w:val="single" w:sz="12" w:space="0" w:color="auto"/>
            </w:tcBorders>
          </w:tcPr>
          <w:p w:rsidR="00C2038F" w:rsidRPr="00DF0CA9" w:rsidRDefault="00C2038F" w:rsidP="00DF0CA9">
            <w:pPr>
              <w:jc w:val="both"/>
              <w:rPr>
                <w:rFonts w:ascii="PT Astra Serif" w:eastAsia="Calibri" w:hAnsi="PT Astra Serif"/>
                <w:iCs/>
                <w:sz w:val="28"/>
                <w:szCs w:val="28"/>
                <w:lang w:eastAsia="en-US" w:bidi="en-US"/>
              </w:rPr>
            </w:pPr>
            <w:proofErr w:type="spellStart"/>
            <w:r w:rsidRPr="00DF0CA9">
              <w:rPr>
                <w:rFonts w:ascii="PT Astra Serif" w:eastAsia="Calibri" w:hAnsi="PT Astra Serif"/>
                <w:iCs/>
                <w:sz w:val="28"/>
                <w:szCs w:val="28"/>
                <w:lang w:eastAsia="en-US" w:bidi="en-US"/>
              </w:rPr>
              <w:t>удовл</w:t>
            </w:r>
            <w:proofErr w:type="spellEnd"/>
          </w:p>
        </w:tc>
      </w:tr>
    </w:tbl>
    <w:p w:rsidR="00C2038F" w:rsidRPr="00DF0CA9" w:rsidRDefault="00C2038F" w:rsidP="00DF0CA9">
      <w:pPr>
        <w:ind w:firstLine="709"/>
        <w:jc w:val="both"/>
        <w:rPr>
          <w:rFonts w:ascii="PT Astra Serif" w:hAnsi="PT Astra Serif"/>
          <w:b/>
          <w:i/>
          <w:sz w:val="28"/>
          <w:szCs w:val="28"/>
          <w:lang w:eastAsia="ar-SA" w:bidi="en-US"/>
        </w:rPr>
      </w:pP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Учреждения здравоохранения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Обеспечение населения качественными услугами в области здравоохранения – одна из главнейших задач, стоящая перед органами управления.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К основным необходимым населению, нормируемым объектам здравоохранения относятся врачебные амбулатории (повседневный уровень) и больницы (периодический уровень).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В пределах МО г. Щекино, находится три учреждения здравоохранения.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Доступность амбулаторий, ФАП и аптек в городской местности согласно СП 42.13330.2016 «Свод правил. Градостроительство. Планировка и застройка городских и сельских поселений. Актуализированная редакция СНиП 2.07.01-89*» принимается в пределах 30 минут (с использованием транспорта).</w:t>
      </w:r>
    </w:p>
    <w:p w:rsidR="00C2038F" w:rsidRPr="00DF0CA9" w:rsidRDefault="00C2038F" w:rsidP="00DF0CA9">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2.10</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Характеристика учреждений здравоохранения МО г. Щекино</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564"/>
        <w:gridCol w:w="2299"/>
        <w:gridCol w:w="1977"/>
        <w:gridCol w:w="1730"/>
      </w:tblGrid>
      <w:tr w:rsidR="00C2038F" w:rsidRPr="00DF0CA9" w:rsidTr="00DF0CA9">
        <w:trPr>
          <w:trHeight w:val="263"/>
        </w:trPr>
        <w:tc>
          <w:tcPr>
            <w:tcW w:w="1862"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Название учреждения</w:t>
            </w:r>
          </w:p>
        </w:tc>
        <w:tc>
          <w:tcPr>
            <w:tcW w:w="1201"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Адрес</w:t>
            </w:r>
          </w:p>
        </w:tc>
        <w:tc>
          <w:tcPr>
            <w:tcW w:w="1033"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 xml:space="preserve">Фактическая </w:t>
            </w:r>
          </w:p>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вместимость</w:t>
            </w:r>
          </w:p>
        </w:tc>
        <w:tc>
          <w:tcPr>
            <w:tcW w:w="904"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Состояние</w:t>
            </w:r>
          </w:p>
        </w:tc>
      </w:tr>
      <w:tr w:rsidR="00C2038F" w:rsidRPr="00DF0CA9" w:rsidTr="00DF0CA9">
        <w:trPr>
          <w:trHeight w:val="129"/>
        </w:trPr>
        <w:tc>
          <w:tcPr>
            <w:tcW w:w="1862" w:type="pct"/>
            <w:shd w:val="clear" w:color="auto" w:fill="F2F2F2"/>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ГУЗ «Щекинская районная больница»</w:t>
            </w:r>
          </w:p>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 головное учреждение:</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поликлиника</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хирургический корпус</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терапевтический корпус</w:t>
            </w:r>
          </w:p>
          <w:p w:rsidR="00C2038F" w:rsidRPr="00DF0CA9" w:rsidRDefault="00C2038F" w:rsidP="00DF0CA9">
            <w:pPr>
              <w:tabs>
                <w:tab w:val="left" w:pos="1170"/>
              </w:tabs>
              <w:jc w:val="both"/>
              <w:rPr>
                <w:rFonts w:ascii="PT Astra Serif" w:hAnsi="PT Astra Serif"/>
                <w:b/>
                <w:i/>
                <w:sz w:val="28"/>
                <w:szCs w:val="28"/>
              </w:rPr>
            </w:pPr>
            <w:r w:rsidRPr="00DF0CA9">
              <w:rPr>
                <w:rFonts w:ascii="PT Astra Serif" w:hAnsi="PT Astra Serif"/>
                <w:sz w:val="28"/>
                <w:szCs w:val="28"/>
              </w:rPr>
              <w:t>акушерский корпус</w:t>
            </w:r>
          </w:p>
        </w:tc>
        <w:tc>
          <w:tcPr>
            <w:tcW w:w="1201" w:type="pct"/>
            <w:shd w:val="clear" w:color="auto" w:fill="auto"/>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г. Щекино, ул. Болдина, д.1</w:t>
            </w:r>
          </w:p>
        </w:tc>
        <w:tc>
          <w:tcPr>
            <w:tcW w:w="1033" w:type="pct"/>
            <w:shd w:val="clear" w:color="auto" w:fill="auto"/>
            <w:vAlign w:val="center"/>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 xml:space="preserve">450 пос. </w:t>
            </w:r>
            <w:r w:rsidRPr="00DF0CA9">
              <w:rPr>
                <w:rFonts w:ascii="PT Astra Serif" w:hAnsi="PT Astra Serif"/>
                <w:sz w:val="28"/>
                <w:szCs w:val="28"/>
                <w:lang w:val="en-US"/>
              </w:rPr>
              <w:t>/</w:t>
            </w:r>
            <w:r w:rsidRPr="00DF0CA9">
              <w:rPr>
                <w:rFonts w:ascii="PT Astra Serif" w:hAnsi="PT Astra Serif"/>
                <w:sz w:val="28"/>
                <w:szCs w:val="28"/>
              </w:rPr>
              <w:t>смену</w:t>
            </w:r>
          </w:p>
        </w:tc>
        <w:tc>
          <w:tcPr>
            <w:tcW w:w="904" w:type="pct"/>
            <w:shd w:val="clear" w:color="auto" w:fill="auto"/>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хорошее</w:t>
            </w:r>
          </w:p>
        </w:tc>
      </w:tr>
      <w:tr w:rsidR="00C2038F" w:rsidRPr="00DF0CA9" w:rsidTr="00DF0CA9">
        <w:trPr>
          <w:trHeight w:val="129"/>
        </w:trPr>
        <w:tc>
          <w:tcPr>
            <w:tcW w:w="1862" w:type="pct"/>
            <w:shd w:val="clear" w:color="auto" w:fill="F2F2F2"/>
          </w:tcPr>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 xml:space="preserve">- филиал №1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поликлиника</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терапевтический корпус</w:t>
            </w:r>
          </w:p>
          <w:p w:rsidR="00C2038F" w:rsidRPr="00DF0CA9" w:rsidRDefault="00C2038F" w:rsidP="00DF0CA9">
            <w:pPr>
              <w:tabs>
                <w:tab w:val="left" w:pos="1170"/>
              </w:tabs>
              <w:jc w:val="both"/>
              <w:rPr>
                <w:rFonts w:ascii="PT Astra Serif" w:hAnsi="PT Astra Serif"/>
                <w:b/>
                <w:i/>
                <w:sz w:val="28"/>
                <w:szCs w:val="28"/>
              </w:rPr>
            </w:pPr>
            <w:r w:rsidRPr="00DF0CA9">
              <w:rPr>
                <w:rFonts w:ascii="PT Astra Serif" w:hAnsi="PT Astra Serif"/>
                <w:sz w:val="28"/>
                <w:szCs w:val="28"/>
              </w:rPr>
              <w:t>2х этажный корпус</w:t>
            </w:r>
          </w:p>
        </w:tc>
        <w:tc>
          <w:tcPr>
            <w:tcW w:w="1201" w:type="pct"/>
            <w:shd w:val="clear" w:color="auto" w:fill="auto"/>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Пионерская</w:t>
            </w:r>
            <w:proofErr w:type="gramEnd"/>
            <w:r w:rsidRPr="00DF0CA9">
              <w:rPr>
                <w:rFonts w:ascii="PT Astra Serif" w:hAnsi="PT Astra Serif"/>
                <w:sz w:val="28"/>
                <w:szCs w:val="28"/>
              </w:rPr>
              <w:t>, д.36</w:t>
            </w:r>
          </w:p>
        </w:tc>
        <w:tc>
          <w:tcPr>
            <w:tcW w:w="1033" w:type="pct"/>
            <w:shd w:val="clear" w:color="auto" w:fill="auto"/>
            <w:vAlign w:val="center"/>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300 пос. \смену</w:t>
            </w:r>
          </w:p>
        </w:tc>
        <w:tc>
          <w:tcPr>
            <w:tcW w:w="904" w:type="pct"/>
            <w:shd w:val="clear" w:color="auto" w:fill="auto"/>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хорошее</w:t>
            </w:r>
          </w:p>
          <w:p w:rsidR="00C2038F" w:rsidRPr="00DF0CA9" w:rsidRDefault="00C2038F" w:rsidP="00DF0CA9">
            <w:pPr>
              <w:jc w:val="both"/>
              <w:rPr>
                <w:rFonts w:ascii="PT Astra Serif" w:hAnsi="PT Astra Serif"/>
                <w:sz w:val="28"/>
                <w:szCs w:val="28"/>
              </w:rPr>
            </w:pPr>
          </w:p>
        </w:tc>
      </w:tr>
      <w:tr w:rsidR="00C2038F" w:rsidRPr="00DF0CA9" w:rsidTr="00DF0CA9">
        <w:trPr>
          <w:trHeight w:val="129"/>
        </w:trPr>
        <w:tc>
          <w:tcPr>
            <w:tcW w:w="1862" w:type="pct"/>
            <w:shd w:val="clear" w:color="auto" w:fill="F2F2F2"/>
          </w:tcPr>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 филиал №2</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поликлиника №1</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стационар</w:t>
            </w:r>
          </w:p>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поликлиника №2</w:t>
            </w:r>
          </w:p>
          <w:p w:rsidR="00C2038F" w:rsidRPr="00DF0CA9" w:rsidRDefault="00C2038F" w:rsidP="00DF0CA9">
            <w:pPr>
              <w:tabs>
                <w:tab w:val="left" w:pos="1170"/>
              </w:tabs>
              <w:jc w:val="both"/>
              <w:rPr>
                <w:rFonts w:ascii="PT Astra Serif" w:hAnsi="PT Astra Serif"/>
                <w:b/>
                <w:i/>
                <w:sz w:val="28"/>
                <w:szCs w:val="28"/>
              </w:rPr>
            </w:pPr>
            <w:r w:rsidRPr="00DF0CA9">
              <w:rPr>
                <w:rFonts w:ascii="PT Astra Serif" w:hAnsi="PT Astra Serif"/>
                <w:sz w:val="28"/>
                <w:szCs w:val="28"/>
              </w:rPr>
              <w:t>стационар</w:t>
            </w:r>
          </w:p>
        </w:tc>
        <w:tc>
          <w:tcPr>
            <w:tcW w:w="1201" w:type="pct"/>
            <w:shd w:val="clear" w:color="auto" w:fill="auto"/>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Лукашина, д.16</w:t>
            </w:r>
          </w:p>
          <w:p w:rsidR="00C2038F" w:rsidRPr="00DF0CA9" w:rsidRDefault="00C2038F" w:rsidP="00DF0CA9">
            <w:pPr>
              <w:tabs>
                <w:tab w:val="left" w:pos="1170"/>
              </w:tabs>
              <w:jc w:val="both"/>
              <w:rPr>
                <w:rFonts w:ascii="PT Astra Serif" w:hAnsi="PT Astra Serif"/>
                <w:sz w:val="28"/>
                <w:szCs w:val="28"/>
              </w:rPr>
            </w:pPr>
          </w:p>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г. Щекино, ул. Л. Толстого, д.49</w:t>
            </w:r>
          </w:p>
        </w:tc>
        <w:tc>
          <w:tcPr>
            <w:tcW w:w="1033" w:type="pct"/>
            <w:shd w:val="clear" w:color="auto" w:fill="auto"/>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300 пос. \смену</w:t>
            </w:r>
          </w:p>
          <w:p w:rsidR="00C2038F" w:rsidRPr="00DF0CA9" w:rsidRDefault="00C2038F" w:rsidP="00DF0CA9">
            <w:pPr>
              <w:jc w:val="both"/>
              <w:rPr>
                <w:rFonts w:ascii="PT Astra Serif" w:hAnsi="PT Astra Serif"/>
                <w:sz w:val="28"/>
                <w:szCs w:val="28"/>
              </w:rPr>
            </w:pPr>
          </w:p>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150 пос. \смену</w:t>
            </w:r>
          </w:p>
        </w:tc>
        <w:tc>
          <w:tcPr>
            <w:tcW w:w="904" w:type="pct"/>
            <w:shd w:val="clear" w:color="auto" w:fill="auto"/>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хорошее</w:t>
            </w:r>
          </w:p>
          <w:p w:rsidR="00C2038F" w:rsidRPr="00DF0CA9" w:rsidRDefault="00C2038F" w:rsidP="00DF0CA9">
            <w:pPr>
              <w:tabs>
                <w:tab w:val="left" w:pos="1170"/>
              </w:tabs>
              <w:jc w:val="both"/>
              <w:rPr>
                <w:rFonts w:ascii="PT Astra Serif" w:hAnsi="PT Astra Serif"/>
                <w:sz w:val="28"/>
                <w:szCs w:val="28"/>
              </w:rPr>
            </w:pPr>
          </w:p>
          <w:p w:rsidR="00C2038F" w:rsidRPr="00DF0CA9" w:rsidRDefault="00C2038F" w:rsidP="00DF0CA9">
            <w:pPr>
              <w:tabs>
                <w:tab w:val="left" w:pos="1170"/>
              </w:tabs>
              <w:jc w:val="both"/>
              <w:rPr>
                <w:rFonts w:ascii="PT Astra Serif" w:hAnsi="PT Astra Serif"/>
                <w:sz w:val="28"/>
                <w:szCs w:val="28"/>
              </w:rPr>
            </w:pPr>
          </w:p>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требует ремонта</w:t>
            </w:r>
          </w:p>
        </w:tc>
      </w:tr>
      <w:tr w:rsidR="00C2038F" w:rsidRPr="00DF0CA9" w:rsidTr="00DF0CA9">
        <w:trPr>
          <w:trHeight w:val="129"/>
        </w:trPr>
        <w:tc>
          <w:tcPr>
            <w:tcW w:w="1862" w:type="pct"/>
            <w:shd w:val="clear" w:color="auto" w:fill="F2F2F2"/>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ГУЗ «Тульская областная </w:t>
            </w:r>
            <w:r w:rsidRPr="00DF0CA9">
              <w:rPr>
                <w:rFonts w:ascii="PT Astra Serif" w:hAnsi="PT Astra Serif"/>
                <w:sz w:val="28"/>
                <w:szCs w:val="28"/>
              </w:rPr>
              <w:lastRenderedPageBreak/>
              <w:t>стоматологическая поликлиника»</w:t>
            </w:r>
          </w:p>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 xml:space="preserve">- филиал №1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поликлиника</w:t>
            </w:r>
          </w:p>
        </w:tc>
        <w:tc>
          <w:tcPr>
            <w:tcW w:w="1201" w:type="pct"/>
            <w:shd w:val="clear" w:color="auto" w:fill="auto"/>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 xml:space="preserve">г. Щекино, ул. </w:t>
            </w:r>
            <w:proofErr w:type="gramStart"/>
            <w:r w:rsidRPr="00DF0CA9">
              <w:rPr>
                <w:rFonts w:ascii="PT Astra Serif" w:hAnsi="PT Astra Serif"/>
                <w:sz w:val="28"/>
                <w:szCs w:val="28"/>
              </w:rPr>
              <w:lastRenderedPageBreak/>
              <w:t>Пионерская</w:t>
            </w:r>
            <w:proofErr w:type="gramEnd"/>
            <w:r w:rsidRPr="00DF0CA9">
              <w:rPr>
                <w:rFonts w:ascii="PT Astra Serif" w:hAnsi="PT Astra Serif"/>
                <w:sz w:val="28"/>
                <w:szCs w:val="28"/>
              </w:rPr>
              <w:t xml:space="preserve"> д. 36-а</w:t>
            </w:r>
          </w:p>
        </w:tc>
        <w:tc>
          <w:tcPr>
            <w:tcW w:w="1033" w:type="pct"/>
            <w:shd w:val="clear" w:color="auto" w:fill="auto"/>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 xml:space="preserve">170 пос. </w:t>
            </w:r>
            <w:r w:rsidRPr="00DF0CA9">
              <w:rPr>
                <w:rFonts w:ascii="PT Astra Serif" w:hAnsi="PT Astra Serif"/>
                <w:sz w:val="28"/>
                <w:szCs w:val="28"/>
              </w:rPr>
              <w:lastRenderedPageBreak/>
              <w:t>\смену</w:t>
            </w:r>
          </w:p>
          <w:p w:rsidR="00C2038F" w:rsidRPr="00DF0CA9" w:rsidRDefault="00C2038F" w:rsidP="00DF0CA9">
            <w:pPr>
              <w:jc w:val="both"/>
              <w:rPr>
                <w:rFonts w:ascii="PT Astra Serif" w:hAnsi="PT Astra Serif"/>
                <w:sz w:val="28"/>
                <w:szCs w:val="28"/>
              </w:rPr>
            </w:pPr>
          </w:p>
        </w:tc>
        <w:tc>
          <w:tcPr>
            <w:tcW w:w="904" w:type="pct"/>
            <w:shd w:val="clear" w:color="auto" w:fill="auto"/>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lastRenderedPageBreak/>
              <w:t>хорошее</w:t>
            </w:r>
          </w:p>
        </w:tc>
      </w:tr>
      <w:tr w:rsidR="00C2038F" w:rsidRPr="00DF0CA9" w:rsidTr="00DF0CA9">
        <w:trPr>
          <w:trHeight w:val="129"/>
        </w:trPr>
        <w:tc>
          <w:tcPr>
            <w:tcW w:w="1862" w:type="pct"/>
            <w:shd w:val="clear" w:color="auto" w:fill="F2F2F2"/>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ГУЗ «Тульский областной наркологический диспансер»</w:t>
            </w:r>
          </w:p>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 xml:space="preserve">- филиал №1 </w:t>
            </w:r>
          </w:p>
          <w:p w:rsidR="00C2038F" w:rsidRPr="00DF0CA9" w:rsidRDefault="00C2038F" w:rsidP="00DF0CA9">
            <w:pPr>
              <w:jc w:val="both"/>
              <w:rPr>
                <w:rFonts w:ascii="PT Astra Serif" w:hAnsi="PT Astra Serif"/>
                <w:b/>
                <w:sz w:val="28"/>
                <w:szCs w:val="28"/>
              </w:rPr>
            </w:pPr>
            <w:r w:rsidRPr="00DF0CA9">
              <w:rPr>
                <w:rFonts w:ascii="PT Astra Serif" w:hAnsi="PT Astra Serif"/>
                <w:sz w:val="28"/>
                <w:szCs w:val="28"/>
              </w:rPr>
              <w:t>поликлиника</w:t>
            </w:r>
          </w:p>
        </w:tc>
        <w:tc>
          <w:tcPr>
            <w:tcW w:w="1201" w:type="pct"/>
            <w:shd w:val="clear" w:color="auto" w:fill="auto"/>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Пионерская</w:t>
            </w:r>
            <w:proofErr w:type="gramEnd"/>
            <w:r w:rsidRPr="00DF0CA9">
              <w:rPr>
                <w:rFonts w:ascii="PT Astra Serif" w:hAnsi="PT Astra Serif"/>
                <w:sz w:val="28"/>
                <w:szCs w:val="28"/>
              </w:rPr>
              <w:t xml:space="preserve"> д. 46</w:t>
            </w:r>
          </w:p>
        </w:tc>
        <w:tc>
          <w:tcPr>
            <w:tcW w:w="1033" w:type="pct"/>
            <w:shd w:val="clear" w:color="auto" w:fill="auto"/>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 пос. \смену</w:t>
            </w:r>
          </w:p>
          <w:p w:rsidR="00C2038F" w:rsidRPr="00DF0CA9" w:rsidRDefault="00C2038F" w:rsidP="00DF0CA9">
            <w:pPr>
              <w:jc w:val="both"/>
              <w:rPr>
                <w:rFonts w:ascii="PT Astra Serif" w:hAnsi="PT Astra Serif"/>
                <w:sz w:val="28"/>
                <w:szCs w:val="28"/>
              </w:rPr>
            </w:pPr>
          </w:p>
        </w:tc>
        <w:tc>
          <w:tcPr>
            <w:tcW w:w="904" w:type="pct"/>
            <w:shd w:val="clear" w:color="auto" w:fill="auto"/>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хорошее</w:t>
            </w:r>
          </w:p>
        </w:tc>
      </w:tr>
      <w:tr w:rsidR="00C2038F" w:rsidRPr="00DF0CA9" w:rsidTr="00DF0CA9">
        <w:trPr>
          <w:trHeight w:val="129"/>
        </w:trPr>
        <w:tc>
          <w:tcPr>
            <w:tcW w:w="1862" w:type="pct"/>
            <w:shd w:val="clear" w:color="auto" w:fill="F2F2F2"/>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 отделение, подстанция ГУЗ ТО «ТЦМКС и НМП»</w:t>
            </w:r>
          </w:p>
        </w:tc>
        <w:tc>
          <w:tcPr>
            <w:tcW w:w="1201" w:type="pct"/>
            <w:shd w:val="clear" w:color="auto" w:fill="auto"/>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Щекино, Декабристов д 31</w:t>
            </w:r>
          </w:p>
        </w:tc>
        <w:tc>
          <w:tcPr>
            <w:tcW w:w="1033" w:type="pct"/>
            <w:shd w:val="clear" w:color="auto" w:fill="auto"/>
            <w:vAlign w:val="center"/>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904" w:type="pct"/>
            <w:shd w:val="clear" w:color="auto" w:fill="auto"/>
          </w:tcPr>
          <w:p w:rsidR="00C2038F" w:rsidRPr="00DF0CA9" w:rsidRDefault="00C2038F" w:rsidP="00DF0CA9">
            <w:pPr>
              <w:tabs>
                <w:tab w:val="left" w:pos="1170"/>
              </w:tabs>
              <w:jc w:val="both"/>
              <w:rPr>
                <w:rFonts w:ascii="PT Astra Serif" w:hAnsi="PT Astra Serif"/>
                <w:sz w:val="28"/>
                <w:szCs w:val="28"/>
              </w:rPr>
            </w:pPr>
            <w:r w:rsidRPr="00DF0CA9">
              <w:rPr>
                <w:rFonts w:ascii="PT Astra Serif" w:hAnsi="PT Astra Serif"/>
                <w:sz w:val="28"/>
                <w:szCs w:val="28"/>
              </w:rPr>
              <w:t>требует ремонта</w:t>
            </w:r>
          </w:p>
        </w:tc>
      </w:tr>
    </w:tbl>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Деятельность медицинских работников направлена на сохранение и повышение доступности и качества медицинской помощи, выявления заболеваний на ранних стадиях развития, снижения заболеваемости с временной утратой трудоспособности, снижения уровня инвалидов, увеличение продолжительности жизни населения.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Основной проблемой здравоохранения района является слабая материально-техническая база городского здравоохранения, что сказывается на уровне оказываемой медицинской помощи.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В связи с этим разрабатываются мероприятия, которые улучшат материально-техническую базу учреждений здравоохранения, позволят повысить качество оказываемой медицинской помощи населению при диспансеризации, специализированной помощи, снизят уровень заболеваемости и улучшат демографические показатели.</w:t>
      </w:r>
    </w:p>
    <w:p w:rsidR="00C2038F" w:rsidRPr="00DF0CA9" w:rsidRDefault="00C2038F" w:rsidP="00DF0CA9">
      <w:pPr>
        <w:ind w:firstLine="709"/>
        <w:jc w:val="both"/>
        <w:rPr>
          <w:rFonts w:ascii="PT Astra Serif" w:hAnsi="PT Astra Serif"/>
          <w:b/>
          <w:i/>
          <w:sz w:val="28"/>
          <w:szCs w:val="28"/>
          <w:lang w:eastAsia="ar-SA" w:bidi="en-US"/>
        </w:rPr>
      </w:pP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Учреждения культуры и искусства</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Культура является неотъемлемой и важной составной частью социальной ситуации любой территории.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Изменение образа жизни, появление и возможность использования новых информационных </w:t>
      </w:r>
      <w:proofErr w:type="gramStart"/>
      <w:r w:rsidRPr="00DF0CA9">
        <w:rPr>
          <w:rFonts w:ascii="PT Astra Serif" w:hAnsi="PT Astra Serif"/>
          <w:sz w:val="28"/>
          <w:szCs w:val="28"/>
          <w:lang w:eastAsia="ar-SA" w:bidi="en-US"/>
        </w:rPr>
        <w:t>средств</w:t>
      </w:r>
      <w:proofErr w:type="gramEnd"/>
      <w:r w:rsidRPr="00DF0CA9">
        <w:rPr>
          <w:rFonts w:ascii="PT Astra Serif" w:hAnsi="PT Astra Serif"/>
          <w:sz w:val="28"/>
          <w:szCs w:val="28"/>
          <w:lang w:eastAsia="ar-SA" w:bidi="en-US"/>
        </w:rPr>
        <w:t xml:space="preserve"> и другие факторы ведут к постепенному сокращению числа учреждений культуры досугового типа.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Библиотеки не в полной мере удовлетворяют информационные потребности населения. Низкими темпами осуществляется обновление книжного фонда, материально-техническая база не соответствует современным требованиям.</w:t>
      </w:r>
    </w:p>
    <w:p w:rsidR="00C2038F" w:rsidRPr="00DF0CA9" w:rsidRDefault="00C2038F" w:rsidP="00DF0CA9">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2.11</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Характеристика учреждений культуры МО г. Щекино</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488"/>
        <w:gridCol w:w="2067"/>
        <w:gridCol w:w="1547"/>
        <w:gridCol w:w="1905"/>
        <w:gridCol w:w="1563"/>
      </w:tblGrid>
      <w:tr w:rsidR="00C2038F" w:rsidRPr="00DF0CA9" w:rsidTr="00DF0CA9">
        <w:trPr>
          <w:trHeight w:val="44"/>
          <w:jc w:val="center"/>
        </w:trPr>
        <w:tc>
          <w:tcPr>
            <w:tcW w:w="1300" w:type="pct"/>
            <w:tcBorders>
              <w:top w:val="single" w:sz="12" w:space="0" w:color="auto"/>
              <w:left w:val="single" w:sz="12" w:space="0" w:color="auto"/>
              <w:bottom w:val="single" w:sz="12" w:space="0" w:color="auto"/>
              <w:right w:val="single" w:sz="12" w:space="0" w:color="auto"/>
            </w:tcBorders>
            <w:shd w:val="clear" w:color="auto" w:fill="D9D9D9"/>
          </w:tcPr>
          <w:p w:rsidR="00C2038F" w:rsidRPr="00DF0CA9" w:rsidRDefault="00C2038F" w:rsidP="00DF0CA9">
            <w:pPr>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Название учреждения</w:t>
            </w:r>
          </w:p>
        </w:tc>
        <w:tc>
          <w:tcPr>
            <w:tcW w:w="1080" w:type="pct"/>
            <w:tcBorders>
              <w:top w:val="single" w:sz="12" w:space="0" w:color="auto"/>
              <w:left w:val="single" w:sz="12" w:space="0" w:color="auto"/>
              <w:bottom w:val="single" w:sz="12" w:space="0" w:color="auto"/>
              <w:right w:val="single" w:sz="12" w:space="0" w:color="auto"/>
            </w:tcBorders>
            <w:shd w:val="clear" w:color="auto" w:fill="D9D9D9"/>
          </w:tcPr>
          <w:p w:rsidR="00C2038F" w:rsidRPr="00DF0CA9" w:rsidRDefault="00C2038F" w:rsidP="00DF0CA9">
            <w:pPr>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Адрес</w:t>
            </w:r>
          </w:p>
        </w:tc>
        <w:tc>
          <w:tcPr>
            <w:tcW w:w="808" w:type="pct"/>
            <w:tcBorders>
              <w:top w:val="single" w:sz="12" w:space="0" w:color="auto"/>
              <w:left w:val="single" w:sz="12" w:space="0" w:color="auto"/>
              <w:bottom w:val="single" w:sz="12" w:space="0" w:color="auto"/>
              <w:right w:val="single" w:sz="12" w:space="0" w:color="auto"/>
            </w:tcBorders>
            <w:shd w:val="clear" w:color="auto" w:fill="D9D9D9"/>
          </w:tcPr>
          <w:p w:rsidR="00C2038F" w:rsidRPr="00DF0CA9" w:rsidRDefault="00C2038F" w:rsidP="00DF0CA9">
            <w:pPr>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Год постройки</w:t>
            </w:r>
          </w:p>
        </w:tc>
        <w:tc>
          <w:tcPr>
            <w:tcW w:w="995" w:type="pct"/>
            <w:tcBorders>
              <w:top w:val="single" w:sz="12" w:space="0" w:color="auto"/>
              <w:left w:val="single" w:sz="12" w:space="0" w:color="auto"/>
              <w:bottom w:val="single" w:sz="12" w:space="0" w:color="auto"/>
              <w:right w:val="single" w:sz="12" w:space="0" w:color="auto"/>
            </w:tcBorders>
            <w:shd w:val="clear" w:color="auto" w:fill="D9D9D9"/>
          </w:tcPr>
          <w:p w:rsidR="00C2038F" w:rsidRPr="00DF0CA9" w:rsidRDefault="00C2038F" w:rsidP="00DF0CA9">
            <w:pPr>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Фактическая вместимость</w:t>
            </w:r>
          </w:p>
        </w:tc>
        <w:tc>
          <w:tcPr>
            <w:tcW w:w="817" w:type="pct"/>
            <w:tcBorders>
              <w:top w:val="single" w:sz="12" w:space="0" w:color="auto"/>
              <w:left w:val="single" w:sz="12" w:space="0" w:color="auto"/>
              <w:bottom w:val="single" w:sz="12" w:space="0" w:color="auto"/>
              <w:right w:val="single" w:sz="12" w:space="0" w:color="auto"/>
            </w:tcBorders>
            <w:shd w:val="clear" w:color="auto" w:fill="D9D9D9"/>
          </w:tcPr>
          <w:p w:rsidR="00C2038F" w:rsidRPr="00DF0CA9" w:rsidRDefault="00C2038F" w:rsidP="00DF0CA9">
            <w:pPr>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Состояние</w:t>
            </w:r>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lang w:eastAsia="ar-SA" w:bidi="en-US"/>
              </w:rPr>
            </w:pPr>
            <w:r w:rsidRPr="00DF0CA9">
              <w:rPr>
                <w:rFonts w:ascii="PT Astra Serif" w:hAnsi="PT Astra Serif"/>
                <w:b/>
                <w:i/>
                <w:sz w:val="28"/>
                <w:szCs w:val="28"/>
              </w:rPr>
              <w:lastRenderedPageBreak/>
              <w:t>«Детская школа искусств»</w:t>
            </w:r>
          </w:p>
        </w:tc>
        <w:tc>
          <w:tcPr>
            <w:tcW w:w="1080" w:type="pct"/>
          </w:tcPr>
          <w:p w:rsidR="00C2038F" w:rsidRPr="00DF0CA9" w:rsidRDefault="00C2038F" w:rsidP="00DF0CA9">
            <w:pPr>
              <w:widowControl w:val="0"/>
              <w:jc w:val="both"/>
              <w:rPr>
                <w:rFonts w:ascii="PT Astra Serif" w:hAnsi="PT Astra Serif"/>
                <w:sz w:val="28"/>
                <w:szCs w:val="28"/>
              </w:rPr>
            </w:pPr>
            <w:r w:rsidRPr="00DF0CA9">
              <w:rPr>
                <w:rFonts w:ascii="PT Astra Serif" w:hAnsi="PT Astra Serif"/>
                <w:sz w:val="28"/>
                <w:szCs w:val="28"/>
              </w:rPr>
              <w:t xml:space="preserve">301247,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 Молодежная, 6,</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1973</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1323</w:t>
            </w:r>
          </w:p>
        </w:tc>
        <w:tc>
          <w:tcPr>
            <w:tcW w:w="817" w:type="pct"/>
          </w:tcPr>
          <w:p w:rsidR="00C2038F" w:rsidRPr="00DF0CA9" w:rsidRDefault="00C2038F" w:rsidP="00DF0CA9">
            <w:pPr>
              <w:jc w:val="both"/>
              <w:rPr>
                <w:rFonts w:ascii="PT Astra Serif" w:hAnsi="PT Astra Serif"/>
                <w:sz w:val="28"/>
                <w:szCs w:val="28"/>
                <w:lang w:eastAsia="ar-SA" w:bidi="en-US"/>
              </w:rPr>
            </w:pPr>
            <w:proofErr w:type="spellStart"/>
            <w:r w:rsidRPr="00DF0CA9">
              <w:rPr>
                <w:rFonts w:ascii="PT Astra Serif" w:hAnsi="PT Astra Serif"/>
                <w:sz w:val="28"/>
                <w:szCs w:val="28"/>
                <w:lang w:eastAsia="ar-SA" w:bidi="en-US"/>
              </w:rPr>
              <w:t>удовл</w:t>
            </w:r>
            <w:proofErr w:type="spellEnd"/>
            <w:r w:rsidRPr="00DF0CA9">
              <w:rPr>
                <w:rFonts w:ascii="PT Astra Serif" w:hAnsi="PT Astra Serif"/>
                <w:sz w:val="28"/>
                <w:szCs w:val="28"/>
                <w:lang w:eastAsia="ar-SA" w:bidi="en-US"/>
              </w:rPr>
              <w:t>.</w:t>
            </w:r>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«Детская школа искусств»</w:t>
            </w:r>
          </w:p>
        </w:tc>
        <w:tc>
          <w:tcPr>
            <w:tcW w:w="108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301247, </w:t>
            </w:r>
            <w:proofErr w:type="gramStart"/>
            <w:r w:rsidRPr="00DF0CA9">
              <w:rPr>
                <w:rFonts w:ascii="PT Astra Serif" w:hAnsi="PT Astra Serif"/>
                <w:sz w:val="28"/>
                <w:szCs w:val="28"/>
              </w:rPr>
              <w:t>Тульская</w:t>
            </w:r>
            <w:proofErr w:type="gramEnd"/>
            <w:r w:rsidRPr="00DF0CA9">
              <w:rPr>
                <w:rFonts w:ascii="PT Astra Serif" w:hAnsi="PT Astra Serif"/>
                <w:sz w:val="28"/>
                <w:szCs w:val="28"/>
              </w:rPr>
              <w:t xml:space="preserve"> обл., г. Щекино ул.</w:t>
            </w:r>
          </w:p>
          <w:p w:rsidR="00C2038F" w:rsidRPr="00DF0CA9" w:rsidRDefault="00C2038F" w:rsidP="00DF0CA9">
            <w:pPr>
              <w:widowControl w:val="0"/>
              <w:jc w:val="both"/>
              <w:rPr>
                <w:rFonts w:ascii="PT Astra Serif" w:hAnsi="PT Astra Serif"/>
                <w:sz w:val="28"/>
                <w:szCs w:val="28"/>
              </w:rPr>
            </w:pPr>
            <w:r w:rsidRPr="00DF0CA9">
              <w:rPr>
                <w:rFonts w:ascii="PT Astra Serif" w:hAnsi="PT Astra Serif"/>
                <w:sz w:val="28"/>
                <w:szCs w:val="28"/>
              </w:rPr>
              <w:t>Емельянова, 16</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1974</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1323</w:t>
            </w:r>
          </w:p>
        </w:tc>
        <w:tc>
          <w:tcPr>
            <w:tcW w:w="817" w:type="pct"/>
          </w:tcPr>
          <w:p w:rsidR="00C2038F" w:rsidRPr="00DF0CA9" w:rsidRDefault="00C2038F" w:rsidP="00DF0CA9">
            <w:pPr>
              <w:jc w:val="both"/>
              <w:rPr>
                <w:rFonts w:ascii="PT Astra Serif" w:hAnsi="PT Astra Serif"/>
                <w:sz w:val="28"/>
                <w:szCs w:val="28"/>
                <w:lang w:eastAsia="ar-SA" w:bidi="en-US"/>
              </w:rPr>
            </w:pPr>
            <w:proofErr w:type="spellStart"/>
            <w:r w:rsidRPr="00DF0CA9">
              <w:rPr>
                <w:rFonts w:ascii="PT Astra Serif" w:hAnsi="PT Astra Serif"/>
                <w:sz w:val="28"/>
                <w:szCs w:val="28"/>
                <w:lang w:eastAsia="ar-SA" w:bidi="en-US"/>
              </w:rPr>
              <w:t>удовл</w:t>
            </w:r>
            <w:proofErr w:type="spellEnd"/>
            <w:r w:rsidRPr="00DF0CA9">
              <w:rPr>
                <w:rFonts w:ascii="PT Astra Serif" w:hAnsi="PT Astra Serif"/>
                <w:sz w:val="28"/>
                <w:szCs w:val="28"/>
                <w:lang w:eastAsia="ar-SA" w:bidi="en-US"/>
              </w:rPr>
              <w:t>.</w:t>
            </w:r>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3D - кинотеатр МБУК «Городской Дворец культуры»</w:t>
            </w:r>
          </w:p>
        </w:tc>
        <w:tc>
          <w:tcPr>
            <w:tcW w:w="108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пл. Ленина, д. 15</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2014</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100</w:t>
            </w:r>
          </w:p>
        </w:tc>
        <w:tc>
          <w:tcPr>
            <w:tcW w:w="817"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хорошее</w:t>
            </w:r>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Городской Дворец Культуры</w:t>
            </w:r>
          </w:p>
        </w:tc>
        <w:tc>
          <w:tcPr>
            <w:tcW w:w="108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пл. Ленина, д. 15</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1959</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460</w:t>
            </w:r>
          </w:p>
        </w:tc>
        <w:tc>
          <w:tcPr>
            <w:tcW w:w="817" w:type="pct"/>
          </w:tcPr>
          <w:p w:rsidR="00C2038F" w:rsidRPr="00DF0CA9" w:rsidRDefault="00C2038F" w:rsidP="00DF0CA9">
            <w:pPr>
              <w:jc w:val="both"/>
              <w:rPr>
                <w:rFonts w:ascii="PT Astra Serif" w:hAnsi="PT Astra Serif"/>
                <w:sz w:val="28"/>
                <w:szCs w:val="28"/>
                <w:lang w:eastAsia="ar-SA" w:bidi="en-US"/>
              </w:rPr>
            </w:pPr>
            <w:proofErr w:type="spellStart"/>
            <w:r w:rsidRPr="00DF0CA9">
              <w:rPr>
                <w:rFonts w:ascii="PT Astra Serif" w:hAnsi="PT Astra Serif"/>
                <w:sz w:val="28"/>
                <w:szCs w:val="28"/>
                <w:lang w:eastAsia="ar-SA" w:bidi="en-US"/>
              </w:rPr>
              <w:t>удовл</w:t>
            </w:r>
            <w:proofErr w:type="spellEnd"/>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Щекинский художественно - краеведческий музей</w:t>
            </w:r>
          </w:p>
        </w:tc>
        <w:tc>
          <w:tcPr>
            <w:tcW w:w="108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Ленина 18/16</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1968</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5223 (</w:t>
            </w:r>
            <w:proofErr w:type="gramStart"/>
            <w:r w:rsidRPr="00DF0CA9">
              <w:rPr>
                <w:rFonts w:ascii="PT Astra Serif" w:hAnsi="PT Astra Serif"/>
                <w:sz w:val="28"/>
                <w:szCs w:val="28"/>
                <w:lang w:eastAsia="ar-SA" w:bidi="en-US"/>
              </w:rPr>
              <w:t>кол-экспонатов</w:t>
            </w:r>
            <w:proofErr w:type="gramEnd"/>
            <w:r w:rsidRPr="00DF0CA9">
              <w:rPr>
                <w:rFonts w:ascii="PT Astra Serif" w:hAnsi="PT Astra Serif"/>
                <w:sz w:val="28"/>
                <w:szCs w:val="28"/>
                <w:lang w:eastAsia="ar-SA" w:bidi="en-US"/>
              </w:rPr>
              <w:t>)</w:t>
            </w:r>
          </w:p>
        </w:tc>
        <w:tc>
          <w:tcPr>
            <w:tcW w:w="817" w:type="pct"/>
          </w:tcPr>
          <w:p w:rsidR="00C2038F" w:rsidRPr="00DF0CA9" w:rsidRDefault="00C2038F" w:rsidP="00DF0CA9">
            <w:pPr>
              <w:jc w:val="both"/>
              <w:rPr>
                <w:rFonts w:ascii="PT Astra Serif" w:hAnsi="PT Astra Serif"/>
                <w:sz w:val="28"/>
                <w:szCs w:val="28"/>
                <w:lang w:eastAsia="ar-SA" w:bidi="en-US"/>
              </w:rPr>
            </w:pPr>
            <w:proofErr w:type="spellStart"/>
            <w:r w:rsidRPr="00DF0CA9">
              <w:rPr>
                <w:rFonts w:ascii="PT Astra Serif" w:hAnsi="PT Astra Serif"/>
                <w:sz w:val="28"/>
                <w:szCs w:val="28"/>
                <w:lang w:eastAsia="ar-SA" w:bidi="en-US"/>
              </w:rPr>
              <w:t>удовл</w:t>
            </w:r>
            <w:proofErr w:type="spellEnd"/>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МКУК</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«ЩМЦБ»</w:t>
            </w:r>
          </w:p>
        </w:tc>
        <w:tc>
          <w:tcPr>
            <w:tcW w:w="108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roofErr w:type="spellStart"/>
            <w:r w:rsidRPr="00DF0CA9">
              <w:rPr>
                <w:rFonts w:ascii="PT Astra Serif" w:hAnsi="PT Astra Serif"/>
                <w:sz w:val="28"/>
                <w:szCs w:val="28"/>
              </w:rPr>
              <w:t>ул.Мира</w:t>
            </w:r>
            <w:proofErr w:type="spellEnd"/>
            <w:r w:rsidRPr="00DF0CA9">
              <w:rPr>
                <w:rFonts w:ascii="PT Astra Serif" w:hAnsi="PT Astra Serif"/>
                <w:sz w:val="28"/>
                <w:szCs w:val="28"/>
              </w:rPr>
              <w:t>, д.17</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1977</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54531 (книги)</w:t>
            </w:r>
          </w:p>
        </w:tc>
        <w:tc>
          <w:tcPr>
            <w:tcW w:w="817" w:type="pct"/>
          </w:tcPr>
          <w:p w:rsidR="00C2038F" w:rsidRPr="00DF0CA9" w:rsidRDefault="00C2038F" w:rsidP="00DF0CA9">
            <w:pPr>
              <w:jc w:val="both"/>
              <w:rPr>
                <w:rFonts w:ascii="PT Astra Serif" w:hAnsi="PT Astra Serif"/>
                <w:sz w:val="28"/>
                <w:szCs w:val="28"/>
                <w:lang w:eastAsia="ar-SA" w:bidi="en-US"/>
              </w:rPr>
            </w:pPr>
            <w:proofErr w:type="spellStart"/>
            <w:r w:rsidRPr="00DF0CA9">
              <w:rPr>
                <w:rFonts w:ascii="PT Astra Serif" w:hAnsi="PT Astra Serif"/>
                <w:sz w:val="28"/>
                <w:szCs w:val="28"/>
                <w:lang w:eastAsia="ar-SA" w:bidi="en-US"/>
              </w:rPr>
              <w:t>удовл</w:t>
            </w:r>
            <w:proofErr w:type="spellEnd"/>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ЩМДБ</w:t>
            </w:r>
          </w:p>
        </w:tc>
        <w:tc>
          <w:tcPr>
            <w:tcW w:w="108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ёкино</w:t>
            </w:r>
            <w:proofErr w:type="spellEnd"/>
            <w:r w:rsidRPr="00DF0CA9">
              <w:rPr>
                <w:rFonts w:ascii="PT Astra Serif" w:hAnsi="PT Astra Serif"/>
                <w:sz w:val="28"/>
                <w:szCs w:val="28"/>
              </w:rPr>
              <w:t xml:space="preserve">, </w:t>
            </w:r>
            <w:proofErr w:type="spellStart"/>
            <w:r w:rsidRPr="00DF0CA9">
              <w:rPr>
                <w:rFonts w:ascii="PT Astra Serif" w:hAnsi="PT Astra Serif"/>
                <w:sz w:val="28"/>
                <w:szCs w:val="28"/>
              </w:rPr>
              <w:t>ул.Ленина</w:t>
            </w:r>
            <w:proofErr w:type="spellEnd"/>
            <w:r w:rsidRPr="00DF0CA9">
              <w:rPr>
                <w:rFonts w:ascii="PT Astra Serif" w:hAnsi="PT Astra Serif"/>
                <w:sz w:val="28"/>
                <w:szCs w:val="28"/>
              </w:rPr>
              <w:t>, д.15</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1959</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15765 (книги)</w:t>
            </w:r>
          </w:p>
        </w:tc>
        <w:tc>
          <w:tcPr>
            <w:tcW w:w="817"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lang w:eastAsia="ar-SA" w:bidi="en-US"/>
              </w:rPr>
              <w:t>удовл</w:t>
            </w:r>
            <w:proofErr w:type="spellEnd"/>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МБУК «Детская музыкальная школа № 2</w:t>
            </w:r>
          </w:p>
        </w:tc>
        <w:tc>
          <w:tcPr>
            <w:tcW w:w="108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Юбилейная</w:t>
            </w:r>
            <w:proofErr w:type="gramEnd"/>
            <w:r w:rsidRPr="00DF0CA9">
              <w:rPr>
                <w:rFonts w:ascii="PT Astra Serif" w:hAnsi="PT Astra Serif"/>
                <w:sz w:val="28"/>
                <w:szCs w:val="28"/>
              </w:rPr>
              <w:t xml:space="preserve"> д. 2</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1987</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w:t>
            </w:r>
          </w:p>
        </w:tc>
        <w:tc>
          <w:tcPr>
            <w:tcW w:w="817"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lang w:eastAsia="ar-SA" w:bidi="en-US"/>
              </w:rPr>
              <w:t>удовл</w:t>
            </w:r>
            <w:proofErr w:type="spellEnd"/>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МАУ ДО «Щекинская детская музыкальная школа № 1 им. Л.Н. Толстого»</w:t>
            </w:r>
          </w:p>
        </w:tc>
        <w:tc>
          <w:tcPr>
            <w:tcW w:w="108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spellStart"/>
            <w:r w:rsidRPr="00DF0CA9">
              <w:rPr>
                <w:rFonts w:ascii="PT Astra Serif" w:hAnsi="PT Astra Serif"/>
                <w:sz w:val="28"/>
                <w:szCs w:val="28"/>
              </w:rPr>
              <w:t>Л.Шамшиковой</w:t>
            </w:r>
            <w:proofErr w:type="spellEnd"/>
            <w:r w:rsidRPr="00DF0CA9">
              <w:rPr>
                <w:rFonts w:ascii="PT Astra Serif" w:hAnsi="PT Astra Serif"/>
                <w:sz w:val="28"/>
                <w:szCs w:val="28"/>
              </w:rPr>
              <w:t xml:space="preserve"> д. 8а</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1957</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w:t>
            </w:r>
          </w:p>
        </w:tc>
        <w:tc>
          <w:tcPr>
            <w:tcW w:w="817"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lang w:eastAsia="ar-SA" w:bidi="en-US"/>
              </w:rPr>
              <w:t>удовл</w:t>
            </w:r>
            <w:proofErr w:type="spellEnd"/>
          </w:p>
        </w:tc>
      </w:tr>
      <w:tr w:rsidR="00C2038F" w:rsidRPr="00DF0CA9" w:rsidTr="00DF0CA9">
        <w:trPr>
          <w:trHeight w:val="404"/>
          <w:jc w:val="center"/>
        </w:trPr>
        <w:tc>
          <w:tcPr>
            <w:tcW w:w="1300"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МБУК «Щекинская городская централизованная библиотечная сеть»</w:t>
            </w:r>
          </w:p>
        </w:tc>
        <w:tc>
          <w:tcPr>
            <w:tcW w:w="108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Ленина д 15</w:t>
            </w:r>
          </w:p>
        </w:tc>
        <w:tc>
          <w:tcPr>
            <w:tcW w:w="808"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1982</w:t>
            </w:r>
          </w:p>
        </w:tc>
        <w:tc>
          <w:tcPr>
            <w:tcW w:w="995" w:type="pct"/>
          </w:tcPr>
          <w:p w:rsidR="00C2038F" w:rsidRPr="00DF0CA9" w:rsidRDefault="00C2038F" w:rsidP="00DF0CA9">
            <w:pPr>
              <w:jc w:val="both"/>
              <w:rPr>
                <w:rFonts w:ascii="PT Astra Serif" w:hAnsi="PT Astra Serif"/>
                <w:sz w:val="28"/>
                <w:szCs w:val="28"/>
                <w:lang w:eastAsia="ar-SA" w:bidi="en-US"/>
              </w:rPr>
            </w:pPr>
            <w:r w:rsidRPr="00DF0CA9">
              <w:rPr>
                <w:rFonts w:ascii="PT Astra Serif" w:hAnsi="PT Astra Serif"/>
                <w:sz w:val="28"/>
                <w:szCs w:val="28"/>
                <w:lang w:eastAsia="ar-SA" w:bidi="en-US"/>
              </w:rPr>
              <w:t>-</w:t>
            </w:r>
          </w:p>
        </w:tc>
        <w:tc>
          <w:tcPr>
            <w:tcW w:w="817"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lang w:eastAsia="ar-SA" w:bidi="en-US"/>
              </w:rPr>
              <w:t>удовл</w:t>
            </w:r>
            <w:proofErr w:type="spellEnd"/>
          </w:p>
        </w:tc>
      </w:tr>
    </w:tbl>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Общая численность мест, в доме культуры МО г. Щекино составляет 2646 чел., коэффициент загрузки – 100%.</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lastRenderedPageBreak/>
        <w:t xml:space="preserve">Согласно региональным нормативам градостроительного проектирования Тульской области рекомендуемая обеспеченность в домах культуры в городских поселениях составляет 400 мест на 1000 жителей.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В МО </w:t>
      </w:r>
      <w:r w:rsidRPr="00DF0CA9">
        <w:rPr>
          <w:rFonts w:ascii="PT Astra Serif" w:hAnsi="PT Astra Serif"/>
          <w:sz w:val="28"/>
          <w:szCs w:val="28"/>
        </w:rPr>
        <w:t xml:space="preserve">г. Щекино </w:t>
      </w:r>
      <w:r w:rsidRPr="00DF0CA9">
        <w:rPr>
          <w:rFonts w:ascii="PT Astra Serif" w:hAnsi="PT Astra Serif"/>
          <w:sz w:val="28"/>
          <w:szCs w:val="28"/>
          <w:lang w:eastAsia="ar-SA" w:bidi="en-US"/>
        </w:rPr>
        <w:t>данная норма не соблюдается (в 2019 году – 135 мест на 1000 жителей).</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Развитие культурного потенциала и сохранение историко-культурного наследия, создание условий для привлечения в сферу культуры дополнительных ресурсов, а также усиление социальной направленной деятельности учреждений культуры невозможно без комплексного подхода к существующей проблеме.</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Структурная перестройка сферы культуры предполагает в первую очередь сформировать оптимальную сеть, провести ее правовое оформление, нормативное финансирование в режиме строгой экономии, осуществлять процесс инвестирования рынка платных услуг и самоокупаемых проектов.</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Одной из самых важных проблем в районе является недостаток квалифицированных кадров в городских учреждениях культуры, особенно клубного типа. Объясняется это низкой заработной платой, слабой материально-технической базой и как следствие происходит отток молодежи из села.</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Предприятия торговли</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Учреждения торговли в МО </w:t>
      </w:r>
      <w:r w:rsidRPr="00DF0CA9">
        <w:rPr>
          <w:rFonts w:ascii="PT Astra Serif" w:hAnsi="PT Astra Serif"/>
          <w:sz w:val="28"/>
          <w:szCs w:val="28"/>
        </w:rPr>
        <w:t xml:space="preserve">г. Щекино </w:t>
      </w:r>
      <w:r w:rsidRPr="00DF0CA9">
        <w:rPr>
          <w:rFonts w:ascii="PT Astra Serif" w:hAnsi="PT Astra Serif"/>
          <w:sz w:val="28"/>
          <w:szCs w:val="28"/>
          <w:lang w:eastAsia="ar-SA" w:bidi="en-US"/>
        </w:rPr>
        <w:t>представлены первичной ступенью обслуживания, расположенные в жилых кварталах населённых пунктов. Имеет место частная торговля, продуктами, произведёнными на собственных участках.</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На территории МО </w:t>
      </w:r>
      <w:r w:rsidRPr="00DF0CA9">
        <w:rPr>
          <w:rFonts w:ascii="PT Astra Serif" w:hAnsi="PT Astra Serif"/>
          <w:sz w:val="28"/>
          <w:szCs w:val="28"/>
        </w:rPr>
        <w:t xml:space="preserve">г. Щекино </w:t>
      </w:r>
      <w:r w:rsidRPr="00DF0CA9">
        <w:rPr>
          <w:rFonts w:ascii="PT Astra Serif" w:hAnsi="PT Astra Serif"/>
          <w:sz w:val="28"/>
          <w:szCs w:val="28"/>
          <w:lang w:eastAsia="ar-SA" w:bidi="en-US"/>
        </w:rPr>
        <w:t>функционирует 230 предприятий в сфере торговли</w:t>
      </w:r>
    </w:p>
    <w:p w:rsidR="00C2038F" w:rsidRPr="00DF0CA9" w:rsidRDefault="00C2038F" w:rsidP="00DF0CA9">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2.12</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Характеристика предприятий торговли продовольственными товарами МО г. Щекино</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606"/>
        <w:gridCol w:w="2250"/>
        <w:gridCol w:w="2367"/>
        <w:gridCol w:w="2636"/>
        <w:gridCol w:w="1711"/>
      </w:tblGrid>
      <w:tr w:rsidR="00C2038F" w:rsidRPr="00DF0CA9" w:rsidTr="00DF0CA9">
        <w:trPr>
          <w:tblHeader/>
        </w:trPr>
        <w:tc>
          <w:tcPr>
            <w:tcW w:w="290"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 xml:space="preserve">№ </w:t>
            </w:r>
            <w:proofErr w:type="gramStart"/>
            <w:r w:rsidRPr="00DF0CA9">
              <w:rPr>
                <w:rFonts w:ascii="PT Astra Serif" w:eastAsia="Calibri" w:hAnsi="PT Astra Serif"/>
                <w:b/>
                <w:i/>
                <w:iCs/>
                <w:sz w:val="28"/>
                <w:szCs w:val="28"/>
                <w:lang w:eastAsia="en-US" w:bidi="en-US"/>
              </w:rPr>
              <w:t>п</w:t>
            </w:r>
            <w:proofErr w:type="gramEnd"/>
            <w:r w:rsidRPr="00DF0CA9">
              <w:rPr>
                <w:rFonts w:ascii="PT Astra Serif" w:eastAsia="Calibri" w:hAnsi="PT Astra Serif"/>
                <w:b/>
                <w:i/>
                <w:iCs/>
                <w:sz w:val="28"/>
                <w:szCs w:val="28"/>
                <w:lang w:eastAsia="en-US" w:bidi="en-US"/>
              </w:rPr>
              <w:t>/п</w:t>
            </w:r>
          </w:p>
        </w:tc>
        <w:tc>
          <w:tcPr>
            <w:tcW w:w="1309"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 xml:space="preserve">Название </w:t>
            </w:r>
          </w:p>
        </w:tc>
        <w:tc>
          <w:tcPr>
            <w:tcW w:w="1233"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Адрес</w:t>
            </w:r>
          </w:p>
        </w:tc>
        <w:tc>
          <w:tcPr>
            <w:tcW w:w="1166"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Профиль предприятия</w:t>
            </w:r>
          </w:p>
        </w:tc>
        <w:tc>
          <w:tcPr>
            <w:tcW w:w="1002"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 xml:space="preserve">Площадь помещения, </w:t>
            </w:r>
            <w:proofErr w:type="gramStart"/>
            <w:r w:rsidRPr="00DF0CA9">
              <w:rPr>
                <w:rFonts w:ascii="PT Astra Serif" w:eastAsia="Calibri" w:hAnsi="PT Astra Serif"/>
                <w:b/>
                <w:i/>
                <w:iCs/>
                <w:sz w:val="28"/>
                <w:szCs w:val="28"/>
                <w:lang w:eastAsia="en-US" w:bidi="en-US"/>
              </w:rPr>
              <w:t>м</w:t>
            </w:r>
            <w:proofErr w:type="gramEnd"/>
            <w:r w:rsidRPr="00DF0CA9">
              <w:rPr>
                <w:rFonts w:ascii="PT Astra Serif" w:eastAsia="Calibri" w:hAnsi="PT Astra Serif"/>
                <w:b/>
                <w:i/>
                <w:iCs/>
                <w:sz w:val="28"/>
                <w:szCs w:val="28"/>
                <w:lang w:eastAsia="en-US" w:bidi="en-US"/>
              </w:rPr>
              <w:t>²</w:t>
            </w:r>
          </w:p>
        </w:tc>
      </w:tr>
      <w:tr w:rsidR="00C2038F" w:rsidRPr="00DF0CA9" w:rsidTr="00DF0CA9">
        <w:trPr>
          <w:trHeight w:val="50"/>
        </w:trPr>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«ТВ»</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2-я Луговая, д.2а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«Продукты»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«Перепелица и</w:t>
            </w:r>
            <w:proofErr w:type="gramStart"/>
            <w:r w:rsidRPr="00DF0CA9">
              <w:rPr>
                <w:rFonts w:ascii="PT Astra Serif" w:hAnsi="PT Astra Serif"/>
                <w:b/>
                <w:i/>
                <w:sz w:val="28"/>
                <w:szCs w:val="28"/>
              </w:rPr>
              <w:t xml:space="preserve"> К</w:t>
            </w:r>
            <w:proofErr w:type="gramEnd"/>
            <w:r w:rsidRPr="00DF0CA9">
              <w:rPr>
                <w:rFonts w:ascii="PT Astra Serif" w:hAnsi="PT Astra Serif"/>
                <w:b/>
                <w:i/>
                <w:sz w:val="28"/>
                <w:szCs w:val="28"/>
              </w:rPr>
              <w:t>»</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Ленина, 55а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«Иван»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«ИВАН»</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Ленина, д.2/26</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4</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«Продукты»</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Л.Толстого,41</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76,9</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«Продукты»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ООО «Магазин 25»</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35</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55,1</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«Пивовар»»</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31</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32</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Юдаков</w:t>
            </w:r>
            <w:proofErr w:type="spellEnd"/>
            <w:r w:rsidRPr="00DF0CA9">
              <w:rPr>
                <w:rFonts w:ascii="PT Astra Serif" w:hAnsi="PT Astra Serif"/>
                <w:b/>
                <w:i/>
                <w:sz w:val="28"/>
                <w:szCs w:val="28"/>
              </w:rPr>
              <w:t xml:space="preserve"> И.Ю.</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ул. Емельянова, 10</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«Темп»</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w:t>
            </w:r>
            <w:proofErr w:type="spellEnd"/>
            <w:r w:rsidRPr="00DF0CA9">
              <w:rPr>
                <w:rFonts w:ascii="PT Astra Serif" w:hAnsi="PT Astra Serif"/>
                <w:sz w:val="28"/>
                <w:szCs w:val="28"/>
              </w:rPr>
              <w:t>, 22</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62,4</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«Рубин М»</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w:t>
            </w:r>
            <w:proofErr w:type="spellEnd"/>
            <w:r w:rsidRPr="00DF0CA9">
              <w:rPr>
                <w:rFonts w:ascii="PT Astra Serif" w:hAnsi="PT Astra Serif"/>
                <w:sz w:val="28"/>
                <w:szCs w:val="28"/>
              </w:rPr>
              <w:t>, 6</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66</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Шмакин</w:t>
            </w:r>
            <w:proofErr w:type="spellEnd"/>
            <w:r w:rsidRPr="00DF0CA9">
              <w:rPr>
                <w:rFonts w:ascii="PT Astra Serif" w:hAnsi="PT Astra Serif"/>
                <w:b/>
                <w:i/>
                <w:sz w:val="28"/>
                <w:szCs w:val="28"/>
              </w:rPr>
              <w:t xml:space="preserve"> С.</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.Б</w:t>
            </w:r>
            <w:proofErr w:type="gramEnd"/>
            <w:r w:rsidRPr="00DF0CA9">
              <w:rPr>
                <w:rFonts w:ascii="PT Astra Serif" w:hAnsi="PT Astra Serif"/>
                <w:sz w:val="28"/>
                <w:szCs w:val="28"/>
              </w:rPr>
              <w:t>олдина,д</w:t>
            </w:r>
            <w:proofErr w:type="spellEnd"/>
            <w:r w:rsidRPr="00DF0CA9">
              <w:rPr>
                <w:rFonts w:ascii="PT Astra Serif" w:hAnsi="PT Astra Serif"/>
                <w:sz w:val="28"/>
                <w:szCs w:val="28"/>
              </w:rPr>
              <w:t>. 54а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«ШИК»</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Революции, 24а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23,7</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«Витязь»</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ул. Заводская, 17 </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«Парнас»</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48</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35</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Сенато</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Емельянова,26</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49</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«У Палыча»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Дарк</w:t>
            </w:r>
            <w:proofErr w:type="spellEnd"/>
            <w:r w:rsidRPr="00DF0CA9">
              <w:rPr>
                <w:rFonts w:ascii="PT Astra Serif" w:hAnsi="PT Astra Serif"/>
                <w:b/>
                <w:i/>
                <w:sz w:val="28"/>
                <w:szCs w:val="28"/>
              </w:rPr>
              <w:t>»</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Спортивная,1б</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56</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«Продукты» ПБОЮЛ Старцев Г.В.</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ул. Мира, 7</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51</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17</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Артес</w:t>
            </w:r>
            <w:proofErr w:type="spellEnd"/>
            <w:r w:rsidRPr="00DF0CA9">
              <w:rPr>
                <w:rFonts w:ascii="PT Astra Serif" w:hAnsi="PT Astra Serif"/>
                <w:b/>
                <w:i/>
                <w:sz w:val="28"/>
                <w:szCs w:val="28"/>
              </w:rPr>
              <w:t>»</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Заводская,7а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18</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Деко</w:t>
            </w:r>
            <w:proofErr w:type="spellEnd"/>
            <w:r w:rsidRPr="00DF0CA9">
              <w:rPr>
                <w:rFonts w:ascii="PT Astra Serif" w:hAnsi="PT Astra Serif"/>
                <w:b/>
                <w:i/>
                <w:sz w:val="28"/>
                <w:szCs w:val="28"/>
              </w:rPr>
              <w:t>»</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Мира, 14а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43</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19</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«Дары природы»</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ролетарская</w:t>
            </w:r>
            <w:proofErr w:type="spellEnd"/>
            <w:r w:rsidRPr="00DF0CA9">
              <w:rPr>
                <w:rFonts w:ascii="PT Astra Serif" w:hAnsi="PT Astra Serif"/>
                <w:sz w:val="28"/>
                <w:szCs w:val="28"/>
              </w:rPr>
              <w:t>, 5</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20</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«Продукты»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Суркова В.Н.</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color w:val="FF00FF"/>
                <w:sz w:val="28"/>
                <w:szCs w:val="28"/>
              </w:rPr>
            </w:pPr>
            <w:r w:rsidRPr="00DF0CA9">
              <w:rPr>
                <w:rFonts w:ascii="PT Astra Serif" w:hAnsi="PT Astra Serif"/>
                <w:sz w:val="28"/>
                <w:szCs w:val="28"/>
              </w:rPr>
              <w:t>ул. Восточная, 21</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21</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«Продукты»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ОАО ТНК</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д.2а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22</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«Продукты»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«Призм М»</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Революции, 73</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40,6</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23</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«Продукты»</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ул. Южный проезд, 3</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33</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24</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«Продукты»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«Алекс</w:t>
            </w:r>
            <w:proofErr w:type="gramStart"/>
            <w:r w:rsidRPr="00DF0CA9">
              <w:rPr>
                <w:rFonts w:ascii="PT Astra Serif" w:hAnsi="PT Astra Serif"/>
                <w:b/>
                <w:i/>
                <w:sz w:val="28"/>
                <w:szCs w:val="28"/>
              </w:rPr>
              <w:t xml:space="preserve"> А</w:t>
            </w:r>
            <w:proofErr w:type="gramEnd"/>
            <w:r w:rsidRPr="00DF0CA9">
              <w:rPr>
                <w:rFonts w:ascii="PT Astra Serif" w:hAnsi="PT Astra Serif"/>
                <w:b/>
                <w:i/>
                <w:sz w:val="28"/>
                <w:szCs w:val="28"/>
              </w:rPr>
              <w:t>»</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w:t>
            </w:r>
            <w:proofErr w:type="spellEnd"/>
            <w:r w:rsidRPr="00DF0CA9">
              <w:rPr>
                <w:rFonts w:ascii="PT Astra Serif" w:hAnsi="PT Astra Serif"/>
                <w:sz w:val="28"/>
                <w:szCs w:val="28"/>
              </w:rPr>
              <w:t>, 36 б</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22</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25</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w:t>
            </w:r>
            <w:proofErr w:type="spellStart"/>
            <w:r w:rsidRPr="00DF0CA9">
              <w:rPr>
                <w:rFonts w:ascii="PT Astra Serif" w:hAnsi="PT Astra Serif"/>
                <w:b/>
                <w:i/>
                <w:sz w:val="28"/>
                <w:szCs w:val="28"/>
              </w:rPr>
              <w:t>Лазаревский</w:t>
            </w:r>
            <w:proofErr w:type="spellEnd"/>
            <w:r w:rsidRPr="00DF0CA9">
              <w:rPr>
                <w:rFonts w:ascii="PT Astra Serif" w:hAnsi="PT Astra Serif"/>
                <w:b/>
                <w:i/>
                <w:sz w:val="28"/>
                <w:szCs w:val="28"/>
              </w:rPr>
              <w:t xml:space="preserve">» ОАО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ПХ «Лазаревское»</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36б</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26</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Колычева</w:t>
            </w:r>
            <w:proofErr w:type="spellEnd"/>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ул.Л.Толстого,11</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27</w:t>
            </w:r>
          </w:p>
        </w:tc>
        <w:tc>
          <w:tcPr>
            <w:tcW w:w="1309" w:type="pct"/>
            <w:shd w:val="clear" w:color="auto" w:fill="F2F2F2"/>
          </w:tcPr>
          <w:p w:rsidR="00C2038F" w:rsidRPr="00DF0CA9" w:rsidRDefault="00C2038F" w:rsidP="00DF0CA9">
            <w:pPr>
              <w:jc w:val="both"/>
              <w:rPr>
                <w:rFonts w:ascii="PT Astra Serif" w:hAnsi="PT Astra Serif"/>
                <w:b/>
                <w:i/>
                <w:sz w:val="28"/>
                <w:szCs w:val="28"/>
              </w:rPr>
            </w:pPr>
            <w:proofErr w:type="gramStart"/>
            <w:r w:rsidRPr="00DF0CA9">
              <w:rPr>
                <w:rFonts w:ascii="PT Astra Serif" w:hAnsi="PT Astra Serif"/>
                <w:b/>
                <w:i/>
                <w:sz w:val="28"/>
                <w:szCs w:val="28"/>
              </w:rPr>
              <w:t>М-н</w:t>
            </w:r>
            <w:proofErr w:type="gramEnd"/>
            <w:r w:rsidRPr="00DF0CA9">
              <w:rPr>
                <w:rFonts w:ascii="PT Astra Serif" w:hAnsi="PT Astra Serif"/>
                <w:b/>
                <w:i/>
                <w:sz w:val="28"/>
                <w:szCs w:val="28"/>
              </w:rPr>
              <w:t xml:space="preserve"> «Сладкий дом»</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39/12</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28</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«Планета»</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.К</w:t>
            </w:r>
            <w:proofErr w:type="gramEnd"/>
            <w:r w:rsidRPr="00DF0CA9">
              <w:rPr>
                <w:rFonts w:ascii="PT Astra Serif" w:hAnsi="PT Astra Serif"/>
                <w:sz w:val="28"/>
                <w:szCs w:val="28"/>
              </w:rPr>
              <w:t>олоскова,14</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29</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«Продукты»</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.Х</w:t>
            </w:r>
            <w:proofErr w:type="gramEnd"/>
            <w:r w:rsidRPr="00DF0CA9">
              <w:rPr>
                <w:rFonts w:ascii="PT Astra Serif" w:hAnsi="PT Astra Serif"/>
                <w:sz w:val="28"/>
                <w:szCs w:val="28"/>
              </w:rPr>
              <w:t>олодкова</w:t>
            </w:r>
            <w:proofErr w:type="spellEnd"/>
            <w:r w:rsidRPr="00DF0CA9">
              <w:rPr>
                <w:rFonts w:ascii="PT Astra Serif" w:hAnsi="PT Astra Serif"/>
                <w:sz w:val="28"/>
                <w:szCs w:val="28"/>
              </w:rPr>
              <w:t>, уд.16</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30</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ООО «Сатурн» </w:t>
            </w:r>
            <w:proofErr w:type="spellStart"/>
            <w:r w:rsidRPr="00DF0CA9">
              <w:rPr>
                <w:rFonts w:ascii="PT Astra Serif" w:hAnsi="PT Astra Serif"/>
                <w:b/>
                <w:i/>
                <w:sz w:val="28"/>
                <w:szCs w:val="28"/>
              </w:rPr>
              <w:t>Спар</w:t>
            </w:r>
            <w:proofErr w:type="spellEnd"/>
            <w:r w:rsidRPr="00DF0CA9">
              <w:rPr>
                <w:rFonts w:ascii="PT Astra Serif" w:hAnsi="PT Astra Serif"/>
                <w:b/>
                <w:i/>
                <w:sz w:val="28"/>
                <w:szCs w:val="28"/>
              </w:rPr>
              <w:t xml:space="preserve"> Экспресс 18» </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.Г</w:t>
            </w:r>
            <w:proofErr w:type="gramEnd"/>
            <w:r w:rsidRPr="00DF0CA9">
              <w:rPr>
                <w:rFonts w:ascii="PT Astra Serif" w:hAnsi="PT Astra Serif"/>
                <w:sz w:val="28"/>
                <w:szCs w:val="28"/>
              </w:rPr>
              <w:t>агарина,3</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69</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31</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Бекери</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(кондитерский)</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портивная</w:t>
            </w:r>
            <w:proofErr w:type="spellEnd"/>
            <w:r w:rsidRPr="00DF0CA9">
              <w:rPr>
                <w:rFonts w:ascii="PT Astra Serif" w:hAnsi="PT Astra Serif"/>
                <w:sz w:val="28"/>
                <w:szCs w:val="28"/>
              </w:rPr>
              <w:t>, 12</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32</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«Авангард»</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24</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33</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«Арбат»</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«Фортуна-бизнес»</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2</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73</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34</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«Правильный цыпленок»</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Бабинцева</w:t>
            </w:r>
            <w:proofErr w:type="spellEnd"/>
            <w:r w:rsidRPr="00DF0CA9">
              <w:rPr>
                <w:rFonts w:ascii="PT Astra Serif" w:hAnsi="PT Astra Serif"/>
                <w:b/>
                <w:i/>
                <w:sz w:val="28"/>
                <w:szCs w:val="28"/>
              </w:rPr>
              <w:t xml:space="preserve"> Л.А.</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.Р</w:t>
            </w:r>
            <w:proofErr w:type="gramEnd"/>
            <w:r w:rsidRPr="00DF0CA9">
              <w:rPr>
                <w:rFonts w:ascii="PT Astra Serif" w:hAnsi="PT Astra Serif"/>
                <w:sz w:val="28"/>
                <w:szCs w:val="28"/>
              </w:rPr>
              <w:t>еволюции,73</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87,8</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35</w:t>
            </w:r>
          </w:p>
        </w:tc>
        <w:tc>
          <w:tcPr>
            <w:tcW w:w="1309" w:type="pct"/>
            <w:shd w:val="clear" w:color="auto" w:fill="F2F2F2"/>
          </w:tcPr>
          <w:p w:rsidR="00C2038F" w:rsidRPr="00DF0CA9" w:rsidRDefault="00C2038F" w:rsidP="00DF0CA9">
            <w:pPr>
              <w:jc w:val="both"/>
              <w:rPr>
                <w:rFonts w:ascii="PT Astra Serif" w:hAnsi="PT Astra Serif"/>
                <w:b/>
                <w:i/>
                <w:sz w:val="28"/>
                <w:szCs w:val="28"/>
                <w:highlight w:val="yellow"/>
              </w:rPr>
            </w:pPr>
            <w:r w:rsidRPr="00DF0CA9">
              <w:rPr>
                <w:rFonts w:ascii="PT Astra Serif" w:hAnsi="PT Astra Serif"/>
                <w:b/>
                <w:i/>
                <w:sz w:val="28"/>
                <w:szCs w:val="28"/>
              </w:rPr>
              <w:t>Магазин «Подворье»</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25а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36</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«Продукты»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«Алекс</w:t>
            </w:r>
            <w:proofErr w:type="gramStart"/>
            <w:r w:rsidRPr="00DF0CA9">
              <w:rPr>
                <w:rFonts w:ascii="PT Astra Serif" w:hAnsi="PT Astra Serif"/>
                <w:b/>
                <w:i/>
                <w:sz w:val="28"/>
                <w:szCs w:val="28"/>
              </w:rPr>
              <w:t xml:space="preserve"> А</w:t>
            </w:r>
            <w:proofErr w:type="gramEnd"/>
            <w:r w:rsidRPr="00DF0CA9">
              <w:rPr>
                <w:rFonts w:ascii="PT Astra Serif" w:hAnsi="PT Astra Serif"/>
                <w:b/>
                <w:i/>
                <w:sz w:val="28"/>
                <w:szCs w:val="28"/>
              </w:rPr>
              <w:t>»</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портивная,18</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55</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37</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«Виктория»</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«Дионис Ритейл»</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обеды</w:t>
            </w:r>
            <w:proofErr w:type="spellEnd"/>
            <w:r w:rsidRPr="00DF0CA9">
              <w:rPr>
                <w:rFonts w:ascii="PT Astra Serif" w:hAnsi="PT Astra Serif"/>
                <w:sz w:val="28"/>
                <w:szCs w:val="28"/>
              </w:rPr>
              <w:t>, 31а</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27</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38</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«У Виктории» ИП Ивлева Е.В.</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w:t>
            </w:r>
            <w:proofErr w:type="spellEnd"/>
            <w:r w:rsidRPr="00DF0CA9">
              <w:rPr>
                <w:rFonts w:ascii="PT Astra Serif" w:hAnsi="PT Astra Serif"/>
                <w:sz w:val="28"/>
                <w:szCs w:val="28"/>
              </w:rPr>
              <w:t>, 21</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p w:rsidR="00C2038F" w:rsidRPr="00DF0CA9" w:rsidRDefault="00C2038F" w:rsidP="00DF0CA9">
            <w:pPr>
              <w:jc w:val="both"/>
              <w:rPr>
                <w:rFonts w:ascii="PT Astra Serif" w:hAnsi="PT Astra Serif"/>
                <w:sz w:val="28"/>
                <w:szCs w:val="28"/>
              </w:rPr>
            </w:pP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39</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«Куриный дом» ИП </w:t>
            </w:r>
            <w:proofErr w:type="spellStart"/>
            <w:r w:rsidRPr="00DF0CA9">
              <w:rPr>
                <w:rFonts w:ascii="PT Astra Serif" w:hAnsi="PT Astra Serif"/>
                <w:b/>
                <w:i/>
                <w:sz w:val="28"/>
                <w:szCs w:val="28"/>
              </w:rPr>
              <w:t>Закота</w:t>
            </w:r>
            <w:proofErr w:type="spellEnd"/>
            <w:r w:rsidRPr="00DF0CA9">
              <w:rPr>
                <w:rFonts w:ascii="PT Astra Serif" w:hAnsi="PT Astra Serif"/>
                <w:b/>
                <w:i/>
                <w:sz w:val="28"/>
                <w:szCs w:val="28"/>
              </w:rPr>
              <w:t xml:space="preserve"> С.Е</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укашина,4</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Продовольственные</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40</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ИП </w:t>
            </w:r>
            <w:proofErr w:type="spellStart"/>
            <w:r w:rsidRPr="00DF0CA9">
              <w:rPr>
                <w:rFonts w:ascii="PT Astra Serif" w:hAnsi="PT Astra Serif"/>
                <w:b/>
                <w:i/>
                <w:sz w:val="28"/>
                <w:szCs w:val="28"/>
              </w:rPr>
              <w:lastRenderedPageBreak/>
              <w:t>Заикин</w:t>
            </w:r>
            <w:proofErr w:type="spellEnd"/>
            <w:r w:rsidRPr="00DF0CA9">
              <w:rPr>
                <w:rFonts w:ascii="PT Astra Serif" w:hAnsi="PT Astra Serif"/>
                <w:b/>
                <w:i/>
                <w:sz w:val="28"/>
                <w:szCs w:val="28"/>
              </w:rPr>
              <w:t xml:space="preserve"> А.С.</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окомотивная</w:t>
            </w:r>
            <w:proofErr w:type="spellEnd"/>
            <w:r w:rsidRPr="00DF0CA9">
              <w:rPr>
                <w:rFonts w:ascii="PT Astra Serif" w:hAnsi="PT Astra Serif"/>
                <w:sz w:val="28"/>
                <w:szCs w:val="28"/>
              </w:rPr>
              <w:t>, 7</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Продовольственные</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46,5</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41</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«Продукты»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Барановский Е.В.</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ул.Л.Толстого</w:t>
            </w:r>
            <w:proofErr w:type="spellEnd"/>
            <w:r w:rsidRPr="00DF0CA9">
              <w:rPr>
                <w:rFonts w:ascii="PT Astra Serif" w:hAnsi="PT Astra Serif"/>
                <w:sz w:val="28"/>
                <w:szCs w:val="28"/>
              </w:rPr>
              <w:t>, 55/27</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Продовольственные товары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25</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42</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«Продукты»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Барановский Е.В.</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Декабристов, 2а</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Продовольственные товары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43</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«Лидер»</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«Дионис Ритейл»</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Пирогова, 43</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Продовольственные товары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57</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44</w:t>
            </w:r>
          </w:p>
        </w:tc>
        <w:tc>
          <w:tcPr>
            <w:tcW w:w="1309" w:type="pct"/>
            <w:shd w:val="clear" w:color="auto" w:fill="F2F2F2"/>
          </w:tcPr>
          <w:p w:rsidR="00C2038F" w:rsidRPr="00DF0CA9" w:rsidRDefault="00C2038F" w:rsidP="00DF0CA9">
            <w:pPr>
              <w:jc w:val="both"/>
              <w:rPr>
                <w:rFonts w:ascii="PT Astra Serif" w:hAnsi="PT Astra Serif"/>
                <w:b/>
                <w:i/>
                <w:sz w:val="28"/>
                <w:szCs w:val="28"/>
              </w:rPr>
            </w:pPr>
            <w:proofErr w:type="spellStart"/>
            <w:r w:rsidRPr="00DF0CA9">
              <w:rPr>
                <w:rFonts w:ascii="PT Astra Serif" w:hAnsi="PT Astra Serif"/>
                <w:b/>
                <w:i/>
                <w:sz w:val="28"/>
                <w:szCs w:val="28"/>
              </w:rPr>
              <w:t>Трихоненко</w:t>
            </w:r>
            <w:proofErr w:type="spellEnd"/>
            <w:r w:rsidRPr="00DF0CA9">
              <w:rPr>
                <w:rFonts w:ascii="PT Astra Serif" w:hAnsi="PT Astra Serif"/>
                <w:b/>
                <w:i/>
                <w:sz w:val="28"/>
                <w:szCs w:val="28"/>
              </w:rPr>
              <w:t xml:space="preserve"> Л.А.</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 3а</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Продовольственные товары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36</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45</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«Тепло-Огаревские»</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«Тульский пионер»</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Ленина, д.22</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Продовольственные -</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46</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«Тепло-Огаревские»</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«Тульский пионер»</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укашина,5</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Продовольственные -</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47</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«Тепло-Огаревские»</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«Тульский пионер»</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w:t>
            </w:r>
            <w:proofErr w:type="spellEnd"/>
            <w:r w:rsidRPr="00DF0CA9">
              <w:rPr>
                <w:rFonts w:ascii="PT Astra Serif" w:hAnsi="PT Astra Serif"/>
                <w:sz w:val="28"/>
                <w:szCs w:val="28"/>
              </w:rPr>
              <w:t>, 19</w:t>
            </w:r>
          </w:p>
        </w:tc>
        <w:tc>
          <w:tcPr>
            <w:tcW w:w="1166" w:type="pct"/>
          </w:tcPr>
          <w:p w:rsidR="00C2038F" w:rsidRPr="00DF0CA9" w:rsidRDefault="00C2038F" w:rsidP="00DF0CA9">
            <w:pPr>
              <w:jc w:val="both"/>
              <w:rPr>
                <w:rFonts w:ascii="PT Astra Serif" w:hAnsi="PT Astra Serif"/>
                <w:sz w:val="28"/>
                <w:szCs w:val="28"/>
                <w:lang w:val="en-US"/>
              </w:rPr>
            </w:pPr>
            <w:r w:rsidRPr="00DF0CA9">
              <w:rPr>
                <w:rFonts w:ascii="PT Astra Serif" w:hAnsi="PT Astra Serif"/>
                <w:sz w:val="28"/>
                <w:szCs w:val="28"/>
              </w:rPr>
              <w:t>Продовольственные</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товары</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48</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«Кабачок»</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25</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Продовольственные товары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49</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ООО «Рост»</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ирогова</w:t>
            </w:r>
            <w:proofErr w:type="spellEnd"/>
            <w:r w:rsidRPr="00DF0CA9">
              <w:rPr>
                <w:rFonts w:ascii="PT Astra Serif" w:hAnsi="PT Astra Serif"/>
                <w:sz w:val="28"/>
                <w:szCs w:val="28"/>
              </w:rPr>
              <w:t>, 2а</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Продовольственные товары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34</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50</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tc>
        <w:tc>
          <w:tcPr>
            <w:tcW w:w="1233"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ионерская,3</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Продовольственные товары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51</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w:t>
            </w:r>
            <w:proofErr w:type="spellStart"/>
            <w:r w:rsidRPr="00DF0CA9">
              <w:rPr>
                <w:rFonts w:ascii="PT Astra Serif" w:hAnsi="PT Astra Serif"/>
                <w:b/>
                <w:i/>
                <w:sz w:val="28"/>
                <w:szCs w:val="28"/>
              </w:rPr>
              <w:t>Лазаревский</w:t>
            </w:r>
            <w:proofErr w:type="spellEnd"/>
            <w:r w:rsidRPr="00DF0CA9">
              <w:rPr>
                <w:rFonts w:ascii="PT Astra Serif" w:hAnsi="PT Astra Serif"/>
                <w:b/>
                <w:i/>
                <w:sz w:val="28"/>
                <w:szCs w:val="28"/>
              </w:rPr>
              <w:t xml:space="preserve">» ОАО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ПХ «Лазаревское»</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мельянова,28</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52</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«Чешское пиво»</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укашина,5</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53</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обеды,4</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Продовольственные</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54</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Мира, у д.6</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Продовольственные</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55</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«Солодовня»</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Мира, д. 26</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56</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«Солодовня»</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Юбилейная, д. 6</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57</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«Продукты»</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Победа, 8</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Продовольственные</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58</w:t>
            </w:r>
          </w:p>
        </w:tc>
        <w:tc>
          <w:tcPr>
            <w:tcW w:w="1309"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комплекс</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Гагарина, 8</w:t>
            </w:r>
          </w:p>
        </w:tc>
        <w:tc>
          <w:tcPr>
            <w:tcW w:w="1166"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Продовольственные</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618</w:t>
            </w:r>
          </w:p>
        </w:tc>
      </w:tr>
      <w:tr w:rsidR="00C2038F" w:rsidRPr="00DF0CA9" w:rsidTr="00DF0CA9">
        <w:tc>
          <w:tcPr>
            <w:tcW w:w="290"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59</w:t>
            </w:r>
          </w:p>
        </w:tc>
        <w:tc>
          <w:tcPr>
            <w:tcW w:w="1309" w:type="pct"/>
            <w:shd w:val="clear" w:color="auto" w:fill="F2F2F2"/>
          </w:tcPr>
          <w:p w:rsidR="00C2038F" w:rsidRPr="00DF0CA9" w:rsidRDefault="00C2038F" w:rsidP="00DF0CA9">
            <w:pPr>
              <w:jc w:val="both"/>
              <w:rPr>
                <w:rFonts w:ascii="PT Astra Serif" w:hAnsi="PT Astra Serif"/>
                <w:b/>
                <w:i/>
                <w:sz w:val="28"/>
                <w:szCs w:val="28"/>
              </w:rPr>
            </w:pPr>
            <w:proofErr w:type="spellStart"/>
            <w:r w:rsidRPr="00DF0CA9">
              <w:rPr>
                <w:rFonts w:ascii="PT Astra Serif" w:hAnsi="PT Astra Serif"/>
                <w:b/>
                <w:i/>
                <w:sz w:val="28"/>
                <w:szCs w:val="28"/>
              </w:rPr>
              <w:t>Магазинн</w:t>
            </w:r>
            <w:proofErr w:type="spellEnd"/>
            <w:r w:rsidRPr="00DF0CA9">
              <w:rPr>
                <w:rFonts w:ascii="PT Astra Serif" w:hAnsi="PT Astra Serif"/>
                <w:b/>
                <w:i/>
                <w:sz w:val="28"/>
                <w:szCs w:val="28"/>
              </w:rPr>
              <w:t xml:space="preserve"> «</w:t>
            </w:r>
            <w:proofErr w:type="spellStart"/>
            <w:r w:rsidRPr="00DF0CA9">
              <w:rPr>
                <w:rFonts w:ascii="PT Astra Serif" w:hAnsi="PT Astra Serif"/>
                <w:b/>
                <w:i/>
                <w:sz w:val="28"/>
                <w:szCs w:val="28"/>
              </w:rPr>
              <w:t>Алкобар</w:t>
            </w:r>
            <w:proofErr w:type="spellEnd"/>
            <w:r w:rsidRPr="00DF0CA9">
              <w:rPr>
                <w:rFonts w:ascii="PT Astra Serif" w:hAnsi="PT Astra Serif"/>
                <w:b/>
                <w:i/>
                <w:sz w:val="28"/>
                <w:szCs w:val="28"/>
              </w:rPr>
              <w:t>»</w:t>
            </w:r>
          </w:p>
        </w:tc>
        <w:tc>
          <w:tcPr>
            <w:tcW w:w="1233"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укашина,11</w:t>
            </w:r>
          </w:p>
        </w:tc>
        <w:tc>
          <w:tcPr>
            <w:tcW w:w="1166"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(алкоголь)</w:t>
            </w:r>
          </w:p>
        </w:tc>
        <w:tc>
          <w:tcPr>
            <w:tcW w:w="100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r>
      <w:tr w:rsidR="00C2038F" w:rsidRPr="00DF0CA9" w:rsidTr="00DF0CA9">
        <w:tc>
          <w:tcPr>
            <w:tcW w:w="3998" w:type="pct"/>
            <w:gridSpan w:val="4"/>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Всего</w:t>
            </w:r>
          </w:p>
        </w:tc>
        <w:tc>
          <w:tcPr>
            <w:tcW w:w="1002"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3570</w:t>
            </w:r>
          </w:p>
        </w:tc>
      </w:tr>
    </w:tbl>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Общая торговая площадь МО </w:t>
      </w:r>
      <w:r w:rsidRPr="00DF0CA9">
        <w:rPr>
          <w:rFonts w:ascii="PT Astra Serif" w:hAnsi="PT Astra Serif"/>
          <w:sz w:val="28"/>
          <w:szCs w:val="28"/>
        </w:rPr>
        <w:t xml:space="preserve">г. Щекино </w:t>
      </w:r>
      <w:r w:rsidRPr="00DF0CA9">
        <w:rPr>
          <w:rFonts w:ascii="PT Astra Serif" w:hAnsi="PT Astra Serif"/>
          <w:sz w:val="28"/>
          <w:szCs w:val="28"/>
          <w:lang w:eastAsia="ar-SA" w:bidi="en-US"/>
        </w:rPr>
        <w:t>составляет около 3570м</w:t>
      </w:r>
      <w:r w:rsidRPr="00DF0CA9">
        <w:rPr>
          <w:rFonts w:ascii="PT Astra Serif" w:hAnsi="PT Astra Serif"/>
          <w:sz w:val="28"/>
          <w:szCs w:val="28"/>
          <w:vertAlign w:val="superscript"/>
        </w:rPr>
        <w:t>2</w:t>
      </w:r>
      <w:r w:rsidRPr="00DF0CA9">
        <w:rPr>
          <w:rFonts w:ascii="PT Astra Serif" w:hAnsi="PT Astra Serif"/>
          <w:sz w:val="28"/>
          <w:szCs w:val="28"/>
          <w:lang w:eastAsia="ar-SA" w:bidi="en-US"/>
        </w:rPr>
        <w:t>.</w:t>
      </w:r>
    </w:p>
    <w:p w:rsidR="00C2038F" w:rsidRPr="00DF0CA9" w:rsidRDefault="00C2038F" w:rsidP="00DF0CA9">
      <w:pPr>
        <w:ind w:firstLine="709"/>
        <w:jc w:val="right"/>
        <w:rPr>
          <w:rFonts w:ascii="PT Astra Serif" w:hAnsi="PT Astra Serif"/>
          <w:b/>
          <w:i/>
          <w:sz w:val="28"/>
          <w:szCs w:val="28"/>
        </w:rPr>
      </w:pPr>
      <w:r w:rsidRPr="00DF0CA9">
        <w:rPr>
          <w:rFonts w:ascii="PT Astra Serif" w:hAnsi="PT Astra Serif"/>
          <w:b/>
          <w:i/>
          <w:sz w:val="28"/>
          <w:szCs w:val="28"/>
        </w:rPr>
        <w:t>Таблица 2.13</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Характеристика предприятий торговли непродовольственными товарами МО г. Щекино</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600"/>
        <w:gridCol w:w="2847"/>
        <w:gridCol w:w="2263"/>
        <w:gridCol w:w="2278"/>
        <w:gridCol w:w="1582"/>
      </w:tblGrid>
      <w:tr w:rsidR="00C2038F" w:rsidRPr="00DF0CA9" w:rsidTr="00DF0CA9">
        <w:trPr>
          <w:tblHeader/>
        </w:trPr>
        <w:tc>
          <w:tcPr>
            <w:tcW w:w="313"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 xml:space="preserve">№ </w:t>
            </w:r>
            <w:proofErr w:type="gramStart"/>
            <w:r w:rsidRPr="00DF0CA9">
              <w:rPr>
                <w:rFonts w:ascii="PT Astra Serif" w:eastAsia="Calibri" w:hAnsi="PT Astra Serif"/>
                <w:b/>
                <w:i/>
                <w:iCs/>
                <w:sz w:val="28"/>
                <w:szCs w:val="28"/>
                <w:lang w:eastAsia="en-US" w:bidi="en-US"/>
              </w:rPr>
              <w:t>п</w:t>
            </w:r>
            <w:proofErr w:type="gramEnd"/>
            <w:r w:rsidRPr="00DF0CA9">
              <w:rPr>
                <w:rFonts w:ascii="PT Astra Serif" w:eastAsia="Calibri" w:hAnsi="PT Astra Serif"/>
                <w:b/>
                <w:i/>
                <w:iCs/>
                <w:sz w:val="28"/>
                <w:szCs w:val="28"/>
                <w:lang w:eastAsia="en-US" w:bidi="en-US"/>
              </w:rPr>
              <w:t>/п</w:t>
            </w:r>
          </w:p>
        </w:tc>
        <w:tc>
          <w:tcPr>
            <w:tcW w:w="1487"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 xml:space="preserve">Название </w:t>
            </w:r>
          </w:p>
        </w:tc>
        <w:tc>
          <w:tcPr>
            <w:tcW w:w="1182"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Адрес</w:t>
            </w:r>
          </w:p>
        </w:tc>
        <w:tc>
          <w:tcPr>
            <w:tcW w:w="1190"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Профиль предприятия</w:t>
            </w:r>
          </w:p>
        </w:tc>
        <w:tc>
          <w:tcPr>
            <w:tcW w:w="827" w:type="pct"/>
            <w:shd w:val="clear" w:color="auto" w:fill="D9D9D9"/>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 xml:space="preserve">Площадь помещения, </w:t>
            </w:r>
            <w:proofErr w:type="gramStart"/>
            <w:r w:rsidRPr="00DF0CA9">
              <w:rPr>
                <w:rFonts w:ascii="PT Astra Serif" w:eastAsia="Calibri" w:hAnsi="PT Astra Serif"/>
                <w:b/>
                <w:i/>
                <w:iCs/>
                <w:sz w:val="28"/>
                <w:szCs w:val="28"/>
                <w:lang w:eastAsia="en-US" w:bidi="en-US"/>
              </w:rPr>
              <w:t>м</w:t>
            </w:r>
            <w:proofErr w:type="gramEnd"/>
            <w:r w:rsidRPr="00DF0CA9">
              <w:rPr>
                <w:rFonts w:ascii="PT Astra Serif" w:eastAsia="Calibri" w:hAnsi="PT Astra Serif"/>
                <w:b/>
                <w:i/>
                <w:iCs/>
                <w:sz w:val="28"/>
                <w:szCs w:val="28"/>
                <w:lang w:eastAsia="en-US" w:bidi="en-US"/>
              </w:rPr>
              <w:t>²</w:t>
            </w:r>
          </w:p>
        </w:tc>
      </w:tr>
      <w:tr w:rsidR="00C2038F" w:rsidRPr="00DF0CA9" w:rsidTr="00DF0CA9">
        <w:trPr>
          <w:trHeight w:val="50"/>
        </w:trPr>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Ювелирный салон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Алмазшах</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16</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Ювелирные изделия</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Степанова В.А.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.Ш</w:t>
            </w:r>
            <w:proofErr w:type="gramEnd"/>
            <w:r w:rsidRPr="00DF0CA9">
              <w:rPr>
                <w:rFonts w:ascii="PT Astra Serif" w:hAnsi="PT Astra Serif"/>
                <w:sz w:val="28"/>
                <w:szCs w:val="28"/>
              </w:rPr>
              <w:t>ахтерская,34</w:t>
            </w:r>
          </w:p>
          <w:p w:rsidR="00C2038F" w:rsidRPr="00DF0CA9" w:rsidRDefault="00C2038F" w:rsidP="00DF0CA9">
            <w:pPr>
              <w:jc w:val="both"/>
              <w:rPr>
                <w:rFonts w:ascii="PT Astra Serif" w:hAnsi="PT Astra Serif"/>
                <w:sz w:val="28"/>
                <w:szCs w:val="28"/>
              </w:rPr>
            </w:pP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«Горизонт»</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w:t>
            </w:r>
            <w:proofErr w:type="spellEnd"/>
            <w:r w:rsidRPr="00DF0CA9">
              <w:rPr>
                <w:rFonts w:ascii="PT Astra Serif" w:hAnsi="PT Astra Serif"/>
                <w:sz w:val="28"/>
                <w:szCs w:val="28"/>
              </w:rPr>
              <w:t>, 17</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Непродтовары</w:t>
            </w:r>
            <w:proofErr w:type="spellEnd"/>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273,8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ЗАО «Универсал»</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ул. </w:t>
            </w:r>
            <w:proofErr w:type="spellStart"/>
            <w:r w:rsidRPr="00DF0CA9">
              <w:rPr>
                <w:rFonts w:ascii="PT Astra Serif" w:hAnsi="PT Astra Serif"/>
                <w:sz w:val="28"/>
                <w:szCs w:val="28"/>
              </w:rPr>
              <w:t>Колоскова</w:t>
            </w:r>
            <w:proofErr w:type="spellEnd"/>
            <w:r w:rsidRPr="00DF0CA9">
              <w:rPr>
                <w:rFonts w:ascii="PT Astra Serif" w:hAnsi="PT Astra Serif"/>
                <w:sz w:val="28"/>
                <w:szCs w:val="28"/>
              </w:rPr>
              <w:t>, 7</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Непродтовары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1607,3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«Автозапчасти»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Красавкин</w:t>
            </w:r>
            <w:proofErr w:type="spellEnd"/>
            <w:r w:rsidRPr="00DF0CA9">
              <w:rPr>
                <w:rFonts w:ascii="PT Astra Serif" w:hAnsi="PT Astra Serif"/>
                <w:b/>
                <w:i/>
                <w:sz w:val="28"/>
                <w:szCs w:val="28"/>
              </w:rPr>
              <w:t xml:space="preserve"> В.В.</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30</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210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«Автозапчасти»</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Пирогова, 20</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210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«Автозапчасти»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Красавкин</w:t>
            </w:r>
            <w:proofErr w:type="spellEnd"/>
            <w:r w:rsidRPr="00DF0CA9">
              <w:rPr>
                <w:rFonts w:ascii="PT Astra Serif" w:hAnsi="PT Astra Serif"/>
                <w:b/>
                <w:i/>
                <w:sz w:val="28"/>
                <w:szCs w:val="28"/>
              </w:rPr>
              <w:t xml:space="preserve"> В.В.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Новая,2</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«Автозапчасти»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Зацепилин</w:t>
            </w:r>
            <w:proofErr w:type="spellEnd"/>
            <w:r w:rsidRPr="00DF0CA9">
              <w:rPr>
                <w:rFonts w:ascii="PT Astra Serif" w:hAnsi="PT Astra Serif"/>
                <w:b/>
                <w:i/>
                <w:sz w:val="28"/>
                <w:szCs w:val="28"/>
              </w:rPr>
              <w:t xml:space="preserve"> Е.П.</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.Г</w:t>
            </w:r>
            <w:proofErr w:type="gramEnd"/>
            <w:r w:rsidRPr="00DF0CA9">
              <w:rPr>
                <w:rFonts w:ascii="PT Astra Serif" w:hAnsi="PT Astra Serif"/>
                <w:sz w:val="28"/>
                <w:szCs w:val="28"/>
              </w:rPr>
              <w:t>агарина</w:t>
            </w:r>
            <w:proofErr w:type="spellEnd"/>
            <w:r w:rsidRPr="00DF0CA9">
              <w:rPr>
                <w:rFonts w:ascii="PT Astra Serif" w:hAnsi="PT Astra Serif"/>
                <w:sz w:val="28"/>
                <w:szCs w:val="28"/>
              </w:rPr>
              <w:t>, 8</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123,5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«Автозапчасти»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Зацепилина</w:t>
            </w:r>
            <w:proofErr w:type="spellEnd"/>
            <w:r w:rsidRPr="00DF0CA9">
              <w:rPr>
                <w:rFonts w:ascii="PT Astra Serif" w:hAnsi="PT Astra Serif"/>
                <w:b/>
                <w:i/>
                <w:sz w:val="28"/>
                <w:szCs w:val="28"/>
              </w:rPr>
              <w:t xml:space="preserve"> Е.П.</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Емельянова, 22</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67.7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«Автозапчасти»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ИП </w:t>
            </w:r>
            <w:proofErr w:type="spellStart"/>
            <w:r w:rsidRPr="00DF0CA9">
              <w:rPr>
                <w:rFonts w:ascii="PT Astra Serif" w:hAnsi="PT Astra Serif"/>
                <w:b/>
                <w:i/>
                <w:sz w:val="28"/>
                <w:szCs w:val="28"/>
              </w:rPr>
              <w:t>Зацепилина</w:t>
            </w:r>
            <w:proofErr w:type="spellEnd"/>
            <w:r w:rsidRPr="00DF0CA9">
              <w:rPr>
                <w:rFonts w:ascii="PT Astra Serif" w:hAnsi="PT Astra Serif"/>
                <w:b/>
                <w:i/>
                <w:sz w:val="28"/>
                <w:szCs w:val="28"/>
              </w:rPr>
              <w:t xml:space="preserve"> Е.П.</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Молодежная, 2б</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179,5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«Семена»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КФХ «Раиса»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ул. Ясная, 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31,6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«Усадьба»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Люляев</w:t>
            </w:r>
            <w:proofErr w:type="spellEnd"/>
            <w:r w:rsidRPr="00DF0CA9">
              <w:rPr>
                <w:rFonts w:ascii="PT Astra Serif" w:hAnsi="PT Astra Serif"/>
                <w:b/>
                <w:i/>
                <w:sz w:val="28"/>
                <w:szCs w:val="28"/>
              </w:rPr>
              <w:t xml:space="preserve"> А.А.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Зеленая, 6</w:t>
            </w:r>
          </w:p>
        </w:tc>
        <w:tc>
          <w:tcPr>
            <w:tcW w:w="1190"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202,2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«Стройматериалы»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Родин В.В.</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ирогова</w:t>
            </w:r>
            <w:proofErr w:type="spellEnd"/>
            <w:r w:rsidRPr="00DF0CA9">
              <w:rPr>
                <w:rFonts w:ascii="PT Astra Serif" w:hAnsi="PT Astra Serif"/>
                <w:sz w:val="28"/>
                <w:szCs w:val="28"/>
              </w:rPr>
              <w:t>, 43а</w:t>
            </w:r>
          </w:p>
        </w:tc>
        <w:tc>
          <w:tcPr>
            <w:tcW w:w="1190"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Стройматериа-лы</w:t>
            </w:r>
            <w:proofErr w:type="spellEnd"/>
            <w:proofErr w:type="gramEnd"/>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«Ваш дом»</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w:t>
            </w:r>
            <w:proofErr w:type="spellEnd"/>
            <w:r w:rsidRPr="00DF0CA9">
              <w:rPr>
                <w:rFonts w:ascii="PT Astra Serif" w:hAnsi="PT Astra Serif"/>
                <w:sz w:val="28"/>
                <w:szCs w:val="28"/>
              </w:rPr>
              <w:t>, 18а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Непродтовары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114,7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«Фламинго»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Дудина С.Г.</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.Ш</w:t>
            </w:r>
            <w:proofErr w:type="gramEnd"/>
            <w:r w:rsidRPr="00DF0CA9">
              <w:rPr>
                <w:rFonts w:ascii="PT Astra Serif" w:hAnsi="PT Astra Serif"/>
                <w:sz w:val="28"/>
                <w:szCs w:val="28"/>
              </w:rPr>
              <w:t>ахтерская,34-а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Непродтовары</w:t>
            </w:r>
            <w:proofErr w:type="spellEnd"/>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160,0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«Перекресток»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Суходолова</w:t>
            </w:r>
            <w:proofErr w:type="spellEnd"/>
            <w:r w:rsidRPr="00DF0CA9">
              <w:rPr>
                <w:rFonts w:ascii="PT Astra Serif" w:hAnsi="PT Astra Serif"/>
                <w:b/>
                <w:i/>
                <w:sz w:val="28"/>
                <w:szCs w:val="28"/>
              </w:rPr>
              <w:t xml:space="preserve"> Л.А.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Ленина, 35 </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Непродтовары</w:t>
            </w:r>
            <w:proofErr w:type="spellEnd"/>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18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дом «Система»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ИП Трещев Е.А.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 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Электр</w:t>
            </w:r>
            <w:proofErr w:type="gramStart"/>
            <w:r w:rsidRPr="00DF0CA9">
              <w:rPr>
                <w:rFonts w:ascii="PT Astra Serif" w:hAnsi="PT Astra Serif"/>
                <w:sz w:val="28"/>
                <w:szCs w:val="28"/>
              </w:rPr>
              <w:t>.а</w:t>
            </w:r>
            <w:proofErr w:type="gramEnd"/>
            <w:r w:rsidRPr="00DF0CA9">
              <w:rPr>
                <w:rFonts w:ascii="PT Astra Serif" w:hAnsi="PT Astra Serif"/>
                <w:sz w:val="28"/>
                <w:szCs w:val="28"/>
              </w:rPr>
              <w:t>ппаратура</w:t>
            </w:r>
            <w:proofErr w:type="spellEnd"/>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150</w:t>
            </w:r>
          </w:p>
          <w:p w:rsidR="00C2038F" w:rsidRPr="00DF0CA9" w:rsidRDefault="00C2038F" w:rsidP="00DF0CA9">
            <w:pPr>
              <w:jc w:val="both"/>
              <w:rPr>
                <w:rFonts w:ascii="PT Astra Serif" w:hAnsi="PT Astra Serif"/>
                <w:sz w:val="28"/>
                <w:szCs w:val="28"/>
              </w:rPr>
            </w:pP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«Лукойл-Тула»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.М</w:t>
            </w:r>
            <w:proofErr w:type="gramEnd"/>
            <w:r w:rsidRPr="00DF0CA9">
              <w:rPr>
                <w:rFonts w:ascii="PT Astra Serif" w:hAnsi="PT Astra Serif"/>
                <w:sz w:val="28"/>
                <w:szCs w:val="28"/>
              </w:rPr>
              <w:t>осковская</w:t>
            </w:r>
            <w:proofErr w:type="spellEnd"/>
            <w:r w:rsidRPr="00DF0CA9">
              <w:rPr>
                <w:rFonts w:ascii="PT Astra Serif" w:hAnsi="PT Astra Serif"/>
                <w:sz w:val="28"/>
                <w:szCs w:val="28"/>
              </w:rPr>
              <w:t xml:space="preserve">, 1-а </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ООО «Мобильные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телесистемы»</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ул. Советская, 26</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Непродтовары</w:t>
            </w:r>
            <w:proofErr w:type="spellEnd"/>
            <w:r w:rsidRPr="00DF0CA9">
              <w:rPr>
                <w:rFonts w:ascii="PT Astra Serif" w:hAnsi="PT Astra Serif"/>
                <w:sz w:val="28"/>
                <w:szCs w:val="28"/>
              </w:rPr>
              <w:t xml:space="preserve"> </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201,4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«Стройматериалы» Константинов В.В. </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Пионерская, 32</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стройматериалы</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151,1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 «Автозапчасти» ИП </w:t>
            </w:r>
            <w:proofErr w:type="spellStart"/>
            <w:r w:rsidRPr="00DF0CA9">
              <w:rPr>
                <w:rFonts w:ascii="PT Astra Serif" w:hAnsi="PT Astra Serif"/>
                <w:b/>
                <w:i/>
                <w:sz w:val="28"/>
                <w:szCs w:val="28"/>
              </w:rPr>
              <w:t>Горстин</w:t>
            </w:r>
            <w:proofErr w:type="spellEnd"/>
            <w:r w:rsidRPr="00DF0CA9">
              <w:rPr>
                <w:rFonts w:ascii="PT Astra Serif" w:hAnsi="PT Astra Serif"/>
                <w:b/>
                <w:i/>
                <w:sz w:val="28"/>
                <w:szCs w:val="28"/>
              </w:rPr>
              <w:t xml:space="preserve"> С.П.</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42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r w:rsidRPr="00DF0CA9">
              <w:rPr>
                <w:rFonts w:ascii="PT Astra Serif" w:hAnsi="PT Astra Serif"/>
                <w:sz w:val="28"/>
                <w:szCs w:val="28"/>
              </w:rPr>
              <w:t xml:space="preserve"> </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660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«Автозапчасти» ИП Иванцов И.В.</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ул. Советская, 42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товары</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120,5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«Олимп»</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38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товары</w:t>
            </w:r>
          </w:p>
        </w:tc>
        <w:tc>
          <w:tcPr>
            <w:tcW w:w="827" w:type="pct"/>
          </w:tcPr>
          <w:p w:rsidR="00C2038F" w:rsidRPr="00DF0CA9" w:rsidRDefault="00C2038F" w:rsidP="00DF0CA9">
            <w:pPr>
              <w:jc w:val="both"/>
              <w:rPr>
                <w:rFonts w:ascii="PT Astra Serif" w:hAnsi="PT Astra Serif"/>
                <w:sz w:val="28"/>
                <w:szCs w:val="28"/>
              </w:rPr>
            </w:pP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2087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«Аквамарин»</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 д.7</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Ювелирные изделия</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«Цвет диванов»</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12б</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Непродтовары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108,4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w:t>
            </w:r>
            <w:proofErr w:type="spellStart"/>
            <w:r w:rsidRPr="00DF0CA9">
              <w:rPr>
                <w:rFonts w:ascii="PT Astra Serif" w:hAnsi="PT Astra Serif"/>
                <w:b/>
                <w:i/>
                <w:sz w:val="28"/>
                <w:szCs w:val="28"/>
              </w:rPr>
              <w:t>Биомир</w:t>
            </w:r>
            <w:proofErr w:type="spellEnd"/>
            <w:r w:rsidRPr="00DF0CA9">
              <w:rPr>
                <w:rFonts w:ascii="PT Astra Serif" w:hAnsi="PT Astra Serif"/>
                <w:b/>
                <w:i/>
                <w:sz w:val="28"/>
                <w:szCs w:val="28"/>
              </w:rPr>
              <w:t xml:space="preserve">»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Химиной</w:t>
            </w:r>
            <w:proofErr w:type="spellEnd"/>
            <w:r w:rsidRPr="00DF0CA9">
              <w:rPr>
                <w:rFonts w:ascii="PT Astra Serif" w:hAnsi="PT Astra Serif"/>
                <w:b/>
                <w:i/>
                <w:sz w:val="28"/>
                <w:szCs w:val="28"/>
              </w:rPr>
              <w:t xml:space="preserve"> Н.</w:t>
            </w:r>
          </w:p>
          <w:p w:rsidR="00C2038F" w:rsidRPr="00DF0CA9" w:rsidRDefault="00C2038F" w:rsidP="00DF0CA9">
            <w:pPr>
              <w:jc w:val="both"/>
              <w:rPr>
                <w:rFonts w:ascii="PT Astra Serif" w:hAnsi="PT Astra Serif"/>
                <w:b/>
                <w:i/>
                <w:sz w:val="28"/>
                <w:szCs w:val="28"/>
              </w:rPr>
            </w:pP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Спортивная, 12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Зоотовары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41,8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Магазин-салон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«Мобилизация»</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 д.7</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42,2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29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w:t>
            </w:r>
            <w:proofErr w:type="spellStart"/>
            <w:r w:rsidRPr="00DF0CA9">
              <w:rPr>
                <w:rFonts w:ascii="PT Astra Serif" w:hAnsi="PT Astra Serif"/>
                <w:b/>
                <w:i/>
                <w:sz w:val="28"/>
                <w:szCs w:val="28"/>
              </w:rPr>
              <w:t>Ромарти</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26</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мебель</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464,9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«Стройматериалы»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Интер</w:t>
            </w:r>
            <w:proofErr w:type="spellEnd"/>
            <w:r w:rsidRPr="00DF0CA9">
              <w:rPr>
                <w:rFonts w:ascii="PT Astra Serif" w:hAnsi="PT Astra Serif"/>
                <w:b/>
                <w:i/>
                <w:sz w:val="28"/>
                <w:szCs w:val="28"/>
              </w:rPr>
              <w:t xml:space="preserve"> Декор»</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Южная, д.5</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Стройматериалы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961,6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31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«Мегабайт»</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Герасимова С.А.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Ленина, д.39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w:t>
            </w:r>
            <w:proofErr w:type="gramStart"/>
            <w:r w:rsidRPr="00DF0CA9">
              <w:rPr>
                <w:rFonts w:ascii="PT Astra Serif" w:hAnsi="PT Astra Serif"/>
                <w:b/>
                <w:i/>
                <w:sz w:val="28"/>
                <w:szCs w:val="28"/>
              </w:rPr>
              <w:t>Клевое</w:t>
            </w:r>
            <w:proofErr w:type="gramEnd"/>
            <w:r w:rsidRPr="00DF0CA9">
              <w:rPr>
                <w:rFonts w:ascii="PT Astra Serif" w:hAnsi="PT Astra Serif"/>
                <w:b/>
                <w:i/>
                <w:sz w:val="28"/>
                <w:szCs w:val="28"/>
              </w:rPr>
              <w:t xml:space="preserve"> место» ИП Тюлюбаева С.Г.</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«Мираж»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Курбаковой</w:t>
            </w:r>
            <w:proofErr w:type="spellEnd"/>
            <w:r w:rsidRPr="00DF0CA9">
              <w:rPr>
                <w:rFonts w:ascii="PT Astra Serif" w:hAnsi="PT Astra Serif"/>
                <w:b/>
                <w:i/>
                <w:sz w:val="28"/>
                <w:szCs w:val="28"/>
              </w:rPr>
              <w:t xml:space="preserve"> Е.П. </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 д.3</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64.8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ИП </w:t>
            </w:r>
            <w:proofErr w:type="spellStart"/>
            <w:r w:rsidRPr="00DF0CA9">
              <w:rPr>
                <w:rFonts w:ascii="PT Astra Serif" w:hAnsi="PT Astra Serif"/>
                <w:b/>
                <w:i/>
                <w:sz w:val="28"/>
                <w:szCs w:val="28"/>
              </w:rPr>
              <w:t>Кирдеева</w:t>
            </w:r>
            <w:proofErr w:type="spellEnd"/>
            <w:r w:rsidRPr="00DF0CA9">
              <w:rPr>
                <w:rFonts w:ascii="PT Astra Serif" w:hAnsi="PT Astra Serif"/>
                <w:b/>
                <w:i/>
                <w:sz w:val="28"/>
                <w:szCs w:val="28"/>
              </w:rPr>
              <w:t xml:space="preserve"> Л.А.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14а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«Подарки»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ИП Борисов А.А.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14а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«Одежда для женщин»</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14а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«Окна люкс» </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55,8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ООО «Мегафон»</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16-3</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31,6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39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Техком</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Яргин</w:t>
            </w:r>
            <w:proofErr w:type="spellEnd"/>
            <w:r w:rsidRPr="00DF0CA9">
              <w:rPr>
                <w:rFonts w:ascii="PT Astra Serif" w:hAnsi="PT Astra Serif"/>
                <w:b/>
                <w:i/>
                <w:sz w:val="28"/>
                <w:szCs w:val="28"/>
              </w:rPr>
              <w:t xml:space="preserve"> А.В.</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.М</w:t>
            </w:r>
            <w:proofErr w:type="gramEnd"/>
            <w:r w:rsidRPr="00DF0CA9">
              <w:rPr>
                <w:rFonts w:ascii="PT Astra Serif" w:hAnsi="PT Astra Serif"/>
                <w:sz w:val="28"/>
                <w:szCs w:val="28"/>
              </w:rPr>
              <w:t>осковская</w:t>
            </w:r>
            <w:proofErr w:type="spellEnd"/>
            <w:r w:rsidRPr="00DF0CA9">
              <w:rPr>
                <w:rFonts w:ascii="PT Astra Serif" w:hAnsi="PT Astra Serif"/>
                <w:sz w:val="28"/>
                <w:szCs w:val="28"/>
              </w:rPr>
              <w:t>, 1 б</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237,6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центр «</w:t>
            </w:r>
            <w:proofErr w:type="spellStart"/>
            <w:r w:rsidRPr="00DF0CA9">
              <w:rPr>
                <w:rFonts w:ascii="PT Astra Serif" w:hAnsi="PT Astra Serif"/>
                <w:b/>
                <w:i/>
                <w:sz w:val="28"/>
                <w:szCs w:val="28"/>
              </w:rPr>
              <w:t>Гранд</w:t>
            </w:r>
            <w:proofErr w:type="gramStart"/>
            <w:r w:rsidRPr="00DF0CA9">
              <w:rPr>
                <w:rFonts w:ascii="PT Astra Serif" w:hAnsi="PT Astra Serif"/>
                <w:b/>
                <w:i/>
                <w:sz w:val="28"/>
                <w:szCs w:val="28"/>
              </w:rPr>
              <w:t>»О</w:t>
            </w:r>
            <w:proofErr w:type="gramEnd"/>
            <w:r w:rsidRPr="00DF0CA9">
              <w:rPr>
                <w:rFonts w:ascii="PT Astra Serif" w:hAnsi="PT Astra Serif"/>
                <w:b/>
                <w:i/>
                <w:sz w:val="28"/>
                <w:szCs w:val="28"/>
              </w:rPr>
              <w:t>ОО</w:t>
            </w:r>
            <w:proofErr w:type="spellEnd"/>
            <w:r w:rsidRPr="00DF0CA9">
              <w:rPr>
                <w:rFonts w:ascii="PT Astra Serif" w:hAnsi="PT Astra Serif"/>
                <w:b/>
                <w:i/>
                <w:sz w:val="28"/>
                <w:szCs w:val="28"/>
              </w:rPr>
              <w:t xml:space="preserve"> «</w:t>
            </w:r>
            <w:proofErr w:type="spellStart"/>
            <w:r w:rsidRPr="00DF0CA9">
              <w:rPr>
                <w:rFonts w:ascii="PT Astra Serif" w:hAnsi="PT Astra Serif"/>
                <w:b/>
                <w:i/>
                <w:sz w:val="28"/>
                <w:szCs w:val="28"/>
              </w:rPr>
              <w:t>Стромторг</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10</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770,9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«Альт-Телеком-Тула»</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д.21а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67,9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«Радуга»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Гончарова И.Б.</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w:t>
            </w:r>
            <w:proofErr w:type="spellEnd"/>
            <w:r w:rsidRPr="00DF0CA9">
              <w:rPr>
                <w:rFonts w:ascii="PT Astra Serif" w:hAnsi="PT Astra Serif"/>
                <w:sz w:val="28"/>
                <w:szCs w:val="28"/>
              </w:rPr>
              <w:t>, д.6/4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59,7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центр «Любимый»</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МобиЭКО</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320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«Автозапчасти»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Харьков С.В.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45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Автомаркет</w:t>
            </w:r>
            <w:proofErr w:type="spellEnd"/>
            <w:r w:rsidRPr="00DF0CA9">
              <w:rPr>
                <w:rFonts w:ascii="PT Astra Serif" w:hAnsi="PT Astra Serif"/>
                <w:b/>
                <w:i/>
                <w:sz w:val="28"/>
                <w:szCs w:val="28"/>
              </w:rPr>
              <w:t xml:space="preserve">-Лада»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«ТК Союз-Т»</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ул.Л.Тостого</w:t>
            </w:r>
            <w:proofErr w:type="spellEnd"/>
            <w:r w:rsidRPr="00DF0CA9">
              <w:rPr>
                <w:rFonts w:ascii="PT Astra Serif" w:hAnsi="PT Astra Serif"/>
                <w:sz w:val="28"/>
                <w:szCs w:val="28"/>
              </w:rPr>
              <w:t>, 36</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«Носочная лавка»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Грицюк</w:t>
            </w:r>
            <w:proofErr w:type="spellEnd"/>
            <w:r w:rsidRPr="00DF0CA9">
              <w:rPr>
                <w:rFonts w:ascii="PT Astra Serif" w:hAnsi="PT Astra Serif"/>
                <w:b/>
                <w:i/>
                <w:sz w:val="28"/>
                <w:szCs w:val="28"/>
              </w:rPr>
              <w:t xml:space="preserve"> Ю.В.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енина,29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«Успех»</w:t>
            </w:r>
          </w:p>
          <w:p w:rsidR="00C2038F" w:rsidRPr="00DF0CA9" w:rsidRDefault="00C2038F" w:rsidP="00DF0CA9">
            <w:pPr>
              <w:jc w:val="both"/>
              <w:rPr>
                <w:rFonts w:ascii="PT Astra Serif" w:hAnsi="PT Astra Serif"/>
                <w:b/>
                <w:i/>
                <w:sz w:val="28"/>
                <w:szCs w:val="28"/>
              </w:rPr>
            </w:pPr>
            <w:proofErr w:type="spellStart"/>
            <w:r w:rsidRPr="00DF0CA9">
              <w:rPr>
                <w:rFonts w:ascii="PT Astra Serif" w:hAnsi="PT Astra Serif"/>
                <w:b/>
                <w:i/>
                <w:sz w:val="28"/>
                <w:szCs w:val="28"/>
              </w:rPr>
              <w:t>Скоркиной</w:t>
            </w:r>
            <w:proofErr w:type="spellEnd"/>
            <w:r w:rsidRPr="00DF0CA9">
              <w:rPr>
                <w:rFonts w:ascii="PT Astra Serif" w:hAnsi="PT Astra Serif"/>
                <w:b/>
                <w:i/>
                <w:sz w:val="28"/>
                <w:szCs w:val="28"/>
              </w:rPr>
              <w:t xml:space="preserve"> Е.В.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енина,49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105.2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«Эксперт-Щекино»</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Фролов И.В.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д.6</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1128, 3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49</w:t>
            </w:r>
          </w:p>
        </w:tc>
        <w:tc>
          <w:tcPr>
            <w:tcW w:w="1487" w:type="pct"/>
            <w:shd w:val="clear" w:color="auto" w:fill="F2F2F2"/>
          </w:tcPr>
          <w:p w:rsidR="00C2038F" w:rsidRPr="00DF0CA9" w:rsidRDefault="00C2038F" w:rsidP="00DF0CA9">
            <w:pPr>
              <w:jc w:val="both"/>
              <w:rPr>
                <w:rFonts w:ascii="PT Astra Serif" w:hAnsi="PT Astra Serif"/>
                <w:b/>
                <w:i/>
                <w:sz w:val="28"/>
                <w:szCs w:val="28"/>
              </w:rPr>
            </w:pPr>
            <w:proofErr w:type="spellStart"/>
            <w:r w:rsidRPr="00DF0CA9">
              <w:rPr>
                <w:rFonts w:ascii="PT Astra Serif" w:hAnsi="PT Astra Serif"/>
                <w:b/>
                <w:i/>
                <w:sz w:val="28"/>
                <w:szCs w:val="28"/>
              </w:rPr>
              <w:t>МагазинТехномаркет</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Зотов А.В.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укашина,7</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Бытовая техника</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56,3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Зоотовары</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w:t>
            </w:r>
            <w:proofErr w:type="spellEnd"/>
            <w:r w:rsidRPr="00DF0CA9">
              <w:rPr>
                <w:rFonts w:ascii="PT Astra Serif" w:hAnsi="PT Astra Serif"/>
                <w:sz w:val="28"/>
                <w:szCs w:val="28"/>
              </w:rPr>
              <w:t>, 13</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Зоотовары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«Кодак»</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Кузнецова К.И.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оветская,16</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«Азарт»</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билейная,18</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ЗАО Торговый Дом «</w:t>
            </w:r>
            <w:proofErr w:type="spellStart"/>
            <w:r w:rsidRPr="00DF0CA9">
              <w:rPr>
                <w:rFonts w:ascii="PT Astra Serif" w:hAnsi="PT Astra Serif"/>
                <w:b/>
                <w:i/>
                <w:sz w:val="28"/>
                <w:szCs w:val="28"/>
              </w:rPr>
              <w:t>ЦентрОбувь</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билейная,18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250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«Весна»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Белова И.В.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оветская,16</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«Билайн»</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21А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21,1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«Легион Сервис»</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37</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4410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«Торговые Ряды»</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39</w:t>
            </w:r>
          </w:p>
          <w:p w:rsidR="00C2038F" w:rsidRPr="00DF0CA9" w:rsidRDefault="00C2038F" w:rsidP="00DF0CA9">
            <w:pPr>
              <w:jc w:val="both"/>
              <w:rPr>
                <w:rFonts w:ascii="PT Astra Serif" w:hAnsi="PT Astra Serif"/>
                <w:sz w:val="28"/>
                <w:szCs w:val="28"/>
              </w:rPr>
            </w:pP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1960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комплекс</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«Легион Сервис»</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37а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1780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59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Логаева</w:t>
            </w:r>
            <w:proofErr w:type="spellEnd"/>
            <w:r w:rsidRPr="00DF0CA9">
              <w:rPr>
                <w:rFonts w:ascii="PT Astra Serif" w:hAnsi="PT Astra Serif"/>
                <w:b/>
                <w:i/>
                <w:sz w:val="28"/>
                <w:szCs w:val="28"/>
              </w:rPr>
              <w:t xml:space="preserve"> Л.В.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xml:space="preserve">, </w:t>
            </w:r>
            <w:r w:rsidRPr="00DF0CA9">
              <w:rPr>
                <w:rFonts w:ascii="PT Astra Serif" w:hAnsi="PT Astra Serif"/>
                <w:sz w:val="28"/>
                <w:szCs w:val="28"/>
              </w:rPr>
              <w:lastRenderedPageBreak/>
              <w:t>21А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61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Салон «Мобильный мир»</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Титков Д.С. </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21А</w:t>
            </w:r>
          </w:p>
        </w:tc>
        <w:tc>
          <w:tcPr>
            <w:tcW w:w="1190" w:type="pct"/>
          </w:tcPr>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33,2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«Связной»</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ЗАО «Связной-логистика»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21А</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16,3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Змуздин</w:t>
            </w:r>
            <w:proofErr w:type="spellEnd"/>
            <w:r w:rsidRPr="00DF0CA9">
              <w:rPr>
                <w:rFonts w:ascii="PT Astra Serif" w:hAnsi="PT Astra Serif"/>
                <w:b/>
                <w:i/>
                <w:sz w:val="28"/>
                <w:szCs w:val="28"/>
              </w:rPr>
              <w:t xml:space="preserve"> 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21</w:t>
            </w:r>
          </w:p>
        </w:tc>
        <w:tc>
          <w:tcPr>
            <w:tcW w:w="1190" w:type="pct"/>
          </w:tcPr>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Харламов С.В.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21</w:t>
            </w:r>
          </w:p>
        </w:tc>
        <w:tc>
          <w:tcPr>
            <w:tcW w:w="1190" w:type="pct"/>
          </w:tcPr>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89,9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«Партнер»</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Токарев Ю.И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36 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140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«585»</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«Алмаз»</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ул.Юбилейная,18</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Ювелирные изделия</w:t>
            </w:r>
          </w:p>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106,5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Старцева</w:t>
            </w:r>
            <w:proofErr w:type="spellEnd"/>
            <w:r w:rsidRPr="00DF0CA9">
              <w:rPr>
                <w:rFonts w:ascii="PT Astra Serif" w:hAnsi="PT Astra Serif"/>
                <w:b/>
                <w:i/>
                <w:sz w:val="28"/>
                <w:szCs w:val="28"/>
              </w:rPr>
              <w:t xml:space="preserve"> Г.В.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Мира, 1</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«Киндер-сити»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обеды</w:t>
            </w:r>
            <w:proofErr w:type="spellEnd"/>
            <w:r w:rsidRPr="00DF0CA9">
              <w:rPr>
                <w:rFonts w:ascii="PT Astra Serif" w:hAnsi="PT Astra Serif"/>
                <w:sz w:val="28"/>
                <w:szCs w:val="28"/>
              </w:rPr>
              <w:t>, д.3</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109,3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69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Игроград</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Воробьев В.Ю.</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23</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игрушки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«Связной</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ОАО «Связной ЦР»</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w:t>
            </w:r>
            <w:proofErr w:type="spellEnd"/>
            <w:r w:rsidRPr="00DF0CA9">
              <w:rPr>
                <w:rFonts w:ascii="PT Astra Serif" w:hAnsi="PT Astra Serif"/>
                <w:sz w:val="28"/>
                <w:szCs w:val="28"/>
              </w:rPr>
              <w:t>, 19б</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ТС Ритейл»</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билейная,19б</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центр «</w:t>
            </w:r>
            <w:proofErr w:type="spellStart"/>
            <w:r w:rsidRPr="00DF0CA9">
              <w:rPr>
                <w:rFonts w:ascii="PT Astra Serif" w:hAnsi="PT Astra Serif"/>
                <w:b/>
                <w:i/>
                <w:sz w:val="28"/>
                <w:szCs w:val="28"/>
              </w:rPr>
              <w:t>Фатай</w:t>
            </w:r>
            <w:proofErr w:type="spellEnd"/>
            <w:proofErr w:type="gramStart"/>
            <w:r w:rsidRPr="00DF0CA9">
              <w:rPr>
                <w:rFonts w:ascii="PT Astra Serif" w:hAnsi="PT Astra Serif"/>
                <w:b/>
                <w:i/>
                <w:sz w:val="28"/>
                <w:szCs w:val="28"/>
              </w:rPr>
              <w:t>»«</w:t>
            </w:r>
            <w:proofErr w:type="gramEnd"/>
            <w:r w:rsidRPr="00DF0CA9">
              <w:rPr>
                <w:rFonts w:ascii="PT Astra Serif" w:hAnsi="PT Astra Serif"/>
                <w:b/>
                <w:i/>
                <w:sz w:val="28"/>
                <w:szCs w:val="28"/>
              </w:rPr>
              <w:t>Мебель»</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.Э</w:t>
            </w:r>
            <w:proofErr w:type="gramEnd"/>
            <w:r w:rsidRPr="00DF0CA9">
              <w:rPr>
                <w:rFonts w:ascii="PT Astra Serif" w:hAnsi="PT Astra Serif"/>
                <w:sz w:val="28"/>
                <w:szCs w:val="28"/>
              </w:rPr>
              <w:t>нергетиков,15</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560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Ленавто</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оветская,41</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364,9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«Заря»</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Дрындина</w:t>
            </w:r>
            <w:proofErr w:type="spellEnd"/>
            <w:r w:rsidRPr="00DF0CA9">
              <w:rPr>
                <w:rFonts w:ascii="PT Astra Serif" w:hAnsi="PT Astra Serif"/>
                <w:b/>
                <w:i/>
                <w:sz w:val="28"/>
                <w:szCs w:val="28"/>
              </w:rPr>
              <w:t xml:space="preserve"> Т.В.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портивная,3</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«Одежда»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Демидова Е.В.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оветская,14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w:t>
            </w:r>
            <w:proofErr w:type="spellStart"/>
            <w:r w:rsidRPr="00DF0CA9">
              <w:rPr>
                <w:rFonts w:ascii="PT Astra Serif" w:hAnsi="PT Astra Serif"/>
                <w:b/>
                <w:i/>
                <w:sz w:val="28"/>
                <w:szCs w:val="28"/>
              </w:rPr>
              <w:t>Техномаркет</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Зотов А.В.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оветская,14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77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«Универсал» ООО «Русь»</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Лукашина,20</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501,6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«Магнит </w:t>
            </w:r>
            <w:proofErr w:type="spellStart"/>
            <w:r w:rsidRPr="00DF0CA9">
              <w:rPr>
                <w:rFonts w:ascii="PT Astra Serif" w:hAnsi="PT Astra Serif"/>
                <w:b/>
                <w:i/>
                <w:sz w:val="28"/>
                <w:szCs w:val="28"/>
              </w:rPr>
              <w:t>косметикс</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ЗАО «Тандер»</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Лукашина,20</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383,3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79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центр «Каскад»</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Скляров Е.А.</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w:t>
            </w:r>
            <w:proofErr w:type="spellEnd"/>
            <w:r w:rsidRPr="00DF0CA9">
              <w:rPr>
                <w:rFonts w:ascii="PT Astra Serif" w:hAnsi="PT Astra Serif"/>
                <w:sz w:val="28"/>
                <w:szCs w:val="28"/>
              </w:rPr>
              <w:t>, 18</w:t>
            </w:r>
          </w:p>
          <w:p w:rsidR="00C2038F" w:rsidRPr="00DF0CA9" w:rsidRDefault="00C2038F" w:rsidP="00DF0CA9">
            <w:pPr>
              <w:jc w:val="both"/>
              <w:rPr>
                <w:rFonts w:ascii="PT Astra Serif" w:hAnsi="PT Astra Serif"/>
                <w:sz w:val="28"/>
                <w:szCs w:val="28"/>
              </w:rPr>
            </w:pP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622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«Шторы»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Казакова Ю.В.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оветская,14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53,3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«Одежда для женщин»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Нефедьева Т.В.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 xml:space="preserve">мельянова,28 </w:t>
            </w:r>
          </w:p>
          <w:p w:rsidR="00C2038F" w:rsidRPr="00DF0CA9" w:rsidRDefault="00C2038F" w:rsidP="00DF0CA9">
            <w:pPr>
              <w:jc w:val="both"/>
              <w:rPr>
                <w:rFonts w:ascii="PT Astra Serif" w:hAnsi="PT Astra Serif"/>
                <w:sz w:val="28"/>
                <w:szCs w:val="28"/>
              </w:rPr>
            </w:pP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«Носочная лавка»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Грицук</w:t>
            </w:r>
            <w:proofErr w:type="spellEnd"/>
            <w:r w:rsidRPr="00DF0CA9">
              <w:rPr>
                <w:rFonts w:ascii="PT Astra Serif" w:hAnsi="PT Astra Serif"/>
                <w:b/>
                <w:i/>
                <w:sz w:val="28"/>
                <w:szCs w:val="28"/>
              </w:rPr>
              <w:t xml:space="preserve"> Ю.В. </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укашина,4б</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«Цветы»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Николаева Е.Н.</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Лукашина,2</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Цветы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47,4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«Компьютеры»</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оветская,24</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55,6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«Бэби-мода»</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39/12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«Орхидея Парфюм»</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«Людмила»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Ленина, 17</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150,9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«Орхидея Парфюм»</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портивная,3</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137,7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«Четыре сезона»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Утина Г.Н.</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9</w:t>
            </w:r>
          </w:p>
          <w:p w:rsidR="00C2038F" w:rsidRPr="00DF0CA9" w:rsidRDefault="00C2038F" w:rsidP="00DF0CA9">
            <w:pPr>
              <w:jc w:val="both"/>
              <w:rPr>
                <w:rFonts w:ascii="PT Astra Serif" w:hAnsi="PT Astra Serif"/>
                <w:sz w:val="28"/>
                <w:szCs w:val="28"/>
              </w:rPr>
            </w:pP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89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«Лаура»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Лазарь Е.Е.</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обеды</w:t>
            </w:r>
            <w:proofErr w:type="spellEnd"/>
            <w:r w:rsidRPr="00DF0CA9">
              <w:rPr>
                <w:rFonts w:ascii="PT Astra Serif" w:hAnsi="PT Astra Serif"/>
                <w:sz w:val="28"/>
                <w:szCs w:val="28"/>
              </w:rPr>
              <w:t>, 3</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41,1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ПКФ «Профит»</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60</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«Мир </w:t>
            </w:r>
            <w:r w:rsidRPr="00DF0CA9">
              <w:rPr>
                <w:rFonts w:ascii="PT Astra Serif" w:hAnsi="PT Astra Serif"/>
                <w:b/>
                <w:i/>
                <w:sz w:val="28"/>
                <w:szCs w:val="28"/>
              </w:rPr>
              <w:lastRenderedPageBreak/>
              <w:t>сумок»</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Гуляева О.М.</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11</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41,9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92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Салон сот</w:t>
            </w:r>
            <w:proofErr w:type="gramStart"/>
            <w:r w:rsidRPr="00DF0CA9">
              <w:rPr>
                <w:rFonts w:ascii="PT Astra Serif" w:hAnsi="PT Astra Serif"/>
                <w:b/>
                <w:i/>
                <w:sz w:val="28"/>
                <w:szCs w:val="28"/>
              </w:rPr>
              <w:t>.</w:t>
            </w:r>
            <w:proofErr w:type="gramEnd"/>
            <w:r w:rsidRPr="00DF0CA9">
              <w:rPr>
                <w:rFonts w:ascii="PT Astra Serif" w:hAnsi="PT Astra Serif"/>
                <w:b/>
                <w:i/>
                <w:sz w:val="28"/>
                <w:szCs w:val="28"/>
              </w:rPr>
              <w:t xml:space="preserve"> </w:t>
            </w:r>
            <w:proofErr w:type="gramStart"/>
            <w:r w:rsidRPr="00DF0CA9">
              <w:rPr>
                <w:rFonts w:ascii="PT Astra Serif" w:hAnsi="PT Astra Serif"/>
                <w:b/>
                <w:i/>
                <w:sz w:val="28"/>
                <w:szCs w:val="28"/>
              </w:rPr>
              <w:t>с</w:t>
            </w:r>
            <w:proofErr w:type="gramEnd"/>
            <w:r w:rsidRPr="00DF0CA9">
              <w:rPr>
                <w:rFonts w:ascii="PT Astra Serif" w:hAnsi="PT Astra Serif"/>
                <w:b/>
                <w:i/>
                <w:sz w:val="28"/>
                <w:szCs w:val="28"/>
              </w:rPr>
              <w:t>вязи «Билайн»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Титков Д. С.</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10</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48.8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«Меркурий»</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3</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58,3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Салон сот связи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«Мегафон»</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Титков Д. С.</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5</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31,7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«Золотая антилопа»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«Аквамарин»</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w:t>
            </w:r>
            <w:proofErr w:type="spellEnd"/>
            <w:r w:rsidRPr="00DF0CA9">
              <w:rPr>
                <w:rFonts w:ascii="PT Astra Serif" w:hAnsi="PT Astra Serif"/>
                <w:sz w:val="28"/>
                <w:szCs w:val="28"/>
              </w:rPr>
              <w:t>, 28</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Ювелирные изделия</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58.4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«Рукодельница»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Демидова Е.В.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23</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55.2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Торговый центр «Авеню» ИП </w:t>
            </w:r>
            <w:proofErr w:type="spellStart"/>
            <w:r w:rsidRPr="00DF0CA9">
              <w:rPr>
                <w:rFonts w:ascii="PT Astra Serif" w:hAnsi="PT Astra Serif"/>
                <w:b/>
                <w:i/>
                <w:sz w:val="28"/>
                <w:szCs w:val="28"/>
              </w:rPr>
              <w:t>Камчатов</w:t>
            </w:r>
            <w:proofErr w:type="spellEnd"/>
            <w:r w:rsidRPr="00DF0CA9">
              <w:rPr>
                <w:rFonts w:ascii="PT Astra Serif" w:hAnsi="PT Astra Serif"/>
                <w:b/>
                <w:i/>
                <w:sz w:val="28"/>
                <w:szCs w:val="28"/>
              </w:rPr>
              <w:t xml:space="preserve"> В.И.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7а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320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Беби</w:t>
            </w:r>
            <w:proofErr w:type="spellEnd"/>
            <w:r w:rsidRPr="00DF0CA9">
              <w:rPr>
                <w:rFonts w:ascii="PT Astra Serif" w:hAnsi="PT Astra Serif"/>
                <w:b/>
                <w:i/>
                <w:sz w:val="28"/>
                <w:szCs w:val="28"/>
              </w:rPr>
              <w:t>-мода»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Алешин Р.А.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7</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56.3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99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«Горизонт»</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Спортивная,18</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«Дуэт»</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14</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«Фантазия» ИП Окороков С.В.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11</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41,6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«Мебель»</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Ибатулин</w:t>
            </w:r>
            <w:proofErr w:type="spellEnd"/>
            <w:r w:rsidRPr="00DF0CA9">
              <w:rPr>
                <w:rFonts w:ascii="PT Astra Serif" w:hAnsi="PT Astra Serif"/>
                <w:b/>
                <w:i/>
                <w:sz w:val="28"/>
                <w:szCs w:val="28"/>
              </w:rPr>
              <w:t xml:space="preserve"> В.С.</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Пирогова, 43</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Мебель</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37,1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центр «Талисман»</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12а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Мебель</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Джалладян</w:t>
            </w:r>
            <w:proofErr w:type="spellEnd"/>
            <w:r w:rsidRPr="00DF0CA9">
              <w:rPr>
                <w:rFonts w:ascii="PT Astra Serif" w:hAnsi="PT Astra Serif"/>
                <w:b/>
                <w:i/>
                <w:sz w:val="28"/>
                <w:szCs w:val="28"/>
              </w:rPr>
              <w:t xml:space="preserve"> А.С.</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.К</w:t>
            </w:r>
            <w:proofErr w:type="gramEnd"/>
            <w:r w:rsidRPr="00DF0CA9">
              <w:rPr>
                <w:rFonts w:ascii="PT Astra Serif" w:hAnsi="PT Astra Serif"/>
                <w:sz w:val="28"/>
                <w:szCs w:val="28"/>
              </w:rPr>
              <w:t>олоскова,14</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Мебель</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110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w:t>
            </w:r>
            <w:r w:rsidRPr="00DF0CA9">
              <w:rPr>
                <w:rFonts w:ascii="PT Astra Serif" w:eastAsia="Calibri" w:hAnsi="PT Astra Serif"/>
                <w:b/>
                <w:i/>
                <w:iCs/>
                <w:sz w:val="28"/>
                <w:szCs w:val="28"/>
                <w:lang w:eastAsia="en-US" w:bidi="en-US"/>
              </w:rPr>
              <w:lastRenderedPageBreak/>
              <w:t>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«Мир распродаж»</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Яковлев М.Е.</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ул. Лукашина, 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106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«Лаура»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Лазарь Е.Е.</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w:t>
            </w:r>
            <w:proofErr w:type="spellEnd"/>
            <w:r w:rsidRPr="00DF0CA9">
              <w:rPr>
                <w:rFonts w:ascii="PT Astra Serif" w:hAnsi="PT Astra Serif"/>
                <w:sz w:val="28"/>
                <w:szCs w:val="28"/>
              </w:rPr>
              <w:t>, 28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«Автозапчасти»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Красавкин</w:t>
            </w:r>
            <w:proofErr w:type="spellEnd"/>
            <w:r w:rsidRPr="00DF0CA9">
              <w:rPr>
                <w:rFonts w:ascii="PT Astra Serif" w:hAnsi="PT Astra Serif"/>
                <w:b/>
                <w:i/>
                <w:sz w:val="28"/>
                <w:szCs w:val="28"/>
              </w:rPr>
              <w:t xml:space="preserve"> В.В.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3</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43,2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«Двери люкс»</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Пластиковые окна</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w:t>
            </w:r>
            <w:proofErr w:type="spellEnd"/>
            <w:r w:rsidRPr="00DF0CA9">
              <w:rPr>
                <w:rFonts w:ascii="PT Astra Serif" w:hAnsi="PT Astra Serif"/>
                <w:sz w:val="28"/>
                <w:szCs w:val="28"/>
              </w:rPr>
              <w:t>, 28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109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«Креатив»</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Незнамова Е.В.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w:t>
            </w:r>
            <w:proofErr w:type="spellEnd"/>
            <w:r w:rsidRPr="00DF0CA9">
              <w:rPr>
                <w:rFonts w:ascii="PT Astra Serif" w:hAnsi="PT Astra Serif"/>
                <w:sz w:val="28"/>
                <w:szCs w:val="28"/>
              </w:rPr>
              <w:t>, 28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«Шторы»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Матвейчева</w:t>
            </w:r>
            <w:proofErr w:type="spellEnd"/>
            <w:r w:rsidRPr="00DF0CA9">
              <w:rPr>
                <w:rFonts w:ascii="PT Astra Serif" w:hAnsi="PT Astra Serif"/>
                <w:b/>
                <w:i/>
                <w:sz w:val="28"/>
                <w:szCs w:val="28"/>
              </w:rPr>
              <w:t xml:space="preserve"> Л.В.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24</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46,2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 ТЦ «Плаза»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«Полцены»</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24</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580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«Автозапчасти»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Сидельников</w:t>
            </w:r>
            <w:proofErr w:type="spellEnd"/>
            <w:r w:rsidRPr="00DF0CA9">
              <w:rPr>
                <w:rFonts w:ascii="PT Astra Serif" w:hAnsi="PT Astra Serif"/>
                <w:b/>
                <w:i/>
                <w:sz w:val="28"/>
                <w:szCs w:val="28"/>
              </w:rPr>
              <w:t xml:space="preserve"> С.А.</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.К</w:t>
            </w:r>
            <w:proofErr w:type="gramEnd"/>
            <w:r w:rsidRPr="00DF0CA9">
              <w:rPr>
                <w:rFonts w:ascii="PT Astra Serif" w:hAnsi="PT Astra Serif"/>
                <w:sz w:val="28"/>
                <w:szCs w:val="28"/>
              </w:rPr>
              <w:t>олоскова</w:t>
            </w:r>
            <w:proofErr w:type="spellEnd"/>
            <w:r w:rsidRPr="00DF0CA9">
              <w:rPr>
                <w:rFonts w:ascii="PT Astra Serif" w:hAnsi="PT Astra Serif"/>
                <w:sz w:val="28"/>
                <w:szCs w:val="28"/>
              </w:rPr>
              <w:t>, 7</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132,2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«Автозапчасти»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Сидельников</w:t>
            </w:r>
            <w:proofErr w:type="spellEnd"/>
            <w:r w:rsidRPr="00DF0CA9">
              <w:rPr>
                <w:rFonts w:ascii="PT Astra Serif" w:hAnsi="PT Astra Serif"/>
                <w:b/>
                <w:i/>
                <w:sz w:val="28"/>
                <w:szCs w:val="28"/>
              </w:rPr>
              <w:t xml:space="preserve"> С.А.</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Пирогова,2</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Автозапчасти</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426,6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«Твой стиль»</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(Женская одежда)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Бондарева В. Н.</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11</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«Иголочка»</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Ананьева Е.М.</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11</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Торгово-</w:t>
            </w:r>
            <w:proofErr w:type="spellStart"/>
            <w:r w:rsidRPr="00DF0CA9">
              <w:rPr>
                <w:rFonts w:ascii="PT Astra Serif" w:hAnsi="PT Astra Serif"/>
                <w:b/>
                <w:i/>
                <w:sz w:val="28"/>
                <w:szCs w:val="28"/>
              </w:rPr>
              <w:t>выст</w:t>
            </w:r>
            <w:proofErr w:type="gramStart"/>
            <w:r w:rsidRPr="00DF0CA9">
              <w:rPr>
                <w:rFonts w:ascii="PT Astra Serif" w:hAnsi="PT Astra Serif"/>
                <w:b/>
                <w:i/>
                <w:sz w:val="28"/>
                <w:szCs w:val="28"/>
              </w:rPr>
              <w:t>.о</w:t>
            </w:r>
            <w:proofErr w:type="gramEnd"/>
            <w:r w:rsidRPr="00DF0CA9">
              <w:rPr>
                <w:rFonts w:ascii="PT Astra Serif" w:hAnsi="PT Astra Serif"/>
                <w:b/>
                <w:i/>
                <w:sz w:val="28"/>
                <w:szCs w:val="28"/>
              </w:rPr>
              <w:t>фис</w:t>
            </w:r>
            <w:proofErr w:type="spellEnd"/>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«СПК»</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Галдин</w:t>
            </w:r>
            <w:proofErr w:type="spellEnd"/>
            <w:r w:rsidRPr="00DF0CA9">
              <w:rPr>
                <w:rFonts w:ascii="PT Astra Serif" w:hAnsi="PT Astra Serif"/>
                <w:b/>
                <w:i/>
                <w:sz w:val="28"/>
                <w:szCs w:val="28"/>
              </w:rPr>
              <w:t xml:space="preserve"> А.И.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24</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Пластиковые окна</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Торгово-</w:t>
            </w:r>
            <w:proofErr w:type="spellStart"/>
            <w:r w:rsidRPr="00DF0CA9">
              <w:rPr>
                <w:rFonts w:ascii="PT Astra Serif" w:hAnsi="PT Astra Serif"/>
                <w:b/>
                <w:i/>
                <w:sz w:val="28"/>
                <w:szCs w:val="28"/>
              </w:rPr>
              <w:t>выст</w:t>
            </w:r>
            <w:proofErr w:type="gramStart"/>
            <w:r w:rsidRPr="00DF0CA9">
              <w:rPr>
                <w:rFonts w:ascii="PT Astra Serif" w:hAnsi="PT Astra Serif"/>
                <w:b/>
                <w:i/>
                <w:sz w:val="28"/>
                <w:szCs w:val="28"/>
              </w:rPr>
              <w:t>.о</w:t>
            </w:r>
            <w:proofErr w:type="gramEnd"/>
            <w:r w:rsidRPr="00DF0CA9">
              <w:rPr>
                <w:rFonts w:ascii="PT Astra Serif" w:hAnsi="PT Astra Serif"/>
                <w:b/>
                <w:i/>
                <w:sz w:val="28"/>
                <w:szCs w:val="28"/>
              </w:rPr>
              <w:t>фис</w:t>
            </w:r>
            <w:proofErr w:type="spellEnd"/>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«СПК»</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 xml:space="preserve">ИП </w:t>
            </w:r>
            <w:proofErr w:type="spellStart"/>
            <w:r w:rsidRPr="00DF0CA9">
              <w:rPr>
                <w:rFonts w:ascii="PT Astra Serif" w:hAnsi="PT Astra Serif"/>
                <w:b/>
                <w:i/>
                <w:sz w:val="28"/>
                <w:szCs w:val="28"/>
              </w:rPr>
              <w:t>Галдин</w:t>
            </w:r>
            <w:proofErr w:type="spellEnd"/>
            <w:r w:rsidRPr="00DF0CA9">
              <w:rPr>
                <w:rFonts w:ascii="PT Astra Serif" w:hAnsi="PT Astra Serif"/>
                <w:b/>
                <w:i/>
                <w:sz w:val="28"/>
                <w:szCs w:val="28"/>
              </w:rPr>
              <w:t xml:space="preserve"> А.И.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 3</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Пластиковые окна</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118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ТЦ «Пролетарский»</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Ленина, 25</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208,1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119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p w:rsidR="00C2038F" w:rsidRPr="00DF0CA9" w:rsidRDefault="00C2038F" w:rsidP="00DF0CA9">
            <w:pPr>
              <w:jc w:val="both"/>
              <w:rPr>
                <w:rFonts w:ascii="PT Astra Serif" w:hAnsi="PT Astra Serif"/>
                <w:b/>
                <w:i/>
                <w:sz w:val="28"/>
                <w:szCs w:val="28"/>
              </w:rPr>
            </w:pPr>
            <w:proofErr w:type="spellStart"/>
            <w:r w:rsidRPr="00DF0CA9">
              <w:rPr>
                <w:rFonts w:ascii="PT Astra Serif" w:hAnsi="PT Astra Serif"/>
                <w:b/>
                <w:i/>
                <w:sz w:val="28"/>
                <w:szCs w:val="28"/>
              </w:rPr>
              <w:t>Санги</w:t>
            </w:r>
            <w:proofErr w:type="spellEnd"/>
            <w:r w:rsidRPr="00DF0CA9">
              <w:rPr>
                <w:rFonts w:ascii="PT Astra Serif" w:hAnsi="PT Astra Serif"/>
                <w:b/>
                <w:i/>
                <w:sz w:val="28"/>
                <w:szCs w:val="28"/>
              </w:rPr>
              <w:t xml:space="preserve"> </w:t>
            </w:r>
            <w:proofErr w:type="gramStart"/>
            <w:r w:rsidRPr="00DF0CA9">
              <w:rPr>
                <w:rFonts w:ascii="PT Astra Serif" w:hAnsi="PT Astra Serif"/>
                <w:b/>
                <w:i/>
                <w:sz w:val="28"/>
                <w:szCs w:val="28"/>
              </w:rPr>
              <w:t>–с</w:t>
            </w:r>
            <w:proofErr w:type="gramEnd"/>
            <w:r w:rsidRPr="00DF0CA9">
              <w:rPr>
                <w:rFonts w:ascii="PT Astra Serif" w:hAnsi="PT Astra Serif"/>
                <w:b/>
                <w:i/>
                <w:sz w:val="28"/>
                <w:szCs w:val="28"/>
              </w:rPr>
              <w:t>тиль</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Ленина, 21</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261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«Хозяин»</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портивная</w:t>
            </w:r>
            <w:proofErr w:type="spellEnd"/>
            <w:r w:rsidRPr="00DF0CA9">
              <w:rPr>
                <w:rFonts w:ascii="PT Astra Serif" w:hAnsi="PT Astra Serif"/>
                <w:sz w:val="28"/>
                <w:szCs w:val="28"/>
              </w:rPr>
              <w:t>, 1</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«Хозяин»</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Ленина, 22</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«Леди»</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Семкина</w:t>
            </w:r>
            <w:proofErr w:type="spellEnd"/>
            <w:r w:rsidRPr="00DF0CA9">
              <w:rPr>
                <w:rFonts w:ascii="PT Astra Serif" w:hAnsi="PT Astra Serif"/>
                <w:b/>
                <w:i/>
                <w:sz w:val="28"/>
                <w:szCs w:val="28"/>
              </w:rPr>
              <w:t xml:space="preserve"> Л. Н.</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w:t>
            </w:r>
            <w:proofErr w:type="spellEnd"/>
            <w:r w:rsidRPr="00DF0CA9">
              <w:rPr>
                <w:rFonts w:ascii="PT Astra Serif" w:hAnsi="PT Astra Serif"/>
                <w:sz w:val="28"/>
                <w:szCs w:val="28"/>
              </w:rPr>
              <w:t>, 28</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«Линия тока»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обеды</w:t>
            </w:r>
            <w:proofErr w:type="spellEnd"/>
            <w:r w:rsidRPr="00DF0CA9">
              <w:rPr>
                <w:rFonts w:ascii="PT Astra Serif" w:hAnsi="PT Astra Serif"/>
                <w:sz w:val="28"/>
                <w:szCs w:val="28"/>
              </w:rPr>
              <w:t>, 15в</w:t>
            </w:r>
          </w:p>
        </w:tc>
        <w:tc>
          <w:tcPr>
            <w:tcW w:w="1190"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739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«Инструменты»</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14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«Территория комфорта»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27а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49,4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«Тандем»</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Петросян А.В.</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w:t>
            </w:r>
            <w:proofErr w:type="spellEnd"/>
            <w:r w:rsidRPr="00DF0CA9">
              <w:rPr>
                <w:rFonts w:ascii="PT Astra Serif" w:hAnsi="PT Astra Serif"/>
                <w:sz w:val="28"/>
                <w:szCs w:val="28"/>
              </w:rPr>
              <w:t>, 4а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72.6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«Саквояж»</w:t>
            </w:r>
          </w:p>
          <w:p w:rsidR="00C2038F" w:rsidRPr="00DF0CA9" w:rsidRDefault="00C2038F" w:rsidP="00DF0CA9">
            <w:pPr>
              <w:jc w:val="both"/>
              <w:rPr>
                <w:rFonts w:ascii="PT Astra Serif" w:hAnsi="PT Astra Serif"/>
                <w:b/>
                <w:i/>
                <w:sz w:val="28"/>
                <w:szCs w:val="28"/>
              </w:rPr>
            </w:pPr>
            <w:proofErr w:type="spellStart"/>
            <w:r w:rsidRPr="00DF0CA9">
              <w:rPr>
                <w:rFonts w:ascii="PT Astra Serif" w:hAnsi="PT Astra Serif"/>
                <w:b/>
                <w:i/>
                <w:sz w:val="28"/>
                <w:szCs w:val="28"/>
              </w:rPr>
              <w:t>ИПБагарянова</w:t>
            </w:r>
            <w:proofErr w:type="spellEnd"/>
            <w:r w:rsidRPr="00DF0CA9">
              <w:rPr>
                <w:rFonts w:ascii="PT Astra Serif" w:hAnsi="PT Astra Serif"/>
                <w:b/>
                <w:i/>
                <w:sz w:val="28"/>
                <w:szCs w:val="28"/>
              </w:rPr>
              <w:t xml:space="preserve"> Т.А.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25</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обеды</w:t>
            </w:r>
            <w:proofErr w:type="spellEnd"/>
            <w:r w:rsidRPr="00DF0CA9">
              <w:rPr>
                <w:rFonts w:ascii="PT Astra Serif" w:hAnsi="PT Astra Serif"/>
                <w:sz w:val="28"/>
                <w:szCs w:val="28"/>
              </w:rPr>
              <w:t>, 3</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129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комплекс «Респект»</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w:t>
            </w:r>
            <w:proofErr w:type="spellEnd"/>
            <w:r w:rsidRPr="00DF0CA9">
              <w:rPr>
                <w:rFonts w:ascii="PT Astra Serif" w:hAnsi="PT Astra Serif"/>
                <w:sz w:val="28"/>
                <w:szCs w:val="28"/>
              </w:rPr>
              <w:t>, 18в</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986,6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«Русский свет» ООО «Спец-</w:t>
            </w:r>
            <w:proofErr w:type="spellStart"/>
            <w:r w:rsidRPr="00DF0CA9">
              <w:rPr>
                <w:rFonts w:ascii="PT Astra Serif" w:hAnsi="PT Astra Serif"/>
                <w:b/>
                <w:i/>
                <w:sz w:val="28"/>
                <w:szCs w:val="28"/>
              </w:rPr>
              <w:t>электрокомплект</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.Ш</w:t>
            </w:r>
            <w:proofErr w:type="gramEnd"/>
            <w:r w:rsidRPr="00DF0CA9">
              <w:rPr>
                <w:rFonts w:ascii="PT Astra Serif" w:hAnsi="PT Astra Serif"/>
                <w:sz w:val="28"/>
                <w:szCs w:val="28"/>
              </w:rPr>
              <w:t>кольная</w:t>
            </w:r>
            <w:proofErr w:type="spellEnd"/>
            <w:r w:rsidRPr="00DF0CA9">
              <w:rPr>
                <w:rFonts w:ascii="PT Astra Serif" w:hAnsi="PT Astra Serif"/>
                <w:sz w:val="28"/>
                <w:szCs w:val="28"/>
              </w:rPr>
              <w:t>, 33</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«Торговая сеть 7 дней»</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15</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142,3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«Сити Мебель»</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15</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Джентельмен</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19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58,3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134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«Обувь»</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22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«Бытовая химия»</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42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42,3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«Степ»</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енина,19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65</w:t>
            </w:r>
          </w:p>
          <w:p w:rsidR="00C2038F" w:rsidRPr="00DF0CA9" w:rsidRDefault="00C2038F" w:rsidP="00DF0CA9">
            <w:pPr>
              <w:jc w:val="both"/>
              <w:rPr>
                <w:rFonts w:ascii="PT Astra Serif" w:hAnsi="PT Astra Serif"/>
                <w:sz w:val="28"/>
                <w:szCs w:val="28"/>
              </w:rPr>
            </w:pP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центр «</w:t>
            </w:r>
            <w:proofErr w:type="gramStart"/>
            <w:r w:rsidRPr="00DF0CA9">
              <w:rPr>
                <w:rFonts w:ascii="PT Astra Serif" w:hAnsi="PT Astra Serif"/>
                <w:b/>
                <w:i/>
                <w:sz w:val="28"/>
                <w:szCs w:val="28"/>
              </w:rPr>
              <w:t>Клевый</w:t>
            </w:r>
            <w:proofErr w:type="gram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w:t>
            </w:r>
            <w:proofErr w:type="spellEnd"/>
            <w:r w:rsidRPr="00DF0CA9">
              <w:rPr>
                <w:rFonts w:ascii="PT Astra Serif" w:hAnsi="PT Astra Serif"/>
                <w:sz w:val="28"/>
                <w:szCs w:val="28"/>
              </w:rPr>
              <w:t>, 6</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544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центр «Молодежный»</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.Ю</w:t>
            </w:r>
            <w:proofErr w:type="gramEnd"/>
            <w:r w:rsidRPr="00DF0CA9">
              <w:rPr>
                <w:rFonts w:ascii="PT Astra Serif" w:hAnsi="PT Astra Serif"/>
                <w:sz w:val="28"/>
                <w:szCs w:val="28"/>
              </w:rPr>
              <w:t>билейная</w:t>
            </w:r>
            <w:proofErr w:type="spellEnd"/>
            <w:r w:rsidRPr="00DF0CA9">
              <w:rPr>
                <w:rFonts w:ascii="PT Astra Serif" w:hAnsi="PT Astra Serif"/>
                <w:sz w:val="28"/>
                <w:szCs w:val="28"/>
              </w:rPr>
              <w:t>, 6</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139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Мебель на заказ</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w:t>
            </w:r>
            <w:proofErr w:type="spellEnd"/>
            <w:r w:rsidRPr="00DF0CA9">
              <w:rPr>
                <w:rFonts w:ascii="PT Astra Serif" w:hAnsi="PT Astra Serif"/>
                <w:sz w:val="28"/>
                <w:szCs w:val="28"/>
              </w:rPr>
              <w:t>, 7</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Мебель, одежда</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ул.Л.Толстого,42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154,8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ЗАО «Тандер»</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«Магнит </w:t>
            </w:r>
            <w:proofErr w:type="spellStart"/>
            <w:r w:rsidRPr="00DF0CA9">
              <w:rPr>
                <w:rFonts w:ascii="PT Astra Serif" w:hAnsi="PT Astra Serif"/>
                <w:b/>
                <w:i/>
                <w:sz w:val="28"/>
                <w:szCs w:val="28"/>
              </w:rPr>
              <w:t>Косметик</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52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«Женский стильный»</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29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«Ваша овечка»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.Е</w:t>
            </w:r>
            <w:proofErr w:type="gramEnd"/>
            <w:r w:rsidRPr="00DF0CA9">
              <w:rPr>
                <w:rFonts w:ascii="PT Astra Serif" w:hAnsi="PT Astra Serif"/>
                <w:sz w:val="28"/>
                <w:szCs w:val="28"/>
              </w:rPr>
              <w:t>мельянова,28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29,5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«Планета </w:t>
            </w:r>
            <w:proofErr w:type="spellStart"/>
            <w:r w:rsidRPr="00DF0CA9">
              <w:rPr>
                <w:rFonts w:ascii="PT Astra Serif" w:hAnsi="PT Astra Serif"/>
                <w:b/>
                <w:i/>
                <w:sz w:val="28"/>
                <w:szCs w:val="28"/>
              </w:rPr>
              <w:t>секонд-хент</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енина,28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76.2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«Шторы»</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w:t>
            </w:r>
            <w:proofErr w:type="spellEnd"/>
            <w:r w:rsidRPr="00DF0CA9">
              <w:rPr>
                <w:rFonts w:ascii="PT Astra Serif" w:hAnsi="PT Astra Serif"/>
                <w:sz w:val="28"/>
                <w:szCs w:val="28"/>
              </w:rPr>
              <w:t>, 24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ТЦ «Пионер»</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w:t>
            </w:r>
            <w:proofErr w:type="spellEnd"/>
            <w:r w:rsidRPr="00DF0CA9">
              <w:rPr>
                <w:rFonts w:ascii="PT Astra Serif" w:hAnsi="PT Astra Serif"/>
                <w:sz w:val="28"/>
                <w:szCs w:val="28"/>
              </w:rPr>
              <w:t>, 30</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905,1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Голубева Т.Ю.</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ул.Л.Толстого,15</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104.7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«Стройматериалы»</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укашина,10</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201,3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149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«Киндер-сити»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укашина,7</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108,9</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Мебель на заказ</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укашина,9</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54.5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151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Мебель на заказ</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оветская,24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Торговый центр</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оветская,28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637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ЧП </w:t>
            </w:r>
            <w:proofErr w:type="spellStart"/>
            <w:r w:rsidRPr="00DF0CA9">
              <w:rPr>
                <w:rFonts w:ascii="PT Astra Serif" w:hAnsi="PT Astra Serif"/>
                <w:b/>
                <w:i/>
                <w:sz w:val="28"/>
                <w:szCs w:val="28"/>
              </w:rPr>
              <w:t>Галищев</w:t>
            </w:r>
            <w:proofErr w:type="spellEnd"/>
            <w:r w:rsidRPr="00DF0CA9">
              <w:rPr>
                <w:rFonts w:ascii="PT Astra Serif" w:hAnsi="PT Astra Serif"/>
                <w:b/>
                <w:i/>
                <w:sz w:val="28"/>
                <w:szCs w:val="28"/>
              </w:rPr>
              <w:t xml:space="preserve"> Ю.В.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енина,41</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142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«Незабудка»</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оветская,24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 «Партнер»</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ул.Ленина,37а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246,1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156</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Магазин </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xml:space="preserve">, </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портивная</w:t>
            </w:r>
            <w:proofErr w:type="spellEnd"/>
            <w:r w:rsidRPr="00DF0CA9">
              <w:rPr>
                <w:rFonts w:ascii="PT Astra Serif" w:hAnsi="PT Astra Serif"/>
                <w:sz w:val="28"/>
                <w:szCs w:val="28"/>
              </w:rPr>
              <w:t>, 12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41,2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157</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«Дети в моде»</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ул.Ленина,37</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39,4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158</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«Большой улов»</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 ул.Ленина,37</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39,5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159</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«Ассорти»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w:t>
            </w:r>
            <w:proofErr w:type="spellEnd"/>
            <w:r w:rsidRPr="00DF0CA9">
              <w:rPr>
                <w:rFonts w:ascii="PT Astra Serif" w:hAnsi="PT Astra Serif"/>
                <w:sz w:val="28"/>
                <w:szCs w:val="28"/>
              </w:rPr>
              <w:t>, 28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товары</w:t>
            </w:r>
          </w:p>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33</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«Автозапчасти»</w:t>
            </w:r>
          </w:p>
        </w:tc>
        <w:tc>
          <w:tcPr>
            <w:tcW w:w="1182"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г</w:t>
            </w:r>
            <w:proofErr w:type="gramStart"/>
            <w:r w:rsidRPr="00DF0CA9">
              <w:rPr>
                <w:rFonts w:ascii="PT Astra Serif" w:hAnsi="PT Astra Serif"/>
                <w:sz w:val="28"/>
                <w:szCs w:val="28"/>
              </w:rPr>
              <w:t>.Щ</w:t>
            </w:r>
            <w:proofErr w:type="gramEnd"/>
            <w:r w:rsidRPr="00DF0CA9">
              <w:rPr>
                <w:rFonts w:ascii="PT Astra Serif" w:hAnsi="PT Astra Serif"/>
                <w:sz w:val="28"/>
                <w:szCs w:val="28"/>
              </w:rPr>
              <w:t>екино</w:t>
            </w:r>
            <w:proofErr w:type="spellEnd"/>
            <w:r w:rsidRPr="00DF0CA9">
              <w:rPr>
                <w:rFonts w:ascii="PT Astra Serif" w:hAnsi="PT Astra Serif"/>
                <w:sz w:val="28"/>
                <w:szCs w:val="28"/>
              </w:rPr>
              <w:t>,</w:t>
            </w:r>
          </w:p>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ирогова</w:t>
            </w:r>
            <w:proofErr w:type="spellEnd"/>
            <w:r w:rsidRPr="00DF0CA9">
              <w:rPr>
                <w:rFonts w:ascii="PT Astra Serif" w:hAnsi="PT Astra Serif"/>
                <w:sz w:val="28"/>
                <w:szCs w:val="28"/>
              </w:rPr>
              <w:t>, 43а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товары</w:t>
            </w:r>
          </w:p>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161</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«Стройматериалы»</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Пушков А.Н.</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Советская</w:t>
            </w:r>
            <w:proofErr w:type="gramEnd"/>
            <w:r w:rsidRPr="00DF0CA9">
              <w:rPr>
                <w:rFonts w:ascii="PT Astra Serif" w:hAnsi="PT Astra Serif"/>
                <w:sz w:val="28"/>
                <w:szCs w:val="28"/>
              </w:rPr>
              <w:t>, 45</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товары</w:t>
            </w:r>
          </w:p>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426,6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162</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«Цветы»</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 20а</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33,4</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163</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Сеть магазинов «Мираж»</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color w:val="FF00FF"/>
                <w:sz w:val="28"/>
                <w:szCs w:val="28"/>
              </w:rPr>
            </w:pPr>
            <w:r w:rsidRPr="00DF0CA9">
              <w:rPr>
                <w:rFonts w:ascii="PT Astra Serif" w:hAnsi="PT Astra Serif"/>
                <w:sz w:val="28"/>
                <w:szCs w:val="28"/>
              </w:rPr>
              <w:t>ул. Советская, д.14</w:t>
            </w:r>
          </w:p>
        </w:tc>
        <w:tc>
          <w:tcPr>
            <w:tcW w:w="1190" w:type="pct"/>
          </w:tcPr>
          <w:p w:rsidR="00C2038F" w:rsidRPr="00DF0CA9" w:rsidRDefault="00C2038F" w:rsidP="00DF0CA9">
            <w:pPr>
              <w:jc w:val="both"/>
              <w:rPr>
                <w:rFonts w:ascii="PT Astra Serif" w:hAnsi="PT Astra Serif"/>
                <w:sz w:val="28"/>
                <w:szCs w:val="28"/>
              </w:rPr>
            </w:pPr>
            <w:proofErr w:type="spellStart"/>
            <w:proofErr w:type="gramStart"/>
            <w:r w:rsidRPr="00DF0CA9">
              <w:rPr>
                <w:rFonts w:ascii="PT Astra Serif" w:hAnsi="PT Astra Serif"/>
                <w:sz w:val="28"/>
                <w:szCs w:val="28"/>
              </w:rPr>
              <w:t>Прод</w:t>
            </w:r>
            <w:proofErr w:type="spellEnd"/>
            <w:r w:rsidRPr="00DF0CA9">
              <w:rPr>
                <w:rFonts w:ascii="PT Astra Serif" w:hAnsi="PT Astra Serif"/>
                <w:sz w:val="28"/>
                <w:szCs w:val="28"/>
              </w:rPr>
              <w:t>. товары</w:t>
            </w:r>
            <w:proofErr w:type="gramEnd"/>
          </w:p>
          <w:p w:rsidR="00C2038F" w:rsidRPr="00DF0CA9" w:rsidRDefault="00C2038F" w:rsidP="00DF0CA9">
            <w:pPr>
              <w:jc w:val="both"/>
              <w:rPr>
                <w:rFonts w:ascii="PT Astra Serif" w:hAnsi="PT Astra Serif"/>
                <w:sz w:val="28"/>
                <w:szCs w:val="28"/>
              </w:rPr>
            </w:pP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164</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«Мебель не как у всех»</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д.24</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107,2</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165</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 «</w:t>
            </w:r>
            <w:proofErr w:type="spellStart"/>
            <w:r w:rsidRPr="00DF0CA9">
              <w:rPr>
                <w:rFonts w:ascii="PT Astra Serif" w:hAnsi="PT Astra Serif"/>
                <w:b/>
                <w:i/>
                <w:sz w:val="28"/>
                <w:szCs w:val="28"/>
              </w:rPr>
              <w:t>Зоотовары</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Победы, 10</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gramStart"/>
            <w:r w:rsidRPr="00DF0CA9">
              <w:rPr>
                <w:rFonts w:ascii="PT Astra Serif" w:hAnsi="PT Astra Serif"/>
                <w:sz w:val="28"/>
                <w:szCs w:val="28"/>
              </w:rPr>
              <w:t>.т</w:t>
            </w:r>
            <w:proofErr w:type="gramEnd"/>
            <w:r w:rsidRPr="00DF0CA9">
              <w:rPr>
                <w:rFonts w:ascii="PT Astra Serif" w:hAnsi="PT Astra Serif"/>
                <w:sz w:val="28"/>
                <w:szCs w:val="28"/>
              </w:rPr>
              <w:t>овары</w:t>
            </w:r>
            <w:proofErr w:type="spellEnd"/>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166</w:t>
            </w:r>
          </w:p>
        </w:tc>
        <w:tc>
          <w:tcPr>
            <w:tcW w:w="1487" w:type="pct"/>
            <w:shd w:val="clear" w:color="auto" w:fill="F2F2F2"/>
          </w:tcPr>
          <w:p w:rsidR="00C2038F" w:rsidRPr="00DF0CA9" w:rsidRDefault="00C2038F" w:rsidP="00DF0CA9">
            <w:pPr>
              <w:jc w:val="both"/>
              <w:rPr>
                <w:rFonts w:ascii="PT Astra Serif" w:hAnsi="PT Astra Serif"/>
                <w:b/>
                <w:i/>
                <w:sz w:val="28"/>
                <w:szCs w:val="28"/>
              </w:rPr>
            </w:pPr>
            <w:proofErr w:type="gramStart"/>
            <w:r w:rsidRPr="00DF0CA9">
              <w:rPr>
                <w:rFonts w:ascii="PT Astra Serif" w:hAnsi="PT Astra Serif"/>
                <w:b/>
                <w:i/>
                <w:sz w:val="28"/>
                <w:szCs w:val="28"/>
              </w:rPr>
              <w:t>М-н</w:t>
            </w:r>
            <w:proofErr w:type="gramEnd"/>
            <w:r w:rsidRPr="00DF0CA9">
              <w:rPr>
                <w:rFonts w:ascii="PT Astra Serif" w:hAnsi="PT Astra Serif"/>
                <w:b/>
                <w:i/>
                <w:sz w:val="28"/>
                <w:szCs w:val="28"/>
              </w:rPr>
              <w:t xml:space="preserve"> «Мебель»</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«Олимп»</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д.18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74,6</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167</w:t>
            </w:r>
          </w:p>
        </w:tc>
        <w:tc>
          <w:tcPr>
            <w:tcW w:w="1487" w:type="pct"/>
            <w:shd w:val="clear" w:color="auto" w:fill="F2F2F2"/>
          </w:tcPr>
          <w:p w:rsidR="00C2038F" w:rsidRPr="00DF0CA9" w:rsidRDefault="00C2038F" w:rsidP="00DF0CA9">
            <w:pPr>
              <w:jc w:val="both"/>
              <w:rPr>
                <w:rFonts w:ascii="PT Astra Serif" w:hAnsi="PT Astra Serif"/>
                <w:b/>
                <w:i/>
                <w:sz w:val="28"/>
                <w:szCs w:val="28"/>
              </w:rPr>
            </w:pPr>
            <w:proofErr w:type="gramStart"/>
            <w:r w:rsidRPr="00DF0CA9">
              <w:rPr>
                <w:rFonts w:ascii="PT Astra Serif" w:hAnsi="PT Astra Serif"/>
                <w:b/>
                <w:i/>
                <w:sz w:val="28"/>
                <w:szCs w:val="28"/>
              </w:rPr>
              <w:t>М-н</w:t>
            </w:r>
            <w:proofErr w:type="gramEnd"/>
            <w:r w:rsidRPr="00DF0CA9">
              <w:rPr>
                <w:rFonts w:ascii="PT Astra Serif" w:hAnsi="PT Astra Serif"/>
                <w:b/>
                <w:i/>
                <w:sz w:val="28"/>
                <w:szCs w:val="28"/>
              </w:rPr>
              <w:t xml:space="preserve"> «Умный ребенок»</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ул. Советская, </w:t>
            </w:r>
            <w:r w:rsidRPr="00DF0CA9">
              <w:rPr>
                <w:rFonts w:ascii="PT Astra Serif" w:hAnsi="PT Astra Serif"/>
                <w:sz w:val="28"/>
                <w:szCs w:val="28"/>
              </w:rPr>
              <w:lastRenderedPageBreak/>
              <w:t>д.18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lastRenderedPageBreak/>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65</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lastRenderedPageBreak/>
              <w:t>168</w:t>
            </w:r>
          </w:p>
        </w:tc>
        <w:tc>
          <w:tcPr>
            <w:tcW w:w="1487" w:type="pct"/>
            <w:shd w:val="clear" w:color="auto" w:fill="F2F2F2"/>
          </w:tcPr>
          <w:p w:rsidR="00C2038F" w:rsidRPr="00DF0CA9" w:rsidRDefault="00C2038F" w:rsidP="00DF0CA9">
            <w:pPr>
              <w:jc w:val="both"/>
              <w:rPr>
                <w:rFonts w:ascii="PT Astra Serif" w:hAnsi="PT Astra Serif"/>
                <w:b/>
                <w:i/>
                <w:sz w:val="28"/>
                <w:szCs w:val="28"/>
              </w:rPr>
            </w:pPr>
            <w:proofErr w:type="gramStart"/>
            <w:r w:rsidRPr="00DF0CA9">
              <w:rPr>
                <w:rFonts w:ascii="PT Astra Serif" w:hAnsi="PT Astra Serif"/>
                <w:b/>
                <w:i/>
                <w:sz w:val="28"/>
                <w:szCs w:val="28"/>
              </w:rPr>
              <w:t>М-н</w:t>
            </w:r>
            <w:proofErr w:type="gramEnd"/>
            <w:r w:rsidRPr="00DF0CA9">
              <w:rPr>
                <w:rFonts w:ascii="PT Astra Serif" w:hAnsi="PT Astra Serif"/>
                <w:b/>
                <w:i/>
                <w:sz w:val="28"/>
                <w:szCs w:val="28"/>
              </w:rPr>
              <w:t xml:space="preserve"> «</w:t>
            </w:r>
            <w:proofErr w:type="spellStart"/>
            <w:r w:rsidRPr="00DF0CA9">
              <w:rPr>
                <w:rFonts w:ascii="PT Astra Serif" w:hAnsi="PT Astra Serif"/>
                <w:b/>
                <w:i/>
                <w:sz w:val="28"/>
                <w:szCs w:val="28"/>
              </w:rPr>
              <w:t>Аскона</w:t>
            </w:r>
            <w:proofErr w:type="spellEnd"/>
            <w:r w:rsidRPr="00DF0CA9">
              <w:rPr>
                <w:rFonts w:ascii="PT Astra Serif" w:hAnsi="PT Astra Serif"/>
                <w:b/>
                <w:i/>
                <w:sz w:val="28"/>
                <w:szCs w:val="28"/>
              </w:rPr>
              <w:t>»</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д.18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131,1</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169</w:t>
            </w:r>
          </w:p>
        </w:tc>
        <w:tc>
          <w:tcPr>
            <w:tcW w:w="1487" w:type="pct"/>
            <w:shd w:val="clear" w:color="auto" w:fill="F2F2F2"/>
          </w:tcPr>
          <w:p w:rsidR="00C2038F" w:rsidRPr="00DF0CA9" w:rsidRDefault="00C2038F" w:rsidP="00DF0CA9">
            <w:pPr>
              <w:jc w:val="both"/>
              <w:rPr>
                <w:rFonts w:ascii="PT Astra Serif" w:hAnsi="PT Astra Serif"/>
                <w:b/>
                <w:i/>
                <w:sz w:val="28"/>
                <w:szCs w:val="28"/>
              </w:rPr>
            </w:pPr>
            <w:proofErr w:type="gramStart"/>
            <w:r w:rsidRPr="00DF0CA9">
              <w:rPr>
                <w:rFonts w:ascii="PT Astra Serif" w:hAnsi="PT Astra Serif"/>
                <w:b/>
                <w:i/>
                <w:sz w:val="28"/>
                <w:szCs w:val="28"/>
              </w:rPr>
              <w:t>М-н</w:t>
            </w:r>
            <w:proofErr w:type="gramEnd"/>
            <w:r w:rsidRPr="00DF0CA9">
              <w:rPr>
                <w:rFonts w:ascii="PT Astra Serif" w:hAnsi="PT Astra Serif"/>
                <w:b/>
                <w:i/>
                <w:sz w:val="28"/>
                <w:szCs w:val="28"/>
              </w:rPr>
              <w:t xml:space="preserve"> «Компьютерная техника»</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д.18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75,7</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170</w:t>
            </w:r>
          </w:p>
        </w:tc>
        <w:tc>
          <w:tcPr>
            <w:tcW w:w="1487" w:type="pct"/>
            <w:shd w:val="clear" w:color="auto" w:fill="F2F2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Магазин</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д.22</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47,8</w:t>
            </w:r>
          </w:p>
        </w:tc>
      </w:tr>
      <w:tr w:rsidR="00C2038F" w:rsidRPr="00DF0CA9" w:rsidTr="00DF0CA9">
        <w:tc>
          <w:tcPr>
            <w:tcW w:w="313" w:type="pct"/>
            <w:shd w:val="clear" w:color="auto" w:fill="F2F2F2"/>
          </w:tcPr>
          <w:p w:rsidR="00C2038F" w:rsidRPr="00DF0CA9" w:rsidRDefault="00C2038F" w:rsidP="00DF0CA9">
            <w:pPr>
              <w:jc w:val="both"/>
              <w:rPr>
                <w:rFonts w:ascii="PT Astra Serif" w:eastAsia="Calibri" w:hAnsi="PT Astra Serif"/>
                <w:b/>
                <w:i/>
                <w:iCs/>
                <w:sz w:val="28"/>
                <w:szCs w:val="28"/>
                <w:lang w:eastAsia="en-US" w:bidi="en-US"/>
              </w:rPr>
            </w:pPr>
            <w:r w:rsidRPr="00DF0CA9">
              <w:rPr>
                <w:rFonts w:ascii="PT Astra Serif" w:eastAsia="Calibri" w:hAnsi="PT Astra Serif"/>
                <w:b/>
                <w:i/>
                <w:iCs/>
                <w:sz w:val="28"/>
                <w:szCs w:val="28"/>
                <w:lang w:eastAsia="en-US" w:bidi="en-US"/>
              </w:rPr>
              <w:t>171</w:t>
            </w:r>
          </w:p>
        </w:tc>
        <w:tc>
          <w:tcPr>
            <w:tcW w:w="1487" w:type="pct"/>
            <w:shd w:val="clear" w:color="auto" w:fill="F2F2F2"/>
          </w:tcPr>
          <w:p w:rsidR="00C2038F" w:rsidRPr="00DF0CA9" w:rsidRDefault="00C2038F" w:rsidP="00DF0CA9">
            <w:pPr>
              <w:jc w:val="both"/>
              <w:rPr>
                <w:rFonts w:ascii="PT Astra Serif" w:hAnsi="PT Astra Serif"/>
                <w:b/>
                <w:i/>
                <w:sz w:val="28"/>
                <w:szCs w:val="28"/>
              </w:rPr>
            </w:pPr>
            <w:proofErr w:type="gramStart"/>
            <w:r w:rsidRPr="00DF0CA9">
              <w:rPr>
                <w:rFonts w:ascii="PT Astra Serif" w:hAnsi="PT Astra Serif"/>
                <w:b/>
                <w:i/>
                <w:sz w:val="28"/>
                <w:szCs w:val="28"/>
              </w:rPr>
              <w:t>М-н</w:t>
            </w:r>
            <w:proofErr w:type="gramEnd"/>
            <w:r w:rsidRPr="00DF0CA9">
              <w:rPr>
                <w:rFonts w:ascii="PT Astra Serif" w:hAnsi="PT Astra Serif"/>
                <w:b/>
                <w:i/>
                <w:sz w:val="28"/>
                <w:szCs w:val="28"/>
              </w:rPr>
              <w:t xml:space="preserve"> «Цветы»</w:t>
            </w:r>
          </w:p>
        </w:tc>
        <w:tc>
          <w:tcPr>
            <w:tcW w:w="1182"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д.18</w:t>
            </w:r>
          </w:p>
        </w:tc>
        <w:tc>
          <w:tcPr>
            <w:tcW w:w="1190" w:type="pct"/>
          </w:tcPr>
          <w:p w:rsidR="00C2038F" w:rsidRPr="00DF0CA9" w:rsidRDefault="00C2038F" w:rsidP="00DF0CA9">
            <w:pPr>
              <w:jc w:val="both"/>
              <w:rPr>
                <w:rFonts w:ascii="PT Astra Serif" w:hAnsi="PT Astra Serif"/>
                <w:sz w:val="28"/>
                <w:szCs w:val="28"/>
              </w:rPr>
            </w:pPr>
            <w:proofErr w:type="spellStart"/>
            <w:r w:rsidRPr="00DF0CA9">
              <w:rPr>
                <w:rFonts w:ascii="PT Astra Serif" w:hAnsi="PT Astra Serif"/>
                <w:sz w:val="28"/>
                <w:szCs w:val="28"/>
              </w:rPr>
              <w:t>Непрод</w:t>
            </w:r>
            <w:proofErr w:type="spellEnd"/>
            <w:r w:rsidRPr="00DF0CA9">
              <w:rPr>
                <w:rFonts w:ascii="PT Astra Serif" w:hAnsi="PT Astra Serif"/>
                <w:sz w:val="28"/>
                <w:szCs w:val="28"/>
              </w:rPr>
              <w:t xml:space="preserve"> товары</w:t>
            </w:r>
          </w:p>
        </w:tc>
        <w:tc>
          <w:tcPr>
            <w:tcW w:w="827"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44,1</w:t>
            </w:r>
          </w:p>
        </w:tc>
      </w:tr>
    </w:tbl>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Общая торговая площадь МО </w:t>
      </w:r>
      <w:r w:rsidRPr="00DF0CA9">
        <w:rPr>
          <w:rFonts w:ascii="PT Astra Serif" w:hAnsi="PT Astra Serif"/>
          <w:sz w:val="28"/>
          <w:szCs w:val="28"/>
        </w:rPr>
        <w:t xml:space="preserve">г. Щекино </w:t>
      </w:r>
      <w:r w:rsidRPr="00DF0CA9">
        <w:rPr>
          <w:rFonts w:ascii="PT Astra Serif" w:hAnsi="PT Astra Serif"/>
          <w:sz w:val="28"/>
          <w:szCs w:val="28"/>
          <w:lang w:eastAsia="ar-SA" w:bidi="en-US"/>
        </w:rPr>
        <w:t>составляет около 122287,6м</w:t>
      </w:r>
      <w:proofErr w:type="gramStart"/>
      <w:r w:rsidRPr="00DF0CA9">
        <w:rPr>
          <w:rFonts w:ascii="PT Astra Serif" w:hAnsi="PT Astra Serif"/>
          <w:sz w:val="28"/>
          <w:szCs w:val="28"/>
          <w:vertAlign w:val="superscript"/>
        </w:rPr>
        <w:t>2</w:t>
      </w:r>
      <w:proofErr w:type="gramEnd"/>
      <w:r w:rsidRPr="00DF0CA9">
        <w:rPr>
          <w:rFonts w:ascii="PT Astra Serif" w:hAnsi="PT Astra Serif"/>
          <w:sz w:val="28"/>
          <w:szCs w:val="28"/>
          <w:lang w:eastAsia="ar-SA" w:bidi="en-US"/>
        </w:rPr>
        <w:t>.</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Согласно </w:t>
      </w:r>
      <w:proofErr w:type="spellStart"/>
      <w:r w:rsidRPr="00DF0CA9">
        <w:rPr>
          <w:rFonts w:ascii="PT Astra Serif" w:hAnsi="PT Astra Serif"/>
          <w:sz w:val="28"/>
          <w:szCs w:val="28"/>
          <w:lang w:eastAsia="ar-SA" w:bidi="en-US"/>
        </w:rPr>
        <w:t>местныим</w:t>
      </w:r>
      <w:proofErr w:type="spellEnd"/>
      <w:r w:rsidRPr="00DF0CA9">
        <w:rPr>
          <w:rFonts w:ascii="PT Astra Serif" w:hAnsi="PT Astra Serif"/>
          <w:sz w:val="28"/>
          <w:szCs w:val="28"/>
          <w:lang w:eastAsia="ar-SA" w:bidi="en-US"/>
        </w:rPr>
        <w:t xml:space="preserve"> нормативам градостроительного проектирования Щекинского района Тульской области рекомендуемая обеспеченность предприятиями торговли в городских поселениях составляет 492 м</w:t>
      </w:r>
      <w:proofErr w:type="gramStart"/>
      <w:r w:rsidRPr="00DF0CA9">
        <w:rPr>
          <w:rFonts w:ascii="PT Astra Serif" w:hAnsi="PT Astra Serif"/>
          <w:sz w:val="28"/>
          <w:szCs w:val="28"/>
          <w:vertAlign w:val="superscript"/>
        </w:rPr>
        <w:t>2</w:t>
      </w:r>
      <w:proofErr w:type="gramEnd"/>
      <w:r w:rsidRPr="00DF0CA9">
        <w:rPr>
          <w:rFonts w:ascii="PT Astra Serif" w:hAnsi="PT Astra Serif"/>
          <w:sz w:val="28"/>
          <w:szCs w:val="28"/>
          <w:lang w:eastAsia="ar-SA" w:bidi="en-US"/>
        </w:rPr>
        <w:t xml:space="preserve"> на 1000 жителей. Данная норма в МО г. Щекино выполняется. Строительство новых торговых площадей не планируется.</w:t>
      </w:r>
    </w:p>
    <w:p w:rsidR="00C2038F" w:rsidRPr="00DF0CA9" w:rsidRDefault="00C2038F" w:rsidP="00DF0CA9">
      <w:pPr>
        <w:ind w:firstLine="709"/>
        <w:jc w:val="both"/>
        <w:rPr>
          <w:rFonts w:ascii="PT Astra Serif" w:hAnsi="PT Astra Serif"/>
          <w:b/>
          <w:sz w:val="28"/>
          <w:szCs w:val="28"/>
          <w:lang w:eastAsia="ar-SA" w:bidi="en-US"/>
        </w:rPr>
      </w:pPr>
      <w:r w:rsidRPr="00DF0CA9">
        <w:rPr>
          <w:rFonts w:ascii="PT Astra Serif" w:hAnsi="PT Astra Serif"/>
          <w:b/>
          <w:sz w:val="28"/>
          <w:szCs w:val="28"/>
          <w:lang w:eastAsia="ar-SA" w:bidi="en-US"/>
        </w:rPr>
        <w:t>Предприятия общественного питания</w:t>
      </w:r>
    </w:p>
    <w:p w:rsidR="00C2038F" w:rsidRPr="00DF0CA9" w:rsidRDefault="00C2038F" w:rsidP="00DF0CA9">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2.14</w:t>
      </w:r>
    </w:p>
    <w:p w:rsidR="00C2038F" w:rsidRPr="00DF0CA9" w:rsidRDefault="00C2038F" w:rsidP="00DF0CA9">
      <w:pPr>
        <w:ind w:firstLine="709"/>
        <w:jc w:val="both"/>
        <w:rPr>
          <w:rFonts w:ascii="PT Astra Serif" w:hAnsi="PT Astra Serif"/>
          <w:b/>
          <w:i/>
          <w:sz w:val="28"/>
          <w:szCs w:val="28"/>
        </w:rPr>
      </w:pPr>
      <w:r w:rsidRPr="00DF0CA9">
        <w:rPr>
          <w:rFonts w:ascii="PT Astra Serif" w:hAnsi="PT Astra Serif"/>
          <w:b/>
          <w:i/>
          <w:sz w:val="28"/>
          <w:szCs w:val="28"/>
        </w:rPr>
        <w:t>Характеристика предприятий торговли продовольственными товарами МО г. Щекино</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606"/>
        <w:gridCol w:w="2921"/>
        <w:gridCol w:w="2713"/>
        <w:gridCol w:w="1701"/>
        <w:gridCol w:w="1629"/>
      </w:tblGrid>
      <w:tr w:rsidR="00C2038F" w:rsidRPr="00DF0CA9" w:rsidTr="00DF0CA9">
        <w:tc>
          <w:tcPr>
            <w:tcW w:w="317" w:type="pct"/>
            <w:shd w:val="clear" w:color="auto" w:fill="D9D9D9" w:themeFill="background1" w:themeFillShade="D9"/>
            <w:hideMark/>
          </w:tcPr>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 xml:space="preserve">№ </w:t>
            </w:r>
            <w:proofErr w:type="gramStart"/>
            <w:r w:rsidRPr="00DF0CA9">
              <w:rPr>
                <w:rFonts w:ascii="PT Astra Serif" w:hAnsi="PT Astra Serif"/>
                <w:b/>
                <w:sz w:val="28"/>
                <w:szCs w:val="28"/>
              </w:rPr>
              <w:t>п</w:t>
            </w:r>
            <w:proofErr w:type="gramEnd"/>
            <w:r w:rsidRPr="00DF0CA9">
              <w:rPr>
                <w:rFonts w:ascii="PT Astra Serif" w:hAnsi="PT Astra Serif"/>
                <w:b/>
                <w:sz w:val="28"/>
                <w:szCs w:val="28"/>
              </w:rPr>
              <w:t>/п</w:t>
            </w:r>
          </w:p>
        </w:tc>
        <w:tc>
          <w:tcPr>
            <w:tcW w:w="1526" w:type="pct"/>
            <w:shd w:val="clear" w:color="auto" w:fill="D9D9D9" w:themeFill="background1" w:themeFillShade="D9"/>
            <w:hideMark/>
          </w:tcPr>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Название предприятия</w:t>
            </w:r>
          </w:p>
        </w:tc>
        <w:tc>
          <w:tcPr>
            <w:tcW w:w="1417" w:type="pct"/>
            <w:shd w:val="clear" w:color="auto" w:fill="D9D9D9" w:themeFill="background1" w:themeFillShade="D9"/>
            <w:hideMark/>
          </w:tcPr>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Адрес</w:t>
            </w:r>
          </w:p>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предприятия</w:t>
            </w:r>
          </w:p>
        </w:tc>
        <w:tc>
          <w:tcPr>
            <w:tcW w:w="889" w:type="pct"/>
            <w:shd w:val="clear" w:color="auto" w:fill="D9D9D9" w:themeFill="background1" w:themeFillShade="D9"/>
            <w:hideMark/>
          </w:tcPr>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Количество посадочных мест</w:t>
            </w:r>
          </w:p>
        </w:tc>
        <w:tc>
          <w:tcPr>
            <w:tcW w:w="851" w:type="pct"/>
            <w:shd w:val="clear" w:color="auto" w:fill="D9D9D9" w:themeFill="background1" w:themeFillShade="D9"/>
          </w:tcPr>
          <w:p w:rsidR="00C2038F" w:rsidRPr="00DF0CA9" w:rsidRDefault="00C2038F" w:rsidP="00DF0CA9">
            <w:pPr>
              <w:jc w:val="both"/>
              <w:rPr>
                <w:rFonts w:ascii="PT Astra Serif" w:hAnsi="PT Astra Serif"/>
                <w:b/>
                <w:sz w:val="28"/>
                <w:szCs w:val="28"/>
              </w:rPr>
            </w:pPr>
            <w:r w:rsidRPr="00DF0CA9">
              <w:rPr>
                <w:rFonts w:ascii="PT Astra Serif" w:hAnsi="PT Astra Serif"/>
                <w:b/>
                <w:sz w:val="28"/>
                <w:szCs w:val="28"/>
              </w:rPr>
              <w:t>Площадь помещения</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w:t>
            </w:r>
          </w:p>
        </w:tc>
        <w:tc>
          <w:tcPr>
            <w:tcW w:w="1526"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Тульский экономический Колледж</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оветская,40</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1367</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Завод РТО</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ирогова,45</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№1</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Пионерская, д.39</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№4</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портивная,20</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78</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5.</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№6</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укашина,2в</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320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205</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6.</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№7</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ул. Юбилейная,1</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320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348</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7.</w:t>
            </w:r>
          </w:p>
        </w:tc>
        <w:tc>
          <w:tcPr>
            <w:tcW w:w="1526"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№8</w:t>
            </w:r>
          </w:p>
        </w:tc>
        <w:tc>
          <w:tcPr>
            <w:tcW w:w="1417" w:type="pct"/>
            <w:hideMark/>
          </w:tcPr>
          <w:p w:rsidR="00C2038F" w:rsidRPr="00DF0CA9" w:rsidRDefault="00C2038F" w:rsidP="00DF0CA9">
            <w:pPr>
              <w:jc w:val="both"/>
              <w:rPr>
                <w:rFonts w:ascii="PT Astra Serif" w:hAnsi="PT Astra Serif"/>
                <w:sz w:val="28"/>
                <w:szCs w:val="28"/>
              </w:rPr>
            </w:pPr>
            <w:proofErr w:type="gramStart"/>
            <w:r w:rsidRPr="00DF0CA9">
              <w:rPr>
                <w:rFonts w:ascii="PT Astra Serif" w:hAnsi="PT Astra Serif"/>
                <w:sz w:val="28"/>
                <w:szCs w:val="28"/>
              </w:rPr>
              <w:t>г</w:t>
            </w:r>
            <w:proofErr w:type="gramEnd"/>
            <w:r w:rsidRPr="00DF0CA9">
              <w:rPr>
                <w:rFonts w:ascii="PT Astra Serif" w:hAnsi="PT Astra Serif"/>
                <w:sz w:val="28"/>
                <w:szCs w:val="28"/>
              </w:rPr>
              <w:t xml:space="preserve">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Коммунальная, д.7</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280</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8.</w:t>
            </w:r>
          </w:p>
        </w:tc>
        <w:tc>
          <w:tcPr>
            <w:tcW w:w="1526" w:type="pct"/>
            <w:shd w:val="clear" w:color="auto" w:fill="F2F2F2" w:themeFill="background1" w:themeFillShade="F2"/>
          </w:tcPr>
          <w:p w:rsidR="00C2038F" w:rsidRPr="00DF0CA9" w:rsidRDefault="00C2038F" w:rsidP="00DF0CA9">
            <w:pPr>
              <w:jc w:val="both"/>
              <w:rPr>
                <w:rFonts w:ascii="PT Astra Serif" w:hAnsi="PT Astra Serif"/>
                <w:b/>
                <w:i/>
                <w:sz w:val="28"/>
                <w:szCs w:val="28"/>
                <w:lang w:val="en-US"/>
              </w:rPr>
            </w:pPr>
            <w:r w:rsidRPr="00DF0CA9">
              <w:rPr>
                <w:rFonts w:ascii="PT Astra Serif" w:hAnsi="PT Astra Serif"/>
                <w:b/>
                <w:i/>
                <w:sz w:val="28"/>
                <w:szCs w:val="28"/>
              </w:rPr>
              <w:t>Школа №9</w:t>
            </w:r>
          </w:p>
          <w:p w:rsidR="00C2038F" w:rsidRPr="00DF0CA9" w:rsidRDefault="00C2038F" w:rsidP="00DF0CA9">
            <w:pPr>
              <w:jc w:val="both"/>
              <w:rPr>
                <w:rFonts w:ascii="PT Astra Serif" w:hAnsi="PT Astra Serif"/>
                <w:b/>
                <w:i/>
                <w:sz w:val="28"/>
                <w:szCs w:val="28"/>
              </w:rPr>
            </w:pP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.У</w:t>
            </w:r>
            <w:proofErr w:type="gramEnd"/>
            <w:r w:rsidRPr="00DF0CA9">
              <w:rPr>
                <w:rFonts w:ascii="PT Astra Serif" w:hAnsi="PT Astra Serif"/>
                <w:sz w:val="28"/>
                <w:szCs w:val="28"/>
              </w:rPr>
              <w:t>чебная,7</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65</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9.</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№11</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Пролетарская</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170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280</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10.</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№12</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.К</w:t>
            </w:r>
            <w:proofErr w:type="gramEnd"/>
            <w:r w:rsidRPr="00DF0CA9">
              <w:rPr>
                <w:rFonts w:ascii="PT Astra Serif" w:hAnsi="PT Astra Serif"/>
                <w:sz w:val="28"/>
                <w:szCs w:val="28"/>
              </w:rPr>
              <w:t>омсомольская,32</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114</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574</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11.</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№13</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 Шамшиковой, 18</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128</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200</w:t>
            </w:r>
          </w:p>
        </w:tc>
      </w:tr>
      <w:tr w:rsidR="00C2038F" w:rsidRPr="00DF0CA9" w:rsidTr="00DF0CA9">
        <w:trPr>
          <w:trHeight w:val="576"/>
        </w:trPr>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12.</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lang w:val="en-US"/>
              </w:rPr>
            </w:pPr>
            <w:r w:rsidRPr="00DF0CA9">
              <w:rPr>
                <w:rFonts w:ascii="PT Astra Serif" w:hAnsi="PT Astra Serif"/>
                <w:b/>
                <w:i/>
                <w:sz w:val="28"/>
                <w:szCs w:val="28"/>
              </w:rPr>
              <w:t>Гимназия</w:t>
            </w:r>
            <w:r w:rsidRPr="00DF0CA9">
              <w:rPr>
                <w:rFonts w:ascii="PT Astra Serif" w:hAnsi="PT Astra Serif"/>
                <w:b/>
                <w:i/>
                <w:sz w:val="28"/>
                <w:szCs w:val="28"/>
                <w:lang w:val="en-US"/>
              </w:rPr>
              <w:t xml:space="preserve"> </w:t>
            </w:r>
            <w:r w:rsidRPr="00DF0CA9">
              <w:rPr>
                <w:rFonts w:ascii="PT Astra Serif" w:hAnsi="PT Astra Serif"/>
                <w:b/>
                <w:i/>
                <w:sz w:val="28"/>
                <w:szCs w:val="28"/>
              </w:rPr>
              <w:t>№</w:t>
            </w:r>
            <w:r w:rsidRPr="00DF0CA9">
              <w:rPr>
                <w:rFonts w:ascii="PT Astra Serif" w:hAnsi="PT Astra Serif"/>
                <w:b/>
                <w:i/>
                <w:sz w:val="28"/>
                <w:szCs w:val="28"/>
                <w:lang w:val="en-US"/>
              </w:rPr>
              <w:t>1</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енина,45</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160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13.</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Школа №20</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ионерская,5</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135</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101</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14.</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Лицей №1</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 Толстого</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93</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15.</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«Венера»</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оветская,43</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242</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16.</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«Вегас»</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.Ш</w:t>
            </w:r>
            <w:proofErr w:type="gramEnd"/>
            <w:r w:rsidRPr="00DF0CA9">
              <w:rPr>
                <w:rFonts w:ascii="PT Astra Serif" w:hAnsi="PT Astra Serif"/>
                <w:sz w:val="28"/>
                <w:szCs w:val="28"/>
              </w:rPr>
              <w:t>ахтерская,34а</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200</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17</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«Сквер»</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«Клад»</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.К</w:t>
            </w:r>
            <w:proofErr w:type="gramEnd"/>
            <w:r w:rsidRPr="00DF0CA9">
              <w:rPr>
                <w:rFonts w:ascii="PT Astra Serif" w:hAnsi="PT Astra Serif"/>
                <w:sz w:val="28"/>
                <w:szCs w:val="28"/>
              </w:rPr>
              <w:t>олоскова,5а</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253</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18.</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Закусочная</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оветская,37</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19.</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«Константинополь»»</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Лукашина, 17а</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72</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316,9</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20.</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Пиццерия «</w:t>
            </w:r>
            <w:proofErr w:type="spellStart"/>
            <w:r w:rsidRPr="00DF0CA9">
              <w:rPr>
                <w:rFonts w:ascii="PT Astra Serif" w:hAnsi="PT Astra Serif"/>
                <w:b/>
                <w:i/>
                <w:sz w:val="28"/>
                <w:szCs w:val="28"/>
              </w:rPr>
              <w:t>Грандпицца</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«Стимул»</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 ул. Ленина, 10</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48</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120</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21.</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«Трактир»</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w:t>
            </w:r>
            <w:proofErr w:type="spellStart"/>
            <w:r w:rsidRPr="00DF0CA9">
              <w:rPr>
                <w:rFonts w:ascii="PT Astra Serif" w:hAnsi="PT Astra Serif"/>
                <w:b/>
                <w:i/>
                <w:sz w:val="28"/>
                <w:szCs w:val="28"/>
              </w:rPr>
              <w:t>Джоккер</w:t>
            </w:r>
            <w:proofErr w:type="spellEnd"/>
            <w:r w:rsidRPr="00DF0CA9">
              <w:rPr>
                <w:rFonts w:ascii="PT Astra Serif" w:hAnsi="PT Astra Serif"/>
                <w:b/>
                <w:i/>
                <w:sz w:val="28"/>
                <w:szCs w:val="28"/>
              </w:rPr>
              <w:t>»</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.Ш</w:t>
            </w:r>
            <w:proofErr w:type="gramEnd"/>
            <w:r w:rsidRPr="00DF0CA9">
              <w:rPr>
                <w:rFonts w:ascii="PT Astra Serif" w:hAnsi="PT Astra Serif"/>
                <w:sz w:val="28"/>
                <w:szCs w:val="28"/>
              </w:rPr>
              <w:t>кольная,43</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271,5</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22.</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ИП </w:t>
            </w:r>
            <w:proofErr w:type="spellStart"/>
            <w:r w:rsidRPr="00DF0CA9">
              <w:rPr>
                <w:rFonts w:ascii="PT Astra Serif" w:hAnsi="PT Astra Serif"/>
                <w:b/>
                <w:i/>
                <w:sz w:val="28"/>
                <w:szCs w:val="28"/>
              </w:rPr>
              <w:t>Нагайбаева</w:t>
            </w:r>
            <w:proofErr w:type="spellEnd"/>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пл</w:t>
            </w:r>
            <w:proofErr w:type="gramStart"/>
            <w:r w:rsidRPr="00DF0CA9">
              <w:rPr>
                <w:rFonts w:ascii="PT Astra Serif" w:hAnsi="PT Astra Serif"/>
                <w:sz w:val="28"/>
                <w:szCs w:val="28"/>
              </w:rPr>
              <w:t>.Л</w:t>
            </w:r>
            <w:proofErr w:type="gramEnd"/>
            <w:r w:rsidRPr="00DF0CA9">
              <w:rPr>
                <w:rFonts w:ascii="PT Astra Serif" w:hAnsi="PT Astra Serif"/>
                <w:sz w:val="28"/>
                <w:szCs w:val="28"/>
              </w:rPr>
              <w:t>енина,1</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87,1</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23.</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Ресторан «Поляна»</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.Э</w:t>
            </w:r>
            <w:proofErr w:type="gramEnd"/>
            <w:r w:rsidRPr="00DF0CA9">
              <w:rPr>
                <w:rFonts w:ascii="PT Astra Serif" w:hAnsi="PT Astra Serif"/>
                <w:sz w:val="28"/>
                <w:szCs w:val="28"/>
              </w:rPr>
              <w:t>нергетиков,15</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24</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Столовая ИП </w:t>
            </w:r>
            <w:r w:rsidRPr="00DF0CA9">
              <w:rPr>
                <w:rFonts w:ascii="PT Astra Serif" w:hAnsi="PT Astra Serif"/>
                <w:b/>
                <w:i/>
                <w:sz w:val="28"/>
                <w:szCs w:val="28"/>
              </w:rPr>
              <w:lastRenderedPageBreak/>
              <w:t>Терехина Л.А.</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оветская,4а</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60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145,3</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25</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«У Андрея»</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ИП Шишкина</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ирогова,43д</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35</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184</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26</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Пиццерия «</w:t>
            </w:r>
            <w:proofErr w:type="spellStart"/>
            <w:r w:rsidRPr="00DF0CA9">
              <w:rPr>
                <w:rFonts w:ascii="PT Astra Serif" w:hAnsi="PT Astra Serif"/>
                <w:b/>
                <w:i/>
                <w:sz w:val="28"/>
                <w:szCs w:val="28"/>
              </w:rPr>
              <w:t>Томато</w:t>
            </w:r>
            <w:proofErr w:type="spellEnd"/>
            <w:r w:rsidRPr="00DF0CA9">
              <w:rPr>
                <w:rFonts w:ascii="PT Astra Serif" w:hAnsi="PT Astra Serif"/>
                <w:b/>
                <w:i/>
                <w:sz w:val="28"/>
                <w:szCs w:val="28"/>
              </w:rPr>
              <w:t>»</w:t>
            </w:r>
          </w:p>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«Тула Марио 7»</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Юбилейная, 19</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48</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284,6</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27</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ООО «Аллегри»</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Мира, 23</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24</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28</w:t>
            </w:r>
          </w:p>
        </w:tc>
        <w:tc>
          <w:tcPr>
            <w:tcW w:w="1526"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Пиццерия (</w:t>
            </w:r>
            <w:proofErr w:type="spellStart"/>
            <w:r w:rsidRPr="00DF0CA9">
              <w:rPr>
                <w:rFonts w:ascii="PT Astra Serif" w:hAnsi="PT Astra Serif"/>
                <w:b/>
                <w:i/>
                <w:sz w:val="28"/>
                <w:szCs w:val="28"/>
              </w:rPr>
              <w:t>т.ц</w:t>
            </w:r>
            <w:proofErr w:type="gramStart"/>
            <w:r w:rsidRPr="00DF0CA9">
              <w:rPr>
                <w:rFonts w:ascii="PT Astra Serif" w:hAnsi="PT Astra Serif"/>
                <w:b/>
                <w:i/>
                <w:sz w:val="28"/>
                <w:szCs w:val="28"/>
              </w:rPr>
              <w:t>.Р</w:t>
            </w:r>
            <w:proofErr w:type="gramEnd"/>
            <w:r w:rsidRPr="00DF0CA9">
              <w:rPr>
                <w:rFonts w:ascii="PT Astra Serif" w:hAnsi="PT Astra Serif"/>
                <w:b/>
                <w:i/>
                <w:sz w:val="28"/>
                <w:szCs w:val="28"/>
              </w:rPr>
              <w:t>еспект</w:t>
            </w:r>
            <w:proofErr w:type="spellEnd"/>
            <w:r w:rsidRPr="00DF0CA9">
              <w:rPr>
                <w:rFonts w:ascii="PT Astra Serif" w:hAnsi="PT Astra Serif"/>
                <w:b/>
                <w:i/>
                <w:sz w:val="28"/>
                <w:szCs w:val="28"/>
              </w:rPr>
              <w:t>)</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Юбилейная, 18</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56</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97</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29</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«На кругу»</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.М</w:t>
            </w:r>
            <w:proofErr w:type="gramEnd"/>
            <w:r w:rsidRPr="00DF0CA9">
              <w:rPr>
                <w:rFonts w:ascii="PT Astra Serif" w:hAnsi="PT Astra Serif"/>
                <w:sz w:val="28"/>
                <w:szCs w:val="28"/>
              </w:rPr>
              <w:t>осковская,1б</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55</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30</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Ресторан «Золотой Дракон» ООО «БАО»</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ирогова,43д</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31</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«Веранда»</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.Л</w:t>
            </w:r>
            <w:proofErr w:type="gramEnd"/>
            <w:r w:rsidRPr="00DF0CA9">
              <w:rPr>
                <w:rFonts w:ascii="PT Astra Serif" w:hAnsi="PT Astra Serif"/>
                <w:sz w:val="28"/>
                <w:szCs w:val="28"/>
              </w:rPr>
              <w:t>уговая,1</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45</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32</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«Жасмин»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оветская,57</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80</w:t>
            </w:r>
          </w:p>
        </w:tc>
      </w:tr>
      <w:tr w:rsidR="00C2038F" w:rsidRPr="00DF0CA9" w:rsidTr="00DF0CA9">
        <w:tc>
          <w:tcPr>
            <w:tcW w:w="317" w:type="pct"/>
            <w:shd w:val="clear" w:color="auto" w:fill="F2F2F2" w:themeFill="background1" w:themeFillShade="F2"/>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33</w:t>
            </w:r>
          </w:p>
          <w:p w:rsidR="00C2038F" w:rsidRPr="00DF0CA9" w:rsidRDefault="00C2038F" w:rsidP="00DF0CA9">
            <w:pPr>
              <w:jc w:val="both"/>
              <w:rPr>
                <w:rFonts w:ascii="PT Astra Serif" w:hAnsi="PT Astra Serif"/>
                <w:b/>
                <w:i/>
                <w:sz w:val="28"/>
                <w:szCs w:val="28"/>
              </w:rPr>
            </w:pP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«Гурман»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.С</w:t>
            </w:r>
            <w:proofErr w:type="gramEnd"/>
            <w:r w:rsidRPr="00DF0CA9">
              <w:rPr>
                <w:rFonts w:ascii="PT Astra Serif" w:hAnsi="PT Astra Serif"/>
                <w:sz w:val="28"/>
                <w:szCs w:val="28"/>
              </w:rPr>
              <w:t>оветская,2</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64</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34</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w:t>
            </w:r>
            <w:proofErr w:type="spellStart"/>
            <w:r w:rsidRPr="00DF0CA9">
              <w:rPr>
                <w:rFonts w:ascii="PT Astra Serif" w:hAnsi="PT Astra Serif"/>
                <w:b/>
                <w:i/>
                <w:sz w:val="28"/>
                <w:szCs w:val="28"/>
              </w:rPr>
              <w:t>Гелакси</w:t>
            </w:r>
            <w:proofErr w:type="spellEnd"/>
            <w:r w:rsidRPr="00DF0CA9">
              <w:rPr>
                <w:rFonts w:ascii="PT Astra Serif" w:hAnsi="PT Astra Serif"/>
                <w:b/>
                <w:i/>
                <w:sz w:val="28"/>
                <w:szCs w:val="28"/>
              </w:rPr>
              <w:t>»</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Лукашина, 213</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35</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Бар «Карат»</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w:t>
            </w:r>
            <w:proofErr w:type="gramStart"/>
            <w:r w:rsidRPr="00DF0CA9">
              <w:rPr>
                <w:rFonts w:ascii="PT Astra Serif" w:hAnsi="PT Astra Serif"/>
                <w:sz w:val="28"/>
                <w:szCs w:val="28"/>
              </w:rPr>
              <w:t>.П</w:t>
            </w:r>
            <w:proofErr w:type="gramEnd"/>
            <w:r w:rsidRPr="00DF0CA9">
              <w:rPr>
                <w:rFonts w:ascii="PT Astra Serif" w:hAnsi="PT Astra Serif"/>
                <w:sz w:val="28"/>
                <w:szCs w:val="28"/>
              </w:rPr>
              <w:t>ирогова,43</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100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81,5</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36</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Бар</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Победы, 16</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44</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65</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37</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Павильон </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Болдина, в р-не ЦРБ</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38</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Павильон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Советская</w:t>
            </w:r>
            <w:proofErr w:type="gramEnd"/>
            <w:r w:rsidRPr="00DF0CA9">
              <w:rPr>
                <w:rFonts w:ascii="PT Astra Serif" w:hAnsi="PT Astra Serif"/>
                <w:sz w:val="28"/>
                <w:szCs w:val="28"/>
              </w:rPr>
              <w:t>, д.14а</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39</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Павильон </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Лукашина, д.4</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40</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Киоск</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Емельянова, д.22</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41</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Киоск </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Емельянова, д.22</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6</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42</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Павильон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Лукашина, д.18</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43</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Киоск</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Победы, д.3</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44</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Киоск</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lastRenderedPageBreak/>
              <w:t>Советская</w:t>
            </w:r>
            <w:proofErr w:type="gramEnd"/>
            <w:r w:rsidRPr="00DF0CA9">
              <w:rPr>
                <w:rFonts w:ascii="PT Astra Serif" w:hAnsi="PT Astra Serif"/>
                <w:sz w:val="28"/>
                <w:szCs w:val="28"/>
              </w:rPr>
              <w:t>, д.14</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lastRenderedPageBreak/>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lastRenderedPageBreak/>
              <w:t>45</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Киоск</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Советская</w:t>
            </w:r>
            <w:proofErr w:type="gramEnd"/>
            <w:r w:rsidRPr="00DF0CA9">
              <w:rPr>
                <w:rFonts w:ascii="PT Astra Serif" w:hAnsi="PT Astra Serif"/>
                <w:sz w:val="28"/>
                <w:szCs w:val="28"/>
              </w:rPr>
              <w:t>, д.23а</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46</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Павильон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Советская</w:t>
            </w:r>
            <w:proofErr w:type="gramEnd"/>
            <w:r w:rsidRPr="00DF0CA9">
              <w:rPr>
                <w:rFonts w:ascii="PT Astra Serif" w:hAnsi="PT Astra Serif"/>
                <w:sz w:val="28"/>
                <w:szCs w:val="28"/>
              </w:rPr>
              <w:t>, д.27</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47</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Павильон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Юбилейная</w:t>
            </w:r>
            <w:proofErr w:type="gramEnd"/>
            <w:r w:rsidRPr="00DF0CA9">
              <w:rPr>
                <w:rFonts w:ascii="PT Astra Serif" w:hAnsi="PT Astra Serif"/>
                <w:sz w:val="28"/>
                <w:szCs w:val="28"/>
              </w:rPr>
              <w:t>, д.19б</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48</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Киоск</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 ул. Мира, д.26</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49</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Павильон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ул. </w:t>
            </w:r>
            <w:proofErr w:type="gramStart"/>
            <w:r w:rsidRPr="00DF0CA9">
              <w:rPr>
                <w:rFonts w:ascii="PT Astra Serif" w:hAnsi="PT Astra Serif"/>
                <w:sz w:val="28"/>
                <w:szCs w:val="28"/>
              </w:rPr>
              <w:t>Юбилейная</w:t>
            </w:r>
            <w:proofErr w:type="gramEnd"/>
            <w:r w:rsidRPr="00DF0CA9">
              <w:rPr>
                <w:rFonts w:ascii="PT Astra Serif" w:hAnsi="PT Astra Serif"/>
                <w:sz w:val="28"/>
                <w:szCs w:val="28"/>
              </w:rPr>
              <w:t>, д.18</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15</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50</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Киоск</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Мира, д.23</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51</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Павильон </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Пирогова, д.2а</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76,6</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52</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Павильон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Московская, д.1а</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53</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Павильон</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Советская, д.2</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54</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Кафе «Сова»</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 xml:space="preserve">г. Щекино, </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Пионерская, д.36б</w:t>
            </w:r>
          </w:p>
        </w:tc>
        <w:tc>
          <w:tcPr>
            <w:tcW w:w="889"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25</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98</w:t>
            </w:r>
          </w:p>
        </w:tc>
      </w:tr>
      <w:tr w:rsidR="00C2038F" w:rsidRPr="00DF0CA9" w:rsidTr="00DF0CA9">
        <w:tc>
          <w:tcPr>
            <w:tcW w:w="317"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55</w:t>
            </w:r>
          </w:p>
        </w:tc>
        <w:tc>
          <w:tcPr>
            <w:tcW w:w="1526" w:type="pct"/>
            <w:shd w:val="clear" w:color="auto" w:fill="F2F2F2" w:themeFill="background1" w:themeFillShade="F2"/>
            <w:hideMark/>
          </w:tcPr>
          <w:p w:rsidR="00C2038F" w:rsidRPr="00DF0CA9" w:rsidRDefault="00C2038F" w:rsidP="00DF0CA9">
            <w:pPr>
              <w:jc w:val="both"/>
              <w:rPr>
                <w:rFonts w:ascii="PT Astra Serif" w:hAnsi="PT Astra Serif"/>
                <w:b/>
                <w:i/>
                <w:sz w:val="28"/>
                <w:szCs w:val="28"/>
              </w:rPr>
            </w:pPr>
            <w:r w:rsidRPr="00DF0CA9">
              <w:rPr>
                <w:rFonts w:ascii="PT Astra Serif" w:hAnsi="PT Astra Serif"/>
                <w:b/>
                <w:i/>
                <w:sz w:val="28"/>
                <w:szCs w:val="28"/>
              </w:rPr>
              <w:t xml:space="preserve">Павильон </w:t>
            </w:r>
          </w:p>
        </w:tc>
        <w:tc>
          <w:tcPr>
            <w:tcW w:w="1417"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г. Щекино,</w:t>
            </w:r>
          </w:p>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ул. Болдина, д.54а</w:t>
            </w:r>
          </w:p>
        </w:tc>
        <w:tc>
          <w:tcPr>
            <w:tcW w:w="889" w:type="pct"/>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w:t>
            </w:r>
          </w:p>
        </w:tc>
        <w:tc>
          <w:tcPr>
            <w:tcW w:w="851" w:type="pct"/>
            <w:hideMark/>
          </w:tcPr>
          <w:p w:rsidR="00C2038F" w:rsidRPr="00DF0CA9" w:rsidRDefault="00C2038F" w:rsidP="00DF0CA9">
            <w:pPr>
              <w:jc w:val="both"/>
              <w:rPr>
                <w:rFonts w:ascii="PT Astra Serif" w:hAnsi="PT Astra Serif"/>
                <w:sz w:val="28"/>
                <w:szCs w:val="28"/>
              </w:rPr>
            </w:pPr>
            <w:r w:rsidRPr="00DF0CA9">
              <w:rPr>
                <w:rFonts w:ascii="PT Astra Serif" w:hAnsi="PT Astra Serif"/>
                <w:sz w:val="28"/>
                <w:szCs w:val="28"/>
              </w:rPr>
              <w:t>30</w:t>
            </w:r>
          </w:p>
        </w:tc>
      </w:tr>
    </w:tbl>
    <w:p w:rsidR="00C2038F" w:rsidRPr="00DF0CA9" w:rsidRDefault="00C2038F" w:rsidP="00DF0CA9">
      <w:pPr>
        <w:keepNext/>
        <w:suppressAutoHyphens/>
        <w:ind w:firstLine="709"/>
        <w:jc w:val="both"/>
        <w:rPr>
          <w:rFonts w:ascii="PT Astra Serif" w:hAnsi="PT Astra Serif" w:cs="Arial"/>
          <w:bCs/>
          <w:i/>
          <w:sz w:val="28"/>
          <w:szCs w:val="28"/>
        </w:rPr>
      </w:pPr>
      <w:bookmarkStart w:id="37" w:name="_Toc54357649"/>
      <w:r w:rsidRPr="00DF0CA9">
        <w:rPr>
          <w:rFonts w:ascii="PT Astra Serif" w:hAnsi="PT Astra Serif" w:cs="Arial"/>
          <w:bCs/>
          <w:i/>
          <w:sz w:val="28"/>
          <w:szCs w:val="28"/>
        </w:rPr>
        <w:t>2.1.6. Транспортная инфраструктура</w:t>
      </w:r>
      <w:bookmarkEnd w:id="37"/>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Развитие транспортного комплекса неразрывно связано с экономико-географическим положением муниципального образования, наличием природных ресурсов, энергетических ресурсов, минерально-сырьевой базы, культурными и историческими связями района, а также, наличием и возможностями имеющихся производительных сил. Транспортная сеть района должна рассматриваться как составляющая часть единой сети Тульской области, а также при дальнейшем развитии, как часть общефедеральной транспортной системы, с учетом географического положения, наличия производственных связей с приграничными регионами. Значительное влияние на модернизацию транспортной инфраструктуры оказывают исторические, культурные, туристические связи, а также перспективные планы развития района. Кроме того, транспортная сеть призвана обеспечивать (возможно, в первую очередь) ежедневную жизнедеятельность и жизнеобеспечение населения внутри рассматриваемого муниципального образования.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lastRenderedPageBreak/>
        <w:t>Автомобильные дороги, являясь одной из составляющих транспортного комплекса, играют важнейшую роль в развитии экономики Тульской области, в общем, в том числе Щекинского района.</w:t>
      </w:r>
    </w:p>
    <w:p w:rsidR="00C2038F" w:rsidRPr="00DF0CA9" w:rsidRDefault="00C2038F" w:rsidP="00DF0CA9">
      <w:pPr>
        <w:ind w:firstLine="709"/>
        <w:jc w:val="both"/>
        <w:rPr>
          <w:rFonts w:ascii="PT Astra Serif" w:hAnsi="PT Astra Serif"/>
          <w:b/>
          <w:sz w:val="28"/>
          <w:szCs w:val="28"/>
          <w:lang w:eastAsia="ar-SA" w:bidi="en-US"/>
        </w:rPr>
      </w:pPr>
    </w:p>
    <w:p w:rsidR="00C2038F" w:rsidRPr="00DF0CA9" w:rsidRDefault="00C2038F" w:rsidP="00DF0CA9">
      <w:pPr>
        <w:ind w:firstLine="709"/>
        <w:jc w:val="both"/>
        <w:rPr>
          <w:rFonts w:ascii="PT Astra Serif" w:hAnsi="PT Astra Serif"/>
          <w:b/>
          <w:sz w:val="28"/>
          <w:szCs w:val="28"/>
          <w:lang w:eastAsia="ar-SA" w:bidi="en-US"/>
        </w:rPr>
      </w:pPr>
      <w:r w:rsidRPr="00DF0CA9">
        <w:rPr>
          <w:rFonts w:ascii="PT Astra Serif" w:hAnsi="PT Astra Serif"/>
          <w:b/>
          <w:sz w:val="28"/>
          <w:szCs w:val="28"/>
          <w:lang w:eastAsia="ar-SA" w:bidi="en-US"/>
        </w:rPr>
        <w:t>Автомобильный транспорт</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Расположение, преимущественное направление имеющихся автомобильных дорог, дальнейшее их развитие объективно связано с географическим и историческим нахождением населенных пунктов, местоположением имеющихся природных ресурсов и полезных ископаемых, особенностями рельефа и гидрогеологическими условиями местности.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Автомобильные дороги являются обязательной составной частью любой хозяйственной системы. При этом автомобильные дороги выполняют не только функцию связи, но и сами являются побудительным фактором к созданию мощных хозяйственных систем. Дороги, связывая пространственно разделенные части хозяйственной системы, делают их доступными и создают благоприятные условия для развития взаимодополняющих отношений между населенными пунктами.</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Основой дорожной сети Щекинского района является сеть автомобильных дорог общего пользования. К автомобильным дорогам общего пользования относятся автомобильные дороги, предназначенные для движения транспортных средств неограниченного круга лиц.</w:t>
      </w:r>
    </w:p>
    <w:p w:rsidR="00C2038F" w:rsidRPr="00DF0CA9" w:rsidRDefault="00C2038F" w:rsidP="00DF0CA9">
      <w:pPr>
        <w:ind w:firstLine="709"/>
        <w:jc w:val="both"/>
        <w:rPr>
          <w:rFonts w:ascii="PT Astra Serif" w:hAnsi="PT Astra Serif"/>
          <w:sz w:val="28"/>
          <w:szCs w:val="28"/>
          <w:lang w:eastAsia="ar-SA" w:bidi="en-US"/>
        </w:rPr>
      </w:pPr>
      <w:proofErr w:type="gramStart"/>
      <w:r w:rsidRPr="00DF0CA9">
        <w:rPr>
          <w:rFonts w:ascii="PT Astra Serif" w:hAnsi="PT Astra Serif"/>
          <w:sz w:val="28"/>
          <w:szCs w:val="28"/>
          <w:lang w:eastAsia="ar-SA" w:bidi="en-US"/>
        </w:rPr>
        <w:t>Согласно постановления</w:t>
      </w:r>
      <w:proofErr w:type="gramEnd"/>
      <w:r w:rsidRPr="00DF0CA9">
        <w:rPr>
          <w:rFonts w:ascii="PT Astra Serif" w:hAnsi="PT Astra Serif"/>
          <w:sz w:val="28"/>
          <w:szCs w:val="28"/>
          <w:lang w:eastAsia="ar-SA" w:bidi="en-US"/>
        </w:rPr>
        <w:t xml:space="preserve"> правительства Тульской области от 06.12.2011 № 233 «Об утверждении перечня автомобильных дорог общего пользования регионального или межмуниципального значения» (с изменениями на 29 июля 2019 года), на территории МО г. Щекино имеются автомобильные дороги общего пользования регионального значения (таблица 2.15).</w:t>
      </w:r>
    </w:p>
    <w:p w:rsidR="00C2038F" w:rsidRPr="00DF0CA9" w:rsidRDefault="00C2038F" w:rsidP="00171FA0">
      <w:pPr>
        <w:ind w:firstLine="709"/>
        <w:jc w:val="right"/>
        <w:rPr>
          <w:rFonts w:ascii="PT Astra Serif" w:hAnsi="PT Astra Serif"/>
          <w:b/>
          <w:i/>
          <w:sz w:val="28"/>
          <w:szCs w:val="28"/>
        </w:rPr>
      </w:pPr>
      <w:r w:rsidRPr="00DF0CA9">
        <w:rPr>
          <w:rFonts w:ascii="PT Astra Serif" w:hAnsi="PT Astra Serif"/>
          <w:b/>
          <w:i/>
          <w:sz w:val="28"/>
          <w:szCs w:val="28"/>
        </w:rPr>
        <w:t>Таблица 2.15</w:t>
      </w:r>
    </w:p>
    <w:p w:rsidR="00C2038F" w:rsidRPr="00DF0CA9" w:rsidRDefault="00C2038F" w:rsidP="00DF0CA9">
      <w:pPr>
        <w:ind w:firstLine="709"/>
        <w:jc w:val="both"/>
        <w:rPr>
          <w:rFonts w:ascii="PT Astra Serif" w:hAnsi="PT Astra Serif"/>
          <w:b/>
          <w:i/>
          <w:sz w:val="28"/>
          <w:szCs w:val="28"/>
        </w:rPr>
      </w:pPr>
      <w:r w:rsidRPr="00DF0CA9">
        <w:rPr>
          <w:rFonts w:ascii="PT Astra Serif" w:hAnsi="PT Astra Serif"/>
          <w:b/>
          <w:i/>
          <w:sz w:val="28"/>
          <w:szCs w:val="28"/>
        </w:rPr>
        <w:t>Перечень региональных автомобильных дорог МО г. Щекино</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2327"/>
        <w:gridCol w:w="3854"/>
        <w:gridCol w:w="1930"/>
        <w:gridCol w:w="1459"/>
      </w:tblGrid>
      <w:tr w:rsidR="00C2038F" w:rsidRPr="00DF0CA9" w:rsidTr="00171FA0">
        <w:trPr>
          <w:trHeight w:val="666"/>
          <w:tblHeader/>
          <w:jc w:val="center"/>
        </w:trPr>
        <w:tc>
          <w:tcPr>
            <w:tcW w:w="1216" w:type="pct"/>
            <w:shd w:val="clear" w:color="auto" w:fill="D9D9D9"/>
          </w:tcPr>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Идентификационный номер</w:t>
            </w:r>
          </w:p>
        </w:tc>
        <w:tc>
          <w:tcPr>
            <w:tcW w:w="2014" w:type="pct"/>
            <w:shd w:val="clear" w:color="auto" w:fill="D9D9D9"/>
            <w:noWrap/>
          </w:tcPr>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Наименование автомобильной дороги</w:t>
            </w:r>
          </w:p>
        </w:tc>
        <w:tc>
          <w:tcPr>
            <w:tcW w:w="1008" w:type="pct"/>
            <w:shd w:val="clear" w:color="auto" w:fill="D9D9D9"/>
          </w:tcPr>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 xml:space="preserve">Протяженность, </w:t>
            </w:r>
            <w:proofErr w:type="gramStart"/>
            <w:r w:rsidRPr="00DF0CA9">
              <w:rPr>
                <w:rFonts w:ascii="PT Astra Serif" w:hAnsi="PT Astra Serif"/>
                <w:b/>
                <w:i/>
                <w:sz w:val="28"/>
                <w:szCs w:val="28"/>
              </w:rPr>
              <w:t>км</w:t>
            </w:r>
            <w:proofErr w:type="gramEnd"/>
          </w:p>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в пределах МО</w:t>
            </w:r>
          </w:p>
        </w:tc>
        <w:tc>
          <w:tcPr>
            <w:tcW w:w="762" w:type="pct"/>
            <w:shd w:val="clear" w:color="auto" w:fill="D9D9D9"/>
          </w:tcPr>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Значение</w:t>
            </w:r>
          </w:p>
        </w:tc>
      </w:tr>
      <w:tr w:rsidR="00C2038F" w:rsidRPr="00DF0CA9" w:rsidTr="00171FA0">
        <w:trPr>
          <w:trHeight w:val="261"/>
          <w:tblHeader/>
          <w:jc w:val="center"/>
        </w:trPr>
        <w:tc>
          <w:tcPr>
            <w:tcW w:w="1216" w:type="pct"/>
            <w:shd w:val="clear" w:color="auto" w:fill="F2F2F2"/>
          </w:tcPr>
          <w:p w:rsidR="00C2038F" w:rsidRPr="00DF0CA9" w:rsidRDefault="00C2038F" w:rsidP="00171FA0">
            <w:pPr>
              <w:jc w:val="both"/>
              <w:rPr>
                <w:rFonts w:ascii="PT Astra Serif" w:hAnsi="PT Astra Serif"/>
                <w:b/>
                <w:bCs/>
                <w:i/>
                <w:sz w:val="28"/>
                <w:szCs w:val="28"/>
              </w:rPr>
            </w:pPr>
            <w:r w:rsidRPr="00DF0CA9">
              <w:rPr>
                <w:rFonts w:ascii="PT Astra Serif" w:hAnsi="PT Astra Serif"/>
                <w:b/>
                <w:i/>
                <w:sz w:val="28"/>
                <w:szCs w:val="28"/>
              </w:rPr>
              <w:t>70 ОП РЗ 70К-388</w:t>
            </w:r>
          </w:p>
        </w:tc>
        <w:tc>
          <w:tcPr>
            <w:tcW w:w="2014" w:type="pct"/>
            <w:shd w:val="clear" w:color="auto" w:fill="auto"/>
          </w:tcPr>
          <w:p w:rsidR="00C2038F" w:rsidRPr="00DF0CA9" w:rsidRDefault="00C2038F" w:rsidP="00171FA0">
            <w:pPr>
              <w:jc w:val="both"/>
              <w:rPr>
                <w:rFonts w:ascii="PT Astra Serif" w:hAnsi="PT Astra Serif"/>
                <w:bCs/>
                <w:sz w:val="28"/>
                <w:szCs w:val="28"/>
              </w:rPr>
            </w:pPr>
            <w:r w:rsidRPr="00DF0CA9">
              <w:rPr>
                <w:rFonts w:ascii="PT Astra Serif" w:hAnsi="PT Astra Serif"/>
                <w:sz w:val="28"/>
                <w:szCs w:val="28"/>
              </w:rPr>
              <w:t>Щекино-</w:t>
            </w:r>
            <w:proofErr w:type="spellStart"/>
            <w:r w:rsidRPr="00DF0CA9">
              <w:rPr>
                <w:rFonts w:ascii="PT Astra Serif" w:hAnsi="PT Astra Serif"/>
                <w:sz w:val="28"/>
                <w:szCs w:val="28"/>
              </w:rPr>
              <w:t>Ломинцевский</w:t>
            </w:r>
            <w:proofErr w:type="spellEnd"/>
          </w:p>
        </w:tc>
        <w:tc>
          <w:tcPr>
            <w:tcW w:w="1008"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16</w:t>
            </w:r>
          </w:p>
        </w:tc>
        <w:tc>
          <w:tcPr>
            <w:tcW w:w="762" w:type="pct"/>
          </w:tcPr>
          <w:p w:rsidR="00C2038F" w:rsidRPr="00DF0CA9" w:rsidRDefault="00C2038F" w:rsidP="00171FA0">
            <w:pPr>
              <w:tabs>
                <w:tab w:val="left" w:pos="570"/>
              </w:tabs>
              <w:jc w:val="both"/>
              <w:rPr>
                <w:rFonts w:ascii="PT Astra Serif" w:hAnsi="PT Astra Serif"/>
                <w:bCs/>
                <w:sz w:val="28"/>
                <w:szCs w:val="28"/>
              </w:rPr>
            </w:pPr>
            <w:r w:rsidRPr="00DF0CA9">
              <w:rPr>
                <w:rFonts w:ascii="PT Astra Serif" w:hAnsi="PT Astra Serif"/>
                <w:bCs/>
                <w:sz w:val="28"/>
                <w:szCs w:val="28"/>
              </w:rPr>
              <w:t>региональное</w:t>
            </w:r>
          </w:p>
        </w:tc>
      </w:tr>
      <w:tr w:rsidR="00C2038F" w:rsidRPr="00DF0CA9" w:rsidTr="00171FA0">
        <w:trPr>
          <w:trHeight w:val="261"/>
          <w:tblHeader/>
          <w:jc w:val="center"/>
        </w:trPr>
        <w:tc>
          <w:tcPr>
            <w:tcW w:w="1216" w:type="pct"/>
            <w:shd w:val="clear" w:color="auto" w:fill="F2F2F2"/>
          </w:tcPr>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70 ОП РЗ 70К-038</w:t>
            </w:r>
          </w:p>
        </w:tc>
        <w:tc>
          <w:tcPr>
            <w:tcW w:w="2014" w:type="pct"/>
            <w:shd w:val="clear" w:color="auto" w:fill="auto"/>
          </w:tcPr>
          <w:p w:rsidR="00C2038F" w:rsidRPr="00DF0CA9" w:rsidRDefault="00C2038F" w:rsidP="00171FA0">
            <w:pPr>
              <w:jc w:val="both"/>
              <w:rPr>
                <w:rFonts w:ascii="PT Astra Serif" w:hAnsi="PT Astra Serif"/>
                <w:sz w:val="28"/>
                <w:szCs w:val="28"/>
              </w:rPr>
            </w:pPr>
            <w:r w:rsidRPr="00DF0CA9">
              <w:rPr>
                <w:rFonts w:ascii="PT Astra Serif" w:hAnsi="PT Astra Serif"/>
                <w:sz w:val="28"/>
                <w:szCs w:val="28"/>
              </w:rPr>
              <w:t>Щекино-Одоев-Арсеньево</w:t>
            </w:r>
          </w:p>
        </w:tc>
        <w:tc>
          <w:tcPr>
            <w:tcW w:w="1008"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2,504</w:t>
            </w:r>
          </w:p>
        </w:tc>
        <w:tc>
          <w:tcPr>
            <w:tcW w:w="762"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региональное</w:t>
            </w:r>
          </w:p>
        </w:tc>
      </w:tr>
      <w:tr w:rsidR="00C2038F" w:rsidRPr="00DF0CA9" w:rsidTr="00171FA0">
        <w:trPr>
          <w:trHeight w:val="261"/>
          <w:tblHeader/>
          <w:jc w:val="center"/>
        </w:trPr>
        <w:tc>
          <w:tcPr>
            <w:tcW w:w="1216" w:type="pct"/>
            <w:shd w:val="clear" w:color="auto" w:fill="F2F2F2"/>
          </w:tcPr>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70 ОП РЗ 70К-207</w:t>
            </w:r>
          </w:p>
        </w:tc>
        <w:tc>
          <w:tcPr>
            <w:tcW w:w="2014" w:type="pct"/>
            <w:shd w:val="clear" w:color="auto" w:fill="auto"/>
          </w:tcPr>
          <w:p w:rsidR="00C2038F" w:rsidRPr="00DF0CA9" w:rsidRDefault="00C2038F" w:rsidP="00171FA0">
            <w:pPr>
              <w:jc w:val="both"/>
              <w:rPr>
                <w:rFonts w:ascii="PT Astra Serif" w:hAnsi="PT Astra Serif"/>
                <w:sz w:val="28"/>
                <w:szCs w:val="28"/>
              </w:rPr>
            </w:pPr>
            <w:r w:rsidRPr="00DF0CA9">
              <w:rPr>
                <w:rFonts w:ascii="PT Astra Serif" w:hAnsi="PT Astra Serif"/>
                <w:sz w:val="28"/>
                <w:szCs w:val="28"/>
              </w:rPr>
              <w:t>Щекино-Липки-</w:t>
            </w:r>
            <w:proofErr w:type="spellStart"/>
            <w:r w:rsidRPr="00DF0CA9">
              <w:rPr>
                <w:rFonts w:ascii="PT Astra Serif" w:hAnsi="PT Astra Serif"/>
                <w:sz w:val="28"/>
                <w:szCs w:val="28"/>
              </w:rPr>
              <w:t>Киреевск</w:t>
            </w:r>
            <w:proofErr w:type="spellEnd"/>
          </w:p>
        </w:tc>
        <w:tc>
          <w:tcPr>
            <w:tcW w:w="1008"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24,776</w:t>
            </w:r>
          </w:p>
        </w:tc>
        <w:tc>
          <w:tcPr>
            <w:tcW w:w="762"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региональное</w:t>
            </w:r>
          </w:p>
        </w:tc>
      </w:tr>
      <w:tr w:rsidR="00C2038F" w:rsidRPr="00DF0CA9" w:rsidTr="00171FA0">
        <w:trPr>
          <w:trHeight w:val="261"/>
          <w:tblHeader/>
          <w:jc w:val="center"/>
        </w:trPr>
        <w:tc>
          <w:tcPr>
            <w:tcW w:w="1216" w:type="pct"/>
            <w:shd w:val="clear" w:color="auto" w:fill="F2F2F2"/>
          </w:tcPr>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70 ОП РЗ 70К-247</w:t>
            </w:r>
          </w:p>
        </w:tc>
        <w:tc>
          <w:tcPr>
            <w:tcW w:w="2014" w:type="pct"/>
            <w:shd w:val="clear" w:color="auto" w:fill="auto"/>
          </w:tcPr>
          <w:p w:rsidR="00C2038F" w:rsidRPr="00DF0CA9" w:rsidRDefault="00C2038F" w:rsidP="00171FA0">
            <w:pPr>
              <w:jc w:val="both"/>
              <w:rPr>
                <w:rFonts w:ascii="PT Astra Serif" w:hAnsi="PT Astra Serif"/>
                <w:sz w:val="28"/>
                <w:szCs w:val="28"/>
              </w:rPr>
            </w:pPr>
            <w:r w:rsidRPr="00DF0CA9">
              <w:rPr>
                <w:rFonts w:ascii="PT Astra Serif" w:hAnsi="PT Astra Serif"/>
                <w:sz w:val="28"/>
                <w:szCs w:val="28"/>
              </w:rPr>
              <w:t xml:space="preserve">Тула - Щекино - </w:t>
            </w:r>
            <w:proofErr w:type="spellStart"/>
            <w:r w:rsidRPr="00DF0CA9">
              <w:rPr>
                <w:rFonts w:ascii="PT Astra Serif" w:hAnsi="PT Astra Serif"/>
                <w:sz w:val="28"/>
                <w:szCs w:val="28"/>
              </w:rPr>
              <w:t>Ломинцево</w:t>
            </w:r>
            <w:proofErr w:type="spellEnd"/>
          </w:p>
        </w:tc>
        <w:tc>
          <w:tcPr>
            <w:tcW w:w="1008"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5,232</w:t>
            </w:r>
          </w:p>
        </w:tc>
        <w:tc>
          <w:tcPr>
            <w:tcW w:w="762"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региональное</w:t>
            </w:r>
          </w:p>
        </w:tc>
      </w:tr>
      <w:tr w:rsidR="00C2038F" w:rsidRPr="00DF0CA9" w:rsidTr="00171FA0">
        <w:trPr>
          <w:trHeight w:val="261"/>
          <w:tblHeader/>
          <w:jc w:val="center"/>
        </w:trPr>
        <w:tc>
          <w:tcPr>
            <w:tcW w:w="1216" w:type="pct"/>
            <w:shd w:val="clear" w:color="auto" w:fill="F2F2F2"/>
          </w:tcPr>
          <w:p w:rsidR="00C2038F" w:rsidRPr="00DF0CA9" w:rsidRDefault="00C2038F" w:rsidP="00171FA0">
            <w:pPr>
              <w:jc w:val="both"/>
              <w:rPr>
                <w:rFonts w:ascii="PT Astra Serif" w:hAnsi="PT Astra Serif"/>
                <w:b/>
                <w:i/>
                <w:sz w:val="28"/>
                <w:szCs w:val="28"/>
              </w:rPr>
            </w:pPr>
            <w:r w:rsidRPr="00DF0CA9">
              <w:rPr>
                <w:rFonts w:ascii="PT Astra Serif" w:hAnsi="PT Astra Serif"/>
                <w:b/>
                <w:i/>
                <w:sz w:val="28"/>
                <w:szCs w:val="28"/>
              </w:rPr>
              <w:t>70 ОП РЗ 70К-387</w:t>
            </w:r>
          </w:p>
        </w:tc>
        <w:tc>
          <w:tcPr>
            <w:tcW w:w="2014" w:type="pct"/>
            <w:shd w:val="clear" w:color="auto" w:fill="auto"/>
          </w:tcPr>
          <w:p w:rsidR="00C2038F" w:rsidRPr="00DF0CA9" w:rsidRDefault="00C2038F" w:rsidP="00171FA0">
            <w:pPr>
              <w:jc w:val="both"/>
              <w:rPr>
                <w:rFonts w:ascii="PT Astra Serif" w:hAnsi="PT Astra Serif"/>
                <w:sz w:val="28"/>
                <w:szCs w:val="28"/>
              </w:rPr>
            </w:pPr>
            <w:r w:rsidRPr="00DF0CA9">
              <w:rPr>
                <w:rFonts w:ascii="PT Astra Serif" w:hAnsi="PT Astra Serif"/>
                <w:sz w:val="28"/>
                <w:szCs w:val="28"/>
              </w:rPr>
              <w:t>Щекино-Водозабор</w:t>
            </w:r>
          </w:p>
        </w:tc>
        <w:tc>
          <w:tcPr>
            <w:tcW w:w="1008"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16,00</w:t>
            </w:r>
          </w:p>
        </w:tc>
        <w:tc>
          <w:tcPr>
            <w:tcW w:w="762" w:type="pct"/>
          </w:tcPr>
          <w:p w:rsidR="00C2038F" w:rsidRPr="00DF0CA9" w:rsidRDefault="00C2038F" w:rsidP="00171FA0">
            <w:pPr>
              <w:jc w:val="both"/>
              <w:rPr>
                <w:rFonts w:ascii="PT Astra Serif" w:hAnsi="PT Astra Serif"/>
                <w:bCs/>
                <w:sz w:val="28"/>
                <w:szCs w:val="28"/>
              </w:rPr>
            </w:pPr>
            <w:r w:rsidRPr="00DF0CA9">
              <w:rPr>
                <w:rFonts w:ascii="PT Astra Serif" w:hAnsi="PT Astra Serif"/>
                <w:bCs/>
                <w:sz w:val="28"/>
                <w:szCs w:val="28"/>
              </w:rPr>
              <w:t>региональное</w:t>
            </w:r>
          </w:p>
        </w:tc>
      </w:tr>
    </w:tbl>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lastRenderedPageBreak/>
        <w:t>Перечень автомобильных дорог общего пользования федерального значения согласно постановлению Правительства Российской Федерации от 17 ноября 2010 года № 928 «О перечне автомобильных дорог общего пользования федерального значения», (с изменениями на 13 мая 2020 года).</w:t>
      </w:r>
    </w:p>
    <w:p w:rsidR="00C2038F" w:rsidRPr="00DF0CA9" w:rsidRDefault="00C2038F" w:rsidP="00171FA0">
      <w:pPr>
        <w:ind w:firstLine="709"/>
        <w:jc w:val="right"/>
        <w:rPr>
          <w:rFonts w:ascii="PT Astra Serif" w:hAnsi="PT Astra Serif"/>
          <w:b/>
          <w:i/>
          <w:sz w:val="28"/>
          <w:szCs w:val="28"/>
        </w:rPr>
      </w:pPr>
      <w:r w:rsidRPr="00DF0CA9">
        <w:rPr>
          <w:rFonts w:ascii="PT Astra Serif" w:hAnsi="PT Astra Serif"/>
          <w:b/>
          <w:i/>
          <w:sz w:val="28"/>
          <w:szCs w:val="28"/>
        </w:rPr>
        <w:t>Таблица 2.16</w:t>
      </w:r>
    </w:p>
    <w:p w:rsidR="00C2038F" w:rsidRPr="00DF0CA9" w:rsidRDefault="00C2038F" w:rsidP="00DF0CA9">
      <w:pPr>
        <w:ind w:firstLine="709"/>
        <w:jc w:val="both"/>
        <w:rPr>
          <w:rFonts w:ascii="PT Astra Serif" w:hAnsi="PT Astra Serif"/>
          <w:b/>
          <w:i/>
          <w:sz w:val="28"/>
          <w:szCs w:val="28"/>
        </w:rPr>
      </w:pPr>
      <w:r w:rsidRPr="00DF0CA9">
        <w:rPr>
          <w:rFonts w:ascii="PT Astra Serif" w:hAnsi="PT Astra Serif"/>
          <w:b/>
          <w:i/>
          <w:sz w:val="28"/>
          <w:szCs w:val="28"/>
        </w:rPr>
        <w:t>Перечень автомобильных дорог федерального значения на территории МО г. Щекино</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3036"/>
        <w:gridCol w:w="2475"/>
        <w:gridCol w:w="1572"/>
        <w:gridCol w:w="2487"/>
      </w:tblGrid>
      <w:tr w:rsidR="00C2038F" w:rsidRPr="00DF0CA9" w:rsidTr="00171FA0">
        <w:trPr>
          <w:trHeight w:val="687"/>
        </w:trPr>
        <w:tc>
          <w:tcPr>
            <w:tcW w:w="0" w:type="auto"/>
            <w:shd w:val="clear" w:color="auto" w:fill="D9D9D9" w:themeFill="background1" w:themeFillShade="D9"/>
          </w:tcPr>
          <w:p w:rsidR="00C2038F" w:rsidRPr="00DF0CA9" w:rsidRDefault="00C2038F" w:rsidP="00171FA0">
            <w:pPr>
              <w:jc w:val="both"/>
              <w:rPr>
                <w:rFonts w:ascii="PT Astra Serif" w:hAnsi="PT Astra Serif"/>
                <w:b/>
                <w:i/>
                <w:snapToGrid w:val="0"/>
                <w:sz w:val="28"/>
                <w:szCs w:val="28"/>
              </w:rPr>
            </w:pPr>
            <w:r w:rsidRPr="00DF0CA9">
              <w:rPr>
                <w:rFonts w:ascii="PT Astra Serif" w:hAnsi="PT Astra Serif"/>
                <w:b/>
                <w:i/>
                <w:sz w:val="28"/>
                <w:szCs w:val="28"/>
              </w:rPr>
              <w:t>Идентификационный номер</w:t>
            </w:r>
          </w:p>
        </w:tc>
        <w:tc>
          <w:tcPr>
            <w:tcW w:w="0" w:type="auto"/>
            <w:shd w:val="clear" w:color="auto" w:fill="D9D9D9" w:themeFill="background1" w:themeFillShade="D9"/>
          </w:tcPr>
          <w:p w:rsidR="00C2038F" w:rsidRPr="00DF0CA9" w:rsidRDefault="00C2038F" w:rsidP="00171FA0">
            <w:pPr>
              <w:jc w:val="both"/>
              <w:rPr>
                <w:rFonts w:ascii="PT Astra Serif" w:hAnsi="PT Astra Serif"/>
                <w:b/>
                <w:i/>
                <w:sz w:val="28"/>
                <w:szCs w:val="28"/>
              </w:rPr>
            </w:pPr>
            <w:r w:rsidRPr="00DF0CA9">
              <w:rPr>
                <w:rFonts w:ascii="PT Astra Serif" w:hAnsi="PT Astra Serif"/>
                <w:b/>
                <w:i/>
                <w:snapToGrid w:val="0"/>
                <w:sz w:val="28"/>
                <w:szCs w:val="28"/>
              </w:rPr>
              <w:t>Наименование направления</w:t>
            </w:r>
          </w:p>
        </w:tc>
        <w:tc>
          <w:tcPr>
            <w:tcW w:w="0" w:type="auto"/>
            <w:shd w:val="clear" w:color="auto" w:fill="D9D9D9" w:themeFill="background1" w:themeFillShade="D9"/>
          </w:tcPr>
          <w:p w:rsidR="00C2038F" w:rsidRPr="00DF0CA9" w:rsidRDefault="00C2038F" w:rsidP="00171FA0">
            <w:pPr>
              <w:jc w:val="both"/>
              <w:rPr>
                <w:rFonts w:ascii="PT Astra Serif" w:hAnsi="PT Astra Serif"/>
                <w:b/>
                <w:i/>
                <w:snapToGrid w:val="0"/>
                <w:sz w:val="28"/>
                <w:szCs w:val="28"/>
              </w:rPr>
            </w:pPr>
            <w:r w:rsidRPr="00DF0CA9">
              <w:rPr>
                <w:rFonts w:ascii="PT Astra Serif" w:hAnsi="PT Astra Serif"/>
                <w:b/>
                <w:i/>
                <w:snapToGrid w:val="0"/>
                <w:sz w:val="28"/>
                <w:szCs w:val="28"/>
              </w:rPr>
              <w:t>Категория</w:t>
            </w:r>
          </w:p>
        </w:tc>
        <w:tc>
          <w:tcPr>
            <w:tcW w:w="0" w:type="auto"/>
            <w:shd w:val="clear" w:color="auto" w:fill="D9D9D9" w:themeFill="background1" w:themeFillShade="D9"/>
          </w:tcPr>
          <w:p w:rsidR="00C2038F" w:rsidRPr="00DF0CA9" w:rsidRDefault="00C2038F" w:rsidP="00171FA0">
            <w:pPr>
              <w:jc w:val="both"/>
              <w:rPr>
                <w:rFonts w:ascii="PT Astra Serif" w:hAnsi="PT Astra Serif"/>
                <w:b/>
                <w:i/>
                <w:snapToGrid w:val="0"/>
                <w:sz w:val="28"/>
                <w:szCs w:val="28"/>
              </w:rPr>
            </w:pPr>
            <w:r w:rsidRPr="00DF0CA9">
              <w:rPr>
                <w:rFonts w:ascii="PT Astra Serif" w:hAnsi="PT Astra Serif"/>
                <w:b/>
                <w:i/>
                <w:snapToGrid w:val="0"/>
                <w:sz w:val="28"/>
                <w:szCs w:val="28"/>
              </w:rPr>
              <w:t xml:space="preserve">Протяженность, </w:t>
            </w:r>
            <w:proofErr w:type="gramStart"/>
            <w:r w:rsidRPr="00DF0CA9">
              <w:rPr>
                <w:rFonts w:ascii="PT Astra Serif" w:hAnsi="PT Astra Serif"/>
                <w:b/>
                <w:i/>
                <w:snapToGrid w:val="0"/>
                <w:sz w:val="28"/>
                <w:szCs w:val="28"/>
              </w:rPr>
              <w:t>км</w:t>
            </w:r>
            <w:proofErr w:type="gramEnd"/>
          </w:p>
        </w:tc>
      </w:tr>
      <w:tr w:rsidR="00C2038F" w:rsidRPr="00DF0CA9" w:rsidTr="00171FA0">
        <w:trPr>
          <w:trHeight w:val="291"/>
        </w:trPr>
        <w:tc>
          <w:tcPr>
            <w:tcW w:w="0" w:type="auto"/>
            <w:shd w:val="clear" w:color="auto" w:fill="D9D9D9" w:themeFill="background1" w:themeFillShade="D9"/>
          </w:tcPr>
          <w:p w:rsidR="00C2038F" w:rsidRPr="00DF0CA9" w:rsidRDefault="00C2038F" w:rsidP="00171FA0">
            <w:pPr>
              <w:jc w:val="both"/>
              <w:rPr>
                <w:rFonts w:ascii="PT Astra Serif" w:hAnsi="PT Astra Serif"/>
                <w:b/>
                <w:bCs/>
                <w:i/>
                <w:sz w:val="28"/>
                <w:szCs w:val="28"/>
              </w:rPr>
            </w:pPr>
            <w:r w:rsidRPr="00DF0CA9">
              <w:rPr>
                <w:rFonts w:ascii="PT Astra Serif" w:hAnsi="PT Astra Serif"/>
                <w:b/>
                <w:bCs/>
                <w:i/>
                <w:sz w:val="28"/>
                <w:szCs w:val="28"/>
              </w:rPr>
              <w:t>00 ОП ФЗ М-2 (Е105,</w:t>
            </w:r>
            <w:r w:rsidRPr="00DF0CA9">
              <w:rPr>
                <w:rFonts w:ascii="PT Astra Serif" w:hAnsi="PT Astra Serif"/>
                <w:b/>
                <w:bCs/>
                <w:i/>
                <w:sz w:val="28"/>
                <w:szCs w:val="28"/>
                <w:lang w:val="en-US"/>
              </w:rPr>
              <w:t xml:space="preserve"> </w:t>
            </w:r>
            <w:r w:rsidRPr="00DF0CA9">
              <w:rPr>
                <w:rFonts w:ascii="PT Astra Serif" w:hAnsi="PT Astra Serif"/>
                <w:b/>
                <w:bCs/>
                <w:i/>
                <w:sz w:val="28"/>
                <w:szCs w:val="28"/>
              </w:rPr>
              <w:t>СНГ)</w:t>
            </w:r>
          </w:p>
        </w:tc>
        <w:tc>
          <w:tcPr>
            <w:tcW w:w="0" w:type="auto"/>
            <w:shd w:val="clear" w:color="auto" w:fill="auto"/>
          </w:tcPr>
          <w:p w:rsidR="00C2038F" w:rsidRPr="00DF0CA9" w:rsidRDefault="00C2038F" w:rsidP="00171FA0">
            <w:pPr>
              <w:jc w:val="both"/>
              <w:rPr>
                <w:rFonts w:ascii="PT Astra Serif" w:hAnsi="PT Astra Serif"/>
                <w:snapToGrid w:val="0"/>
                <w:sz w:val="28"/>
                <w:szCs w:val="28"/>
              </w:rPr>
            </w:pPr>
            <w:r w:rsidRPr="00DF0CA9">
              <w:rPr>
                <w:rFonts w:ascii="PT Astra Serif" w:hAnsi="PT Astra Serif"/>
                <w:snapToGrid w:val="0"/>
                <w:sz w:val="28"/>
                <w:szCs w:val="28"/>
              </w:rPr>
              <w:t>«Крым» Москва-Тула-Орел-Курск-Белгород-граница с Украиной</w:t>
            </w:r>
          </w:p>
        </w:tc>
        <w:tc>
          <w:tcPr>
            <w:tcW w:w="0" w:type="auto"/>
          </w:tcPr>
          <w:p w:rsidR="00C2038F" w:rsidRPr="00DF0CA9" w:rsidRDefault="00C2038F" w:rsidP="00171FA0">
            <w:pPr>
              <w:jc w:val="both"/>
              <w:rPr>
                <w:rFonts w:ascii="PT Astra Serif" w:hAnsi="PT Astra Serif"/>
                <w:sz w:val="28"/>
                <w:szCs w:val="28"/>
              </w:rPr>
            </w:pPr>
            <w:r w:rsidRPr="00DF0CA9">
              <w:rPr>
                <w:rFonts w:ascii="PT Astra Serif" w:hAnsi="PT Astra Serif"/>
                <w:sz w:val="28"/>
                <w:szCs w:val="28"/>
                <w:lang w:val="en-US"/>
              </w:rPr>
              <w:t>II</w:t>
            </w:r>
            <w:r w:rsidRPr="00DF0CA9">
              <w:rPr>
                <w:rFonts w:ascii="PT Astra Serif" w:hAnsi="PT Astra Serif"/>
                <w:sz w:val="28"/>
                <w:szCs w:val="28"/>
              </w:rPr>
              <w:t>,</w:t>
            </w:r>
            <w:r w:rsidRPr="00DF0CA9">
              <w:rPr>
                <w:rFonts w:ascii="PT Astra Serif" w:hAnsi="PT Astra Serif"/>
                <w:sz w:val="28"/>
                <w:szCs w:val="28"/>
                <w:lang w:val="en-US"/>
              </w:rPr>
              <w:t>III</w:t>
            </w:r>
          </w:p>
        </w:tc>
        <w:tc>
          <w:tcPr>
            <w:tcW w:w="0" w:type="auto"/>
          </w:tcPr>
          <w:p w:rsidR="00C2038F" w:rsidRPr="00DF0CA9" w:rsidRDefault="00C2038F" w:rsidP="00171FA0">
            <w:pPr>
              <w:jc w:val="both"/>
              <w:rPr>
                <w:rFonts w:ascii="PT Astra Serif" w:hAnsi="PT Astra Serif"/>
                <w:sz w:val="28"/>
                <w:szCs w:val="28"/>
              </w:rPr>
            </w:pPr>
            <w:r w:rsidRPr="00DF0CA9">
              <w:rPr>
                <w:rFonts w:ascii="PT Astra Serif" w:hAnsi="PT Astra Serif"/>
                <w:sz w:val="28"/>
                <w:szCs w:val="28"/>
              </w:rPr>
              <w:t>2,085</w:t>
            </w:r>
          </w:p>
        </w:tc>
      </w:tr>
    </w:tbl>
    <w:p w:rsidR="00C2038F" w:rsidRPr="00DF0CA9" w:rsidRDefault="00C2038F" w:rsidP="00DF0CA9">
      <w:pPr>
        <w:ind w:firstLine="709"/>
        <w:jc w:val="both"/>
        <w:rPr>
          <w:rFonts w:ascii="PT Astra Serif" w:hAnsi="PT Astra Serif"/>
          <w:b/>
          <w:sz w:val="28"/>
          <w:szCs w:val="28"/>
          <w:lang w:eastAsia="ar-SA" w:bidi="en-US"/>
        </w:rPr>
      </w:pPr>
    </w:p>
    <w:p w:rsidR="00C2038F" w:rsidRPr="00DF0CA9" w:rsidRDefault="00C2038F" w:rsidP="00DF0CA9">
      <w:pPr>
        <w:ind w:firstLine="709"/>
        <w:jc w:val="both"/>
        <w:rPr>
          <w:rFonts w:ascii="PT Astra Serif" w:hAnsi="PT Astra Serif"/>
          <w:b/>
          <w:sz w:val="28"/>
          <w:szCs w:val="28"/>
          <w:lang w:eastAsia="ar-SA" w:bidi="en-US"/>
        </w:rPr>
      </w:pPr>
      <w:r w:rsidRPr="00DF0CA9">
        <w:rPr>
          <w:rFonts w:ascii="PT Astra Serif" w:hAnsi="PT Astra Serif"/>
          <w:b/>
          <w:sz w:val="28"/>
          <w:szCs w:val="28"/>
          <w:lang w:eastAsia="ar-SA" w:bidi="en-US"/>
        </w:rPr>
        <w:t>Железнодорожный транспорт</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В настоящее время по территории МО г. Щекино проходит двухпутный электрифицированный участок направления «Тула-Орел» Московской железной дороги.</w:t>
      </w:r>
    </w:p>
    <w:p w:rsidR="00C2038F" w:rsidRPr="00DF0CA9" w:rsidRDefault="00C2038F" w:rsidP="00171FA0">
      <w:pPr>
        <w:keepNext/>
        <w:suppressAutoHyphens/>
        <w:ind w:firstLine="709"/>
        <w:jc w:val="center"/>
        <w:rPr>
          <w:rFonts w:ascii="PT Astra Serif" w:hAnsi="PT Astra Serif" w:cs="Arial"/>
          <w:bCs/>
          <w:i/>
          <w:sz w:val="28"/>
          <w:szCs w:val="28"/>
        </w:rPr>
      </w:pPr>
      <w:bookmarkStart w:id="38" w:name="_Toc54357650"/>
      <w:r w:rsidRPr="00DF0CA9">
        <w:rPr>
          <w:rFonts w:ascii="PT Astra Serif" w:hAnsi="PT Astra Serif" w:cs="Arial"/>
          <w:bCs/>
          <w:i/>
          <w:sz w:val="28"/>
          <w:szCs w:val="28"/>
        </w:rPr>
        <w:t>2.1.7. Инженерная инфраструктура</w:t>
      </w:r>
      <w:bookmarkEnd w:id="38"/>
    </w:p>
    <w:p w:rsidR="00C2038F" w:rsidRPr="00DF0CA9" w:rsidRDefault="00C2038F" w:rsidP="00171FA0">
      <w:pPr>
        <w:ind w:firstLine="709"/>
        <w:jc w:val="center"/>
        <w:rPr>
          <w:rFonts w:ascii="PT Astra Serif" w:hAnsi="PT Astra Serif"/>
          <w:b/>
          <w:i/>
          <w:sz w:val="28"/>
          <w:szCs w:val="28"/>
          <w:lang w:eastAsia="ar-SA" w:bidi="en-US"/>
        </w:rPr>
      </w:pPr>
      <w:r w:rsidRPr="00DF0CA9">
        <w:rPr>
          <w:rFonts w:ascii="PT Astra Serif" w:hAnsi="PT Astra Serif"/>
          <w:b/>
          <w:i/>
          <w:sz w:val="28"/>
          <w:szCs w:val="28"/>
          <w:lang w:eastAsia="ar-SA" w:bidi="en-US"/>
        </w:rPr>
        <w:t>Объекты энергоснабжения</w:t>
      </w:r>
    </w:p>
    <w:p w:rsidR="00C2038F" w:rsidRPr="00DF0CA9" w:rsidRDefault="00C2038F" w:rsidP="00171FA0">
      <w:pPr>
        <w:ind w:firstLine="709"/>
        <w:jc w:val="right"/>
        <w:rPr>
          <w:rFonts w:ascii="PT Astra Serif" w:hAnsi="PT Astra Serif"/>
          <w:b/>
          <w:i/>
          <w:sz w:val="28"/>
          <w:szCs w:val="28"/>
        </w:rPr>
      </w:pPr>
      <w:r w:rsidRPr="00DF0CA9">
        <w:rPr>
          <w:rFonts w:ascii="PT Astra Serif" w:hAnsi="PT Astra Serif"/>
          <w:b/>
          <w:i/>
          <w:sz w:val="28"/>
          <w:szCs w:val="28"/>
        </w:rPr>
        <w:t>Таблица 2.17</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40" w:type="dxa"/>
          <w:right w:w="40" w:type="dxa"/>
        </w:tblCellMar>
        <w:tblLook w:val="0000" w:firstRow="0" w:lastRow="0" w:firstColumn="0" w:lastColumn="0" w:noHBand="0" w:noVBand="0"/>
      </w:tblPr>
      <w:tblGrid>
        <w:gridCol w:w="467"/>
        <w:gridCol w:w="1197"/>
        <w:gridCol w:w="1734"/>
        <w:gridCol w:w="1223"/>
        <w:gridCol w:w="1332"/>
        <w:gridCol w:w="1375"/>
        <w:gridCol w:w="2106"/>
      </w:tblGrid>
      <w:tr w:rsidR="00C2038F" w:rsidRPr="00DF0CA9" w:rsidTr="00844037">
        <w:trPr>
          <w:trHeight w:val="423"/>
        </w:trPr>
        <w:tc>
          <w:tcPr>
            <w:tcW w:w="247" w:type="pct"/>
            <w:shd w:val="clear" w:color="auto" w:fill="D9D9D9" w:themeFill="background1" w:themeFillShade="D9"/>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 xml:space="preserve">№ </w:t>
            </w:r>
            <w:proofErr w:type="gramStart"/>
            <w:r w:rsidRPr="00171FA0">
              <w:rPr>
                <w:rFonts w:ascii="PT Astra Serif" w:hAnsi="PT Astra Serif"/>
                <w:b/>
                <w:i/>
                <w:sz w:val="20"/>
                <w:szCs w:val="20"/>
              </w:rPr>
              <w:t>п</w:t>
            </w:r>
            <w:proofErr w:type="gramEnd"/>
            <w:r w:rsidRPr="00171FA0">
              <w:rPr>
                <w:rFonts w:ascii="PT Astra Serif" w:hAnsi="PT Astra Serif"/>
                <w:b/>
                <w:i/>
                <w:sz w:val="20"/>
                <w:szCs w:val="20"/>
              </w:rPr>
              <w:t>/п</w:t>
            </w:r>
          </w:p>
        </w:tc>
        <w:tc>
          <w:tcPr>
            <w:tcW w:w="634" w:type="pct"/>
            <w:shd w:val="clear" w:color="auto" w:fill="D9D9D9" w:themeFill="background1" w:themeFillShade="D9"/>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Тип ТП. диспетчерское наименование</w:t>
            </w:r>
          </w:p>
        </w:tc>
        <w:tc>
          <w:tcPr>
            <w:tcW w:w="919" w:type="pct"/>
            <w:shd w:val="clear" w:color="auto" w:fill="D9D9D9" w:themeFill="background1" w:themeFillShade="D9"/>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Мощность установленных трансформаторов тока (</w:t>
            </w:r>
            <w:proofErr w:type="spellStart"/>
            <w:r w:rsidRPr="00DF0CA9">
              <w:rPr>
                <w:rFonts w:ascii="PT Astra Serif" w:hAnsi="PT Astra Serif"/>
                <w:b/>
                <w:i/>
                <w:sz w:val="28"/>
                <w:szCs w:val="28"/>
              </w:rPr>
              <w:t>кВа</w:t>
            </w:r>
            <w:proofErr w:type="spellEnd"/>
            <w:r w:rsidRPr="00DF0CA9">
              <w:rPr>
                <w:rFonts w:ascii="PT Astra Serif" w:hAnsi="PT Astra Serif"/>
                <w:b/>
                <w:i/>
                <w:sz w:val="28"/>
                <w:szCs w:val="28"/>
              </w:rPr>
              <w:t>)</w:t>
            </w:r>
          </w:p>
        </w:tc>
        <w:tc>
          <w:tcPr>
            <w:tcW w:w="648" w:type="pct"/>
            <w:shd w:val="clear" w:color="auto" w:fill="D9D9D9" w:themeFill="background1" w:themeFillShade="D9"/>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Напряжение (</w:t>
            </w:r>
            <w:proofErr w:type="spellStart"/>
            <w:r w:rsidRPr="00DF0CA9">
              <w:rPr>
                <w:rFonts w:ascii="PT Astra Serif" w:hAnsi="PT Astra Serif"/>
                <w:b/>
                <w:i/>
                <w:sz w:val="28"/>
                <w:szCs w:val="28"/>
              </w:rPr>
              <w:t>кВ</w:t>
            </w:r>
            <w:proofErr w:type="spellEnd"/>
            <w:r w:rsidRPr="00DF0CA9">
              <w:rPr>
                <w:rFonts w:ascii="PT Astra Serif" w:hAnsi="PT Astra Serif"/>
                <w:b/>
                <w:i/>
                <w:sz w:val="28"/>
                <w:szCs w:val="28"/>
              </w:rPr>
              <w:t>)</w:t>
            </w:r>
          </w:p>
        </w:tc>
        <w:tc>
          <w:tcPr>
            <w:tcW w:w="706" w:type="pct"/>
            <w:shd w:val="clear" w:color="auto" w:fill="D9D9D9" w:themeFill="background1" w:themeFillShade="D9"/>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Источник, питания</w:t>
            </w:r>
          </w:p>
        </w:tc>
        <w:tc>
          <w:tcPr>
            <w:tcW w:w="729" w:type="pct"/>
            <w:shd w:val="clear" w:color="auto" w:fill="D9D9D9" w:themeFill="background1" w:themeFillShade="D9"/>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В чьей эксплуатации</w:t>
            </w:r>
            <w:proofErr w:type="gramStart"/>
            <w:r w:rsidRPr="00DF0CA9">
              <w:rPr>
                <w:rFonts w:ascii="PT Astra Serif" w:hAnsi="PT Astra Serif"/>
                <w:b/>
                <w:i/>
                <w:sz w:val="28"/>
                <w:szCs w:val="28"/>
              </w:rPr>
              <w:t>.</w:t>
            </w:r>
            <w:proofErr w:type="gramEnd"/>
            <w:r w:rsidRPr="00DF0CA9">
              <w:rPr>
                <w:rFonts w:ascii="PT Astra Serif" w:hAnsi="PT Astra Serif"/>
                <w:b/>
                <w:i/>
                <w:sz w:val="28"/>
                <w:szCs w:val="28"/>
              </w:rPr>
              <w:t xml:space="preserve"> </w:t>
            </w:r>
            <w:proofErr w:type="gramStart"/>
            <w:r w:rsidRPr="00DF0CA9">
              <w:rPr>
                <w:rFonts w:ascii="PT Astra Serif" w:hAnsi="PT Astra Serif"/>
                <w:b/>
                <w:i/>
                <w:sz w:val="28"/>
                <w:szCs w:val="28"/>
              </w:rPr>
              <w:t>н</w:t>
            </w:r>
            <w:proofErr w:type="gramEnd"/>
            <w:r w:rsidRPr="00DF0CA9">
              <w:rPr>
                <w:rFonts w:ascii="PT Astra Serif" w:hAnsi="PT Astra Serif"/>
                <w:b/>
                <w:i/>
                <w:sz w:val="28"/>
                <w:szCs w:val="28"/>
              </w:rPr>
              <w:t>аходится</w:t>
            </w:r>
          </w:p>
        </w:tc>
        <w:tc>
          <w:tcPr>
            <w:tcW w:w="1116" w:type="pct"/>
            <w:shd w:val="clear" w:color="auto" w:fill="D9D9D9" w:themeFill="background1" w:themeFillShade="D9"/>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Адрес расположения</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Советская, 29</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ТП-3</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560, 320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Советская, 18</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ТП-7</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proofErr w:type="spellStart"/>
            <w:proofErr w:type="gramStart"/>
            <w:r w:rsidRPr="00DF0CA9">
              <w:rPr>
                <w:rFonts w:ascii="PT Astra Serif" w:hAnsi="PT Astra Serif"/>
                <w:sz w:val="28"/>
                <w:szCs w:val="28"/>
              </w:rPr>
              <w:t>ул</w:t>
            </w:r>
            <w:proofErr w:type="spellEnd"/>
            <w:proofErr w:type="gramEnd"/>
            <w:r w:rsidRPr="00DF0CA9">
              <w:rPr>
                <w:rFonts w:ascii="PT Astra Serif" w:hAnsi="PT Astra Serif"/>
                <w:sz w:val="28"/>
                <w:szCs w:val="28"/>
              </w:rPr>
              <w:t xml:space="preserve"> Индустриальная, 15</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ТП-9</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Ясная, 2</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РП-14</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ЦРБ (у входа)</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РП-12</w:t>
            </w:r>
          </w:p>
        </w:tc>
        <w:tc>
          <w:tcPr>
            <w:tcW w:w="919" w:type="pct"/>
          </w:tcPr>
          <w:p w:rsidR="00C2038F" w:rsidRPr="00DF0CA9" w:rsidRDefault="00C2038F" w:rsidP="00171FA0">
            <w:pPr>
              <w:autoSpaceDE w:val="0"/>
              <w:autoSpaceDN w:val="0"/>
              <w:adjustRightInd w:val="0"/>
              <w:jc w:val="both"/>
              <w:rPr>
                <w:rFonts w:ascii="PT Astra Serif" w:hAnsi="PT Astra Serif"/>
                <w:sz w:val="28"/>
                <w:szCs w:val="28"/>
                <w:lang w:val="en-US"/>
              </w:rPr>
            </w:pPr>
            <w:r w:rsidRPr="00DF0CA9">
              <w:rPr>
                <w:rFonts w:ascii="PT Astra Serif" w:hAnsi="PT Astra Serif"/>
                <w:sz w:val="28"/>
                <w:szCs w:val="28"/>
                <w:lang w:val="en-US"/>
              </w:rPr>
              <w:t>60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4-й подъем</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РТО</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lang w:val="en-US"/>
              </w:rPr>
              <w:t>35/10</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ул. </w:t>
            </w:r>
            <w:proofErr w:type="spellStart"/>
            <w:r w:rsidRPr="00DF0CA9">
              <w:rPr>
                <w:rFonts w:ascii="PT Astra Serif" w:hAnsi="PT Astra Serif"/>
                <w:sz w:val="28"/>
                <w:szCs w:val="28"/>
              </w:rPr>
              <w:t>Пирогово</w:t>
            </w:r>
            <w:proofErr w:type="spellEnd"/>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lastRenderedPageBreak/>
              <w:t>8</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9РП-3</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Спортивная, 9</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9</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ТП-14</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Емельянова, 3</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10</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КТП-15</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proofErr w:type="spellStart"/>
            <w:proofErr w:type="gramStart"/>
            <w:r w:rsidRPr="00DF0CA9">
              <w:rPr>
                <w:rFonts w:ascii="PT Astra Serif" w:hAnsi="PT Astra Serif"/>
                <w:sz w:val="28"/>
                <w:szCs w:val="28"/>
              </w:rPr>
              <w:t>ул</w:t>
            </w:r>
            <w:proofErr w:type="spellEnd"/>
            <w:proofErr w:type="gramEnd"/>
            <w:r w:rsidRPr="00DF0CA9">
              <w:rPr>
                <w:rFonts w:ascii="PT Astra Serif" w:hAnsi="PT Astra Serif"/>
                <w:sz w:val="28"/>
                <w:szCs w:val="28"/>
              </w:rPr>
              <w:t xml:space="preserve"> Железнодорожная, 1</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11</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ТП-16</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Спортивная, 5</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12</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КТП-17</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Д. Тросна. </w:t>
            </w:r>
            <w:proofErr w:type="spellStart"/>
            <w:proofErr w:type="gramStart"/>
            <w:r w:rsidRPr="00DF0CA9">
              <w:rPr>
                <w:rFonts w:ascii="PT Astra Serif" w:hAnsi="PT Astra Serif"/>
                <w:sz w:val="28"/>
                <w:szCs w:val="28"/>
              </w:rPr>
              <w:t>ул</w:t>
            </w:r>
            <w:proofErr w:type="spellEnd"/>
            <w:proofErr w:type="gramEnd"/>
            <w:r w:rsidRPr="00DF0CA9">
              <w:rPr>
                <w:rFonts w:ascii="PT Astra Serif" w:hAnsi="PT Astra Serif"/>
                <w:sz w:val="28"/>
                <w:szCs w:val="28"/>
              </w:rPr>
              <w:t xml:space="preserve"> </w:t>
            </w:r>
            <w:proofErr w:type="spellStart"/>
            <w:r w:rsidRPr="00DF0CA9">
              <w:rPr>
                <w:rFonts w:ascii="PT Astra Serif" w:hAnsi="PT Astra Serif"/>
                <w:sz w:val="28"/>
                <w:szCs w:val="28"/>
              </w:rPr>
              <w:t>Троснянская</w:t>
            </w:r>
            <w:proofErr w:type="spellEnd"/>
          </w:p>
        </w:tc>
      </w:tr>
      <w:tr w:rsidR="00C2038F" w:rsidRPr="00DF0CA9" w:rsidTr="00844037">
        <w:trPr>
          <w:trHeight w:val="25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13</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ТП-18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180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lang w:eastAsia="en-US"/>
              </w:rPr>
            </w:pPr>
            <w:r w:rsidRPr="00DF0CA9">
              <w:rPr>
                <w:rFonts w:ascii="PT Astra Serif" w:hAnsi="PT Astra Serif"/>
                <w:sz w:val="28"/>
                <w:szCs w:val="28"/>
                <w:lang w:eastAsia="en-US"/>
              </w:rPr>
              <w:t>Ст. Колпна, водозабор</w:t>
            </w:r>
          </w:p>
        </w:tc>
      </w:tr>
      <w:tr w:rsidR="00C2038F" w:rsidRPr="00DF0CA9" w:rsidTr="00844037">
        <w:trPr>
          <w:trHeight w:val="25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14</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ТП-цех31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630, 1000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в</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Зеленая, 6</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15</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ТП-22</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Микшерская.7</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16</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РП-4</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Шахта 7</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17</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ТП-24</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18</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КТП-25</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320, 250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е</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у </w:t>
            </w:r>
            <w:proofErr w:type="gramStart"/>
            <w:r w:rsidRPr="00DF0CA9">
              <w:rPr>
                <w:rFonts w:ascii="PT Astra Serif" w:hAnsi="PT Astra Serif"/>
                <w:sz w:val="28"/>
                <w:szCs w:val="28"/>
              </w:rPr>
              <w:t>л</w:t>
            </w:r>
            <w:proofErr w:type="gramEnd"/>
            <w:r w:rsidRPr="00DF0CA9">
              <w:rPr>
                <w:rFonts w:ascii="PT Astra Serif" w:hAnsi="PT Astra Serif"/>
                <w:sz w:val="28"/>
                <w:szCs w:val="28"/>
              </w:rPr>
              <w:t xml:space="preserve"> Стахановская.15</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19</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КТП-25</w:t>
            </w:r>
            <w:proofErr w:type="gramStart"/>
            <w:r w:rsidRPr="00DF0CA9">
              <w:rPr>
                <w:rFonts w:ascii="PT Astra Serif" w:hAnsi="PT Astra Serif"/>
                <w:b/>
                <w:i/>
                <w:sz w:val="28"/>
                <w:szCs w:val="28"/>
              </w:rPr>
              <w:t xml:space="preserve"> А</w:t>
            </w:r>
            <w:proofErr w:type="gramEnd"/>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320, 250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в</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20</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ТП-26</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Ленина, 53</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21</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ТП-28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400, 180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Ленина, 57</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22</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ТП-29</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180, 180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Ленина, 60</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23</w:t>
            </w:r>
          </w:p>
        </w:tc>
        <w:tc>
          <w:tcPr>
            <w:tcW w:w="634" w:type="pct"/>
            <w:shd w:val="clear" w:color="auto" w:fill="F2F2F2" w:themeFill="background1" w:themeFillShade="F2"/>
            <w:vAlign w:val="bottom"/>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ТП-30</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Советская, 1</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24</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ТП-31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630, 1000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Фекальная насосная</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25</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ТП-32</w:t>
            </w:r>
          </w:p>
        </w:tc>
        <w:tc>
          <w:tcPr>
            <w:tcW w:w="91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Зеленая, 6</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lastRenderedPageBreak/>
              <w:t>26</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КТП-ЗЗ</w:t>
            </w:r>
          </w:p>
        </w:tc>
        <w:tc>
          <w:tcPr>
            <w:tcW w:w="91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Строителей, 1</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27</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П1-34</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Ленина, 25</w:t>
            </w:r>
          </w:p>
        </w:tc>
      </w:tr>
      <w:tr w:rsidR="00C2038F" w:rsidRPr="00DF0CA9" w:rsidTr="00844037">
        <w:trPr>
          <w:trHeight w:val="210"/>
        </w:trPr>
        <w:tc>
          <w:tcPr>
            <w:tcW w:w="247" w:type="pct"/>
            <w:shd w:val="clear" w:color="auto" w:fill="F2F2F2" w:themeFill="background1" w:themeFillShade="F2"/>
            <w:vAlign w:val="bottom"/>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28</w:t>
            </w:r>
          </w:p>
        </w:tc>
        <w:tc>
          <w:tcPr>
            <w:tcW w:w="634" w:type="pct"/>
            <w:shd w:val="clear" w:color="auto" w:fill="F2F2F2" w:themeFill="background1" w:themeFillShade="F2"/>
            <w:vAlign w:val="bottom"/>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II1-35</w:t>
            </w:r>
          </w:p>
        </w:tc>
        <w:tc>
          <w:tcPr>
            <w:tcW w:w="91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630, 630</w:t>
            </w:r>
          </w:p>
        </w:tc>
        <w:tc>
          <w:tcPr>
            <w:tcW w:w="648"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vAlign w:val="bottom"/>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Лукашина, 10</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29</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lang w:eastAsia="en-US"/>
              </w:rPr>
            </w:pPr>
            <w:r w:rsidRPr="00DF0CA9">
              <w:rPr>
                <w:rFonts w:ascii="PT Astra Serif" w:hAnsi="PT Astra Serif"/>
                <w:b/>
                <w:i/>
                <w:sz w:val="28"/>
                <w:szCs w:val="28"/>
                <w:lang w:val="en-US" w:eastAsia="en-US"/>
              </w:rPr>
              <w:t>TI</w:t>
            </w:r>
            <w:r w:rsidRPr="00DF0CA9">
              <w:rPr>
                <w:rFonts w:ascii="PT Astra Serif" w:hAnsi="PT Astra Serif"/>
                <w:b/>
                <w:i/>
                <w:sz w:val="28"/>
                <w:szCs w:val="28"/>
                <w:lang w:eastAsia="en-US"/>
              </w:rPr>
              <w:t>1-36</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250, 4</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Емельянова, 20</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30</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111-37</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Лукашина, 8в</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31</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ТП-38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proofErr w:type="spellStart"/>
            <w:proofErr w:type="gramStart"/>
            <w:r w:rsidRPr="00DF0CA9">
              <w:rPr>
                <w:rFonts w:ascii="PT Astra Serif" w:hAnsi="PT Astra Serif"/>
                <w:sz w:val="28"/>
                <w:szCs w:val="28"/>
              </w:rPr>
              <w:t>ул</w:t>
            </w:r>
            <w:proofErr w:type="spellEnd"/>
            <w:proofErr w:type="gramEnd"/>
            <w:r w:rsidRPr="00DF0CA9">
              <w:rPr>
                <w:rFonts w:ascii="PT Astra Serif" w:hAnsi="PT Astra Serif"/>
                <w:sz w:val="28"/>
                <w:szCs w:val="28"/>
              </w:rPr>
              <w:t xml:space="preserve"> Лукашина, 4а</w:t>
            </w:r>
          </w:p>
        </w:tc>
      </w:tr>
      <w:tr w:rsidR="00C2038F" w:rsidRPr="00DF0CA9" w:rsidTr="00844037">
        <w:trPr>
          <w:trHeight w:val="25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32</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ГП-39</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Победы, 18</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33</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ГП-39-а"</w:t>
            </w:r>
          </w:p>
        </w:tc>
        <w:tc>
          <w:tcPr>
            <w:tcW w:w="91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400, 25</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Емельянова, 8</w:t>
            </w:r>
          </w:p>
        </w:tc>
      </w:tr>
      <w:tr w:rsidR="00C2038F" w:rsidRPr="00DF0CA9" w:rsidTr="00844037">
        <w:trPr>
          <w:trHeight w:val="210"/>
        </w:trPr>
        <w:tc>
          <w:tcPr>
            <w:tcW w:w="247" w:type="pct"/>
            <w:shd w:val="clear" w:color="auto" w:fill="F2F2F2" w:themeFill="background1" w:themeFillShade="F2"/>
            <w:vAlign w:val="bottom"/>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34</w:t>
            </w:r>
          </w:p>
        </w:tc>
        <w:tc>
          <w:tcPr>
            <w:tcW w:w="634" w:type="pct"/>
            <w:shd w:val="clear" w:color="auto" w:fill="F2F2F2" w:themeFill="background1" w:themeFillShade="F2"/>
            <w:vAlign w:val="bottom"/>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ТП-40</w:t>
            </w:r>
          </w:p>
        </w:tc>
        <w:tc>
          <w:tcPr>
            <w:tcW w:w="91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250, 250</w:t>
            </w:r>
          </w:p>
        </w:tc>
        <w:tc>
          <w:tcPr>
            <w:tcW w:w="648"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vAlign w:val="bottom"/>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Емельянова, 8</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35</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Пионерская, 3</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36</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ТП-42</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Советская, 40</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37</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ТП-43</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320, 16</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Территория завода «</w:t>
            </w:r>
            <w:proofErr w:type="spellStart"/>
            <w:r w:rsidRPr="00DF0CA9">
              <w:rPr>
                <w:rFonts w:ascii="PT Astra Serif" w:hAnsi="PT Astra Serif"/>
                <w:sz w:val="28"/>
                <w:szCs w:val="28"/>
              </w:rPr>
              <w:t>Кислотоупор</w:t>
            </w:r>
            <w:proofErr w:type="spellEnd"/>
            <w:r w:rsidRPr="00DF0CA9">
              <w:rPr>
                <w:rFonts w:ascii="PT Astra Serif" w:hAnsi="PT Astra Serif"/>
                <w:sz w:val="28"/>
                <w:szCs w:val="28"/>
              </w:rPr>
              <w:t>»</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38</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ТП-44</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Территория, а/к 1810</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39</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ТП-45</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Советская, 29</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40</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ТП-46</w:t>
            </w:r>
          </w:p>
        </w:tc>
        <w:tc>
          <w:tcPr>
            <w:tcW w:w="91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Мира, 26</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41</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ТП-47</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Юбилейная, 13</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42</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160, 250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Юбилейная, 3</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43</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ТП-49</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Детская больница</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44</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lang w:eastAsia="en-US"/>
              </w:rPr>
            </w:pPr>
            <w:r w:rsidRPr="00DF0CA9">
              <w:rPr>
                <w:rFonts w:ascii="PT Astra Serif" w:hAnsi="PT Astra Serif"/>
                <w:b/>
                <w:i/>
                <w:sz w:val="28"/>
                <w:szCs w:val="28"/>
                <w:lang w:eastAsia="en-US"/>
              </w:rPr>
              <w:t>ТП-50</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180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Свобода, 10</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lastRenderedPageBreak/>
              <w:t>45</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ТП-51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Ясеики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Заводская, 3</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46</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РП-5</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Юбилейная, 10</w:t>
            </w:r>
          </w:p>
        </w:tc>
      </w:tr>
      <w:tr w:rsidR="00C2038F" w:rsidRPr="00DF0CA9" w:rsidTr="00844037">
        <w:trPr>
          <w:trHeight w:val="19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47</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ТП-53</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 Толстого, 68</w:t>
            </w:r>
          </w:p>
        </w:tc>
      </w:tr>
      <w:tr w:rsidR="00C2038F" w:rsidRPr="00DF0CA9" w:rsidTr="00844037">
        <w:trPr>
          <w:trHeight w:val="210"/>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48</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ТП-54</w:t>
            </w:r>
          </w:p>
        </w:tc>
        <w:tc>
          <w:tcPr>
            <w:tcW w:w="919"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Революции, 26</w:t>
            </w:r>
          </w:p>
        </w:tc>
      </w:tr>
      <w:tr w:rsidR="00C2038F" w:rsidRPr="00DF0CA9" w:rsidTr="00844037">
        <w:trPr>
          <w:trHeight w:val="25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49</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ТП-55</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180</w:t>
            </w:r>
          </w:p>
        </w:tc>
        <w:tc>
          <w:tcPr>
            <w:tcW w:w="648" w:type="pct"/>
            <w:vAlign w:val="bottom"/>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Революции, 75</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50</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ТП-56</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320, 180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Пионерская, 13</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51</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ТП-57</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Шамшиковой, 2</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52</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ТП-58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250, 250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Пионерская, 27</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53</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ТП-59</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proofErr w:type="spellStart"/>
            <w:r w:rsidRPr="00DF0CA9">
              <w:rPr>
                <w:rFonts w:ascii="PT Astra Serif" w:hAnsi="PT Astra Serif"/>
                <w:sz w:val="28"/>
                <w:szCs w:val="28"/>
              </w:rPr>
              <w:t>Горбольница</w:t>
            </w:r>
            <w:proofErr w:type="spellEnd"/>
            <w:r w:rsidRPr="00DF0CA9">
              <w:rPr>
                <w:rFonts w:ascii="PT Astra Serif" w:hAnsi="PT Astra Serif"/>
                <w:sz w:val="28"/>
                <w:szCs w:val="28"/>
              </w:rPr>
              <w:t xml:space="preserve"> №1</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54</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ТП-60</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Ленина,11</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55</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ТП-61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Ленина,22</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56</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ТП-62</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Школьная, 39</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57</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ТП-63</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П. Финский, 4й Поселковый пр., 2</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58</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КТП-64</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Локомотивная, 2</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59</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ТП-65</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315</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Базовая, 5</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60</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ТП-68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roofErr w:type="spellStart"/>
            <w:r w:rsidRPr="00DF0CA9">
              <w:rPr>
                <w:rFonts w:ascii="PT Astra Serif" w:hAnsi="PT Astra Serif"/>
                <w:sz w:val="28"/>
                <w:szCs w:val="28"/>
              </w:rPr>
              <w:t>Сельэлектро</w:t>
            </w:r>
            <w:proofErr w:type="spellEnd"/>
            <w:r w:rsidRPr="00DF0CA9">
              <w:rPr>
                <w:rFonts w:ascii="PT Astra Serif" w:hAnsi="PT Astra Serif"/>
                <w:sz w:val="28"/>
                <w:szCs w:val="28"/>
              </w:rPr>
              <w:t>»</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П. Шахты-7 (ДРСУ)</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61</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КТП-72</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180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Ст. Колпна</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62</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КТП-81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proofErr w:type="spellStart"/>
            <w:r w:rsidRPr="00DF0CA9">
              <w:rPr>
                <w:rFonts w:ascii="PT Astra Serif" w:hAnsi="PT Astra Serif"/>
                <w:sz w:val="28"/>
                <w:szCs w:val="28"/>
              </w:rPr>
              <w:t>Ул</w:t>
            </w:r>
            <w:proofErr w:type="gramStart"/>
            <w:r w:rsidRPr="00DF0CA9">
              <w:rPr>
                <w:rFonts w:ascii="PT Astra Serif" w:hAnsi="PT Astra Serif"/>
                <w:sz w:val="28"/>
                <w:szCs w:val="28"/>
              </w:rPr>
              <w:t>.Ш</w:t>
            </w:r>
            <w:proofErr w:type="gramEnd"/>
            <w:r w:rsidRPr="00DF0CA9">
              <w:rPr>
                <w:rFonts w:ascii="PT Astra Serif" w:hAnsi="PT Astra Serif"/>
                <w:sz w:val="28"/>
                <w:szCs w:val="28"/>
              </w:rPr>
              <w:t>ахтостроительная</w:t>
            </w:r>
            <w:proofErr w:type="spellEnd"/>
            <w:r w:rsidRPr="00DF0CA9">
              <w:rPr>
                <w:rFonts w:ascii="PT Astra Serif" w:hAnsi="PT Astra Serif"/>
                <w:sz w:val="28"/>
                <w:szCs w:val="28"/>
              </w:rPr>
              <w:t>, 11</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63</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РП-11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Емельянова, районная котельная</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64</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КТП-90</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250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lastRenderedPageBreak/>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lastRenderedPageBreak/>
              <w:t xml:space="preserve">ОАО </w:t>
            </w:r>
            <w:r w:rsidRPr="00DF0CA9">
              <w:rPr>
                <w:rFonts w:ascii="PT Astra Serif" w:hAnsi="PT Astra Serif"/>
                <w:sz w:val="28"/>
                <w:szCs w:val="28"/>
              </w:rPr>
              <w:lastRenderedPageBreak/>
              <w:t>"ЩГЭС"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lastRenderedPageBreak/>
              <w:t>Ул. Угольная, 8</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lastRenderedPageBreak/>
              <w:t>65</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ТП-92</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Победа, 20</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66</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ТП-94</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Д. </w:t>
            </w:r>
            <w:proofErr w:type="spellStart"/>
            <w:r w:rsidRPr="00DF0CA9">
              <w:rPr>
                <w:rFonts w:ascii="PT Astra Serif" w:hAnsi="PT Astra Serif"/>
                <w:sz w:val="28"/>
                <w:szCs w:val="28"/>
              </w:rPr>
              <w:t>Подиваньково</w:t>
            </w:r>
            <w:proofErr w:type="spellEnd"/>
            <w:r w:rsidRPr="00DF0CA9">
              <w:rPr>
                <w:rFonts w:ascii="PT Astra Serif" w:hAnsi="PT Astra Serif"/>
                <w:sz w:val="28"/>
                <w:szCs w:val="28"/>
              </w:rPr>
              <w:t xml:space="preserve"> (очистные </w:t>
            </w:r>
            <w:proofErr w:type="spellStart"/>
            <w:r w:rsidRPr="00DF0CA9">
              <w:rPr>
                <w:rFonts w:ascii="PT Astra Serif" w:hAnsi="PT Astra Serif"/>
                <w:sz w:val="28"/>
                <w:szCs w:val="28"/>
              </w:rPr>
              <w:t>сооруж</w:t>
            </w:r>
            <w:proofErr w:type="spellEnd"/>
            <w:r w:rsidRPr="00DF0CA9">
              <w:rPr>
                <w:rFonts w:ascii="PT Astra Serif" w:hAnsi="PT Astra Serif"/>
                <w:sz w:val="28"/>
                <w:szCs w:val="28"/>
              </w:rPr>
              <w:t>.)</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67</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ТП-97</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Мира, 17</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68</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КТП-98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86 </w:t>
            </w:r>
            <w:proofErr w:type="spellStart"/>
            <w:r w:rsidRPr="00DF0CA9">
              <w:rPr>
                <w:rFonts w:ascii="PT Astra Serif" w:hAnsi="PT Astra Serif"/>
                <w:sz w:val="28"/>
                <w:szCs w:val="28"/>
              </w:rPr>
              <w:t>Малахово</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Советская, 32</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69</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РП-13</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Гагарина, 4</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70</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ТП-129</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630, 630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 xml:space="preserve">Ул. Ясенковский </w:t>
            </w:r>
            <w:proofErr w:type="spellStart"/>
            <w:proofErr w:type="gramStart"/>
            <w:r w:rsidRPr="00DF0CA9">
              <w:rPr>
                <w:rFonts w:ascii="PT Astra Serif" w:hAnsi="PT Astra Serif"/>
                <w:sz w:val="28"/>
                <w:szCs w:val="28"/>
              </w:rPr>
              <w:t>пр</w:t>
            </w:r>
            <w:proofErr w:type="spellEnd"/>
            <w:proofErr w:type="gramEnd"/>
            <w:r w:rsidRPr="00DF0CA9">
              <w:rPr>
                <w:rFonts w:ascii="PT Astra Serif" w:hAnsi="PT Astra Serif"/>
                <w:sz w:val="28"/>
                <w:szCs w:val="28"/>
              </w:rPr>
              <w:t>, 4</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71</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ТП-130</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320, 630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Гагарина, 14</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72</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ТП-131</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Ленина, 7</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73</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КТП-135</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560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Гагарина, 14</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74</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ТП-137</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Нагорная, 4</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75</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КТП-138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Энергетиков, 13</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76</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КТП-147</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400, 320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Декабристов, скорая помощь</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77</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КТП-159</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400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378 Гагаринская</w:t>
            </w:r>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Бытовая</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78</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ТП-200</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315</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Территория ВОС</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79</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ТП-213</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1000, 1000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proofErr w:type="spellStart"/>
            <w:r w:rsidRPr="00DF0CA9">
              <w:rPr>
                <w:rFonts w:ascii="PT Astra Serif" w:hAnsi="PT Astra Serif"/>
                <w:sz w:val="28"/>
                <w:szCs w:val="28"/>
              </w:rPr>
              <w:t>Подиваньково</w:t>
            </w:r>
            <w:proofErr w:type="spellEnd"/>
            <w:r w:rsidRPr="00DF0CA9">
              <w:rPr>
                <w:rFonts w:ascii="PT Astra Serif" w:hAnsi="PT Astra Serif"/>
                <w:sz w:val="28"/>
                <w:szCs w:val="28"/>
              </w:rPr>
              <w:t xml:space="preserve"> КНС</w:t>
            </w:r>
          </w:p>
        </w:tc>
      </w:tr>
      <w:tr w:rsidR="00C2038F" w:rsidRPr="00DF0CA9" w:rsidTr="00844037">
        <w:trPr>
          <w:trHeight w:val="315"/>
        </w:trPr>
        <w:tc>
          <w:tcPr>
            <w:tcW w:w="247" w:type="pct"/>
            <w:shd w:val="clear" w:color="auto" w:fill="F2F2F2" w:themeFill="background1" w:themeFillShade="F2"/>
          </w:tcPr>
          <w:p w:rsidR="00C2038F" w:rsidRPr="00171FA0" w:rsidRDefault="00C2038F" w:rsidP="00171FA0">
            <w:pPr>
              <w:autoSpaceDE w:val="0"/>
              <w:autoSpaceDN w:val="0"/>
              <w:adjustRightInd w:val="0"/>
              <w:jc w:val="both"/>
              <w:rPr>
                <w:rFonts w:ascii="PT Astra Serif" w:hAnsi="PT Astra Serif"/>
                <w:b/>
                <w:i/>
                <w:sz w:val="20"/>
                <w:szCs w:val="20"/>
              </w:rPr>
            </w:pPr>
            <w:r w:rsidRPr="00171FA0">
              <w:rPr>
                <w:rFonts w:ascii="PT Astra Serif" w:hAnsi="PT Astra Serif"/>
                <w:b/>
                <w:i/>
                <w:sz w:val="20"/>
                <w:szCs w:val="20"/>
              </w:rPr>
              <w:t>80</w:t>
            </w:r>
          </w:p>
        </w:tc>
        <w:tc>
          <w:tcPr>
            <w:tcW w:w="634" w:type="pct"/>
            <w:shd w:val="clear" w:color="auto" w:fill="F2F2F2" w:themeFill="background1" w:themeFillShade="F2"/>
          </w:tcPr>
          <w:p w:rsidR="00C2038F" w:rsidRPr="00DF0CA9" w:rsidRDefault="00C2038F" w:rsidP="00171FA0">
            <w:pPr>
              <w:autoSpaceDE w:val="0"/>
              <w:autoSpaceDN w:val="0"/>
              <w:adjustRightInd w:val="0"/>
              <w:jc w:val="both"/>
              <w:rPr>
                <w:rFonts w:ascii="PT Astra Serif" w:hAnsi="PT Astra Serif"/>
                <w:b/>
                <w:i/>
                <w:sz w:val="28"/>
                <w:szCs w:val="28"/>
              </w:rPr>
            </w:pPr>
            <w:r w:rsidRPr="00DF0CA9">
              <w:rPr>
                <w:rFonts w:ascii="PT Astra Serif" w:hAnsi="PT Astra Serif"/>
                <w:b/>
                <w:i/>
                <w:sz w:val="28"/>
                <w:szCs w:val="28"/>
              </w:rPr>
              <w:t>РП-8</w:t>
            </w:r>
          </w:p>
        </w:tc>
        <w:tc>
          <w:tcPr>
            <w:tcW w:w="91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100</w:t>
            </w:r>
          </w:p>
        </w:tc>
        <w:tc>
          <w:tcPr>
            <w:tcW w:w="648"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6</w:t>
            </w:r>
          </w:p>
        </w:tc>
        <w:tc>
          <w:tcPr>
            <w:tcW w:w="706" w:type="pct"/>
          </w:tcPr>
          <w:p w:rsidR="00C2038F" w:rsidRPr="00DF0CA9" w:rsidRDefault="00C2038F" w:rsidP="00171FA0">
            <w:pPr>
              <w:autoSpaceDE w:val="0"/>
              <w:autoSpaceDN w:val="0"/>
              <w:adjustRightInd w:val="0"/>
              <w:jc w:val="both"/>
              <w:rPr>
                <w:rFonts w:ascii="PT Astra Serif" w:hAnsi="PT Astra Serif"/>
                <w:sz w:val="28"/>
                <w:szCs w:val="28"/>
              </w:rPr>
            </w:pPr>
            <w:proofErr w:type="gramStart"/>
            <w:r w:rsidRPr="00DF0CA9">
              <w:rPr>
                <w:rFonts w:ascii="PT Astra Serif" w:hAnsi="PT Astra Serif"/>
                <w:sz w:val="28"/>
                <w:szCs w:val="28"/>
              </w:rPr>
              <w:t>п</w:t>
            </w:r>
            <w:proofErr w:type="gramEnd"/>
            <w:r w:rsidRPr="00DF0CA9">
              <w:rPr>
                <w:rFonts w:ascii="PT Astra Serif" w:hAnsi="PT Astra Serif"/>
                <w:sz w:val="28"/>
                <w:szCs w:val="28"/>
              </w:rPr>
              <w:t>/</w:t>
            </w:r>
            <w:proofErr w:type="spellStart"/>
            <w:r w:rsidRPr="00DF0CA9">
              <w:rPr>
                <w:rFonts w:ascii="PT Astra Serif" w:hAnsi="PT Astra Serif"/>
                <w:sz w:val="28"/>
                <w:szCs w:val="28"/>
              </w:rPr>
              <w:t>ст</w:t>
            </w:r>
            <w:proofErr w:type="spellEnd"/>
            <w:r w:rsidRPr="00DF0CA9">
              <w:rPr>
                <w:rFonts w:ascii="PT Astra Serif" w:hAnsi="PT Astra Serif"/>
                <w:sz w:val="28"/>
                <w:szCs w:val="28"/>
              </w:rPr>
              <w:t xml:space="preserve"> 88 </w:t>
            </w:r>
            <w:proofErr w:type="spellStart"/>
            <w:r w:rsidRPr="00DF0CA9">
              <w:rPr>
                <w:rFonts w:ascii="PT Astra Serif" w:hAnsi="PT Astra Serif"/>
                <w:sz w:val="28"/>
                <w:szCs w:val="28"/>
              </w:rPr>
              <w:t>Ясенки</w:t>
            </w:r>
            <w:proofErr w:type="spellEnd"/>
          </w:p>
        </w:tc>
        <w:tc>
          <w:tcPr>
            <w:tcW w:w="729"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ОАО "ЩГЭС"</w:t>
            </w:r>
          </w:p>
        </w:tc>
        <w:tc>
          <w:tcPr>
            <w:tcW w:w="1116" w:type="pct"/>
          </w:tcPr>
          <w:p w:rsidR="00C2038F" w:rsidRPr="00DF0CA9" w:rsidRDefault="00C2038F" w:rsidP="00171FA0">
            <w:pPr>
              <w:autoSpaceDE w:val="0"/>
              <w:autoSpaceDN w:val="0"/>
              <w:adjustRightInd w:val="0"/>
              <w:jc w:val="both"/>
              <w:rPr>
                <w:rFonts w:ascii="PT Astra Serif" w:hAnsi="PT Astra Serif"/>
                <w:sz w:val="28"/>
                <w:szCs w:val="28"/>
              </w:rPr>
            </w:pPr>
            <w:r w:rsidRPr="00DF0CA9">
              <w:rPr>
                <w:rFonts w:ascii="PT Astra Serif" w:hAnsi="PT Astra Serif"/>
                <w:sz w:val="28"/>
                <w:szCs w:val="28"/>
              </w:rPr>
              <w:t>Ул. Промышленная</w:t>
            </w:r>
          </w:p>
        </w:tc>
      </w:tr>
    </w:tbl>
    <w:p w:rsidR="00C2038F" w:rsidRDefault="00C2038F" w:rsidP="00DF0CA9">
      <w:pPr>
        <w:ind w:firstLine="709"/>
        <w:jc w:val="both"/>
        <w:rPr>
          <w:rFonts w:ascii="PT Astra Serif" w:hAnsi="PT Astra Serif"/>
          <w:sz w:val="28"/>
          <w:szCs w:val="28"/>
          <w:lang w:eastAsia="ar-SA" w:bidi="en-US"/>
        </w:rPr>
      </w:pPr>
    </w:p>
    <w:p w:rsidR="00844037" w:rsidRDefault="00844037" w:rsidP="00DF0CA9">
      <w:pPr>
        <w:ind w:firstLine="709"/>
        <w:jc w:val="both"/>
        <w:rPr>
          <w:rFonts w:ascii="PT Astra Serif" w:hAnsi="PT Astra Serif"/>
          <w:sz w:val="28"/>
          <w:szCs w:val="28"/>
          <w:lang w:eastAsia="ar-SA" w:bidi="en-US"/>
        </w:rPr>
      </w:pPr>
    </w:p>
    <w:p w:rsidR="00844037" w:rsidRDefault="00844037" w:rsidP="00DF0CA9">
      <w:pPr>
        <w:ind w:firstLine="709"/>
        <w:jc w:val="both"/>
        <w:rPr>
          <w:rFonts w:ascii="PT Astra Serif" w:hAnsi="PT Astra Serif"/>
          <w:sz w:val="28"/>
          <w:szCs w:val="28"/>
          <w:lang w:eastAsia="ar-SA" w:bidi="en-US"/>
        </w:rPr>
      </w:pPr>
    </w:p>
    <w:p w:rsidR="00844037" w:rsidRPr="00DF0CA9" w:rsidRDefault="00844037" w:rsidP="00DF0CA9">
      <w:pPr>
        <w:ind w:firstLine="709"/>
        <w:jc w:val="both"/>
        <w:rPr>
          <w:rFonts w:ascii="PT Astra Serif" w:hAnsi="PT Astra Serif"/>
          <w:sz w:val="28"/>
          <w:szCs w:val="28"/>
          <w:lang w:eastAsia="ar-SA" w:bidi="en-US"/>
        </w:rPr>
      </w:pP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lastRenderedPageBreak/>
        <w:t>Объекты водоснабжения</w:t>
      </w:r>
    </w:p>
    <w:p w:rsidR="00C2038F" w:rsidRPr="00DF0CA9" w:rsidRDefault="00C2038F" w:rsidP="00844037">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2.18</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1855"/>
        <w:gridCol w:w="1670"/>
        <w:gridCol w:w="1570"/>
        <w:gridCol w:w="1570"/>
        <w:gridCol w:w="2905"/>
      </w:tblGrid>
      <w:tr w:rsidR="00C2038F" w:rsidRPr="00DF0CA9" w:rsidTr="00844037">
        <w:tc>
          <w:tcPr>
            <w:tcW w:w="969" w:type="pct"/>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Наименование населенного пункта/ МО</w:t>
            </w:r>
          </w:p>
        </w:tc>
        <w:tc>
          <w:tcPr>
            <w:tcW w:w="873" w:type="pct"/>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Количество водозаборов</w:t>
            </w:r>
          </w:p>
        </w:tc>
        <w:tc>
          <w:tcPr>
            <w:tcW w:w="820" w:type="pct"/>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Количество скважин</w:t>
            </w:r>
          </w:p>
        </w:tc>
        <w:tc>
          <w:tcPr>
            <w:tcW w:w="820" w:type="pct"/>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Количество насосных станций</w:t>
            </w:r>
          </w:p>
        </w:tc>
        <w:tc>
          <w:tcPr>
            <w:tcW w:w="1518" w:type="pct"/>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Адрес/местоположение</w:t>
            </w:r>
          </w:p>
        </w:tc>
      </w:tr>
      <w:tr w:rsidR="00C2038F" w:rsidRPr="00DF0CA9" w:rsidTr="00844037">
        <w:tc>
          <w:tcPr>
            <w:tcW w:w="969"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873" w:type="pct"/>
            <w:shd w:val="clear" w:color="auto" w:fill="auto"/>
          </w:tcPr>
          <w:p w:rsidR="00C2038F" w:rsidRPr="00DF0CA9" w:rsidRDefault="00C2038F" w:rsidP="00844037">
            <w:pPr>
              <w:jc w:val="both"/>
              <w:rPr>
                <w:rFonts w:ascii="PT Astra Serif" w:hAnsi="PT Astra Serif"/>
                <w:sz w:val="28"/>
                <w:szCs w:val="28"/>
              </w:rPr>
            </w:pPr>
            <w:proofErr w:type="spellStart"/>
            <w:r w:rsidRPr="00DF0CA9">
              <w:rPr>
                <w:rFonts w:ascii="PT Astra Serif" w:hAnsi="PT Astra Serif"/>
                <w:sz w:val="28"/>
                <w:szCs w:val="28"/>
              </w:rPr>
              <w:t>Троснянский</w:t>
            </w:r>
            <w:proofErr w:type="spellEnd"/>
            <w:r w:rsidRPr="00DF0CA9">
              <w:rPr>
                <w:rFonts w:ascii="PT Astra Serif" w:hAnsi="PT Astra Serif"/>
                <w:sz w:val="28"/>
                <w:szCs w:val="28"/>
              </w:rPr>
              <w:t xml:space="preserve"> водозабор</w:t>
            </w:r>
          </w:p>
        </w:tc>
        <w:tc>
          <w:tcPr>
            <w:tcW w:w="820"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16</w:t>
            </w:r>
          </w:p>
        </w:tc>
        <w:tc>
          <w:tcPr>
            <w:tcW w:w="820"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16</w:t>
            </w:r>
          </w:p>
        </w:tc>
        <w:tc>
          <w:tcPr>
            <w:tcW w:w="1518"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 xml:space="preserve">г. Щекино, </w:t>
            </w:r>
          </w:p>
        </w:tc>
      </w:tr>
      <w:tr w:rsidR="00C2038F" w:rsidRPr="00DF0CA9" w:rsidTr="00844037">
        <w:tc>
          <w:tcPr>
            <w:tcW w:w="969"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873"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Водозабор "Западный"</w:t>
            </w:r>
          </w:p>
        </w:tc>
        <w:tc>
          <w:tcPr>
            <w:tcW w:w="820"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9</w:t>
            </w:r>
          </w:p>
        </w:tc>
        <w:tc>
          <w:tcPr>
            <w:tcW w:w="820"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9</w:t>
            </w:r>
          </w:p>
        </w:tc>
        <w:tc>
          <w:tcPr>
            <w:tcW w:w="1518"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г. Щекино</w:t>
            </w:r>
          </w:p>
        </w:tc>
      </w:tr>
      <w:tr w:rsidR="00C2038F" w:rsidRPr="00DF0CA9" w:rsidTr="00844037">
        <w:tc>
          <w:tcPr>
            <w:tcW w:w="969"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873" w:type="pct"/>
            <w:shd w:val="clear" w:color="auto" w:fill="auto"/>
          </w:tcPr>
          <w:p w:rsidR="00C2038F" w:rsidRPr="00DF0CA9" w:rsidRDefault="00C2038F" w:rsidP="00844037">
            <w:pPr>
              <w:jc w:val="both"/>
              <w:rPr>
                <w:rFonts w:ascii="PT Astra Serif" w:hAnsi="PT Astra Serif"/>
                <w:sz w:val="28"/>
                <w:szCs w:val="28"/>
              </w:rPr>
            </w:pPr>
            <w:proofErr w:type="spellStart"/>
            <w:r w:rsidRPr="00DF0CA9">
              <w:rPr>
                <w:rFonts w:ascii="PT Astra Serif" w:hAnsi="PT Astra Serif"/>
                <w:sz w:val="28"/>
                <w:szCs w:val="28"/>
              </w:rPr>
              <w:t>Шевелевский</w:t>
            </w:r>
            <w:proofErr w:type="spellEnd"/>
            <w:r w:rsidRPr="00DF0CA9">
              <w:rPr>
                <w:rFonts w:ascii="PT Astra Serif" w:hAnsi="PT Astra Serif"/>
                <w:sz w:val="28"/>
                <w:szCs w:val="28"/>
              </w:rPr>
              <w:t xml:space="preserve"> водозабор</w:t>
            </w:r>
          </w:p>
        </w:tc>
        <w:tc>
          <w:tcPr>
            <w:tcW w:w="820"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6</w:t>
            </w:r>
          </w:p>
        </w:tc>
        <w:tc>
          <w:tcPr>
            <w:tcW w:w="820"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6</w:t>
            </w:r>
          </w:p>
        </w:tc>
        <w:tc>
          <w:tcPr>
            <w:tcW w:w="1518"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 xml:space="preserve">г. Щекино, </w:t>
            </w:r>
          </w:p>
        </w:tc>
      </w:tr>
      <w:tr w:rsidR="00C2038F" w:rsidRPr="00DF0CA9" w:rsidTr="00844037">
        <w:tc>
          <w:tcPr>
            <w:tcW w:w="969"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873" w:type="pct"/>
            <w:shd w:val="clear" w:color="auto" w:fill="auto"/>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Водозабор "Большие Озерки"</w:t>
            </w:r>
          </w:p>
        </w:tc>
        <w:tc>
          <w:tcPr>
            <w:tcW w:w="820"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2</w:t>
            </w:r>
          </w:p>
        </w:tc>
        <w:tc>
          <w:tcPr>
            <w:tcW w:w="820"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2</w:t>
            </w:r>
          </w:p>
        </w:tc>
        <w:tc>
          <w:tcPr>
            <w:tcW w:w="1518"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г. Щекино</w:t>
            </w:r>
          </w:p>
        </w:tc>
      </w:tr>
    </w:tbl>
    <w:p w:rsidR="00C2038F" w:rsidRPr="00DF0CA9" w:rsidRDefault="00C2038F" w:rsidP="00DF0CA9">
      <w:pPr>
        <w:ind w:firstLine="709"/>
        <w:jc w:val="both"/>
        <w:rPr>
          <w:rFonts w:ascii="PT Astra Serif" w:hAnsi="PT Astra Serif"/>
          <w:sz w:val="28"/>
          <w:szCs w:val="28"/>
          <w:lang w:eastAsia="ar-SA" w:bidi="en-US"/>
        </w:rPr>
      </w:pP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На территории г. Щекино расположена </w:t>
      </w:r>
      <w:proofErr w:type="gramStart"/>
      <w:r w:rsidRPr="00DF0CA9">
        <w:rPr>
          <w:rFonts w:ascii="PT Astra Serif" w:hAnsi="PT Astra Serif"/>
          <w:sz w:val="28"/>
          <w:szCs w:val="28"/>
          <w:lang w:eastAsia="ar-SA" w:bidi="en-US"/>
        </w:rPr>
        <w:t>на</w:t>
      </w:r>
      <w:proofErr w:type="gramEnd"/>
      <w:r w:rsidRPr="00DF0CA9">
        <w:rPr>
          <w:rFonts w:ascii="PT Astra Serif" w:hAnsi="PT Astra Serif"/>
          <w:sz w:val="28"/>
          <w:szCs w:val="28"/>
          <w:lang w:eastAsia="ar-SA" w:bidi="en-US"/>
        </w:rPr>
        <w:t xml:space="preserve"> артезианская скважина. </w:t>
      </w:r>
      <w:proofErr w:type="spellStart"/>
      <w:r w:rsidRPr="00DF0CA9">
        <w:rPr>
          <w:rFonts w:ascii="PT Astra Serif" w:hAnsi="PT Astra Serif"/>
          <w:sz w:val="28"/>
          <w:szCs w:val="28"/>
          <w:lang w:eastAsia="ar-SA" w:bidi="en-US"/>
        </w:rPr>
        <w:t>Недропользователь</w:t>
      </w:r>
      <w:proofErr w:type="spellEnd"/>
      <w:r w:rsidRPr="00DF0CA9">
        <w:rPr>
          <w:rFonts w:ascii="PT Astra Serif" w:hAnsi="PT Astra Serif"/>
          <w:sz w:val="28"/>
          <w:szCs w:val="28"/>
          <w:lang w:eastAsia="ar-SA" w:bidi="en-US"/>
        </w:rPr>
        <w:t>-ОАО «Щекинский молочный завод».</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Лицензия на пользование недрами ТУЛ 57366 ВЭ от 10.03.2006.</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Целевое назначение – добыча подземных вод для водоснабжения котельной предприятия.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Участок недр расположен в г. Щекино Щекинского района Тульской области на территории предприятия.</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Объекты водоотведения</w:t>
      </w:r>
    </w:p>
    <w:p w:rsidR="00C2038F" w:rsidRPr="00DF0CA9" w:rsidRDefault="00C2038F" w:rsidP="00844037">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2.19</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241"/>
        <w:gridCol w:w="2521"/>
        <w:gridCol w:w="1677"/>
        <w:gridCol w:w="3131"/>
      </w:tblGrid>
      <w:tr w:rsidR="00C2038F" w:rsidRPr="00DF0CA9" w:rsidTr="00844037">
        <w:tc>
          <w:tcPr>
            <w:tcW w:w="1171" w:type="pct"/>
            <w:shd w:val="clear" w:color="auto" w:fill="D9D9D9" w:themeFill="background1" w:themeFillShade="D9"/>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Наименование населенного пункта/ МО</w:t>
            </w:r>
          </w:p>
        </w:tc>
        <w:tc>
          <w:tcPr>
            <w:tcW w:w="1317" w:type="pct"/>
            <w:shd w:val="clear" w:color="auto" w:fill="D9D9D9" w:themeFill="background1" w:themeFillShade="D9"/>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Количество очистных сооружений</w:t>
            </w:r>
          </w:p>
        </w:tc>
        <w:tc>
          <w:tcPr>
            <w:tcW w:w="876" w:type="pct"/>
            <w:shd w:val="clear" w:color="auto" w:fill="D9D9D9" w:themeFill="background1" w:themeFillShade="D9"/>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Количество КНС</w:t>
            </w:r>
          </w:p>
        </w:tc>
        <w:tc>
          <w:tcPr>
            <w:tcW w:w="1637" w:type="pct"/>
            <w:shd w:val="clear" w:color="auto" w:fill="D9D9D9" w:themeFill="background1" w:themeFillShade="D9"/>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Адрес/местоположение</w:t>
            </w:r>
          </w:p>
        </w:tc>
      </w:tr>
      <w:tr w:rsidR="00C2038F" w:rsidRPr="00DF0CA9" w:rsidTr="00844037">
        <w:tc>
          <w:tcPr>
            <w:tcW w:w="117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317"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 xml:space="preserve">Очистные сооружения (вместе с КНС №6) г. Щекино, ул. </w:t>
            </w:r>
            <w:proofErr w:type="gramStart"/>
            <w:r w:rsidRPr="00DF0CA9">
              <w:rPr>
                <w:rFonts w:ascii="PT Astra Serif" w:hAnsi="PT Astra Serif"/>
                <w:sz w:val="28"/>
                <w:szCs w:val="28"/>
              </w:rPr>
              <w:t>Гражданская</w:t>
            </w:r>
            <w:proofErr w:type="gramEnd"/>
            <w:r w:rsidRPr="00DF0CA9">
              <w:rPr>
                <w:rFonts w:ascii="PT Astra Serif" w:hAnsi="PT Astra Serif"/>
                <w:sz w:val="28"/>
                <w:szCs w:val="28"/>
              </w:rPr>
              <w:t>, д.23</w:t>
            </w:r>
          </w:p>
        </w:tc>
        <w:tc>
          <w:tcPr>
            <w:tcW w:w="876" w:type="pct"/>
            <w:shd w:val="clear" w:color="auto" w:fill="auto"/>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КНС №1</w:t>
            </w:r>
          </w:p>
        </w:tc>
        <w:tc>
          <w:tcPr>
            <w:tcW w:w="1637"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 xml:space="preserve">г. Щекино, ул. </w:t>
            </w:r>
            <w:proofErr w:type="gramStart"/>
            <w:r w:rsidRPr="00DF0CA9">
              <w:rPr>
                <w:rFonts w:ascii="PT Astra Serif" w:hAnsi="PT Astra Serif"/>
                <w:bCs/>
                <w:color w:val="000000"/>
                <w:sz w:val="28"/>
                <w:szCs w:val="28"/>
              </w:rPr>
              <w:t>Пионерская</w:t>
            </w:r>
            <w:proofErr w:type="gramEnd"/>
            <w:r w:rsidRPr="00DF0CA9">
              <w:rPr>
                <w:rFonts w:ascii="PT Astra Serif" w:hAnsi="PT Astra Serif"/>
                <w:bCs/>
                <w:color w:val="000000"/>
                <w:sz w:val="28"/>
                <w:szCs w:val="28"/>
              </w:rPr>
              <w:t>, д.34а</w:t>
            </w:r>
          </w:p>
        </w:tc>
      </w:tr>
      <w:tr w:rsidR="00C2038F" w:rsidRPr="00DF0CA9" w:rsidTr="00844037">
        <w:tc>
          <w:tcPr>
            <w:tcW w:w="117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317"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w:t>
            </w:r>
          </w:p>
        </w:tc>
        <w:tc>
          <w:tcPr>
            <w:tcW w:w="876" w:type="pct"/>
            <w:shd w:val="clear" w:color="auto" w:fill="auto"/>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КНС №2</w:t>
            </w:r>
          </w:p>
        </w:tc>
        <w:tc>
          <w:tcPr>
            <w:tcW w:w="1637"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 xml:space="preserve">г. Щекино, ул. </w:t>
            </w:r>
            <w:proofErr w:type="gramStart"/>
            <w:r w:rsidRPr="00DF0CA9">
              <w:rPr>
                <w:rFonts w:ascii="PT Astra Serif" w:hAnsi="PT Astra Serif"/>
                <w:bCs/>
                <w:color w:val="000000"/>
                <w:sz w:val="28"/>
                <w:szCs w:val="28"/>
              </w:rPr>
              <w:t>Московская</w:t>
            </w:r>
            <w:proofErr w:type="gramEnd"/>
            <w:r w:rsidRPr="00DF0CA9">
              <w:rPr>
                <w:rFonts w:ascii="PT Astra Serif" w:hAnsi="PT Astra Serif"/>
                <w:bCs/>
                <w:color w:val="000000"/>
                <w:sz w:val="28"/>
                <w:szCs w:val="28"/>
              </w:rPr>
              <w:t>, д.1в</w:t>
            </w:r>
          </w:p>
        </w:tc>
      </w:tr>
      <w:tr w:rsidR="00C2038F" w:rsidRPr="00DF0CA9" w:rsidTr="00844037">
        <w:tc>
          <w:tcPr>
            <w:tcW w:w="117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317"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w:t>
            </w:r>
          </w:p>
        </w:tc>
        <w:tc>
          <w:tcPr>
            <w:tcW w:w="876" w:type="pct"/>
            <w:shd w:val="clear" w:color="auto" w:fill="auto"/>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КНС №3</w:t>
            </w:r>
          </w:p>
        </w:tc>
        <w:tc>
          <w:tcPr>
            <w:tcW w:w="1637"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 xml:space="preserve">г. Щекино, ул. </w:t>
            </w:r>
            <w:proofErr w:type="gramStart"/>
            <w:r w:rsidRPr="00DF0CA9">
              <w:rPr>
                <w:rFonts w:ascii="PT Astra Serif" w:hAnsi="PT Astra Serif"/>
                <w:bCs/>
                <w:color w:val="000000"/>
                <w:sz w:val="28"/>
                <w:szCs w:val="28"/>
              </w:rPr>
              <w:t>Московская</w:t>
            </w:r>
            <w:proofErr w:type="gramEnd"/>
            <w:r w:rsidRPr="00DF0CA9">
              <w:rPr>
                <w:rFonts w:ascii="PT Astra Serif" w:hAnsi="PT Astra Serif"/>
                <w:bCs/>
                <w:color w:val="000000"/>
                <w:sz w:val="28"/>
                <w:szCs w:val="28"/>
              </w:rPr>
              <w:t>, д.1Г</w:t>
            </w:r>
          </w:p>
        </w:tc>
      </w:tr>
      <w:tr w:rsidR="00C2038F" w:rsidRPr="00DF0CA9" w:rsidTr="00844037">
        <w:tc>
          <w:tcPr>
            <w:tcW w:w="117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317" w:type="pct"/>
            <w:shd w:val="clear" w:color="auto" w:fill="auto"/>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w:t>
            </w:r>
          </w:p>
        </w:tc>
        <w:tc>
          <w:tcPr>
            <w:tcW w:w="876" w:type="pct"/>
            <w:shd w:val="clear" w:color="auto" w:fill="auto"/>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КНС №5</w:t>
            </w:r>
          </w:p>
        </w:tc>
        <w:tc>
          <w:tcPr>
            <w:tcW w:w="1637"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 xml:space="preserve">г. Щекино, ул. </w:t>
            </w:r>
            <w:proofErr w:type="gramStart"/>
            <w:r w:rsidRPr="00DF0CA9">
              <w:rPr>
                <w:rFonts w:ascii="PT Astra Serif" w:hAnsi="PT Astra Serif"/>
                <w:bCs/>
                <w:color w:val="000000"/>
                <w:sz w:val="28"/>
                <w:szCs w:val="28"/>
              </w:rPr>
              <w:t>Советская</w:t>
            </w:r>
            <w:proofErr w:type="gramEnd"/>
            <w:r w:rsidRPr="00DF0CA9">
              <w:rPr>
                <w:rFonts w:ascii="PT Astra Serif" w:hAnsi="PT Astra Serif"/>
                <w:bCs/>
                <w:color w:val="000000"/>
                <w:sz w:val="28"/>
                <w:szCs w:val="28"/>
              </w:rPr>
              <w:t>, д.81</w:t>
            </w:r>
          </w:p>
        </w:tc>
      </w:tr>
    </w:tbl>
    <w:p w:rsidR="00C2038F" w:rsidRDefault="00C2038F" w:rsidP="00DF0CA9">
      <w:pPr>
        <w:ind w:firstLine="709"/>
        <w:jc w:val="both"/>
        <w:rPr>
          <w:rFonts w:ascii="PT Astra Serif" w:hAnsi="PT Astra Serif"/>
          <w:b/>
          <w:i/>
          <w:sz w:val="28"/>
          <w:szCs w:val="28"/>
          <w:lang w:eastAsia="ar-SA" w:bidi="en-US"/>
        </w:rPr>
      </w:pPr>
    </w:p>
    <w:p w:rsidR="00844037" w:rsidRPr="00DF0CA9" w:rsidRDefault="00844037" w:rsidP="00DF0CA9">
      <w:pPr>
        <w:ind w:firstLine="709"/>
        <w:jc w:val="both"/>
        <w:rPr>
          <w:rFonts w:ascii="PT Astra Serif" w:hAnsi="PT Astra Serif"/>
          <w:b/>
          <w:i/>
          <w:sz w:val="28"/>
          <w:szCs w:val="28"/>
          <w:lang w:eastAsia="ar-SA" w:bidi="en-US"/>
        </w:rPr>
      </w:pP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lastRenderedPageBreak/>
        <w:t>Объекты газоснабжения</w:t>
      </w:r>
    </w:p>
    <w:p w:rsidR="00C2038F" w:rsidRPr="00DF0CA9" w:rsidRDefault="00C2038F" w:rsidP="00DF0CA9">
      <w:pPr>
        <w:autoSpaceDE w:val="0"/>
        <w:autoSpaceDN w:val="0"/>
        <w:adjustRightInd w:val="0"/>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Газоснабжение осуществляется природным газом от существующей инфраструктуры газового хозяйства треста «</w:t>
      </w:r>
      <w:proofErr w:type="spellStart"/>
      <w:r w:rsidRPr="00DF0CA9">
        <w:rPr>
          <w:rFonts w:ascii="PT Astra Serif" w:hAnsi="PT Astra Serif"/>
          <w:sz w:val="28"/>
          <w:szCs w:val="28"/>
          <w:lang w:eastAsia="ar-SA" w:bidi="en-US"/>
        </w:rPr>
        <w:t>Щекиномежрайгаз</w:t>
      </w:r>
      <w:proofErr w:type="spellEnd"/>
      <w:r w:rsidRPr="00DF0CA9">
        <w:rPr>
          <w:rFonts w:ascii="PT Astra Serif" w:hAnsi="PT Astra Serif"/>
          <w:sz w:val="28"/>
          <w:szCs w:val="28"/>
          <w:lang w:eastAsia="ar-SA" w:bidi="en-US"/>
        </w:rPr>
        <w:t>» ОАО «</w:t>
      </w:r>
      <w:proofErr w:type="spellStart"/>
      <w:r w:rsidRPr="00DF0CA9">
        <w:rPr>
          <w:rFonts w:ascii="PT Astra Serif" w:hAnsi="PT Astra Serif"/>
          <w:sz w:val="28"/>
          <w:szCs w:val="28"/>
          <w:lang w:eastAsia="ar-SA" w:bidi="en-US"/>
        </w:rPr>
        <w:t>Тулаоблгаз</w:t>
      </w:r>
      <w:proofErr w:type="spellEnd"/>
      <w:r w:rsidRPr="00DF0CA9">
        <w:rPr>
          <w:rFonts w:ascii="PT Astra Serif" w:hAnsi="PT Astra Serif"/>
          <w:sz w:val="28"/>
          <w:szCs w:val="28"/>
          <w:lang w:eastAsia="ar-SA" w:bidi="en-US"/>
        </w:rPr>
        <w:t xml:space="preserve">». Газ используется для хозяйственно-бытовых нужд населения, отопления индивидуальных жилых домов, технологических нужд промышленных предприятий. </w:t>
      </w:r>
    </w:p>
    <w:p w:rsidR="00C2038F" w:rsidRPr="00DF0CA9" w:rsidRDefault="00C2038F" w:rsidP="00DF0CA9">
      <w:pPr>
        <w:autoSpaceDE w:val="0"/>
        <w:autoSpaceDN w:val="0"/>
        <w:adjustRightInd w:val="0"/>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Основным источником газа на территории города является две газораспределительные станции. К ним подведен газопровод-отвод высокого давления от магистрального газопровода Ставрополь-Москва I.</w:t>
      </w:r>
    </w:p>
    <w:p w:rsidR="00C2038F" w:rsidRPr="00DF0CA9" w:rsidRDefault="00C2038F" w:rsidP="00DF0CA9">
      <w:pPr>
        <w:autoSpaceDE w:val="0"/>
        <w:autoSpaceDN w:val="0"/>
        <w:adjustRightInd w:val="0"/>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Распределение газа осуществляется по двухступенчатой схеме: по газопроводу среднего давления от ГРС до квартальных ГРП и по газопроводам низкого давления от ГРП до потребителей.</w:t>
      </w:r>
    </w:p>
    <w:p w:rsidR="00C2038F" w:rsidRPr="00DF0CA9" w:rsidRDefault="00C2038F" w:rsidP="00DF0CA9">
      <w:pPr>
        <w:autoSpaceDE w:val="0"/>
        <w:autoSpaceDN w:val="0"/>
        <w:adjustRightInd w:val="0"/>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Всего на территории муниципального образования по информации треста «</w:t>
      </w:r>
      <w:proofErr w:type="spellStart"/>
      <w:r w:rsidRPr="00DF0CA9">
        <w:rPr>
          <w:rFonts w:ascii="PT Astra Serif" w:hAnsi="PT Astra Serif"/>
          <w:sz w:val="28"/>
          <w:szCs w:val="28"/>
          <w:lang w:eastAsia="ar-SA" w:bidi="en-US"/>
        </w:rPr>
        <w:t>Щекиномежрайгаз</w:t>
      </w:r>
      <w:proofErr w:type="spellEnd"/>
      <w:r w:rsidRPr="00DF0CA9">
        <w:rPr>
          <w:rFonts w:ascii="PT Astra Serif" w:hAnsi="PT Astra Serif"/>
          <w:sz w:val="28"/>
          <w:szCs w:val="28"/>
          <w:lang w:eastAsia="ar-SA" w:bidi="en-US"/>
        </w:rPr>
        <w:t xml:space="preserve">» </w:t>
      </w:r>
      <w:proofErr w:type="gramStart"/>
      <w:r w:rsidRPr="00DF0CA9">
        <w:rPr>
          <w:rFonts w:ascii="PT Astra Serif" w:hAnsi="PT Astra Serif"/>
          <w:sz w:val="28"/>
          <w:szCs w:val="28"/>
          <w:lang w:eastAsia="ar-SA" w:bidi="en-US"/>
        </w:rPr>
        <w:t>на</w:t>
      </w:r>
      <w:proofErr w:type="gramEnd"/>
      <w:r w:rsidRPr="00DF0CA9">
        <w:rPr>
          <w:rFonts w:ascii="PT Astra Serif" w:hAnsi="PT Astra Serif"/>
          <w:sz w:val="28"/>
          <w:szCs w:val="28"/>
          <w:lang w:eastAsia="ar-SA" w:bidi="en-US"/>
        </w:rPr>
        <w:t xml:space="preserve"> размещено ГРП, ЩРП – 53 шт.</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Объекты связи</w:t>
      </w:r>
    </w:p>
    <w:p w:rsidR="00C2038F" w:rsidRPr="00DF0CA9" w:rsidRDefault="00C2038F" w:rsidP="00DF0CA9">
      <w:pPr>
        <w:autoSpaceDE w:val="0"/>
        <w:autoSpaceDN w:val="0"/>
        <w:adjustRightInd w:val="0"/>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Телефонная связь территории муниципального образования обеспечивается цехом телефонной связи и радиофикации №3 Тульского филиала ОАО «</w:t>
      </w:r>
      <w:proofErr w:type="spellStart"/>
      <w:r w:rsidRPr="00DF0CA9">
        <w:rPr>
          <w:rFonts w:ascii="PT Astra Serif" w:hAnsi="PT Astra Serif"/>
          <w:sz w:val="28"/>
          <w:szCs w:val="28"/>
          <w:lang w:eastAsia="ar-SA" w:bidi="en-US"/>
        </w:rPr>
        <w:t>Центртелеком</w:t>
      </w:r>
      <w:proofErr w:type="spellEnd"/>
      <w:r w:rsidRPr="00DF0CA9">
        <w:rPr>
          <w:rFonts w:ascii="PT Astra Serif" w:hAnsi="PT Astra Serif"/>
          <w:sz w:val="28"/>
          <w:szCs w:val="28"/>
          <w:lang w:eastAsia="ar-SA" w:bidi="en-US"/>
        </w:rPr>
        <w:t>», который расположен в г. Щекино.</w:t>
      </w: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Объекты теплоснабжения</w:t>
      </w:r>
    </w:p>
    <w:p w:rsidR="00C2038F" w:rsidRPr="00DF0CA9" w:rsidRDefault="00C2038F" w:rsidP="00844037">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2.20</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3045"/>
        <w:gridCol w:w="2184"/>
        <w:gridCol w:w="4341"/>
      </w:tblGrid>
      <w:tr w:rsidR="00C2038F" w:rsidRPr="00DF0CA9" w:rsidTr="00844037">
        <w:tc>
          <w:tcPr>
            <w:tcW w:w="1591" w:type="pct"/>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Наименование населенного пункта/ МО</w:t>
            </w:r>
          </w:p>
        </w:tc>
        <w:tc>
          <w:tcPr>
            <w:tcW w:w="1141" w:type="pct"/>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Количество котельных</w:t>
            </w:r>
          </w:p>
        </w:tc>
        <w:tc>
          <w:tcPr>
            <w:tcW w:w="2268" w:type="pct"/>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Адрес/местоположение</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№1</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Школьная, </w:t>
            </w:r>
            <w:proofErr w:type="gramStart"/>
            <w:r w:rsidRPr="00DF0CA9">
              <w:rPr>
                <w:rFonts w:ascii="PT Astra Serif" w:hAnsi="PT Astra Serif"/>
                <w:bCs/>
                <w:sz w:val="28"/>
                <w:szCs w:val="28"/>
              </w:rPr>
              <w:t>р</w:t>
            </w:r>
            <w:proofErr w:type="gramEnd"/>
            <w:r w:rsidRPr="00DF0CA9">
              <w:rPr>
                <w:rFonts w:ascii="PT Astra Serif" w:hAnsi="PT Astra Serif"/>
                <w:bCs/>
                <w:sz w:val="28"/>
                <w:szCs w:val="28"/>
              </w:rPr>
              <w:t xml:space="preserve"> р-не д. № 28</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№2</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Пионерская</w:t>
            </w:r>
            <w:proofErr w:type="gramEnd"/>
            <w:r w:rsidRPr="00DF0CA9">
              <w:rPr>
                <w:rFonts w:ascii="PT Astra Serif" w:hAnsi="PT Astra Serif"/>
                <w:bCs/>
                <w:sz w:val="28"/>
                <w:szCs w:val="28"/>
              </w:rPr>
              <w:t>, в р-не д. № 8</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№3</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Ленина, в р-не д. №24</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№4</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Новая</w:t>
            </w:r>
            <w:proofErr w:type="gramEnd"/>
            <w:r w:rsidRPr="00DF0CA9">
              <w:rPr>
                <w:rFonts w:ascii="PT Astra Serif" w:hAnsi="PT Astra Serif"/>
                <w:bCs/>
                <w:sz w:val="28"/>
                <w:szCs w:val="28"/>
              </w:rPr>
              <w:t>, в р-не д. №8</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№5</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Пионерская</w:t>
            </w:r>
            <w:proofErr w:type="gramEnd"/>
            <w:r w:rsidRPr="00DF0CA9">
              <w:rPr>
                <w:rFonts w:ascii="PT Astra Serif" w:hAnsi="PT Astra Serif"/>
                <w:bCs/>
                <w:sz w:val="28"/>
                <w:szCs w:val="28"/>
              </w:rPr>
              <w:t>, в р-не д. №27</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№6</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Шахтерская</w:t>
            </w:r>
            <w:proofErr w:type="gramEnd"/>
            <w:r w:rsidRPr="00DF0CA9">
              <w:rPr>
                <w:rFonts w:ascii="PT Astra Serif" w:hAnsi="PT Astra Serif"/>
                <w:bCs/>
                <w:sz w:val="28"/>
                <w:szCs w:val="28"/>
              </w:rPr>
              <w:t>, в р-не д. 35</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№7</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Учебная, д. №6 - Модульная</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№8</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Заводская</w:t>
            </w:r>
            <w:proofErr w:type="gramEnd"/>
            <w:r w:rsidRPr="00DF0CA9">
              <w:rPr>
                <w:rFonts w:ascii="PT Astra Serif" w:hAnsi="PT Astra Serif"/>
                <w:bCs/>
                <w:sz w:val="28"/>
                <w:szCs w:val="28"/>
              </w:rPr>
              <w:t>, в р-не д. №34</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№9</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Пионерская</w:t>
            </w:r>
            <w:proofErr w:type="gramEnd"/>
            <w:r w:rsidRPr="00DF0CA9">
              <w:rPr>
                <w:rFonts w:ascii="PT Astra Serif" w:hAnsi="PT Astra Serif"/>
                <w:bCs/>
                <w:sz w:val="28"/>
                <w:szCs w:val="28"/>
              </w:rPr>
              <w:t>, д. № 60, на территории детского дома</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№10</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Пионерская</w:t>
            </w:r>
            <w:proofErr w:type="gramEnd"/>
            <w:r w:rsidRPr="00DF0CA9">
              <w:rPr>
                <w:rFonts w:ascii="PT Astra Serif" w:hAnsi="PT Astra Serif"/>
                <w:bCs/>
                <w:sz w:val="28"/>
                <w:szCs w:val="28"/>
              </w:rPr>
              <w:t>, на территории МУЗ "ЩГБ"</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№11</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Поселковая</w:t>
            </w:r>
            <w:proofErr w:type="gramEnd"/>
            <w:r w:rsidRPr="00DF0CA9">
              <w:rPr>
                <w:rFonts w:ascii="PT Astra Serif" w:hAnsi="PT Astra Serif"/>
                <w:bCs/>
                <w:sz w:val="28"/>
                <w:szCs w:val="28"/>
              </w:rPr>
              <w:t>, в р-не д. №3</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№12</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Путевая, д. №2</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№14</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Советская, д.40, (территория ТЭК)</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№16</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w:t>
            </w:r>
            <w:proofErr w:type="gramStart"/>
            <w:r w:rsidRPr="00DF0CA9">
              <w:rPr>
                <w:rFonts w:ascii="PT Astra Serif" w:hAnsi="PT Astra Serif"/>
                <w:bCs/>
                <w:sz w:val="28"/>
                <w:szCs w:val="28"/>
              </w:rPr>
              <w:t>Советская</w:t>
            </w:r>
            <w:proofErr w:type="gramEnd"/>
            <w:r w:rsidRPr="00DF0CA9">
              <w:rPr>
                <w:rFonts w:ascii="PT Astra Serif" w:hAnsi="PT Astra Serif"/>
                <w:bCs/>
                <w:sz w:val="28"/>
                <w:szCs w:val="28"/>
              </w:rPr>
              <w:t>, в р-не д. № 19</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№18</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Болдина, д.1 (ЦРБ)</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№21</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Зеленая, д. 6а </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lastRenderedPageBreak/>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№23</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Свободы, д.3 (в районе д. 20 по ул. Л. Толстого)</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№24</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Ремонтников, д. № 3а</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№25</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Ленина, в р-не д. №50</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№27</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Юбилейная, квартал</w:t>
            </w:r>
            <w:proofErr w:type="gramStart"/>
            <w:r w:rsidRPr="00DF0CA9">
              <w:rPr>
                <w:rFonts w:ascii="PT Astra Serif" w:hAnsi="PT Astra Serif"/>
                <w:bCs/>
                <w:sz w:val="28"/>
                <w:szCs w:val="28"/>
              </w:rPr>
              <w:t xml:space="preserve"> Б</w:t>
            </w:r>
            <w:proofErr w:type="gramEnd"/>
            <w:r w:rsidRPr="00DF0CA9">
              <w:rPr>
                <w:rFonts w:ascii="PT Astra Serif" w:hAnsi="PT Astra Serif"/>
                <w:bCs/>
                <w:sz w:val="28"/>
                <w:szCs w:val="28"/>
              </w:rPr>
              <w:t xml:space="preserve"> </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№28</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 xml:space="preserve">Ул. Мира, квартал "А-2"  </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Котельная №29</w:t>
            </w:r>
          </w:p>
        </w:tc>
        <w:tc>
          <w:tcPr>
            <w:tcW w:w="2268" w:type="pct"/>
            <w:vAlign w:val="center"/>
          </w:tcPr>
          <w:p w:rsidR="00C2038F" w:rsidRPr="00DF0CA9" w:rsidRDefault="00C2038F" w:rsidP="00844037">
            <w:pPr>
              <w:jc w:val="both"/>
              <w:rPr>
                <w:rFonts w:ascii="PT Astra Serif" w:hAnsi="PT Astra Serif"/>
                <w:bCs/>
                <w:sz w:val="28"/>
                <w:szCs w:val="28"/>
              </w:rPr>
            </w:pPr>
            <w:r w:rsidRPr="00DF0CA9">
              <w:rPr>
                <w:rFonts w:ascii="PT Astra Serif" w:hAnsi="PT Astra Serif"/>
                <w:bCs/>
                <w:sz w:val="28"/>
                <w:szCs w:val="28"/>
              </w:rPr>
              <w:t>ул. Декабристов, д. 1а</w:t>
            </w:r>
          </w:p>
        </w:tc>
      </w:tr>
      <w:tr w:rsidR="00C2038F" w:rsidRPr="00DF0CA9" w:rsidTr="00844037">
        <w:tc>
          <w:tcPr>
            <w:tcW w:w="1591" w:type="pct"/>
            <w:shd w:val="clear" w:color="auto" w:fill="F2F2F2" w:themeFill="background1" w:themeFillShade="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г. Щекино</w:t>
            </w:r>
          </w:p>
        </w:tc>
        <w:tc>
          <w:tcPr>
            <w:tcW w:w="1141" w:type="pct"/>
            <w:shd w:val="clear" w:color="auto" w:fill="auto"/>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Котельная №17</w:t>
            </w:r>
          </w:p>
        </w:tc>
        <w:tc>
          <w:tcPr>
            <w:tcW w:w="2268" w:type="pct"/>
            <w:vAlign w:val="center"/>
          </w:tcPr>
          <w:p w:rsidR="00C2038F" w:rsidRPr="00DF0CA9" w:rsidRDefault="00C2038F" w:rsidP="00844037">
            <w:pPr>
              <w:jc w:val="both"/>
              <w:rPr>
                <w:rFonts w:ascii="PT Astra Serif" w:hAnsi="PT Astra Serif"/>
                <w:bCs/>
                <w:color w:val="000000"/>
                <w:sz w:val="28"/>
                <w:szCs w:val="28"/>
              </w:rPr>
            </w:pPr>
            <w:r w:rsidRPr="00DF0CA9">
              <w:rPr>
                <w:rFonts w:ascii="PT Astra Serif" w:hAnsi="PT Astra Serif"/>
                <w:bCs/>
                <w:color w:val="000000"/>
                <w:sz w:val="28"/>
                <w:szCs w:val="28"/>
              </w:rPr>
              <w:t xml:space="preserve">ул. </w:t>
            </w:r>
            <w:proofErr w:type="gramStart"/>
            <w:r w:rsidRPr="00DF0CA9">
              <w:rPr>
                <w:rFonts w:ascii="PT Astra Serif" w:hAnsi="PT Astra Serif"/>
                <w:bCs/>
                <w:color w:val="000000"/>
                <w:sz w:val="28"/>
                <w:szCs w:val="28"/>
              </w:rPr>
              <w:t>Советская</w:t>
            </w:r>
            <w:proofErr w:type="gramEnd"/>
            <w:r w:rsidRPr="00DF0CA9">
              <w:rPr>
                <w:rFonts w:ascii="PT Astra Serif" w:hAnsi="PT Astra Serif"/>
                <w:bCs/>
                <w:color w:val="000000"/>
                <w:sz w:val="28"/>
                <w:szCs w:val="28"/>
              </w:rPr>
              <w:t xml:space="preserve"> в районе д.18</w:t>
            </w:r>
          </w:p>
        </w:tc>
      </w:tr>
    </w:tbl>
    <w:p w:rsidR="00C2038F" w:rsidRPr="00DF0CA9" w:rsidRDefault="00C2038F" w:rsidP="00DF0CA9">
      <w:pPr>
        <w:ind w:firstLine="709"/>
        <w:jc w:val="both"/>
        <w:rPr>
          <w:rFonts w:ascii="PT Astra Serif" w:hAnsi="PT Astra Serif"/>
          <w:b/>
          <w:i/>
          <w:sz w:val="28"/>
          <w:szCs w:val="28"/>
          <w:lang w:eastAsia="ar-SA" w:bidi="en-US"/>
        </w:rPr>
      </w:pPr>
    </w:p>
    <w:p w:rsidR="00C2038F" w:rsidRPr="00DF0CA9" w:rsidRDefault="00C2038F" w:rsidP="00DF0CA9">
      <w:pPr>
        <w:ind w:firstLine="709"/>
        <w:jc w:val="both"/>
        <w:rPr>
          <w:rFonts w:ascii="PT Astra Serif" w:hAnsi="PT Astra Serif"/>
          <w:b/>
          <w:i/>
          <w:sz w:val="28"/>
          <w:szCs w:val="28"/>
          <w:lang w:eastAsia="ar-SA" w:bidi="en-US"/>
        </w:rPr>
      </w:pPr>
      <w:r w:rsidRPr="00DF0CA9">
        <w:rPr>
          <w:rFonts w:ascii="PT Astra Serif" w:hAnsi="PT Astra Serif"/>
          <w:b/>
          <w:i/>
          <w:sz w:val="28"/>
          <w:szCs w:val="28"/>
          <w:lang w:eastAsia="ar-SA" w:bidi="en-US"/>
        </w:rPr>
        <w:t>Санитарная очистка территории</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Территория МО г. Щекино относится к Зоне № 1, которую обслуживает региональный оператор ТКО по Тульской област</w:t>
      </w:r>
      <w:proofErr w:type="gramStart"/>
      <w:r w:rsidRPr="00DF0CA9">
        <w:rPr>
          <w:rFonts w:ascii="PT Astra Serif" w:hAnsi="PT Astra Serif"/>
          <w:sz w:val="28"/>
          <w:szCs w:val="28"/>
          <w:lang w:eastAsia="ar-SA" w:bidi="en-US"/>
        </w:rPr>
        <w:t>и ООО</w:t>
      </w:r>
      <w:proofErr w:type="gramEnd"/>
      <w:r w:rsidRPr="00DF0CA9">
        <w:rPr>
          <w:rFonts w:ascii="PT Astra Serif" w:hAnsi="PT Astra Serif"/>
          <w:sz w:val="28"/>
          <w:szCs w:val="28"/>
          <w:lang w:eastAsia="ar-SA" w:bidi="en-US"/>
        </w:rPr>
        <w:t xml:space="preserve"> «Хартия».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Объектами санитарной очистки и уборки на территории МО г. Щекино являются территории домовладений, уличные и микрорайонные проезды, парки, скверы общественного пользования и отдыха, объекты культурного назначения, территории предприятий, учреждений, места уличной торговли.</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Организация системы современной санитарной очистки включает: сбор и удаление ТКО, сбор и вывоз жидких отходов из </w:t>
      </w:r>
      <w:proofErr w:type="spellStart"/>
      <w:r w:rsidRPr="00DF0CA9">
        <w:rPr>
          <w:rFonts w:ascii="PT Astra Serif" w:hAnsi="PT Astra Serif"/>
          <w:sz w:val="28"/>
          <w:szCs w:val="28"/>
          <w:lang w:eastAsia="ar-SA" w:bidi="en-US"/>
        </w:rPr>
        <w:t>неканализованных</w:t>
      </w:r>
      <w:proofErr w:type="spellEnd"/>
      <w:r w:rsidRPr="00DF0CA9">
        <w:rPr>
          <w:rFonts w:ascii="PT Astra Serif" w:hAnsi="PT Astra Serif"/>
          <w:sz w:val="28"/>
          <w:szCs w:val="28"/>
          <w:lang w:eastAsia="ar-SA" w:bidi="en-US"/>
        </w:rPr>
        <w:t xml:space="preserve"> зданий, уборка территории от мусора, смета, снега, мытье усовершенствованных покрытий.</w:t>
      </w:r>
    </w:p>
    <w:p w:rsidR="00C2038F" w:rsidRPr="00DF0CA9" w:rsidRDefault="00C2038F" w:rsidP="00DF0CA9">
      <w:pPr>
        <w:ind w:firstLine="709"/>
        <w:jc w:val="both"/>
        <w:rPr>
          <w:rFonts w:ascii="PT Astra Serif" w:hAnsi="PT Astra Serif"/>
          <w:i/>
          <w:sz w:val="28"/>
          <w:szCs w:val="28"/>
          <w:u w:val="single"/>
          <w:lang w:eastAsia="ar-SA" w:bidi="en-US"/>
        </w:rPr>
      </w:pPr>
      <w:r w:rsidRPr="00DF0CA9">
        <w:rPr>
          <w:rFonts w:ascii="PT Astra Serif" w:hAnsi="PT Astra Serif"/>
          <w:i/>
          <w:sz w:val="28"/>
          <w:szCs w:val="28"/>
          <w:u w:val="single"/>
          <w:lang w:eastAsia="ar-SA" w:bidi="en-US"/>
        </w:rPr>
        <w:t>Сбор и удаление ТКО</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В соответствии с Приказом Министерства строительства и жилищно-коммунального хозяйства Тульской области «Об утверждении нормативов накопления твердых коммунальных отходов на территории Тульской области» от 31 октября 2017 года № 93, норматив накопления ТКО для жилых домов принят в размере: – 2,30 м</w:t>
      </w:r>
      <w:r w:rsidRPr="00DF0CA9">
        <w:rPr>
          <w:rFonts w:ascii="PT Astra Serif" w:hAnsi="PT Astra Serif"/>
          <w:sz w:val="28"/>
          <w:szCs w:val="28"/>
          <w:vertAlign w:val="superscript"/>
          <w:lang w:eastAsia="ar-SA" w:bidi="en-US"/>
        </w:rPr>
        <w:t>3</w:t>
      </w:r>
      <w:r w:rsidRPr="00DF0CA9">
        <w:rPr>
          <w:rFonts w:ascii="PT Astra Serif" w:hAnsi="PT Astra Serif"/>
          <w:sz w:val="28"/>
          <w:szCs w:val="28"/>
          <w:lang w:eastAsia="ar-SA" w:bidi="en-US"/>
        </w:rPr>
        <w:t>/год.</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Численность населения МО г. Щекино в 2019 году составила 57560 чел. В соответствии с данной нормой объем образующихся на территории поселения отходов составляет </w:t>
      </w:r>
    </w:p>
    <w:p w:rsidR="00C2038F" w:rsidRPr="00DF0CA9" w:rsidRDefault="00C2038F" w:rsidP="00DF0CA9">
      <w:pPr>
        <w:numPr>
          <w:ilvl w:val="0"/>
          <w:numId w:val="31"/>
        </w:numPr>
        <w:ind w:left="0" w:firstLine="709"/>
        <w:jc w:val="both"/>
        <w:rPr>
          <w:rFonts w:ascii="PT Astra Serif" w:hAnsi="PT Astra Serif"/>
          <w:b/>
          <w:spacing w:val="2"/>
          <w:sz w:val="28"/>
          <w:szCs w:val="28"/>
          <w:shd w:val="clear" w:color="auto" w:fill="FFFFFF"/>
          <w:lang w:eastAsia="ar-SA" w:bidi="en-US"/>
        </w:rPr>
      </w:pPr>
      <w:r w:rsidRPr="00DF0CA9">
        <w:rPr>
          <w:rFonts w:ascii="PT Astra Serif" w:hAnsi="PT Astra Serif"/>
          <w:b/>
          <w:spacing w:val="2"/>
          <w:sz w:val="28"/>
          <w:szCs w:val="28"/>
          <w:shd w:val="clear" w:color="auto" w:fill="FFFFFF"/>
          <w:lang w:eastAsia="ar-SA" w:bidi="en-US"/>
        </w:rPr>
        <w:t xml:space="preserve">2,30 </w:t>
      </w:r>
      <w:r w:rsidRPr="00DF0CA9">
        <w:rPr>
          <w:rFonts w:ascii="PT Astra Serif" w:hAnsi="PT Astra Serif"/>
          <w:b/>
          <w:sz w:val="28"/>
          <w:szCs w:val="28"/>
          <w:lang w:eastAsia="ar-SA" w:bidi="en-US"/>
        </w:rPr>
        <w:t>м</w:t>
      </w:r>
      <w:r w:rsidRPr="00DF0CA9">
        <w:rPr>
          <w:rFonts w:ascii="PT Astra Serif" w:hAnsi="PT Astra Serif"/>
          <w:b/>
          <w:sz w:val="28"/>
          <w:szCs w:val="28"/>
          <w:vertAlign w:val="superscript"/>
          <w:lang w:eastAsia="ar-SA" w:bidi="en-US"/>
        </w:rPr>
        <w:t>3</w:t>
      </w:r>
      <w:r w:rsidRPr="00DF0CA9">
        <w:rPr>
          <w:rFonts w:ascii="PT Astra Serif" w:hAnsi="PT Astra Serif"/>
          <w:b/>
          <w:sz w:val="28"/>
          <w:szCs w:val="28"/>
          <w:lang w:eastAsia="ar-SA" w:bidi="en-US"/>
        </w:rPr>
        <w:t>/год</w:t>
      </w:r>
      <w:r w:rsidRPr="00DF0CA9">
        <w:rPr>
          <w:rFonts w:ascii="PT Astra Serif" w:hAnsi="PT Astra Serif"/>
          <w:b/>
          <w:spacing w:val="2"/>
          <w:sz w:val="28"/>
          <w:szCs w:val="28"/>
          <w:shd w:val="clear" w:color="auto" w:fill="FFFFFF"/>
          <w:lang w:eastAsia="ar-SA" w:bidi="en-US"/>
        </w:rPr>
        <w:t xml:space="preserve"> *57560 чел. = 132388 </w:t>
      </w:r>
      <w:r w:rsidRPr="00DF0CA9">
        <w:rPr>
          <w:rFonts w:ascii="PT Astra Serif" w:hAnsi="PT Astra Serif"/>
          <w:b/>
          <w:sz w:val="28"/>
          <w:szCs w:val="28"/>
          <w:lang w:eastAsia="ar-SA" w:bidi="en-US"/>
        </w:rPr>
        <w:t>м</w:t>
      </w:r>
      <w:r w:rsidRPr="00DF0CA9">
        <w:rPr>
          <w:rFonts w:ascii="PT Astra Serif" w:hAnsi="PT Astra Serif"/>
          <w:b/>
          <w:sz w:val="28"/>
          <w:szCs w:val="28"/>
          <w:vertAlign w:val="superscript"/>
          <w:lang w:eastAsia="ar-SA" w:bidi="en-US"/>
        </w:rPr>
        <w:t>3</w:t>
      </w:r>
      <w:r w:rsidRPr="00DF0CA9">
        <w:rPr>
          <w:rFonts w:ascii="PT Astra Serif" w:hAnsi="PT Astra Serif"/>
          <w:b/>
          <w:sz w:val="28"/>
          <w:szCs w:val="28"/>
          <w:lang w:eastAsia="ar-SA" w:bidi="en-US"/>
        </w:rPr>
        <w:t>/год;</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Исходя из проектной численности населения в расчетный срок (2040 г.) -57850 чел., годовой объем бытовых отходов городского поселения по региональным нормативам градостроительного проектирования Тульской области составляет:</w:t>
      </w:r>
    </w:p>
    <w:p w:rsidR="00C2038F" w:rsidRPr="00DF0CA9" w:rsidRDefault="00C2038F" w:rsidP="00DF0CA9">
      <w:pPr>
        <w:numPr>
          <w:ilvl w:val="0"/>
          <w:numId w:val="31"/>
        </w:numPr>
        <w:ind w:left="0" w:firstLine="709"/>
        <w:jc w:val="both"/>
        <w:rPr>
          <w:rFonts w:ascii="PT Astra Serif" w:hAnsi="PT Astra Serif"/>
          <w:b/>
          <w:spacing w:val="2"/>
          <w:sz w:val="28"/>
          <w:szCs w:val="28"/>
          <w:shd w:val="clear" w:color="auto" w:fill="FFFFFF"/>
          <w:lang w:eastAsia="ar-SA" w:bidi="en-US"/>
        </w:rPr>
      </w:pPr>
      <w:r w:rsidRPr="00DF0CA9">
        <w:rPr>
          <w:rFonts w:ascii="PT Astra Serif" w:hAnsi="PT Astra Serif"/>
          <w:b/>
          <w:spacing w:val="2"/>
          <w:sz w:val="28"/>
          <w:szCs w:val="28"/>
          <w:shd w:val="clear" w:color="auto" w:fill="FFFFFF"/>
          <w:lang w:eastAsia="ar-SA" w:bidi="en-US"/>
        </w:rPr>
        <w:t xml:space="preserve">2,30 </w:t>
      </w:r>
      <w:r w:rsidRPr="00DF0CA9">
        <w:rPr>
          <w:rFonts w:ascii="PT Astra Serif" w:hAnsi="PT Astra Serif"/>
          <w:b/>
          <w:sz w:val="28"/>
          <w:szCs w:val="28"/>
          <w:lang w:eastAsia="ar-SA" w:bidi="en-US"/>
        </w:rPr>
        <w:t>м</w:t>
      </w:r>
      <w:r w:rsidRPr="00DF0CA9">
        <w:rPr>
          <w:rFonts w:ascii="PT Astra Serif" w:hAnsi="PT Astra Serif"/>
          <w:b/>
          <w:sz w:val="28"/>
          <w:szCs w:val="28"/>
          <w:vertAlign w:val="superscript"/>
          <w:lang w:eastAsia="ar-SA" w:bidi="en-US"/>
        </w:rPr>
        <w:t>3</w:t>
      </w:r>
      <w:r w:rsidRPr="00DF0CA9">
        <w:rPr>
          <w:rFonts w:ascii="PT Astra Serif" w:hAnsi="PT Astra Serif"/>
          <w:b/>
          <w:sz w:val="28"/>
          <w:szCs w:val="28"/>
          <w:lang w:eastAsia="ar-SA" w:bidi="en-US"/>
        </w:rPr>
        <w:t>/год</w:t>
      </w:r>
      <w:r w:rsidRPr="00DF0CA9">
        <w:rPr>
          <w:rFonts w:ascii="PT Astra Serif" w:hAnsi="PT Astra Serif"/>
          <w:b/>
          <w:spacing w:val="2"/>
          <w:sz w:val="28"/>
          <w:szCs w:val="28"/>
          <w:shd w:val="clear" w:color="auto" w:fill="FFFFFF"/>
          <w:lang w:eastAsia="ar-SA" w:bidi="en-US"/>
        </w:rPr>
        <w:t xml:space="preserve"> *57850 чел. = 133055 </w:t>
      </w:r>
      <w:r w:rsidRPr="00DF0CA9">
        <w:rPr>
          <w:rFonts w:ascii="PT Astra Serif" w:hAnsi="PT Astra Serif"/>
          <w:b/>
          <w:sz w:val="28"/>
          <w:szCs w:val="28"/>
          <w:lang w:eastAsia="ar-SA" w:bidi="en-US"/>
        </w:rPr>
        <w:t>м</w:t>
      </w:r>
      <w:r w:rsidRPr="00DF0CA9">
        <w:rPr>
          <w:rFonts w:ascii="PT Astra Serif" w:hAnsi="PT Astra Serif"/>
          <w:b/>
          <w:sz w:val="28"/>
          <w:szCs w:val="28"/>
          <w:vertAlign w:val="superscript"/>
          <w:lang w:eastAsia="ar-SA" w:bidi="en-US"/>
        </w:rPr>
        <w:t>3</w:t>
      </w:r>
      <w:r w:rsidRPr="00DF0CA9">
        <w:rPr>
          <w:rFonts w:ascii="PT Astra Serif" w:hAnsi="PT Astra Serif"/>
          <w:b/>
          <w:sz w:val="28"/>
          <w:szCs w:val="28"/>
          <w:lang w:eastAsia="ar-SA" w:bidi="en-US"/>
        </w:rPr>
        <w:t>/год;</w:t>
      </w:r>
    </w:p>
    <w:p w:rsidR="00C2038F" w:rsidRPr="00DF0CA9" w:rsidRDefault="00C2038F" w:rsidP="00DF0CA9">
      <w:pPr>
        <w:keepNext/>
        <w:suppressAutoHyphens/>
        <w:ind w:firstLine="709"/>
        <w:jc w:val="both"/>
        <w:rPr>
          <w:rFonts w:ascii="PT Astra Serif" w:hAnsi="PT Astra Serif" w:cs="Arial"/>
          <w:bCs/>
          <w:i/>
          <w:sz w:val="28"/>
          <w:szCs w:val="28"/>
        </w:rPr>
      </w:pPr>
      <w:bookmarkStart w:id="39" w:name="_Toc244407702"/>
      <w:bookmarkStart w:id="40" w:name="_Toc244410163"/>
      <w:bookmarkStart w:id="41" w:name="_Toc244411159"/>
      <w:bookmarkStart w:id="42" w:name="_Toc270941747"/>
      <w:bookmarkStart w:id="43" w:name="_Toc312357147"/>
      <w:bookmarkStart w:id="44" w:name="_Toc15040248"/>
      <w:bookmarkStart w:id="45" w:name="_Toc54357651"/>
      <w:r w:rsidRPr="00DF0CA9">
        <w:rPr>
          <w:rFonts w:ascii="PT Astra Serif" w:hAnsi="PT Astra Serif" w:cs="Arial"/>
          <w:bCs/>
          <w:i/>
          <w:sz w:val="28"/>
          <w:szCs w:val="28"/>
        </w:rPr>
        <w:t>2.1.8 Жилищное строительство</w:t>
      </w:r>
      <w:bookmarkEnd w:id="39"/>
      <w:bookmarkEnd w:id="40"/>
      <w:bookmarkEnd w:id="41"/>
      <w:bookmarkEnd w:id="42"/>
      <w:bookmarkEnd w:id="43"/>
      <w:bookmarkEnd w:id="44"/>
      <w:bookmarkEnd w:id="45"/>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Проектом предлагают следующие принципы осуществления нового жилищного строительства.</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1. Комплексная реконструкция и благоустройство существующих кварталов – ремонт и модернизация жилищного фонда, реконструкция </w:t>
      </w:r>
      <w:r w:rsidRPr="00DF0CA9">
        <w:rPr>
          <w:rFonts w:ascii="PT Astra Serif" w:hAnsi="PT Astra Serif"/>
          <w:sz w:val="28"/>
          <w:szCs w:val="28"/>
          <w:lang w:eastAsia="ar-SA" w:bidi="en-US"/>
        </w:rPr>
        <w:lastRenderedPageBreak/>
        <w:t>инженерных сетей, улично-дорожной сети, озеленение территорий, устройство спортивных и детских площадок.</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2. Комплексность застройки новых жилых районов – строительство объектов социальной инфраструктуры параллельно с вводом жилья, организация торговых и обслуживающих зон.</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3. Строительство разнообразных типов жилых домов с учетом потребностей всех социальных групп населения, осуществление строительства социального жилья.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4. Индивидуальный подход к реконструкции и застройке населённого пункта, переход к проектированию и строительству разнообразных типов жилых объектов, жилых комплексов, групп жилых домов, жилых кварталов.</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5. Формирование комфортной архитектурно-пространственной среды жилых зон, переход к более мягкому масштабу застройки.</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6. Улучшение экологического состояния жилых зон, вынос за пределы селитебных территорий ряда производственных, коммунальных и прочих объектов, снижение класса вредности предприятий, не подлежащих выносу, а также вывод транзитного и грузового автотранспорта.</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По данным Федеральной службы государственной статистики на 2019 г. обеспеченность жилой площадью населения МО г. Щекино составляла 21 м</w:t>
      </w:r>
      <w:proofErr w:type="gramStart"/>
      <w:r w:rsidRPr="00DF0CA9">
        <w:rPr>
          <w:rFonts w:ascii="PT Astra Serif" w:hAnsi="PT Astra Serif"/>
          <w:sz w:val="28"/>
          <w:szCs w:val="28"/>
          <w:vertAlign w:val="superscript"/>
          <w:lang w:eastAsia="ar-SA" w:bidi="en-US"/>
        </w:rPr>
        <w:t>2</w:t>
      </w:r>
      <w:proofErr w:type="gramEnd"/>
      <w:r w:rsidRPr="00DF0CA9">
        <w:rPr>
          <w:rFonts w:ascii="PT Astra Serif" w:hAnsi="PT Astra Serif"/>
          <w:sz w:val="28"/>
          <w:szCs w:val="28"/>
          <w:lang w:eastAsia="ar-SA" w:bidi="en-US"/>
        </w:rPr>
        <w:t xml:space="preserve">/чел. Основные критерии развития жилищного комплекса, заложенные региональными нормативами, на местном уровне могут быть скорректированы в сторону увеличения, в соответствии с местными особенностями. Необходимо использовать сложившуюся благоприятную конъюнктуру на рынке жилья и стабильно высокий спрос для формирования более высокого по сравнению с заложенными областными показателями уровня жилищной обеспеченности населения.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Учитывая </w:t>
      </w:r>
      <w:proofErr w:type="gramStart"/>
      <w:r w:rsidRPr="00DF0CA9">
        <w:rPr>
          <w:rFonts w:ascii="PT Astra Serif" w:hAnsi="PT Astra Serif"/>
          <w:sz w:val="28"/>
          <w:szCs w:val="28"/>
          <w:lang w:eastAsia="ar-SA" w:bidi="en-US"/>
        </w:rPr>
        <w:t>вышеизложенное</w:t>
      </w:r>
      <w:proofErr w:type="gramEnd"/>
      <w:r w:rsidRPr="00DF0CA9">
        <w:rPr>
          <w:rFonts w:ascii="PT Astra Serif" w:hAnsi="PT Astra Serif"/>
          <w:sz w:val="28"/>
          <w:szCs w:val="28"/>
          <w:lang w:eastAsia="ar-SA" w:bidi="en-US"/>
        </w:rPr>
        <w:t>, необходимая обеспеченность жилой площадью принимается в размере:</w:t>
      </w:r>
    </w:p>
    <w:p w:rsidR="00C2038F" w:rsidRPr="00DF0CA9" w:rsidRDefault="00C2038F" w:rsidP="00DF0CA9">
      <w:pPr>
        <w:numPr>
          <w:ilvl w:val="0"/>
          <w:numId w:val="30"/>
        </w:numPr>
        <w:ind w:left="0" w:firstLine="709"/>
        <w:jc w:val="both"/>
        <w:rPr>
          <w:rFonts w:ascii="PT Astra Serif" w:hAnsi="PT Astra Serif"/>
          <w:sz w:val="28"/>
          <w:szCs w:val="28"/>
        </w:rPr>
      </w:pPr>
      <w:r w:rsidRPr="00DF0CA9">
        <w:rPr>
          <w:rFonts w:ascii="PT Astra Serif" w:hAnsi="PT Astra Serif"/>
          <w:sz w:val="28"/>
          <w:szCs w:val="28"/>
        </w:rPr>
        <w:t>22 м</w:t>
      </w:r>
      <w:proofErr w:type="gramStart"/>
      <w:r w:rsidRPr="00DF0CA9">
        <w:rPr>
          <w:rFonts w:ascii="PT Astra Serif" w:hAnsi="PT Astra Serif"/>
          <w:sz w:val="28"/>
          <w:szCs w:val="28"/>
          <w:vertAlign w:val="superscript"/>
        </w:rPr>
        <w:t>2</w:t>
      </w:r>
      <w:proofErr w:type="gramEnd"/>
      <w:r w:rsidRPr="00DF0CA9">
        <w:rPr>
          <w:rFonts w:ascii="PT Astra Serif" w:hAnsi="PT Astra Serif"/>
          <w:sz w:val="28"/>
          <w:szCs w:val="28"/>
        </w:rPr>
        <w:t>/чел – на 1 очередь (до 2030 г.);</w:t>
      </w:r>
    </w:p>
    <w:p w:rsidR="00C2038F" w:rsidRPr="00DF0CA9" w:rsidRDefault="00C2038F" w:rsidP="00DF0CA9">
      <w:pPr>
        <w:numPr>
          <w:ilvl w:val="0"/>
          <w:numId w:val="30"/>
        </w:numPr>
        <w:ind w:left="0" w:firstLine="709"/>
        <w:jc w:val="both"/>
        <w:rPr>
          <w:rFonts w:ascii="PT Astra Serif" w:hAnsi="PT Astra Serif"/>
          <w:sz w:val="28"/>
          <w:szCs w:val="28"/>
        </w:rPr>
      </w:pPr>
      <w:r w:rsidRPr="00DF0CA9">
        <w:rPr>
          <w:rFonts w:ascii="PT Astra Serif" w:hAnsi="PT Astra Serif"/>
          <w:sz w:val="28"/>
          <w:szCs w:val="28"/>
        </w:rPr>
        <w:t>22 м</w:t>
      </w:r>
      <w:proofErr w:type="gramStart"/>
      <w:r w:rsidRPr="00DF0CA9">
        <w:rPr>
          <w:rFonts w:ascii="PT Astra Serif" w:hAnsi="PT Astra Serif"/>
          <w:sz w:val="28"/>
          <w:szCs w:val="28"/>
          <w:vertAlign w:val="superscript"/>
        </w:rPr>
        <w:t>2</w:t>
      </w:r>
      <w:proofErr w:type="gramEnd"/>
      <w:r w:rsidRPr="00DF0CA9">
        <w:rPr>
          <w:rFonts w:ascii="PT Astra Serif" w:hAnsi="PT Astra Serif"/>
          <w:sz w:val="28"/>
          <w:szCs w:val="28"/>
        </w:rPr>
        <w:t>/чел. – на расчетный срок (до 2040 г.).</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В последующем стратегия развитие жилищного строительства в МО г. Щекино должна строиться на использовании благоприятных конъюнктурных факторов – размещению районного центра в поселении и наличию стабильного спроса на жилье со стороны жителей поселения и внутри региональных мигрантов. Это позволит несколько увеличить прогнозный уровень жилищного строительства в поселении по сравнению со </w:t>
      </w:r>
      <w:proofErr w:type="spellStart"/>
      <w:r w:rsidRPr="00DF0CA9">
        <w:rPr>
          <w:rFonts w:ascii="PT Astra Serif" w:hAnsi="PT Astra Serif"/>
          <w:sz w:val="28"/>
          <w:szCs w:val="28"/>
          <w:lang w:eastAsia="ar-SA" w:bidi="en-US"/>
        </w:rPr>
        <w:t>среднеобластным</w:t>
      </w:r>
      <w:proofErr w:type="spellEnd"/>
      <w:r w:rsidRPr="00DF0CA9">
        <w:rPr>
          <w:rFonts w:ascii="PT Astra Serif" w:hAnsi="PT Astra Serif"/>
          <w:sz w:val="28"/>
          <w:szCs w:val="28"/>
          <w:lang w:eastAsia="ar-SA" w:bidi="en-US"/>
        </w:rPr>
        <w:t xml:space="preserve">. Приведенные данные свидетельствуют о том, что достичь поставленной цели </w:t>
      </w:r>
      <w:proofErr w:type="spellStart"/>
      <w:r w:rsidRPr="00DF0CA9">
        <w:rPr>
          <w:rFonts w:ascii="PT Astra Serif" w:hAnsi="PT Astra Serif"/>
          <w:sz w:val="28"/>
          <w:szCs w:val="28"/>
          <w:lang w:eastAsia="ar-SA" w:bidi="en-US"/>
        </w:rPr>
        <w:t>жилобеспеченности</w:t>
      </w:r>
      <w:proofErr w:type="spellEnd"/>
      <w:r w:rsidRPr="00DF0CA9">
        <w:rPr>
          <w:rFonts w:ascii="PT Astra Serif" w:hAnsi="PT Astra Serif"/>
          <w:sz w:val="28"/>
          <w:szCs w:val="28"/>
          <w:lang w:eastAsia="ar-SA" w:bidi="en-US"/>
        </w:rPr>
        <w:t xml:space="preserve"> – можно только в случае ввода в эксплуатацию новой жилой застройки</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При прогнозируемом количестве населения в поселении (57676 чел. на 1 очередь 2030 г. и 57850 чел. на расчетный срок 2040 год) достижение поставленных целей предполагает увеличение жилого фонда до 1302,7 м</w:t>
      </w:r>
      <w:proofErr w:type="gramStart"/>
      <w:r w:rsidRPr="00DF0CA9">
        <w:rPr>
          <w:rFonts w:ascii="PT Astra Serif" w:hAnsi="PT Astra Serif"/>
          <w:sz w:val="28"/>
          <w:szCs w:val="28"/>
          <w:vertAlign w:val="superscript"/>
          <w:lang w:eastAsia="ar-SA" w:bidi="en-US"/>
        </w:rPr>
        <w:t>2</w:t>
      </w:r>
      <w:proofErr w:type="gramEnd"/>
      <w:r w:rsidRPr="00DF0CA9">
        <w:rPr>
          <w:rFonts w:ascii="PT Astra Serif" w:hAnsi="PT Astra Serif"/>
          <w:sz w:val="28"/>
          <w:szCs w:val="28"/>
          <w:lang w:eastAsia="ar-SA" w:bidi="en-US"/>
        </w:rPr>
        <w:t xml:space="preserve"> к </w:t>
      </w:r>
      <w:r w:rsidRPr="00DF0CA9">
        <w:rPr>
          <w:rFonts w:ascii="PT Astra Serif" w:hAnsi="PT Astra Serif"/>
          <w:sz w:val="28"/>
          <w:szCs w:val="28"/>
          <w:lang w:eastAsia="ar-SA" w:bidi="en-US"/>
        </w:rPr>
        <w:lastRenderedPageBreak/>
        <w:t>2040 году. Учитывая современное состояние жилого фонда (</w:t>
      </w:r>
      <w:r w:rsidRPr="00DF0CA9">
        <w:rPr>
          <w:rFonts w:ascii="PT Astra Serif" w:hAnsi="PT Astra Serif"/>
          <w:sz w:val="28"/>
          <w:szCs w:val="28"/>
          <w:lang w:eastAsia="en-US" w:bidi="en-US"/>
        </w:rPr>
        <w:t>1293,5</w:t>
      </w:r>
      <w:r w:rsidRPr="00DF0CA9">
        <w:rPr>
          <w:rFonts w:ascii="PT Astra Serif" w:hAnsi="PT Astra Serif"/>
          <w:sz w:val="28"/>
          <w:szCs w:val="28"/>
          <w:lang w:eastAsia="ar-SA" w:bidi="en-US"/>
        </w:rPr>
        <w:t>м</w:t>
      </w:r>
      <w:proofErr w:type="gramStart"/>
      <w:r w:rsidRPr="00DF0CA9">
        <w:rPr>
          <w:rFonts w:ascii="PT Astra Serif" w:hAnsi="PT Astra Serif"/>
          <w:sz w:val="28"/>
          <w:szCs w:val="28"/>
          <w:vertAlign w:val="superscript"/>
          <w:lang w:eastAsia="ar-SA" w:bidi="en-US"/>
        </w:rPr>
        <w:t>2</w:t>
      </w:r>
      <w:proofErr w:type="gramEnd"/>
      <w:r w:rsidRPr="00DF0CA9">
        <w:rPr>
          <w:rFonts w:ascii="PT Astra Serif" w:hAnsi="PT Astra Serif"/>
          <w:sz w:val="28"/>
          <w:szCs w:val="28"/>
          <w:lang w:eastAsia="ar-SA" w:bidi="en-US"/>
        </w:rPr>
        <w:t>) это потребует прироста за 20 лет в среднем в год 368 м</w:t>
      </w:r>
      <w:r w:rsidRPr="00DF0CA9">
        <w:rPr>
          <w:rFonts w:ascii="PT Astra Serif" w:hAnsi="PT Astra Serif"/>
          <w:sz w:val="28"/>
          <w:szCs w:val="28"/>
          <w:vertAlign w:val="superscript"/>
          <w:lang w:eastAsia="ar-SA" w:bidi="en-US"/>
        </w:rPr>
        <w:t>2</w:t>
      </w:r>
      <w:r w:rsidRPr="00DF0CA9">
        <w:rPr>
          <w:rFonts w:ascii="PT Astra Serif" w:hAnsi="PT Astra Serif"/>
          <w:sz w:val="28"/>
          <w:szCs w:val="28"/>
          <w:lang w:eastAsia="ar-SA" w:bidi="en-US"/>
        </w:rPr>
        <w:t xml:space="preserve">.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По отдельным этапам проекта этот показатель дифференцируется следующим образом (таблица 2.21).</w:t>
      </w:r>
    </w:p>
    <w:p w:rsidR="00C2038F" w:rsidRPr="00DF0CA9" w:rsidRDefault="00C2038F" w:rsidP="00844037">
      <w:pPr>
        <w:ind w:firstLine="709"/>
        <w:jc w:val="right"/>
        <w:rPr>
          <w:rFonts w:ascii="PT Astra Serif" w:hAnsi="PT Astra Serif"/>
          <w:b/>
          <w:i/>
          <w:sz w:val="28"/>
          <w:szCs w:val="28"/>
          <w:lang w:eastAsia="ar-SA" w:bidi="en-US"/>
        </w:rPr>
      </w:pPr>
      <w:r w:rsidRPr="00DF0CA9">
        <w:rPr>
          <w:rFonts w:ascii="PT Astra Serif" w:hAnsi="PT Astra Serif"/>
          <w:b/>
          <w:i/>
          <w:sz w:val="28"/>
          <w:szCs w:val="28"/>
          <w:lang w:eastAsia="ar-SA" w:bidi="en-US"/>
        </w:rPr>
        <w:t>Таблица 2.21</w:t>
      </w:r>
    </w:p>
    <w:p w:rsidR="00C2038F" w:rsidRPr="00DF0CA9" w:rsidRDefault="00C2038F" w:rsidP="00DF0CA9">
      <w:pPr>
        <w:ind w:firstLine="709"/>
        <w:jc w:val="both"/>
        <w:rPr>
          <w:rFonts w:ascii="PT Astra Serif" w:hAnsi="PT Astra Serif"/>
          <w:b/>
          <w:i/>
          <w:sz w:val="28"/>
          <w:szCs w:val="28"/>
          <w:vertAlign w:val="superscript"/>
          <w:lang w:eastAsia="ar-SA" w:bidi="en-US"/>
        </w:rPr>
      </w:pPr>
      <w:r w:rsidRPr="00DF0CA9">
        <w:rPr>
          <w:rFonts w:ascii="PT Astra Serif" w:hAnsi="PT Astra Serif"/>
          <w:b/>
          <w:i/>
          <w:sz w:val="28"/>
          <w:szCs w:val="28"/>
          <w:lang w:eastAsia="ar-SA" w:bidi="en-US"/>
        </w:rPr>
        <w:t>Планируемое увеличение жилого фонда МО г. Щекино</w:t>
      </w:r>
      <w:r w:rsidRPr="00DF0CA9">
        <w:rPr>
          <w:rFonts w:ascii="PT Astra Serif" w:hAnsi="PT Astra Serif"/>
          <w:sz w:val="28"/>
          <w:szCs w:val="28"/>
          <w:lang w:eastAsia="ar-SA" w:bidi="en-US"/>
        </w:rPr>
        <w:t xml:space="preserve">, </w:t>
      </w:r>
      <w:r w:rsidRPr="00DF0CA9">
        <w:rPr>
          <w:rFonts w:ascii="PT Astra Serif" w:hAnsi="PT Astra Serif"/>
          <w:b/>
          <w:i/>
          <w:sz w:val="28"/>
          <w:szCs w:val="28"/>
          <w:lang w:eastAsia="ar-SA" w:bidi="en-US"/>
        </w:rPr>
        <w:t>м</w:t>
      </w:r>
      <w:proofErr w:type="gramStart"/>
      <w:r w:rsidRPr="00DF0CA9">
        <w:rPr>
          <w:rFonts w:ascii="PT Astra Serif" w:hAnsi="PT Astra Serif"/>
          <w:b/>
          <w:i/>
          <w:sz w:val="28"/>
          <w:szCs w:val="28"/>
          <w:vertAlign w:val="superscript"/>
          <w:lang w:eastAsia="ar-SA" w:bidi="en-US"/>
        </w:rPr>
        <w:t>2</w:t>
      </w:r>
      <w:proofErr w:type="gramEnd"/>
    </w:p>
    <w:tbl>
      <w:tblPr>
        <w:tblW w:w="5000" w:type="pct"/>
        <w:tblLook w:val="04A0" w:firstRow="1" w:lastRow="0" w:firstColumn="1" w:lastColumn="0" w:noHBand="0" w:noVBand="1"/>
      </w:tblPr>
      <w:tblGrid>
        <w:gridCol w:w="4469"/>
        <w:gridCol w:w="1376"/>
        <w:gridCol w:w="1924"/>
        <w:gridCol w:w="1801"/>
      </w:tblGrid>
      <w:tr w:rsidR="00C2038F" w:rsidRPr="00DF0CA9" w:rsidTr="00844037">
        <w:trPr>
          <w:trHeight w:val="193"/>
        </w:trPr>
        <w:tc>
          <w:tcPr>
            <w:tcW w:w="2335" w:type="pct"/>
            <w:tcBorders>
              <w:top w:val="single" w:sz="12" w:space="0" w:color="auto"/>
              <w:left w:val="single" w:sz="12" w:space="0" w:color="auto"/>
              <w:bottom w:val="single" w:sz="12" w:space="0" w:color="auto"/>
              <w:right w:val="single" w:sz="12" w:space="0" w:color="auto"/>
            </w:tcBorders>
            <w:shd w:val="clear" w:color="000000" w:fill="D9D9D9"/>
            <w:vAlign w:val="center"/>
            <w:hideMark/>
          </w:tcPr>
          <w:p w:rsidR="00C2038F" w:rsidRPr="00DF0CA9" w:rsidRDefault="00C2038F" w:rsidP="00844037">
            <w:pPr>
              <w:jc w:val="both"/>
              <w:rPr>
                <w:rFonts w:ascii="PT Astra Serif" w:hAnsi="PT Astra Serif"/>
                <w:b/>
                <w:bCs/>
                <w:i/>
                <w:iCs/>
                <w:color w:val="000000"/>
                <w:sz w:val="28"/>
                <w:szCs w:val="28"/>
              </w:rPr>
            </w:pPr>
            <w:bookmarkStart w:id="46" w:name="OLE_LINK109"/>
            <w:bookmarkStart w:id="47" w:name="OLE_LINK110"/>
            <w:bookmarkStart w:id="48" w:name="OLE_LINK111"/>
            <w:bookmarkStart w:id="49" w:name="OLE_LINK112"/>
            <w:r w:rsidRPr="00DF0CA9">
              <w:rPr>
                <w:rFonts w:ascii="PT Astra Serif" w:hAnsi="PT Astra Serif"/>
                <w:b/>
                <w:bCs/>
                <w:i/>
                <w:iCs/>
                <w:color w:val="000000"/>
                <w:sz w:val="28"/>
                <w:szCs w:val="28"/>
              </w:rPr>
              <w:t>Этапы проекта</w:t>
            </w:r>
          </w:p>
        </w:tc>
        <w:tc>
          <w:tcPr>
            <w:tcW w:w="719" w:type="pct"/>
            <w:tcBorders>
              <w:top w:val="single" w:sz="12" w:space="0" w:color="auto"/>
              <w:left w:val="nil"/>
              <w:bottom w:val="single" w:sz="12" w:space="0" w:color="auto"/>
              <w:right w:val="single" w:sz="12" w:space="0" w:color="auto"/>
            </w:tcBorders>
            <w:shd w:val="clear" w:color="000000" w:fill="D9D9D9"/>
            <w:vAlign w:val="center"/>
            <w:hideMark/>
          </w:tcPr>
          <w:p w:rsidR="00C2038F" w:rsidRPr="00DF0CA9" w:rsidRDefault="00C2038F" w:rsidP="00844037">
            <w:pPr>
              <w:jc w:val="both"/>
              <w:rPr>
                <w:rFonts w:ascii="PT Astra Serif" w:hAnsi="PT Astra Serif"/>
                <w:b/>
                <w:bCs/>
                <w:i/>
                <w:iCs/>
                <w:color w:val="000000"/>
                <w:sz w:val="28"/>
                <w:szCs w:val="28"/>
              </w:rPr>
            </w:pPr>
            <w:r w:rsidRPr="00DF0CA9">
              <w:rPr>
                <w:rFonts w:ascii="PT Astra Serif" w:hAnsi="PT Astra Serif"/>
                <w:b/>
                <w:bCs/>
                <w:i/>
                <w:iCs/>
                <w:color w:val="000000"/>
                <w:sz w:val="28"/>
                <w:szCs w:val="28"/>
              </w:rPr>
              <w:t>Число лет</w:t>
            </w:r>
          </w:p>
        </w:tc>
        <w:tc>
          <w:tcPr>
            <w:tcW w:w="1005" w:type="pct"/>
            <w:tcBorders>
              <w:top w:val="single" w:sz="12" w:space="0" w:color="auto"/>
              <w:left w:val="nil"/>
              <w:bottom w:val="single" w:sz="12" w:space="0" w:color="auto"/>
              <w:right w:val="single" w:sz="12" w:space="0" w:color="auto"/>
            </w:tcBorders>
            <w:shd w:val="clear" w:color="000000" w:fill="D9D9D9"/>
            <w:vAlign w:val="center"/>
            <w:hideMark/>
          </w:tcPr>
          <w:p w:rsidR="00C2038F" w:rsidRPr="00DF0CA9" w:rsidRDefault="00C2038F" w:rsidP="00844037">
            <w:pPr>
              <w:jc w:val="both"/>
              <w:rPr>
                <w:rFonts w:ascii="PT Astra Serif" w:hAnsi="PT Astra Serif"/>
                <w:b/>
                <w:bCs/>
                <w:i/>
                <w:iCs/>
                <w:color w:val="000000"/>
                <w:sz w:val="28"/>
                <w:szCs w:val="28"/>
              </w:rPr>
            </w:pPr>
            <w:r w:rsidRPr="00DF0CA9">
              <w:rPr>
                <w:rFonts w:ascii="PT Astra Serif" w:hAnsi="PT Astra Serif"/>
                <w:b/>
                <w:bCs/>
                <w:i/>
                <w:iCs/>
                <w:color w:val="000000"/>
                <w:sz w:val="28"/>
                <w:szCs w:val="28"/>
              </w:rPr>
              <w:t>В среднем за год</w:t>
            </w:r>
          </w:p>
        </w:tc>
        <w:tc>
          <w:tcPr>
            <w:tcW w:w="942" w:type="pct"/>
            <w:tcBorders>
              <w:top w:val="single" w:sz="12" w:space="0" w:color="auto"/>
              <w:left w:val="nil"/>
              <w:bottom w:val="single" w:sz="12" w:space="0" w:color="auto"/>
              <w:right w:val="single" w:sz="12" w:space="0" w:color="auto"/>
            </w:tcBorders>
            <w:shd w:val="clear" w:color="000000" w:fill="D9D9D9"/>
            <w:vAlign w:val="center"/>
            <w:hideMark/>
          </w:tcPr>
          <w:p w:rsidR="00C2038F" w:rsidRPr="00DF0CA9" w:rsidRDefault="00C2038F" w:rsidP="00844037">
            <w:pPr>
              <w:jc w:val="both"/>
              <w:rPr>
                <w:rFonts w:ascii="PT Astra Serif" w:hAnsi="PT Astra Serif"/>
                <w:b/>
                <w:bCs/>
                <w:i/>
                <w:iCs/>
                <w:color w:val="000000"/>
                <w:sz w:val="28"/>
                <w:szCs w:val="28"/>
              </w:rPr>
            </w:pPr>
            <w:r w:rsidRPr="00DF0CA9">
              <w:rPr>
                <w:rFonts w:ascii="PT Astra Serif" w:hAnsi="PT Astra Serif"/>
                <w:b/>
                <w:bCs/>
                <w:i/>
                <w:iCs/>
                <w:color w:val="000000"/>
                <w:sz w:val="28"/>
                <w:szCs w:val="28"/>
              </w:rPr>
              <w:t>Всего за период</w:t>
            </w:r>
          </w:p>
        </w:tc>
      </w:tr>
      <w:tr w:rsidR="00C2038F" w:rsidRPr="00DF0CA9" w:rsidTr="00844037">
        <w:trPr>
          <w:trHeight w:val="172"/>
        </w:trPr>
        <w:tc>
          <w:tcPr>
            <w:tcW w:w="2335" w:type="pct"/>
            <w:tcBorders>
              <w:top w:val="nil"/>
              <w:left w:val="single" w:sz="12" w:space="0" w:color="auto"/>
              <w:bottom w:val="single" w:sz="12" w:space="0" w:color="auto"/>
              <w:right w:val="single" w:sz="12" w:space="0" w:color="auto"/>
            </w:tcBorders>
            <w:shd w:val="clear" w:color="000000" w:fill="F2F2F2"/>
            <w:vAlign w:val="center"/>
            <w:hideMark/>
          </w:tcPr>
          <w:p w:rsidR="00C2038F" w:rsidRPr="00DF0CA9" w:rsidRDefault="00C2038F" w:rsidP="00844037">
            <w:pPr>
              <w:jc w:val="both"/>
              <w:rPr>
                <w:rFonts w:ascii="PT Astra Serif" w:hAnsi="PT Astra Serif"/>
                <w:b/>
                <w:bCs/>
                <w:i/>
                <w:iCs/>
                <w:color w:val="000000"/>
                <w:sz w:val="28"/>
                <w:szCs w:val="28"/>
              </w:rPr>
            </w:pPr>
            <w:r w:rsidRPr="00DF0CA9">
              <w:rPr>
                <w:rFonts w:ascii="PT Astra Serif" w:hAnsi="PT Astra Serif"/>
                <w:b/>
                <w:bCs/>
                <w:i/>
                <w:iCs/>
                <w:color w:val="000000"/>
                <w:sz w:val="28"/>
                <w:szCs w:val="28"/>
              </w:rPr>
              <w:t>I-я очередь строительства – до 2030г.</w:t>
            </w:r>
          </w:p>
        </w:tc>
        <w:tc>
          <w:tcPr>
            <w:tcW w:w="719" w:type="pct"/>
            <w:tcBorders>
              <w:top w:val="nil"/>
              <w:left w:val="nil"/>
              <w:bottom w:val="single" w:sz="12" w:space="0" w:color="auto"/>
              <w:right w:val="single" w:sz="12" w:space="0" w:color="auto"/>
            </w:tcBorders>
            <w:shd w:val="clear" w:color="000000" w:fill="FFFFFF"/>
            <w:vAlign w:val="center"/>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10</w:t>
            </w:r>
          </w:p>
        </w:tc>
        <w:tc>
          <w:tcPr>
            <w:tcW w:w="1005" w:type="pct"/>
            <w:tcBorders>
              <w:top w:val="nil"/>
              <w:left w:val="nil"/>
              <w:bottom w:val="single" w:sz="12" w:space="0" w:color="auto"/>
              <w:right w:val="single" w:sz="12" w:space="0" w:color="auto"/>
            </w:tcBorders>
            <w:shd w:val="clear" w:color="000000" w:fill="FFFFFF"/>
            <w:vAlign w:val="bottom"/>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131</w:t>
            </w:r>
          </w:p>
        </w:tc>
        <w:tc>
          <w:tcPr>
            <w:tcW w:w="942" w:type="pct"/>
            <w:tcBorders>
              <w:top w:val="nil"/>
              <w:left w:val="nil"/>
              <w:bottom w:val="single" w:sz="12" w:space="0" w:color="auto"/>
              <w:right w:val="single" w:sz="12" w:space="0" w:color="auto"/>
            </w:tcBorders>
            <w:shd w:val="clear" w:color="000000" w:fill="FFFFFF"/>
            <w:vAlign w:val="bottom"/>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13100</w:t>
            </w:r>
          </w:p>
        </w:tc>
      </w:tr>
      <w:tr w:rsidR="00C2038F" w:rsidRPr="00DF0CA9" w:rsidTr="00844037">
        <w:trPr>
          <w:trHeight w:val="147"/>
        </w:trPr>
        <w:tc>
          <w:tcPr>
            <w:tcW w:w="2335" w:type="pct"/>
            <w:tcBorders>
              <w:top w:val="nil"/>
              <w:left w:val="single" w:sz="12" w:space="0" w:color="auto"/>
              <w:bottom w:val="single" w:sz="12" w:space="0" w:color="auto"/>
              <w:right w:val="single" w:sz="12" w:space="0" w:color="auto"/>
            </w:tcBorders>
            <w:shd w:val="clear" w:color="000000" w:fill="F2F2F2"/>
            <w:vAlign w:val="center"/>
            <w:hideMark/>
          </w:tcPr>
          <w:p w:rsidR="00C2038F" w:rsidRPr="00DF0CA9" w:rsidRDefault="00C2038F" w:rsidP="00844037">
            <w:pPr>
              <w:jc w:val="both"/>
              <w:rPr>
                <w:rFonts w:ascii="PT Astra Serif" w:hAnsi="PT Astra Serif"/>
                <w:b/>
                <w:bCs/>
                <w:i/>
                <w:iCs/>
                <w:color w:val="000000"/>
                <w:sz w:val="28"/>
                <w:szCs w:val="28"/>
              </w:rPr>
            </w:pPr>
            <w:r w:rsidRPr="00DF0CA9">
              <w:rPr>
                <w:rFonts w:ascii="PT Astra Serif" w:hAnsi="PT Astra Serif"/>
                <w:b/>
                <w:bCs/>
                <w:i/>
                <w:iCs/>
                <w:color w:val="000000"/>
                <w:sz w:val="28"/>
                <w:szCs w:val="28"/>
              </w:rPr>
              <w:t>II-я очередь строительства –2030-2040 гг.</w:t>
            </w:r>
          </w:p>
        </w:tc>
        <w:tc>
          <w:tcPr>
            <w:tcW w:w="719" w:type="pct"/>
            <w:tcBorders>
              <w:top w:val="nil"/>
              <w:left w:val="nil"/>
              <w:bottom w:val="single" w:sz="12" w:space="0" w:color="auto"/>
              <w:right w:val="single" w:sz="12" w:space="0" w:color="auto"/>
            </w:tcBorders>
            <w:shd w:val="clear" w:color="000000" w:fill="FFFFFF"/>
            <w:vAlign w:val="center"/>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15</w:t>
            </w:r>
          </w:p>
        </w:tc>
        <w:tc>
          <w:tcPr>
            <w:tcW w:w="1005" w:type="pct"/>
            <w:tcBorders>
              <w:top w:val="nil"/>
              <w:left w:val="nil"/>
              <w:bottom w:val="single" w:sz="12" w:space="0" w:color="auto"/>
              <w:right w:val="single" w:sz="12" w:space="0" w:color="auto"/>
            </w:tcBorders>
            <w:shd w:val="clear" w:color="000000" w:fill="FFFFFF"/>
            <w:vAlign w:val="bottom"/>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260</w:t>
            </w:r>
          </w:p>
        </w:tc>
        <w:tc>
          <w:tcPr>
            <w:tcW w:w="942" w:type="pct"/>
            <w:tcBorders>
              <w:top w:val="nil"/>
              <w:left w:val="nil"/>
              <w:bottom w:val="single" w:sz="12" w:space="0" w:color="auto"/>
              <w:right w:val="single" w:sz="12" w:space="0" w:color="auto"/>
            </w:tcBorders>
            <w:shd w:val="clear" w:color="000000" w:fill="FFFFFF"/>
            <w:vAlign w:val="bottom"/>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3900</w:t>
            </w:r>
          </w:p>
        </w:tc>
      </w:tr>
      <w:tr w:rsidR="00C2038F" w:rsidRPr="00DF0CA9" w:rsidTr="00844037">
        <w:trPr>
          <w:trHeight w:val="50"/>
        </w:trPr>
        <w:tc>
          <w:tcPr>
            <w:tcW w:w="2335" w:type="pct"/>
            <w:tcBorders>
              <w:top w:val="nil"/>
              <w:left w:val="single" w:sz="12" w:space="0" w:color="auto"/>
              <w:bottom w:val="single" w:sz="12" w:space="0" w:color="auto"/>
              <w:right w:val="single" w:sz="12" w:space="0" w:color="auto"/>
            </w:tcBorders>
            <w:shd w:val="clear" w:color="000000" w:fill="F2F2F2"/>
            <w:vAlign w:val="center"/>
            <w:hideMark/>
          </w:tcPr>
          <w:p w:rsidR="00C2038F" w:rsidRPr="00DF0CA9" w:rsidRDefault="00C2038F" w:rsidP="00844037">
            <w:pPr>
              <w:jc w:val="both"/>
              <w:rPr>
                <w:rFonts w:ascii="PT Astra Serif" w:hAnsi="PT Astra Serif"/>
                <w:b/>
                <w:bCs/>
                <w:i/>
                <w:iCs/>
                <w:color w:val="000000"/>
                <w:sz w:val="28"/>
                <w:szCs w:val="28"/>
              </w:rPr>
            </w:pPr>
            <w:r w:rsidRPr="00DF0CA9">
              <w:rPr>
                <w:rFonts w:ascii="PT Astra Serif" w:hAnsi="PT Astra Serif"/>
                <w:b/>
                <w:bCs/>
                <w:i/>
                <w:iCs/>
                <w:color w:val="000000"/>
                <w:sz w:val="28"/>
                <w:szCs w:val="28"/>
              </w:rPr>
              <w:t>Расчетный срок – до 2040 г.</w:t>
            </w:r>
          </w:p>
        </w:tc>
        <w:tc>
          <w:tcPr>
            <w:tcW w:w="719" w:type="pct"/>
            <w:tcBorders>
              <w:top w:val="nil"/>
              <w:left w:val="nil"/>
              <w:bottom w:val="single" w:sz="12" w:space="0" w:color="auto"/>
              <w:right w:val="single" w:sz="12" w:space="0" w:color="auto"/>
            </w:tcBorders>
            <w:shd w:val="clear" w:color="000000" w:fill="FFFFFF"/>
            <w:vAlign w:val="center"/>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25</w:t>
            </w:r>
          </w:p>
        </w:tc>
        <w:tc>
          <w:tcPr>
            <w:tcW w:w="1005" w:type="pct"/>
            <w:tcBorders>
              <w:top w:val="nil"/>
              <w:left w:val="nil"/>
              <w:bottom w:val="single" w:sz="12" w:space="0" w:color="auto"/>
              <w:right w:val="single" w:sz="12" w:space="0" w:color="auto"/>
            </w:tcBorders>
            <w:shd w:val="clear" w:color="000000" w:fill="FFFFFF"/>
            <w:vAlign w:val="bottom"/>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368</w:t>
            </w:r>
          </w:p>
        </w:tc>
        <w:tc>
          <w:tcPr>
            <w:tcW w:w="942" w:type="pct"/>
            <w:tcBorders>
              <w:top w:val="nil"/>
              <w:left w:val="nil"/>
              <w:bottom w:val="single" w:sz="12" w:space="0" w:color="auto"/>
              <w:right w:val="single" w:sz="12" w:space="0" w:color="auto"/>
            </w:tcBorders>
            <w:shd w:val="clear" w:color="000000" w:fill="FFFFFF"/>
            <w:vAlign w:val="bottom"/>
          </w:tcPr>
          <w:p w:rsidR="00C2038F" w:rsidRPr="00DF0CA9" w:rsidRDefault="00C2038F" w:rsidP="00844037">
            <w:pPr>
              <w:jc w:val="both"/>
              <w:rPr>
                <w:rFonts w:ascii="PT Astra Serif" w:hAnsi="PT Astra Serif"/>
                <w:color w:val="000000"/>
                <w:sz w:val="28"/>
                <w:szCs w:val="28"/>
              </w:rPr>
            </w:pPr>
            <w:r w:rsidRPr="00DF0CA9">
              <w:rPr>
                <w:rFonts w:ascii="PT Astra Serif" w:hAnsi="PT Astra Serif"/>
                <w:color w:val="000000"/>
                <w:sz w:val="28"/>
                <w:szCs w:val="28"/>
              </w:rPr>
              <w:t>9200</w:t>
            </w:r>
          </w:p>
        </w:tc>
      </w:tr>
    </w:tbl>
    <w:bookmarkEnd w:id="46"/>
    <w:bookmarkEnd w:id="47"/>
    <w:bookmarkEnd w:id="48"/>
    <w:bookmarkEnd w:id="49"/>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Если развитие жилищного сектора будет развиваться по заданному содержанию, это возможно из проведенного анализа, то предлагаемые результаты могут быть получены при соблюдении определенных условий:</w:t>
      </w:r>
    </w:p>
    <w:p w:rsidR="00C2038F" w:rsidRPr="00DF0CA9" w:rsidRDefault="00C2038F" w:rsidP="00DF0CA9">
      <w:pPr>
        <w:numPr>
          <w:ilvl w:val="0"/>
          <w:numId w:val="29"/>
        </w:numPr>
        <w:ind w:left="0"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наращивание имеющихся мощностей строительных организаций и создание новых;</w:t>
      </w:r>
    </w:p>
    <w:p w:rsidR="00C2038F" w:rsidRPr="00DF0CA9" w:rsidRDefault="00C2038F" w:rsidP="00DF0CA9">
      <w:pPr>
        <w:numPr>
          <w:ilvl w:val="0"/>
          <w:numId w:val="29"/>
        </w:numPr>
        <w:ind w:left="0"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реорганизация и также наращивание мощностей промышленности строительных материалов;</w:t>
      </w:r>
    </w:p>
    <w:p w:rsidR="00C2038F" w:rsidRPr="00DF0CA9" w:rsidRDefault="00C2038F" w:rsidP="00DF0CA9">
      <w:pPr>
        <w:numPr>
          <w:ilvl w:val="0"/>
          <w:numId w:val="29"/>
        </w:numPr>
        <w:ind w:left="0"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реализация инвестиционной программы и, как следствие, приток населения.</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Скачок в объеме строительно-монтажных работ приведет к привлечению на рынок услуг больших мощностей подрядных организаций. В настоящее время отсутствуют современные методики, позволяющие определять зависимость между объемом жилищного и культурно-бытового строительства и мощностью строительной базы. При формировании столь высокого спроса на услуги подрядных организаций невозможно определить насколько быстро на рынке формируются соответствующие </w:t>
      </w:r>
      <w:proofErr w:type="gramStart"/>
      <w:r w:rsidRPr="00DF0CA9">
        <w:rPr>
          <w:rFonts w:ascii="PT Astra Serif" w:hAnsi="PT Astra Serif"/>
          <w:sz w:val="28"/>
          <w:szCs w:val="28"/>
          <w:lang w:eastAsia="ar-SA" w:bidi="en-US"/>
        </w:rPr>
        <w:t>предложения</w:t>
      </w:r>
      <w:proofErr w:type="gramEnd"/>
      <w:r w:rsidRPr="00DF0CA9">
        <w:rPr>
          <w:rFonts w:ascii="PT Astra Serif" w:hAnsi="PT Astra Serif"/>
          <w:sz w:val="28"/>
          <w:szCs w:val="28"/>
          <w:lang w:eastAsia="ar-SA" w:bidi="en-US"/>
        </w:rPr>
        <w:t xml:space="preserve"> и будет ли реализован данный проект в установленный срок.</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Необходимо на основе планомерно разрабатываемой градостроительной документации (проектов планировки и межевания) выделять площадки под реконструкцию в структуре поселения.</w:t>
      </w:r>
    </w:p>
    <w:p w:rsidR="00C2038F" w:rsidRPr="00DF0CA9" w:rsidRDefault="00C2038F" w:rsidP="00DF0CA9">
      <w:pPr>
        <w:keepNext/>
        <w:ind w:firstLine="709"/>
        <w:jc w:val="both"/>
        <w:rPr>
          <w:rFonts w:ascii="PT Astra Serif" w:hAnsi="PT Astra Serif" w:cs="Arial"/>
          <w:b/>
          <w:bCs/>
          <w:i/>
          <w:iCs/>
          <w:sz w:val="28"/>
          <w:szCs w:val="28"/>
        </w:rPr>
      </w:pPr>
      <w:bookmarkStart w:id="50" w:name="_Toc19704701"/>
      <w:bookmarkStart w:id="51" w:name="_Toc54357652"/>
      <w:r w:rsidRPr="00DF0CA9">
        <w:rPr>
          <w:rFonts w:ascii="PT Astra Serif" w:hAnsi="PT Astra Serif" w:cs="Arial"/>
          <w:b/>
          <w:bCs/>
          <w:i/>
          <w:iCs/>
          <w:sz w:val="28"/>
          <w:szCs w:val="28"/>
        </w:rPr>
        <w:t>2.2. Прогнозируемые ограничения использования территорий поселения</w:t>
      </w:r>
      <w:bookmarkEnd w:id="50"/>
      <w:bookmarkEnd w:id="51"/>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rPr>
        <w:t xml:space="preserve">Ограничения </w:t>
      </w:r>
      <w:r w:rsidRPr="00DF0CA9">
        <w:rPr>
          <w:rFonts w:ascii="PT Astra Serif" w:hAnsi="PT Astra Serif"/>
          <w:sz w:val="28"/>
          <w:szCs w:val="28"/>
          <w:lang w:eastAsia="ar-SA" w:bidi="en-US"/>
        </w:rPr>
        <w:t>использования территорий поселения устанавливаются в границах зон с особыми условиями использования территории. К таким зонам в соответствии со ст. 105 Земельного кодекса РФ, на территории МО г. Щекино относятся:</w:t>
      </w:r>
    </w:p>
    <w:p w:rsidR="00C2038F" w:rsidRPr="00DF0CA9" w:rsidRDefault="00C2038F" w:rsidP="00DF0CA9">
      <w:pPr>
        <w:ind w:firstLine="709"/>
        <w:jc w:val="both"/>
        <w:rPr>
          <w:rFonts w:ascii="PT Astra Serif" w:hAnsi="PT Astra Serif"/>
          <w:sz w:val="28"/>
          <w:szCs w:val="28"/>
          <w:lang w:eastAsia="ar-SA" w:bidi="en-US"/>
        </w:rPr>
      </w:pPr>
      <w:bookmarkStart w:id="52" w:name="dst1865"/>
      <w:bookmarkStart w:id="53" w:name="dst1866"/>
      <w:bookmarkStart w:id="54" w:name="dst1879"/>
      <w:bookmarkStart w:id="55" w:name="dst1880"/>
      <w:bookmarkEnd w:id="52"/>
      <w:bookmarkEnd w:id="53"/>
      <w:bookmarkEnd w:id="54"/>
      <w:bookmarkEnd w:id="55"/>
      <w:r w:rsidRPr="00DF0CA9">
        <w:rPr>
          <w:rFonts w:ascii="PT Astra Serif" w:hAnsi="PT Astra Serif"/>
          <w:sz w:val="28"/>
          <w:szCs w:val="28"/>
          <w:lang w:eastAsia="ar-SA" w:bidi="en-US"/>
        </w:rPr>
        <w:t>Зоны санитарной охраны источников питьевого и хозяйственно-бытового водоснабжения:</w:t>
      </w:r>
    </w:p>
    <w:p w:rsidR="00C2038F" w:rsidRPr="00DF0CA9" w:rsidRDefault="00C2038F" w:rsidP="00DF0CA9">
      <w:pPr>
        <w:numPr>
          <w:ilvl w:val="0"/>
          <w:numId w:val="32"/>
        </w:numPr>
        <w:ind w:left="0"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первый пояс зоны санитарной охраны источника водоснабжения;</w:t>
      </w:r>
    </w:p>
    <w:p w:rsidR="00C2038F" w:rsidRPr="00DF0CA9" w:rsidRDefault="00C2038F" w:rsidP="00DF0CA9">
      <w:pPr>
        <w:ind w:firstLine="709"/>
        <w:jc w:val="both"/>
        <w:rPr>
          <w:rFonts w:ascii="PT Astra Serif" w:hAnsi="PT Astra Serif"/>
          <w:sz w:val="28"/>
          <w:szCs w:val="28"/>
          <w:lang w:eastAsia="ar-SA" w:bidi="en-US"/>
        </w:rPr>
      </w:pPr>
      <w:bookmarkStart w:id="56" w:name="dst1881"/>
      <w:bookmarkStart w:id="57" w:name="dst1882"/>
      <w:bookmarkEnd w:id="56"/>
      <w:bookmarkEnd w:id="57"/>
      <w:r w:rsidRPr="00DF0CA9">
        <w:rPr>
          <w:rFonts w:ascii="PT Astra Serif" w:hAnsi="PT Astra Serif"/>
          <w:sz w:val="28"/>
          <w:szCs w:val="28"/>
          <w:lang w:eastAsia="ar-SA" w:bidi="en-US"/>
        </w:rPr>
        <w:t>Санитарно-защитная зона:</w:t>
      </w:r>
    </w:p>
    <w:p w:rsidR="00C2038F" w:rsidRPr="00DF0CA9" w:rsidRDefault="00C2038F" w:rsidP="00DF0CA9">
      <w:pPr>
        <w:numPr>
          <w:ilvl w:val="0"/>
          <w:numId w:val="32"/>
        </w:numPr>
        <w:ind w:left="0"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lastRenderedPageBreak/>
        <w:t>санитарно-защитная зона предприятий</w:t>
      </w:r>
      <w:proofErr w:type="gramStart"/>
      <w:r w:rsidRPr="00DF0CA9">
        <w:rPr>
          <w:rFonts w:ascii="PT Astra Serif" w:hAnsi="PT Astra Serif"/>
          <w:sz w:val="28"/>
          <w:szCs w:val="28"/>
          <w:lang w:eastAsia="ar-SA" w:bidi="en-US"/>
        </w:rPr>
        <w:t>.</w:t>
      </w:r>
      <w:proofErr w:type="gramEnd"/>
      <w:r w:rsidRPr="00DF0CA9">
        <w:rPr>
          <w:rFonts w:ascii="PT Astra Serif" w:hAnsi="PT Astra Serif"/>
          <w:sz w:val="28"/>
          <w:szCs w:val="28"/>
          <w:lang w:eastAsia="ar-SA" w:bidi="en-US"/>
        </w:rPr>
        <w:t xml:space="preserve"> </w:t>
      </w:r>
      <w:proofErr w:type="gramStart"/>
      <w:r w:rsidRPr="00DF0CA9">
        <w:rPr>
          <w:rFonts w:ascii="PT Astra Serif" w:hAnsi="PT Astra Serif"/>
          <w:sz w:val="28"/>
          <w:szCs w:val="28"/>
          <w:lang w:eastAsia="ar-SA" w:bidi="en-US"/>
        </w:rPr>
        <w:t>с</w:t>
      </w:r>
      <w:proofErr w:type="gramEnd"/>
      <w:r w:rsidRPr="00DF0CA9">
        <w:rPr>
          <w:rFonts w:ascii="PT Astra Serif" w:hAnsi="PT Astra Serif"/>
          <w:sz w:val="28"/>
          <w:szCs w:val="28"/>
          <w:lang w:eastAsia="ar-SA" w:bidi="en-US"/>
        </w:rPr>
        <w:t>ооружений и иных объектов;</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Охранная зона инженерных коммуникаций:</w:t>
      </w:r>
    </w:p>
    <w:p w:rsidR="00C2038F" w:rsidRPr="00DF0CA9" w:rsidRDefault="00C2038F" w:rsidP="00DF0CA9">
      <w:pPr>
        <w:numPr>
          <w:ilvl w:val="0"/>
          <w:numId w:val="32"/>
        </w:numPr>
        <w:ind w:left="0"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охранная зона газопроводов и систем газоснабжения;</w:t>
      </w:r>
    </w:p>
    <w:p w:rsidR="00C2038F" w:rsidRPr="00DF0CA9" w:rsidRDefault="00C2038F" w:rsidP="00DF0CA9">
      <w:pPr>
        <w:numPr>
          <w:ilvl w:val="0"/>
          <w:numId w:val="32"/>
        </w:numPr>
        <w:ind w:left="0" w:firstLine="709"/>
        <w:contextualSpacing/>
        <w:jc w:val="both"/>
        <w:rPr>
          <w:rFonts w:ascii="PT Astra Serif" w:hAnsi="PT Astra Serif"/>
          <w:sz w:val="28"/>
          <w:szCs w:val="28"/>
          <w:lang w:eastAsia="ar-SA" w:bidi="en-US"/>
        </w:rPr>
      </w:pPr>
      <w:r w:rsidRPr="00DF0CA9">
        <w:rPr>
          <w:rFonts w:ascii="PT Astra Serif" w:hAnsi="PT Astra Serif"/>
          <w:sz w:val="28"/>
          <w:szCs w:val="28"/>
          <w:lang w:eastAsia="ar-SA" w:bidi="en-US"/>
        </w:rPr>
        <w:t>охранная зона объектов электроэнергетики (объектов электросетевого хозяйства и объектов по производству электрической энергии);</w:t>
      </w:r>
    </w:p>
    <w:p w:rsidR="00C2038F" w:rsidRPr="00DF0CA9" w:rsidRDefault="00C2038F" w:rsidP="00DF0CA9">
      <w:pPr>
        <w:numPr>
          <w:ilvl w:val="0"/>
          <w:numId w:val="32"/>
        </w:numPr>
        <w:ind w:left="0" w:firstLine="709"/>
        <w:contextualSpacing/>
        <w:jc w:val="both"/>
        <w:rPr>
          <w:rFonts w:ascii="PT Astra Serif" w:hAnsi="PT Astra Serif"/>
          <w:sz w:val="28"/>
          <w:szCs w:val="28"/>
          <w:lang w:eastAsia="ar-SA" w:bidi="en-US"/>
        </w:rPr>
      </w:pPr>
      <w:r w:rsidRPr="00DF0CA9">
        <w:rPr>
          <w:rFonts w:ascii="PT Astra Serif" w:hAnsi="PT Astra Serif"/>
          <w:sz w:val="28"/>
          <w:szCs w:val="28"/>
          <w:lang w:eastAsia="ar-SA" w:bidi="en-US"/>
        </w:rPr>
        <w:t>охранная зона линий и сооружений связи;</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Установление зон с особыми условиями использования территории осуществляется в соответствии с действующим законодательством.</w:t>
      </w:r>
    </w:p>
    <w:p w:rsidR="00C2038F" w:rsidRPr="00DF0CA9" w:rsidRDefault="00C2038F" w:rsidP="00DF0CA9">
      <w:pPr>
        <w:keepNext/>
        <w:suppressAutoHyphens/>
        <w:ind w:firstLine="709"/>
        <w:jc w:val="both"/>
        <w:rPr>
          <w:rFonts w:ascii="PT Astra Serif" w:hAnsi="PT Astra Serif" w:cs="Arial"/>
          <w:bCs/>
          <w:i/>
          <w:sz w:val="28"/>
          <w:szCs w:val="28"/>
        </w:rPr>
      </w:pPr>
      <w:bookmarkStart w:id="58" w:name="_Toc54357653"/>
      <w:r w:rsidRPr="00DF0CA9">
        <w:rPr>
          <w:rFonts w:ascii="PT Astra Serif" w:hAnsi="PT Astra Serif" w:cs="Arial"/>
          <w:bCs/>
          <w:i/>
          <w:sz w:val="28"/>
          <w:szCs w:val="28"/>
        </w:rPr>
        <w:t>2.2.1 Объекты культурного наследия</w:t>
      </w:r>
      <w:bookmarkEnd w:id="58"/>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Перечень объектов культурного наследия (памятников истории и культуры), находящихся на территории поселения приведен в таблице 2.22.</w:t>
      </w:r>
    </w:p>
    <w:p w:rsidR="00C2038F" w:rsidRPr="00DF0CA9" w:rsidRDefault="00C2038F" w:rsidP="00844037">
      <w:pPr>
        <w:ind w:firstLine="709"/>
        <w:jc w:val="right"/>
        <w:rPr>
          <w:rFonts w:ascii="PT Astra Serif" w:hAnsi="PT Astra Serif"/>
          <w:b/>
          <w:i/>
          <w:iCs/>
          <w:sz w:val="28"/>
          <w:szCs w:val="28"/>
        </w:rPr>
      </w:pPr>
      <w:r w:rsidRPr="00DF0CA9">
        <w:rPr>
          <w:rFonts w:ascii="PT Astra Serif" w:hAnsi="PT Astra Serif"/>
          <w:b/>
          <w:i/>
          <w:iCs/>
          <w:sz w:val="28"/>
          <w:szCs w:val="28"/>
        </w:rPr>
        <w:t>Таблица 2.22</w:t>
      </w:r>
    </w:p>
    <w:p w:rsidR="00C2038F" w:rsidRPr="00DF0CA9" w:rsidRDefault="00C2038F" w:rsidP="00DF0CA9">
      <w:pPr>
        <w:ind w:firstLine="709"/>
        <w:jc w:val="both"/>
        <w:rPr>
          <w:rFonts w:ascii="PT Astra Serif" w:hAnsi="PT Astra Serif"/>
          <w:b/>
          <w:bCs/>
          <w:sz w:val="28"/>
          <w:szCs w:val="28"/>
        </w:rPr>
      </w:pPr>
      <w:r w:rsidRPr="00DF0CA9">
        <w:rPr>
          <w:rFonts w:ascii="PT Astra Serif" w:hAnsi="PT Astra Serif"/>
          <w:b/>
          <w:bCs/>
          <w:sz w:val="28"/>
          <w:szCs w:val="28"/>
        </w:rPr>
        <w:t>Перечень объектов культурного наследия (памятников истории и культуры)</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ook w:val="04A0" w:firstRow="1" w:lastRow="0" w:firstColumn="1" w:lastColumn="0" w:noHBand="0" w:noVBand="1"/>
      </w:tblPr>
      <w:tblGrid>
        <w:gridCol w:w="528"/>
        <w:gridCol w:w="2069"/>
        <w:gridCol w:w="2129"/>
        <w:gridCol w:w="1586"/>
        <w:gridCol w:w="1863"/>
        <w:gridCol w:w="1395"/>
      </w:tblGrid>
      <w:tr w:rsidR="00C2038F" w:rsidRPr="00DF0CA9" w:rsidTr="00844037">
        <w:trPr>
          <w:cantSplit/>
          <w:trHeight w:val="196"/>
          <w:tblHeader/>
        </w:trPr>
        <w:tc>
          <w:tcPr>
            <w:tcW w:w="276" w:type="pct"/>
            <w:shd w:val="clear" w:color="auto" w:fill="D9D9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 xml:space="preserve">№ </w:t>
            </w:r>
            <w:proofErr w:type="gramStart"/>
            <w:r w:rsidRPr="00DF0CA9">
              <w:rPr>
                <w:rFonts w:ascii="PT Astra Serif" w:hAnsi="PT Astra Serif"/>
                <w:b/>
                <w:i/>
                <w:sz w:val="28"/>
                <w:szCs w:val="28"/>
              </w:rPr>
              <w:t>п</w:t>
            </w:r>
            <w:proofErr w:type="gramEnd"/>
            <w:r w:rsidRPr="00DF0CA9">
              <w:rPr>
                <w:rFonts w:ascii="PT Astra Serif" w:hAnsi="PT Astra Serif"/>
                <w:b/>
                <w:i/>
                <w:sz w:val="28"/>
                <w:szCs w:val="28"/>
              </w:rPr>
              <w:t>/п</w:t>
            </w:r>
          </w:p>
        </w:tc>
        <w:tc>
          <w:tcPr>
            <w:tcW w:w="1081" w:type="pct"/>
            <w:shd w:val="clear" w:color="auto" w:fill="D9D9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Наименование ОКН</w:t>
            </w:r>
          </w:p>
        </w:tc>
        <w:tc>
          <w:tcPr>
            <w:tcW w:w="1112" w:type="pct"/>
            <w:shd w:val="clear" w:color="auto" w:fill="D9D9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Местонахождение памятника</w:t>
            </w:r>
          </w:p>
        </w:tc>
        <w:tc>
          <w:tcPr>
            <w:tcW w:w="829" w:type="pct"/>
            <w:shd w:val="clear" w:color="auto" w:fill="D9D9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Категория памятников</w:t>
            </w:r>
          </w:p>
        </w:tc>
        <w:tc>
          <w:tcPr>
            <w:tcW w:w="973" w:type="pct"/>
            <w:shd w:val="clear" w:color="auto" w:fill="D9D9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Документ о постановке на гос. охрану</w:t>
            </w:r>
          </w:p>
        </w:tc>
        <w:tc>
          <w:tcPr>
            <w:tcW w:w="729" w:type="pct"/>
            <w:shd w:val="clear" w:color="auto" w:fill="D9D9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Защитная зона</w:t>
            </w:r>
          </w:p>
        </w:tc>
      </w:tr>
      <w:tr w:rsidR="00C2038F" w:rsidRPr="00DF0CA9" w:rsidTr="00844037">
        <w:trPr>
          <w:cantSplit/>
          <w:trHeight w:val="196"/>
          <w:tblHeader/>
        </w:trPr>
        <w:tc>
          <w:tcPr>
            <w:tcW w:w="5000" w:type="pct"/>
            <w:gridSpan w:val="6"/>
            <w:shd w:val="clear" w:color="auto" w:fill="D9D9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Памятники истории и культуры</w:t>
            </w:r>
          </w:p>
        </w:tc>
      </w:tr>
      <w:tr w:rsidR="00C2038F" w:rsidRPr="00DF0CA9" w:rsidTr="00844037">
        <w:trPr>
          <w:trHeight w:val="358"/>
        </w:trPr>
        <w:tc>
          <w:tcPr>
            <w:tcW w:w="276"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1</w:t>
            </w:r>
          </w:p>
        </w:tc>
        <w:tc>
          <w:tcPr>
            <w:tcW w:w="1081"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Железнодорожная Станция, с которой 28 октября 1910 г. Л.Н. Толстой навсегда уехал из Ясной Поляны</w:t>
            </w:r>
          </w:p>
        </w:tc>
        <w:tc>
          <w:tcPr>
            <w:tcW w:w="1112"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ст. Щекино</w:t>
            </w:r>
          </w:p>
        </w:tc>
        <w:tc>
          <w:tcPr>
            <w:tcW w:w="829"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Федеральный</w:t>
            </w:r>
          </w:p>
        </w:tc>
        <w:tc>
          <w:tcPr>
            <w:tcW w:w="973"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 xml:space="preserve">постановление </w:t>
            </w:r>
            <w:proofErr w:type="gramStart"/>
            <w:r w:rsidRPr="00DF0CA9">
              <w:rPr>
                <w:rFonts w:ascii="PT Astra Serif" w:hAnsi="PT Astra Serif"/>
                <w:sz w:val="28"/>
                <w:szCs w:val="28"/>
              </w:rPr>
              <w:t>СМ</w:t>
            </w:r>
            <w:proofErr w:type="gramEnd"/>
            <w:r w:rsidRPr="00DF0CA9">
              <w:rPr>
                <w:rFonts w:ascii="PT Astra Serif" w:hAnsi="PT Astra Serif"/>
                <w:sz w:val="28"/>
                <w:szCs w:val="28"/>
              </w:rPr>
              <w:t xml:space="preserve"> РСФСР от 04.12.1974 № 624</w:t>
            </w:r>
          </w:p>
        </w:tc>
        <w:tc>
          <w:tcPr>
            <w:tcW w:w="729"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Отсутствует</w:t>
            </w:r>
          </w:p>
        </w:tc>
      </w:tr>
      <w:tr w:rsidR="00C2038F" w:rsidRPr="00DF0CA9" w:rsidTr="00844037">
        <w:trPr>
          <w:trHeight w:val="358"/>
        </w:trPr>
        <w:tc>
          <w:tcPr>
            <w:tcW w:w="276"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2</w:t>
            </w:r>
          </w:p>
        </w:tc>
        <w:tc>
          <w:tcPr>
            <w:tcW w:w="1081"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Памятник погибшим воинам - братская могила</w:t>
            </w:r>
          </w:p>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 xml:space="preserve">1941 1945 </w:t>
            </w:r>
            <w:proofErr w:type="spellStart"/>
            <w:r w:rsidRPr="00DF0CA9">
              <w:rPr>
                <w:rFonts w:ascii="PT Astra Serif" w:hAnsi="PT Astra Serif"/>
                <w:b/>
                <w:i/>
                <w:sz w:val="28"/>
                <w:szCs w:val="28"/>
              </w:rPr>
              <w:t>г.</w:t>
            </w:r>
            <w:proofErr w:type="gramStart"/>
            <w:r w:rsidRPr="00DF0CA9">
              <w:rPr>
                <w:rFonts w:ascii="PT Astra Serif" w:hAnsi="PT Astra Serif"/>
                <w:b/>
                <w:i/>
                <w:sz w:val="28"/>
                <w:szCs w:val="28"/>
              </w:rPr>
              <w:t>г</w:t>
            </w:r>
            <w:proofErr w:type="spellEnd"/>
            <w:proofErr w:type="gramEnd"/>
            <w:r w:rsidRPr="00DF0CA9">
              <w:rPr>
                <w:rFonts w:ascii="PT Astra Serif" w:hAnsi="PT Astra Serif"/>
                <w:b/>
                <w:i/>
                <w:sz w:val="28"/>
                <w:szCs w:val="28"/>
              </w:rPr>
              <w:t>.</w:t>
            </w:r>
          </w:p>
        </w:tc>
        <w:tc>
          <w:tcPr>
            <w:tcW w:w="1112"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 xml:space="preserve">г. Щекино ул. Л. Толстого </w:t>
            </w:r>
            <w:proofErr w:type="gramStart"/>
            <w:r w:rsidRPr="00DF0CA9">
              <w:rPr>
                <w:rFonts w:ascii="PT Astra Serif" w:hAnsi="PT Astra Serif"/>
                <w:sz w:val="28"/>
                <w:szCs w:val="28"/>
              </w:rPr>
              <w:t>лит</w:t>
            </w:r>
            <w:proofErr w:type="gramEnd"/>
            <w:r w:rsidRPr="00DF0CA9">
              <w:rPr>
                <w:rFonts w:ascii="PT Astra Serif" w:hAnsi="PT Astra Serif"/>
                <w:sz w:val="28"/>
                <w:szCs w:val="28"/>
              </w:rPr>
              <w:t xml:space="preserve"> 1</w:t>
            </w:r>
          </w:p>
        </w:tc>
        <w:tc>
          <w:tcPr>
            <w:tcW w:w="829"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Региональный</w:t>
            </w:r>
          </w:p>
        </w:tc>
        <w:tc>
          <w:tcPr>
            <w:tcW w:w="973"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 xml:space="preserve">решение исполнительного комитета Тульского областного Совета депутатов трудящихся от 09.04.1969г. №6-294 «Об </w:t>
            </w:r>
            <w:r w:rsidRPr="00DF0CA9">
              <w:rPr>
                <w:rFonts w:ascii="PT Astra Serif" w:hAnsi="PT Astra Serif"/>
                <w:sz w:val="28"/>
                <w:szCs w:val="28"/>
              </w:rPr>
              <w:lastRenderedPageBreak/>
              <w:t>улучшении постановки дела охраны, эксплуатации и учета памятников истории и культуры»</w:t>
            </w:r>
          </w:p>
        </w:tc>
        <w:tc>
          <w:tcPr>
            <w:tcW w:w="729"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lastRenderedPageBreak/>
              <w:t>Отсутствует</w:t>
            </w:r>
          </w:p>
        </w:tc>
      </w:tr>
      <w:tr w:rsidR="00C2038F" w:rsidRPr="00DF0CA9" w:rsidTr="00844037">
        <w:trPr>
          <w:trHeight w:val="358"/>
        </w:trPr>
        <w:tc>
          <w:tcPr>
            <w:tcW w:w="276"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lastRenderedPageBreak/>
              <w:t>3</w:t>
            </w:r>
          </w:p>
        </w:tc>
        <w:tc>
          <w:tcPr>
            <w:tcW w:w="1081"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Памятник В.И. Ленину</w:t>
            </w:r>
          </w:p>
        </w:tc>
        <w:tc>
          <w:tcPr>
            <w:tcW w:w="1112"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г. Щекино пл. Ленина</w:t>
            </w:r>
          </w:p>
        </w:tc>
        <w:tc>
          <w:tcPr>
            <w:tcW w:w="829"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Региональный</w:t>
            </w:r>
          </w:p>
        </w:tc>
        <w:tc>
          <w:tcPr>
            <w:tcW w:w="973"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c>
          <w:tcPr>
            <w:tcW w:w="729"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Отсутствует</w:t>
            </w:r>
          </w:p>
        </w:tc>
      </w:tr>
      <w:tr w:rsidR="00C2038F" w:rsidRPr="00DF0CA9" w:rsidTr="00844037">
        <w:trPr>
          <w:trHeight w:val="358"/>
        </w:trPr>
        <w:tc>
          <w:tcPr>
            <w:tcW w:w="5000" w:type="pct"/>
            <w:gridSpan w:val="6"/>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 xml:space="preserve">Вновь выявленные памятники </w:t>
            </w:r>
          </w:p>
        </w:tc>
      </w:tr>
      <w:tr w:rsidR="00C2038F" w:rsidRPr="00DF0CA9" w:rsidTr="00844037">
        <w:trPr>
          <w:trHeight w:val="358"/>
        </w:trPr>
        <w:tc>
          <w:tcPr>
            <w:tcW w:w="276"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844037">
            <w:pPr>
              <w:jc w:val="both"/>
              <w:rPr>
                <w:rFonts w:ascii="PT Astra Serif" w:hAnsi="PT Astra Serif"/>
                <w:b/>
                <w:i/>
                <w:sz w:val="28"/>
                <w:szCs w:val="28"/>
              </w:rPr>
            </w:pPr>
            <w:r w:rsidRPr="00DF0CA9">
              <w:rPr>
                <w:rFonts w:ascii="PT Astra Serif" w:hAnsi="PT Astra Serif"/>
                <w:b/>
                <w:i/>
                <w:sz w:val="28"/>
                <w:szCs w:val="28"/>
              </w:rPr>
              <w:t>4</w:t>
            </w:r>
          </w:p>
        </w:tc>
        <w:tc>
          <w:tcPr>
            <w:tcW w:w="1081" w:type="pct"/>
            <w:tcBorders>
              <w:top w:val="single" w:sz="12" w:space="0" w:color="auto"/>
              <w:left w:val="single" w:sz="12" w:space="0" w:color="auto"/>
              <w:bottom w:val="single" w:sz="12" w:space="0" w:color="auto"/>
              <w:right w:val="single" w:sz="12" w:space="0" w:color="auto"/>
            </w:tcBorders>
            <w:shd w:val="clear" w:color="auto" w:fill="F2F2F2"/>
          </w:tcPr>
          <w:p w:rsidR="00C2038F" w:rsidRPr="00DF0CA9" w:rsidRDefault="00C2038F" w:rsidP="00844037">
            <w:pPr>
              <w:jc w:val="both"/>
              <w:rPr>
                <w:rFonts w:ascii="PT Astra Serif" w:hAnsi="PT Astra Serif"/>
                <w:i/>
                <w:sz w:val="28"/>
                <w:szCs w:val="28"/>
              </w:rPr>
            </w:pPr>
            <w:r w:rsidRPr="00DF0CA9">
              <w:rPr>
                <w:rFonts w:ascii="PT Astra Serif" w:hAnsi="PT Astra Serif"/>
                <w:b/>
                <w:i/>
                <w:sz w:val="28"/>
                <w:szCs w:val="28"/>
              </w:rPr>
              <w:t>Дворец культуры «Горняк» Год возведения 1958. Сталинский ампир</w:t>
            </w:r>
          </w:p>
        </w:tc>
        <w:tc>
          <w:tcPr>
            <w:tcW w:w="1112"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Ул. Ленина, д. 15а</w:t>
            </w:r>
          </w:p>
        </w:tc>
        <w:tc>
          <w:tcPr>
            <w:tcW w:w="829"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Региональный</w:t>
            </w:r>
          </w:p>
        </w:tc>
        <w:tc>
          <w:tcPr>
            <w:tcW w:w="973"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 xml:space="preserve">Категория объекта – </w:t>
            </w:r>
            <w:proofErr w:type="gramStart"/>
            <w:r w:rsidRPr="00DF0CA9">
              <w:rPr>
                <w:rFonts w:ascii="PT Astra Serif" w:hAnsi="PT Astra Serif"/>
                <w:sz w:val="28"/>
                <w:szCs w:val="28"/>
              </w:rPr>
              <w:t>Р</w:t>
            </w:r>
            <w:proofErr w:type="gramEnd"/>
            <w:r w:rsidRPr="00DF0CA9">
              <w:rPr>
                <w:rFonts w:ascii="PT Astra Serif" w:hAnsi="PT Astra Serif"/>
                <w:sz w:val="28"/>
                <w:szCs w:val="28"/>
              </w:rPr>
              <w:t xml:space="preserve"> Акт № 369 от 26.03.07г.</w:t>
            </w:r>
          </w:p>
        </w:tc>
        <w:tc>
          <w:tcPr>
            <w:tcW w:w="729" w:type="pct"/>
            <w:tcBorders>
              <w:top w:val="single" w:sz="12" w:space="0" w:color="auto"/>
              <w:left w:val="single" w:sz="12" w:space="0" w:color="auto"/>
              <w:bottom w:val="single" w:sz="12" w:space="0" w:color="auto"/>
              <w:right w:val="single" w:sz="12" w:space="0" w:color="auto"/>
            </w:tcBorders>
            <w:shd w:val="clear" w:color="auto" w:fill="FFFFFF"/>
          </w:tcPr>
          <w:p w:rsidR="00C2038F" w:rsidRPr="00DF0CA9" w:rsidRDefault="00C2038F" w:rsidP="00844037">
            <w:pPr>
              <w:jc w:val="both"/>
              <w:rPr>
                <w:rFonts w:ascii="PT Astra Serif" w:hAnsi="PT Astra Serif"/>
                <w:sz w:val="28"/>
                <w:szCs w:val="28"/>
              </w:rPr>
            </w:pPr>
            <w:r w:rsidRPr="00DF0CA9">
              <w:rPr>
                <w:rFonts w:ascii="PT Astra Serif" w:hAnsi="PT Astra Serif"/>
                <w:sz w:val="28"/>
                <w:szCs w:val="28"/>
              </w:rPr>
              <w:t>Отсутствует</w:t>
            </w:r>
          </w:p>
        </w:tc>
      </w:tr>
    </w:tbl>
    <w:p w:rsidR="00C2038F" w:rsidRPr="00DF0CA9" w:rsidRDefault="00C2038F" w:rsidP="00DF0CA9">
      <w:pPr>
        <w:keepNext/>
        <w:suppressAutoHyphens/>
        <w:ind w:firstLine="709"/>
        <w:jc w:val="both"/>
        <w:rPr>
          <w:rFonts w:ascii="PT Astra Serif" w:hAnsi="PT Astra Serif" w:cs="Arial"/>
          <w:bCs/>
          <w:i/>
          <w:sz w:val="28"/>
          <w:szCs w:val="28"/>
        </w:rPr>
      </w:pPr>
      <w:bookmarkStart w:id="59" w:name="_Toc54357654"/>
      <w:r w:rsidRPr="00DF0CA9">
        <w:rPr>
          <w:rFonts w:ascii="PT Astra Serif" w:hAnsi="PT Astra Serif" w:cs="Arial"/>
          <w:bCs/>
          <w:i/>
          <w:sz w:val="28"/>
          <w:szCs w:val="28"/>
        </w:rPr>
        <w:lastRenderedPageBreak/>
        <w:t>2.2.2. Объекты специального назначения</w:t>
      </w:r>
      <w:bookmarkEnd w:id="59"/>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Погребение тел умерших в поселении организовано согласно Положению об организации ритуальных услуг и содержании мест захоронения на территории Щекинского района Тульской области, утвержденному Решением Собрания представителей Щекинского района от 28.06.2011 № 84.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Погребение осуществляется на общественных кладбищах с учетом </w:t>
      </w:r>
      <w:proofErr w:type="spellStart"/>
      <w:r w:rsidRPr="00DF0CA9">
        <w:rPr>
          <w:rFonts w:ascii="PT Astra Serif" w:hAnsi="PT Astra Serif"/>
          <w:sz w:val="28"/>
          <w:szCs w:val="28"/>
          <w:lang w:eastAsia="ar-SA" w:bidi="en-US"/>
        </w:rPr>
        <w:t>вероисповедальных</w:t>
      </w:r>
      <w:proofErr w:type="spellEnd"/>
      <w:r w:rsidRPr="00DF0CA9">
        <w:rPr>
          <w:rFonts w:ascii="PT Astra Serif" w:hAnsi="PT Astra Serif"/>
          <w:sz w:val="28"/>
          <w:szCs w:val="28"/>
          <w:lang w:eastAsia="ar-SA" w:bidi="en-US"/>
        </w:rPr>
        <w:t>, воинских и иных обычаев и традиций за пределами муниципального образования.</w:t>
      </w:r>
    </w:p>
    <w:p w:rsidR="00C2038F" w:rsidRPr="00DF0CA9" w:rsidRDefault="00C2038F" w:rsidP="00DF0CA9">
      <w:pPr>
        <w:ind w:firstLine="709"/>
        <w:jc w:val="both"/>
        <w:rPr>
          <w:rFonts w:ascii="PT Astra Serif" w:hAnsi="PT Astra Serif"/>
          <w:sz w:val="28"/>
          <w:szCs w:val="28"/>
          <w:lang w:eastAsia="ar-SA" w:bidi="en-US"/>
        </w:rPr>
      </w:pPr>
    </w:p>
    <w:p w:rsidR="00C2038F" w:rsidRPr="00DF0CA9" w:rsidRDefault="00C2038F" w:rsidP="00DF0CA9">
      <w:pPr>
        <w:keepNext/>
        <w:ind w:firstLine="709"/>
        <w:jc w:val="both"/>
        <w:rPr>
          <w:rFonts w:ascii="PT Astra Serif" w:hAnsi="PT Astra Serif" w:cs="Arial"/>
          <w:b/>
          <w:bCs/>
          <w:i/>
          <w:iCs/>
          <w:sz w:val="28"/>
          <w:szCs w:val="28"/>
        </w:rPr>
      </w:pPr>
      <w:bookmarkStart w:id="60" w:name="_Toc54357655"/>
      <w:r w:rsidRPr="00DF0CA9">
        <w:rPr>
          <w:rFonts w:ascii="PT Astra Serif" w:hAnsi="PT Astra Serif" w:cs="Arial"/>
          <w:b/>
          <w:bCs/>
          <w:i/>
          <w:iCs/>
          <w:sz w:val="28"/>
          <w:szCs w:val="28"/>
        </w:rPr>
        <w:t>2.3 Выводы</w:t>
      </w:r>
      <w:bookmarkEnd w:id="60"/>
      <w:r w:rsidRPr="00DF0CA9">
        <w:rPr>
          <w:rFonts w:ascii="PT Astra Serif" w:hAnsi="PT Astra Serif" w:cs="Arial"/>
          <w:b/>
          <w:bCs/>
          <w:i/>
          <w:iCs/>
          <w:sz w:val="28"/>
          <w:szCs w:val="28"/>
        </w:rPr>
        <w:t xml:space="preserve">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eastAsia="Calibri" w:hAnsi="PT Astra Serif"/>
          <w:color w:val="000000"/>
          <w:sz w:val="28"/>
          <w:szCs w:val="28"/>
          <w:lang w:eastAsia="en-US" w:bidi="en-US"/>
        </w:rPr>
        <w:t>1</w:t>
      </w:r>
      <w:r w:rsidRPr="00DF0CA9">
        <w:rPr>
          <w:rFonts w:ascii="PT Astra Serif" w:hAnsi="PT Astra Serif"/>
          <w:sz w:val="28"/>
          <w:szCs w:val="28"/>
          <w:lang w:eastAsia="ar-SA" w:bidi="en-US"/>
        </w:rPr>
        <w:t>. Расселение на территории поселения компактное. Население проживает в населенном пункте г. Щекино</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2. Основная градостроительная деятельность развиваетс</w:t>
      </w:r>
      <w:proofErr w:type="gramStart"/>
      <w:r w:rsidRPr="00DF0CA9">
        <w:rPr>
          <w:rFonts w:ascii="PT Astra Serif" w:hAnsi="PT Astra Serif"/>
          <w:sz w:val="28"/>
          <w:szCs w:val="28"/>
          <w:lang w:eastAsia="ar-SA" w:bidi="en-US"/>
        </w:rPr>
        <w:t>я–</w:t>
      </w:r>
      <w:proofErr w:type="gramEnd"/>
      <w:r w:rsidRPr="00DF0CA9">
        <w:rPr>
          <w:rFonts w:ascii="PT Astra Serif" w:hAnsi="PT Astra Serif"/>
          <w:sz w:val="28"/>
          <w:szCs w:val="28"/>
          <w:lang w:eastAsia="ar-SA" w:bidi="en-US"/>
        </w:rPr>
        <w:t xml:space="preserve"> в г. Щекино</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3. На территории поселения сложилось функциональное зонирование. Состав и расположение зон в основном соответствует расселению и не сдерживает развитие поселения.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4. Хозяйственная деятельность на территории поселения сосредоточена в г. Щекино</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5. </w:t>
      </w:r>
      <w:proofErr w:type="gramStart"/>
      <w:r w:rsidRPr="00DF0CA9">
        <w:rPr>
          <w:rFonts w:ascii="PT Astra Serif" w:hAnsi="PT Astra Serif"/>
          <w:sz w:val="28"/>
          <w:szCs w:val="28"/>
          <w:lang w:eastAsia="ar-SA" w:bidi="en-US"/>
        </w:rPr>
        <w:t xml:space="preserve">На территории поселения размещаются объекты инфраструктуры регионального и межрегионального значения (автомобильные дороги, линии электропередачи (напряжением 35 </w:t>
      </w:r>
      <w:proofErr w:type="spellStart"/>
      <w:r w:rsidRPr="00DF0CA9">
        <w:rPr>
          <w:rFonts w:ascii="PT Astra Serif" w:hAnsi="PT Astra Serif"/>
          <w:sz w:val="28"/>
          <w:szCs w:val="28"/>
          <w:lang w:eastAsia="ar-SA" w:bidi="en-US"/>
        </w:rPr>
        <w:t>кВ</w:t>
      </w:r>
      <w:proofErr w:type="spellEnd"/>
      <w:r w:rsidRPr="00DF0CA9">
        <w:rPr>
          <w:rFonts w:ascii="PT Astra Serif" w:hAnsi="PT Astra Serif"/>
          <w:sz w:val="28"/>
          <w:szCs w:val="28"/>
          <w:lang w:eastAsia="ar-SA" w:bidi="en-US"/>
        </w:rPr>
        <w:t xml:space="preserve">) и электросвязи. </w:t>
      </w:r>
      <w:proofErr w:type="gramEnd"/>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6. Размещенные на территории поселения органы и учреждения муниципального и общественного управления имеют местное значение.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7. На территории МО г. Щекино организовано централизованное вод</w:t>
      </w:r>
      <w:proofErr w:type="gramStart"/>
      <w:r w:rsidRPr="00DF0CA9">
        <w:rPr>
          <w:rFonts w:ascii="PT Astra Serif" w:hAnsi="PT Astra Serif"/>
          <w:sz w:val="28"/>
          <w:szCs w:val="28"/>
          <w:lang w:eastAsia="ar-SA" w:bidi="en-US"/>
        </w:rPr>
        <w:t>о-</w:t>
      </w:r>
      <w:proofErr w:type="gramEnd"/>
      <w:r w:rsidRPr="00DF0CA9">
        <w:rPr>
          <w:rFonts w:ascii="PT Astra Serif" w:hAnsi="PT Astra Serif"/>
          <w:sz w:val="28"/>
          <w:szCs w:val="28"/>
          <w:lang w:eastAsia="ar-SA" w:bidi="en-US"/>
        </w:rPr>
        <w:t>, тепло-и электроснабжение. На территории поселения действует централизованная система канализации.</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8. Объекты, обеспечивающие, водоснабжение и теплоснабжение поселения размещены на его территории. Питающий центр электроснабжения поселения </w:t>
      </w:r>
      <w:proofErr w:type="gramStart"/>
      <w:r w:rsidRPr="00DF0CA9">
        <w:rPr>
          <w:rFonts w:ascii="PT Astra Serif" w:hAnsi="PT Astra Serif"/>
          <w:sz w:val="28"/>
          <w:szCs w:val="28"/>
          <w:lang w:eastAsia="ar-SA" w:bidi="en-US"/>
        </w:rPr>
        <w:t>расположена</w:t>
      </w:r>
      <w:proofErr w:type="gramEnd"/>
      <w:r w:rsidRPr="00DF0CA9">
        <w:rPr>
          <w:rFonts w:ascii="PT Astra Serif" w:hAnsi="PT Astra Serif"/>
          <w:sz w:val="28"/>
          <w:szCs w:val="28"/>
          <w:lang w:eastAsia="ar-SA" w:bidi="en-US"/>
        </w:rPr>
        <w:t xml:space="preserve"> на его территории.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t xml:space="preserve">9. Система транспорта общего пользования (автомобильных дорог) соответствует расселению и системе социального обслуживания. При этом качество улично-дорожной сети в МО г. Щекино не соответствует современным требованиям. </w:t>
      </w:r>
    </w:p>
    <w:p w:rsidR="00C2038F" w:rsidRPr="00DF0CA9" w:rsidRDefault="00C2038F" w:rsidP="00DF0CA9">
      <w:pPr>
        <w:ind w:firstLine="709"/>
        <w:jc w:val="both"/>
        <w:rPr>
          <w:rFonts w:ascii="PT Astra Serif" w:hAnsi="PT Astra Serif"/>
          <w:sz w:val="28"/>
          <w:szCs w:val="28"/>
          <w:lang w:eastAsia="ar-SA" w:bidi="en-US"/>
        </w:rPr>
      </w:pPr>
      <w:r w:rsidRPr="00DF0CA9">
        <w:rPr>
          <w:rFonts w:ascii="PT Astra Serif" w:hAnsi="PT Astra Serif"/>
          <w:sz w:val="28"/>
          <w:szCs w:val="28"/>
          <w:lang w:eastAsia="ar-SA" w:bidi="en-US"/>
        </w:rPr>
        <w:br w:type="page"/>
      </w:r>
    </w:p>
    <w:p w:rsidR="00C2038F" w:rsidRPr="00844037" w:rsidRDefault="00C2038F" w:rsidP="00C2038F">
      <w:pPr>
        <w:keepNext/>
        <w:keepLines/>
        <w:suppressAutoHyphens/>
        <w:spacing w:before="480" w:after="240"/>
        <w:jc w:val="center"/>
        <w:outlineLvl w:val="0"/>
        <w:rPr>
          <w:rFonts w:ascii="PT Astra Serif" w:hAnsi="PT Astra Serif"/>
          <w:b/>
          <w:bCs/>
          <w:caps/>
          <w:sz w:val="28"/>
          <w:szCs w:val="28"/>
          <w:shd w:val="clear" w:color="auto" w:fill="FFFFFF"/>
        </w:rPr>
      </w:pPr>
      <w:bookmarkStart w:id="61" w:name="_Toc54357656"/>
      <w:r w:rsidRPr="00844037">
        <w:rPr>
          <w:rFonts w:ascii="PT Astra Serif" w:hAnsi="PT Astra Serif"/>
          <w:b/>
          <w:bCs/>
          <w:caps/>
          <w:sz w:val="28"/>
          <w:szCs w:val="28"/>
          <w:shd w:val="clear" w:color="auto" w:fill="FFFFFF"/>
        </w:rPr>
        <w:lastRenderedPageBreak/>
        <w:t>3. Оценка возможного влияния планируемых для размещения объектов местного значения поселения</w:t>
      </w:r>
      <w:bookmarkEnd w:id="61"/>
    </w:p>
    <w:p w:rsidR="00C2038F" w:rsidRPr="00844037" w:rsidRDefault="00C2038F" w:rsidP="00844037">
      <w:pPr>
        <w:ind w:firstLine="709"/>
        <w:jc w:val="both"/>
        <w:rPr>
          <w:rFonts w:ascii="PT Astra Serif" w:hAnsi="PT Astra Serif"/>
          <w:sz w:val="28"/>
          <w:szCs w:val="28"/>
          <w:lang w:eastAsia="ar-SA" w:bidi="en-US"/>
        </w:rPr>
      </w:pPr>
      <w:bookmarkStart w:id="62" w:name="_Toc379378018"/>
      <w:bookmarkEnd w:id="18"/>
      <w:r w:rsidRPr="00844037">
        <w:rPr>
          <w:rFonts w:ascii="PT Astra Serif" w:hAnsi="PT Astra Serif"/>
          <w:sz w:val="28"/>
          <w:szCs w:val="28"/>
          <w:lang w:eastAsia="ar-SA" w:bidi="en-US"/>
        </w:rPr>
        <w:t>На территории МО г. Щекино планируется размещение следующих объектов местного значения поселения:</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Размещение объектов обеспечения пожарной безопасности;</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Размещение объектов информирования и оповещений;</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Размещение спортивного сооружения;</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Размещение улиц и дорог местного значения;</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Размещение магистральной улицы общегородского значения непрерывного движения;</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Размещение транспортной развязки в разных уровнях;</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Размещение источников тепловой энергии (котельные);</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Реконструкция теплопровода распределительного;</w:t>
      </w:r>
    </w:p>
    <w:p w:rsidR="00C2038F" w:rsidRPr="00844037" w:rsidRDefault="00C2038F" w:rsidP="00844037">
      <w:pPr>
        <w:numPr>
          <w:ilvl w:val="0"/>
          <w:numId w:val="8"/>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Реконструкция очистных сооружений дождевой канализации.</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Реализация данных мероприятий позволит повысить уровень качества жизни населения, обеспечить соблюдение конституционных прав граждан, приток населения в МО г. Щекино.</w:t>
      </w:r>
    </w:p>
    <w:p w:rsidR="00C2038F" w:rsidRPr="00190195" w:rsidRDefault="00C2038F" w:rsidP="00C2038F">
      <w:pPr>
        <w:jc w:val="both"/>
        <w:rPr>
          <w:b/>
          <w:bCs/>
          <w:caps/>
        </w:rPr>
      </w:pPr>
      <w:r w:rsidRPr="00190195">
        <w:br w:type="page"/>
      </w:r>
    </w:p>
    <w:p w:rsidR="00C2038F" w:rsidRPr="00844037" w:rsidRDefault="00C2038F" w:rsidP="00C2038F">
      <w:pPr>
        <w:keepNext/>
        <w:keepLines/>
        <w:suppressAutoHyphens/>
        <w:spacing w:before="480" w:after="240"/>
        <w:jc w:val="center"/>
        <w:outlineLvl w:val="0"/>
        <w:rPr>
          <w:rFonts w:ascii="PT Astra Serif" w:hAnsi="PT Astra Serif"/>
          <w:b/>
          <w:bCs/>
          <w:caps/>
          <w:sz w:val="28"/>
          <w:szCs w:val="28"/>
          <w:lang w:eastAsia="ar-SA" w:bidi="en-US"/>
        </w:rPr>
      </w:pPr>
      <w:bookmarkStart w:id="63" w:name="_Toc457334529"/>
      <w:bookmarkStart w:id="64" w:name="_Toc54357657"/>
      <w:bookmarkEnd w:id="62"/>
      <w:r w:rsidRPr="00844037">
        <w:rPr>
          <w:rFonts w:ascii="PT Astra Serif" w:hAnsi="PT Astra Serif"/>
          <w:b/>
          <w:bCs/>
          <w:caps/>
          <w:sz w:val="28"/>
          <w:szCs w:val="28"/>
          <w:lang w:eastAsia="ar-SA" w:bidi="en-US"/>
        </w:rPr>
        <w:lastRenderedPageBreak/>
        <w:t xml:space="preserve">4. </w:t>
      </w:r>
      <w:bookmarkEnd w:id="63"/>
      <w:r w:rsidRPr="00844037">
        <w:rPr>
          <w:rFonts w:ascii="PT Astra Serif" w:hAnsi="PT Astra Serif"/>
          <w:b/>
          <w:bCs/>
          <w:caps/>
          <w:sz w:val="28"/>
          <w:szCs w:val="28"/>
          <w:lang w:eastAsia="ar-SA" w:bidi="en-US"/>
        </w:rPr>
        <w:t>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утвержденныХ документами территориального планирования Российской Федерации, документами территориального планирования субъекта Российской Федерации</w:t>
      </w:r>
      <w:bookmarkEnd w:id="64"/>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На территорию МО г. Щекино распространяют действие следующие документы территориального планирования </w:t>
      </w:r>
      <w:r w:rsidRPr="00844037">
        <w:rPr>
          <w:rFonts w:ascii="PT Astra Serif" w:hAnsi="PT Astra Serif"/>
          <w:i/>
          <w:sz w:val="28"/>
          <w:szCs w:val="28"/>
          <w:lang w:eastAsia="ar-SA" w:bidi="en-US"/>
        </w:rPr>
        <w:t>Российской Федерации</w:t>
      </w:r>
      <w:r w:rsidRPr="00844037">
        <w:rPr>
          <w:rFonts w:ascii="PT Astra Serif" w:hAnsi="PT Astra Serif"/>
          <w:sz w:val="28"/>
          <w:szCs w:val="28"/>
          <w:lang w:eastAsia="ar-SA" w:bidi="en-US"/>
        </w:rPr>
        <w:t>:</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eastAsia="Calibri" w:hAnsi="PT Astra Serif"/>
          <w:color w:val="000000"/>
          <w:sz w:val="28"/>
          <w:szCs w:val="28"/>
          <w:lang w:eastAsia="en-US" w:bidi="en-US"/>
        </w:rPr>
        <w:t>1)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28.12.2012 №2607-р;</w:t>
      </w:r>
    </w:p>
    <w:p w:rsidR="00C2038F" w:rsidRPr="00844037" w:rsidRDefault="00C2038F" w:rsidP="00844037">
      <w:pPr>
        <w:ind w:firstLine="709"/>
        <w:jc w:val="both"/>
        <w:rPr>
          <w:rFonts w:ascii="PT Astra Serif" w:eastAsia="Calibri" w:hAnsi="PT Astra Serif"/>
          <w:color w:val="000000"/>
          <w:sz w:val="28"/>
          <w:szCs w:val="28"/>
          <w:lang w:eastAsia="en-US" w:bidi="en-US"/>
        </w:rPr>
      </w:pPr>
      <w:r w:rsidRPr="00844037">
        <w:rPr>
          <w:rFonts w:ascii="PT Astra Serif" w:hAnsi="PT Astra Serif"/>
          <w:sz w:val="28"/>
          <w:szCs w:val="28"/>
          <w:lang w:eastAsia="ar-SA" w:bidi="en-US"/>
        </w:rPr>
        <w:t>2) схема территориального планирования Российской Федерации в области высшего</w:t>
      </w:r>
      <w:r w:rsidRPr="00844037">
        <w:rPr>
          <w:rFonts w:ascii="PT Astra Serif" w:eastAsia="Calibri" w:hAnsi="PT Astra Serif"/>
          <w:color w:val="000000"/>
          <w:sz w:val="28"/>
          <w:szCs w:val="28"/>
          <w:lang w:eastAsia="en-US" w:bidi="en-US"/>
        </w:rPr>
        <w:t xml:space="preserve"> профессионального образования, утвержденная распоряжением Правительства Российской Федерации от 26.02.2013 №247-р;</w:t>
      </w:r>
    </w:p>
    <w:p w:rsidR="00C2038F" w:rsidRPr="00844037" w:rsidRDefault="00C2038F" w:rsidP="00844037">
      <w:pPr>
        <w:ind w:firstLine="709"/>
        <w:jc w:val="both"/>
        <w:rPr>
          <w:rFonts w:ascii="PT Astra Serif" w:eastAsia="Calibri" w:hAnsi="PT Astra Serif"/>
          <w:color w:val="000000"/>
          <w:sz w:val="28"/>
          <w:szCs w:val="28"/>
          <w:lang w:eastAsia="en-US" w:bidi="en-US"/>
        </w:rPr>
      </w:pPr>
      <w:r w:rsidRPr="00844037">
        <w:rPr>
          <w:rFonts w:ascii="PT Astra Serif" w:eastAsia="Calibri" w:hAnsi="PT Astra Serif"/>
          <w:color w:val="000000"/>
          <w:sz w:val="28"/>
          <w:szCs w:val="28"/>
          <w:lang w:eastAsia="en-US" w:bidi="en-US"/>
        </w:rPr>
        <w:t>3)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утвержденная распоряжением Правительства Российской Федерации от 19.03.2013 №384-р (с последующими изменениями и дополнениями);</w:t>
      </w:r>
    </w:p>
    <w:p w:rsidR="00C2038F" w:rsidRPr="00844037" w:rsidRDefault="00C2038F" w:rsidP="00844037">
      <w:pPr>
        <w:ind w:firstLine="709"/>
        <w:jc w:val="both"/>
        <w:rPr>
          <w:rFonts w:ascii="PT Astra Serif" w:eastAsia="Calibri" w:hAnsi="PT Astra Serif"/>
          <w:color w:val="000000"/>
          <w:sz w:val="28"/>
          <w:szCs w:val="28"/>
          <w:lang w:eastAsia="en-US" w:bidi="en-US"/>
        </w:rPr>
      </w:pPr>
      <w:r w:rsidRPr="00844037">
        <w:rPr>
          <w:rFonts w:ascii="PT Astra Serif" w:eastAsia="Calibri" w:hAnsi="PT Astra Serif"/>
          <w:color w:val="000000"/>
          <w:sz w:val="28"/>
          <w:szCs w:val="28"/>
          <w:lang w:eastAsia="en-US" w:bidi="en-US"/>
        </w:rPr>
        <w:t>4) схема территориального планирования Российской Федерации в области федерального трубопроводного транспорта, утвержденная распоряжением Правительства Российской Федерации от 13.08.2013 №1416-р;</w:t>
      </w:r>
    </w:p>
    <w:p w:rsidR="00C2038F" w:rsidRPr="00844037" w:rsidRDefault="00C2038F" w:rsidP="00844037">
      <w:pPr>
        <w:ind w:firstLine="709"/>
        <w:jc w:val="both"/>
        <w:rPr>
          <w:rFonts w:ascii="PT Astra Serif" w:eastAsia="Calibri" w:hAnsi="PT Astra Serif"/>
          <w:color w:val="000000"/>
          <w:sz w:val="28"/>
          <w:szCs w:val="28"/>
          <w:lang w:eastAsia="en-US" w:bidi="en-US"/>
        </w:rPr>
      </w:pPr>
      <w:r w:rsidRPr="00844037">
        <w:rPr>
          <w:rFonts w:ascii="PT Astra Serif" w:eastAsia="Calibri" w:hAnsi="PT Astra Serif"/>
          <w:color w:val="000000"/>
          <w:sz w:val="28"/>
          <w:szCs w:val="28"/>
          <w:lang w:eastAsia="en-US" w:bidi="en-US"/>
        </w:rPr>
        <w:t>5)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w:t>
      </w:r>
    </w:p>
    <w:p w:rsidR="00C2038F" w:rsidRPr="00844037" w:rsidRDefault="00C2038F" w:rsidP="00844037">
      <w:pPr>
        <w:ind w:firstLine="709"/>
        <w:jc w:val="both"/>
        <w:rPr>
          <w:rFonts w:ascii="PT Astra Serif" w:eastAsia="Calibri" w:hAnsi="PT Astra Serif"/>
          <w:color w:val="000000"/>
          <w:sz w:val="28"/>
          <w:szCs w:val="28"/>
          <w:lang w:eastAsia="en-US" w:bidi="en-US"/>
        </w:rPr>
      </w:pPr>
      <w:r w:rsidRPr="00844037">
        <w:rPr>
          <w:rFonts w:ascii="PT Astra Serif" w:eastAsia="Calibri" w:hAnsi="PT Astra Serif"/>
          <w:color w:val="000000"/>
          <w:sz w:val="28"/>
          <w:szCs w:val="28"/>
          <w:lang w:eastAsia="en-US" w:bidi="en-US"/>
        </w:rPr>
        <w:t>6)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последующими изменениями и дополнениями).</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Указанными документами территориального планирования Российской Федерации на территории МО г. Щекино запланировано размещение объектов федерального значения:</w:t>
      </w:r>
    </w:p>
    <w:p w:rsidR="00C2038F" w:rsidRPr="00844037" w:rsidRDefault="00C2038F" w:rsidP="00844037">
      <w:pPr>
        <w:numPr>
          <w:ilvl w:val="0"/>
          <w:numId w:val="33"/>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Строительство и реконструкция автомобильной дороги М-2 «Крым» - от Москвы через Тулу – Орел – Курск – Белгород до границы с Украиной;</w:t>
      </w:r>
    </w:p>
    <w:p w:rsidR="00C2038F" w:rsidRPr="00844037" w:rsidRDefault="00C2038F" w:rsidP="00844037">
      <w:pPr>
        <w:numPr>
          <w:ilvl w:val="0"/>
          <w:numId w:val="33"/>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Реконструкция железнодорожных путей общего пользования «Москва-Адлер»;</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lastRenderedPageBreak/>
        <w:t xml:space="preserve">Кроме того, на территорию МО г. Щекино распространяется действие документов территориального планирования Тульской области: </w:t>
      </w:r>
    </w:p>
    <w:p w:rsidR="00C2038F" w:rsidRPr="00844037" w:rsidRDefault="00C2038F" w:rsidP="00844037">
      <w:pPr>
        <w:numPr>
          <w:ilvl w:val="0"/>
          <w:numId w:val="33"/>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схема территориального планирования Тульской области, утвержденная Постановление правительства Тульской области "О внесении изменений в постановление правительства Тульской области от 04.04.2012 № 126 «Об утверждении Схемы территориального планирования Тульской области» № 688 от 30.12.2019.</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На территории МО г. Щекино схемой территориального планирования Тульской области предусмотрено размещение объектов регионального значения:</w:t>
      </w:r>
    </w:p>
    <w:p w:rsidR="00C2038F" w:rsidRPr="00844037" w:rsidRDefault="00C2038F" w:rsidP="00844037">
      <w:pPr>
        <w:numPr>
          <w:ilvl w:val="0"/>
          <w:numId w:val="33"/>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Размещение футбольного поля на территории ДЮСШ № 1, г. Щекино ул. </w:t>
      </w:r>
      <w:proofErr w:type="gramStart"/>
      <w:r w:rsidRPr="00844037">
        <w:rPr>
          <w:rFonts w:ascii="PT Astra Serif" w:hAnsi="PT Astra Serif"/>
          <w:sz w:val="28"/>
          <w:szCs w:val="28"/>
          <w:lang w:eastAsia="ar-SA" w:bidi="en-US"/>
        </w:rPr>
        <w:t>Шахтерская</w:t>
      </w:r>
      <w:proofErr w:type="gramEnd"/>
      <w:r w:rsidRPr="00844037">
        <w:rPr>
          <w:rFonts w:ascii="PT Astra Serif" w:hAnsi="PT Astra Serif"/>
          <w:sz w:val="28"/>
          <w:szCs w:val="28"/>
          <w:lang w:eastAsia="ar-SA" w:bidi="en-US"/>
        </w:rPr>
        <w:t>, д. 32;</w:t>
      </w:r>
    </w:p>
    <w:p w:rsidR="00C2038F" w:rsidRPr="00844037" w:rsidRDefault="00C2038F" w:rsidP="00844037">
      <w:pPr>
        <w:numPr>
          <w:ilvl w:val="0"/>
          <w:numId w:val="33"/>
        </w:numPr>
        <w:ind w:left="0" w:firstLine="709"/>
        <w:jc w:val="both"/>
        <w:rPr>
          <w:rFonts w:ascii="PT Astra Serif" w:hAnsi="PT Astra Serif"/>
          <w:sz w:val="28"/>
          <w:szCs w:val="28"/>
          <w:lang w:eastAsia="ar-SA" w:bidi="en-US"/>
        </w:rPr>
        <w:sectPr w:rsidR="00C2038F" w:rsidRPr="00844037" w:rsidSect="00C2038F">
          <w:footerReference w:type="default" r:id="rId13"/>
          <w:pgSz w:w="11906" w:h="16838"/>
          <w:pgMar w:top="1134" w:right="851" w:bottom="1134" w:left="1701" w:header="680" w:footer="1077" w:gutter="0"/>
          <w:cols w:space="708"/>
          <w:titlePg/>
          <w:docGrid w:linePitch="360"/>
        </w:sectPr>
      </w:pPr>
      <w:r w:rsidRPr="00844037">
        <w:rPr>
          <w:rFonts w:ascii="PT Astra Serif" w:hAnsi="PT Astra Serif"/>
          <w:sz w:val="28"/>
          <w:szCs w:val="28"/>
          <w:lang w:eastAsia="ar-SA" w:bidi="en-US"/>
        </w:rPr>
        <w:t>Разработка и ввод в действие резервного центра обработки вызовов Системы-112, г. Щекино ул. Путевая д. 4;</w:t>
      </w:r>
    </w:p>
    <w:p w:rsidR="00C2038F" w:rsidRPr="00190195" w:rsidRDefault="00C2038F" w:rsidP="00C2038F">
      <w:pPr>
        <w:keepNext/>
        <w:suppressAutoHyphens/>
        <w:spacing w:after="120"/>
        <w:jc w:val="right"/>
        <w:rPr>
          <w:b/>
          <w:i/>
          <w:lang w:eastAsia="ar-SA" w:bidi="en-US"/>
        </w:rPr>
      </w:pPr>
      <w:r w:rsidRPr="00190195">
        <w:rPr>
          <w:b/>
          <w:i/>
          <w:lang w:eastAsia="ar-SA" w:bidi="en-US"/>
        </w:rPr>
        <w:lastRenderedPageBreak/>
        <w:t>Таблица 4.1</w:t>
      </w:r>
    </w:p>
    <w:p w:rsidR="00C2038F" w:rsidRPr="00190195" w:rsidRDefault="00C2038F" w:rsidP="00C2038F">
      <w:pPr>
        <w:keepNext/>
        <w:suppressAutoHyphens/>
        <w:spacing w:after="120"/>
        <w:jc w:val="center"/>
        <w:rPr>
          <w:b/>
          <w:i/>
          <w:lang w:eastAsia="ar-SA" w:bidi="en-US"/>
        </w:rPr>
      </w:pPr>
      <w:r w:rsidRPr="00190195">
        <w:rPr>
          <w:b/>
          <w:i/>
          <w:lang w:eastAsia="ar-SA" w:bidi="en-US"/>
        </w:rPr>
        <w:t>Сведения о планируемых для размещения на территории поселения объектах федерального и регионального значения</w:t>
      </w:r>
    </w:p>
    <w:tbl>
      <w:tblPr>
        <w:tblStyle w:val="TableGridReport2"/>
        <w:tblpPr w:leftFromText="180" w:rightFromText="180" w:vertAnchor="text" w:tblpY="1"/>
        <w:tblOverlap w:val="never"/>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left w:w="28" w:type="dxa"/>
          <w:right w:w="28" w:type="dxa"/>
        </w:tblCellMar>
        <w:tblLook w:val="04A0" w:firstRow="1" w:lastRow="0" w:firstColumn="1" w:lastColumn="0" w:noHBand="0" w:noVBand="1"/>
      </w:tblPr>
      <w:tblGrid>
        <w:gridCol w:w="826"/>
        <w:gridCol w:w="977"/>
        <w:gridCol w:w="1726"/>
        <w:gridCol w:w="1518"/>
        <w:gridCol w:w="1391"/>
        <w:gridCol w:w="1618"/>
        <w:gridCol w:w="1710"/>
        <w:gridCol w:w="1374"/>
        <w:gridCol w:w="1641"/>
        <w:gridCol w:w="1845"/>
      </w:tblGrid>
      <w:tr w:rsidR="00844037" w:rsidRPr="00844037" w:rsidTr="00844037">
        <w:trPr>
          <w:cantSplit/>
          <w:tblHeader/>
        </w:trPr>
        <w:tc>
          <w:tcPr>
            <w:tcW w:w="283"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Номер объекта</w:t>
            </w:r>
          </w:p>
        </w:tc>
        <w:tc>
          <w:tcPr>
            <w:tcW w:w="334"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Код объекта</w:t>
            </w:r>
          </w:p>
        </w:tc>
        <w:tc>
          <w:tcPr>
            <w:tcW w:w="590"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Вид объекта</w:t>
            </w:r>
          </w:p>
        </w:tc>
        <w:tc>
          <w:tcPr>
            <w:tcW w:w="519"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Назначение объекта</w:t>
            </w:r>
          </w:p>
        </w:tc>
        <w:tc>
          <w:tcPr>
            <w:tcW w:w="475"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Наименование объекта</w:t>
            </w:r>
          </w:p>
        </w:tc>
        <w:tc>
          <w:tcPr>
            <w:tcW w:w="553"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Основные характеристики объекта</w:t>
            </w:r>
          </w:p>
        </w:tc>
        <w:tc>
          <w:tcPr>
            <w:tcW w:w="584"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Местоположение</w:t>
            </w:r>
          </w:p>
        </w:tc>
        <w:tc>
          <w:tcPr>
            <w:tcW w:w="470"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Планируемые мероприятия по объекту</w:t>
            </w:r>
          </w:p>
        </w:tc>
        <w:tc>
          <w:tcPr>
            <w:tcW w:w="561"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Характеристика зон с особыми условиями использования территории</w:t>
            </w:r>
          </w:p>
        </w:tc>
        <w:tc>
          <w:tcPr>
            <w:tcW w:w="631" w:type="pct"/>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Реквизиты документов территориального планирования</w:t>
            </w:r>
          </w:p>
        </w:tc>
      </w:tr>
      <w:tr w:rsidR="00C2038F" w:rsidRPr="00844037" w:rsidTr="00844037">
        <w:trPr>
          <w:cantSplit/>
          <w:tblHeader/>
        </w:trPr>
        <w:tc>
          <w:tcPr>
            <w:tcW w:w="5000" w:type="pct"/>
            <w:gridSpan w:val="10"/>
            <w:shd w:val="clear" w:color="auto" w:fill="D9D9D9" w:themeFill="background1" w:themeFillShade="D9"/>
          </w:tcPr>
          <w:p w:rsidR="00C2038F" w:rsidRPr="00844037" w:rsidRDefault="00C2038F" w:rsidP="00844037">
            <w:pPr>
              <w:keepNext/>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Объекты федерального значения</w:t>
            </w:r>
          </w:p>
        </w:tc>
      </w:tr>
      <w:tr w:rsidR="00844037" w:rsidRPr="00844037" w:rsidTr="00844037">
        <w:trPr>
          <w:cantSplit/>
        </w:trPr>
        <w:tc>
          <w:tcPr>
            <w:tcW w:w="283" w:type="pct"/>
            <w:shd w:val="clear" w:color="auto" w:fill="F2F2F2" w:themeFill="background1" w:themeFillShade="F2"/>
          </w:tcPr>
          <w:p w:rsidR="00C2038F" w:rsidRPr="00844037" w:rsidRDefault="00C2038F" w:rsidP="00844037">
            <w:pPr>
              <w:numPr>
                <w:ilvl w:val="0"/>
                <w:numId w:val="34"/>
              </w:numPr>
              <w:spacing w:before="0"/>
              <w:ind w:left="0" w:firstLine="0"/>
              <w:contextualSpacing/>
              <w:rPr>
                <w:rFonts w:ascii="PT Astra Serif" w:hAnsi="PT Astra Serif"/>
                <w:sz w:val="28"/>
                <w:szCs w:val="28"/>
              </w:rPr>
            </w:pPr>
          </w:p>
        </w:tc>
        <w:tc>
          <w:tcPr>
            <w:tcW w:w="334"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602030301</w:t>
            </w:r>
          </w:p>
        </w:tc>
        <w:tc>
          <w:tcPr>
            <w:tcW w:w="590"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Автомобильные дороги федерального значения</w:t>
            </w:r>
          </w:p>
        </w:tc>
        <w:tc>
          <w:tcPr>
            <w:tcW w:w="519"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Развитие транспортной инфраструктуры</w:t>
            </w:r>
          </w:p>
        </w:tc>
        <w:tc>
          <w:tcPr>
            <w:tcW w:w="475"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М-2 «Крым» - от Москвы через Тулу – Орел – Курск – Белгород до границы с Украиной;</w:t>
            </w:r>
          </w:p>
        </w:tc>
        <w:tc>
          <w:tcPr>
            <w:tcW w:w="553" w:type="pct"/>
          </w:tcPr>
          <w:p w:rsidR="00C2038F" w:rsidRPr="00844037" w:rsidRDefault="00C2038F" w:rsidP="00844037">
            <w:pPr>
              <w:autoSpaceDE w:val="0"/>
              <w:autoSpaceDN w:val="0"/>
              <w:adjustRightInd w:val="0"/>
              <w:spacing w:before="0"/>
              <w:ind w:left="0"/>
              <w:rPr>
                <w:rFonts w:ascii="PT Astra Serif" w:hAnsi="PT Astra Serif"/>
                <w:color w:val="000000"/>
                <w:sz w:val="28"/>
                <w:szCs w:val="28"/>
              </w:rPr>
            </w:pPr>
            <w:r w:rsidRPr="00844037">
              <w:rPr>
                <w:rFonts w:ascii="PT Astra Serif" w:hAnsi="PT Astra Serif"/>
                <w:color w:val="000000"/>
                <w:sz w:val="28"/>
                <w:szCs w:val="28"/>
              </w:rPr>
              <w:t>Протяженность на территории МО</w:t>
            </w:r>
          </w:p>
          <w:p w:rsidR="00C2038F" w:rsidRPr="00844037" w:rsidRDefault="00C2038F" w:rsidP="00844037">
            <w:pPr>
              <w:autoSpaceDE w:val="0"/>
              <w:autoSpaceDN w:val="0"/>
              <w:adjustRightInd w:val="0"/>
              <w:spacing w:before="0"/>
              <w:ind w:left="0"/>
              <w:rPr>
                <w:rFonts w:ascii="PT Astra Serif" w:hAnsi="PT Astra Serif"/>
                <w:color w:val="000000"/>
                <w:sz w:val="28"/>
                <w:szCs w:val="28"/>
              </w:rPr>
            </w:pPr>
            <w:r w:rsidRPr="00844037">
              <w:rPr>
                <w:rFonts w:ascii="PT Astra Serif" w:hAnsi="PT Astra Serif"/>
                <w:color w:val="000000"/>
                <w:sz w:val="28"/>
                <w:szCs w:val="28"/>
              </w:rPr>
              <w:t>1,80 км.</w:t>
            </w:r>
          </w:p>
        </w:tc>
        <w:tc>
          <w:tcPr>
            <w:tcW w:w="584"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г. Щекино</w:t>
            </w:r>
          </w:p>
        </w:tc>
        <w:tc>
          <w:tcPr>
            <w:tcW w:w="470" w:type="pct"/>
          </w:tcPr>
          <w:p w:rsidR="00C2038F" w:rsidRPr="00844037" w:rsidRDefault="00C2038F" w:rsidP="00844037">
            <w:pPr>
              <w:spacing w:before="0"/>
              <w:ind w:left="0"/>
              <w:rPr>
                <w:rFonts w:ascii="PT Astra Serif" w:hAnsi="PT Astra Serif"/>
                <w:sz w:val="28"/>
                <w:szCs w:val="28"/>
              </w:rPr>
            </w:pPr>
            <w:proofErr w:type="gramStart"/>
            <w:r w:rsidRPr="00844037">
              <w:rPr>
                <w:rFonts w:ascii="PT Astra Serif" w:hAnsi="PT Astra Serif"/>
                <w:sz w:val="28"/>
                <w:szCs w:val="28"/>
              </w:rPr>
              <w:t>Планируемый</w:t>
            </w:r>
            <w:proofErr w:type="gramEnd"/>
            <w:r w:rsidRPr="00844037">
              <w:rPr>
                <w:rFonts w:ascii="PT Astra Serif" w:hAnsi="PT Astra Serif"/>
                <w:sz w:val="28"/>
                <w:szCs w:val="28"/>
              </w:rPr>
              <w:t xml:space="preserve"> к реконструкции</w:t>
            </w:r>
          </w:p>
        </w:tc>
        <w:tc>
          <w:tcPr>
            <w:tcW w:w="561"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Придорожная полоса</w:t>
            </w:r>
          </w:p>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 xml:space="preserve"> 50 м</w:t>
            </w:r>
          </w:p>
        </w:tc>
        <w:tc>
          <w:tcPr>
            <w:tcW w:w="631" w:type="pct"/>
            <w:vMerge w:val="restar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 xml:space="preserve">СТП Российской Федерации в области федерального транспорта (железнодорожного, </w:t>
            </w:r>
            <w:proofErr w:type="spellStart"/>
            <w:r w:rsidRPr="00844037">
              <w:rPr>
                <w:rFonts w:ascii="PT Astra Serif" w:hAnsi="PT Astra Serif"/>
                <w:sz w:val="28"/>
                <w:szCs w:val="28"/>
              </w:rPr>
              <w:t>воздуш-ного</w:t>
            </w:r>
            <w:proofErr w:type="spellEnd"/>
            <w:r w:rsidRPr="00844037">
              <w:rPr>
                <w:rFonts w:ascii="PT Astra Serif" w:hAnsi="PT Astra Serif"/>
                <w:sz w:val="28"/>
                <w:szCs w:val="28"/>
              </w:rPr>
              <w:t xml:space="preserve">, морского, </w:t>
            </w:r>
            <w:r w:rsidRPr="00844037">
              <w:rPr>
                <w:rFonts w:ascii="PT Astra Serif" w:hAnsi="PT Astra Serif"/>
                <w:sz w:val="28"/>
                <w:szCs w:val="28"/>
              </w:rPr>
              <w:lastRenderedPageBreak/>
              <w:t xml:space="preserve">внутреннего водного), автомобильных дорог федерального значения, </w:t>
            </w:r>
            <w:proofErr w:type="gramStart"/>
            <w:r w:rsidRPr="00844037">
              <w:rPr>
                <w:rFonts w:ascii="PT Astra Serif" w:hAnsi="PT Astra Serif"/>
                <w:sz w:val="28"/>
                <w:szCs w:val="28"/>
              </w:rPr>
              <w:t>утвержденная</w:t>
            </w:r>
            <w:proofErr w:type="gramEnd"/>
            <w:r w:rsidRPr="00844037">
              <w:rPr>
                <w:rFonts w:ascii="PT Astra Serif" w:hAnsi="PT Astra Serif"/>
                <w:sz w:val="28"/>
                <w:szCs w:val="28"/>
              </w:rPr>
              <w:t xml:space="preserve"> распоряжением Правительства Российской Федерации от 19.03.2013 №384-р (с последующими изменениями и дополнениями);</w:t>
            </w:r>
          </w:p>
        </w:tc>
      </w:tr>
      <w:tr w:rsidR="00844037" w:rsidRPr="00844037" w:rsidTr="00844037">
        <w:trPr>
          <w:cantSplit/>
        </w:trPr>
        <w:tc>
          <w:tcPr>
            <w:tcW w:w="283" w:type="pct"/>
            <w:shd w:val="clear" w:color="auto" w:fill="F2F2F2" w:themeFill="background1" w:themeFillShade="F2"/>
          </w:tcPr>
          <w:p w:rsidR="00C2038F" w:rsidRPr="00844037" w:rsidRDefault="00C2038F" w:rsidP="00844037">
            <w:pPr>
              <w:numPr>
                <w:ilvl w:val="0"/>
                <w:numId w:val="34"/>
              </w:numPr>
              <w:spacing w:before="0"/>
              <w:ind w:left="0" w:firstLine="0"/>
              <w:contextualSpacing/>
              <w:rPr>
                <w:rFonts w:ascii="PT Astra Serif" w:hAnsi="PT Astra Serif"/>
                <w:sz w:val="28"/>
                <w:szCs w:val="28"/>
              </w:rPr>
            </w:pPr>
          </w:p>
        </w:tc>
        <w:tc>
          <w:tcPr>
            <w:tcW w:w="334"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602030101</w:t>
            </w:r>
          </w:p>
        </w:tc>
        <w:tc>
          <w:tcPr>
            <w:tcW w:w="590"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Железнодорожный путь общего пользования</w:t>
            </w:r>
          </w:p>
        </w:tc>
        <w:tc>
          <w:tcPr>
            <w:tcW w:w="519"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Развитие транспортной инфраструктуры</w:t>
            </w:r>
          </w:p>
        </w:tc>
        <w:tc>
          <w:tcPr>
            <w:tcW w:w="475"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«Москва-Адлер»</w:t>
            </w:r>
          </w:p>
        </w:tc>
        <w:tc>
          <w:tcPr>
            <w:tcW w:w="553" w:type="pct"/>
          </w:tcPr>
          <w:p w:rsidR="00C2038F" w:rsidRPr="00844037" w:rsidRDefault="00C2038F" w:rsidP="00844037">
            <w:pPr>
              <w:autoSpaceDE w:val="0"/>
              <w:autoSpaceDN w:val="0"/>
              <w:adjustRightInd w:val="0"/>
              <w:spacing w:before="0"/>
              <w:ind w:left="0"/>
              <w:rPr>
                <w:rFonts w:ascii="PT Astra Serif" w:hAnsi="PT Astra Serif"/>
                <w:color w:val="000000"/>
                <w:sz w:val="28"/>
                <w:szCs w:val="28"/>
              </w:rPr>
            </w:pPr>
            <w:r w:rsidRPr="00844037">
              <w:rPr>
                <w:rFonts w:ascii="PT Astra Serif" w:hAnsi="PT Astra Serif"/>
                <w:color w:val="000000"/>
                <w:sz w:val="28"/>
                <w:szCs w:val="28"/>
              </w:rPr>
              <w:t>Протяженность на территории МО</w:t>
            </w:r>
          </w:p>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4,35 км</w:t>
            </w:r>
          </w:p>
        </w:tc>
        <w:tc>
          <w:tcPr>
            <w:tcW w:w="584"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г. Щекино</w:t>
            </w:r>
          </w:p>
        </w:tc>
        <w:tc>
          <w:tcPr>
            <w:tcW w:w="470" w:type="pct"/>
          </w:tcPr>
          <w:p w:rsidR="00C2038F" w:rsidRPr="00844037" w:rsidRDefault="00C2038F" w:rsidP="00844037">
            <w:pPr>
              <w:spacing w:before="0"/>
              <w:ind w:left="0"/>
              <w:rPr>
                <w:rFonts w:ascii="PT Astra Serif" w:hAnsi="PT Astra Serif"/>
                <w:sz w:val="28"/>
                <w:szCs w:val="28"/>
              </w:rPr>
            </w:pPr>
            <w:proofErr w:type="gramStart"/>
            <w:r w:rsidRPr="00844037">
              <w:rPr>
                <w:rFonts w:ascii="PT Astra Serif" w:hAnsi="PT Astra Serif"/>
                <w:sz w:val="28"/>
                <w:szCs w:val="28"/>
              </w:rPr>
              <w:t>Планируемый</w:t>
            </w:r>
            <w:proofErr w:type="gramEnd"/>
            <w:r w:rsidRPr="00844037">
              <w:rPr>
                <w:rFonts w:ascii="PT Astra Serif" w:hAnsi="PT Astra Serif"/>
                <w:sz w:val="28"/>
                <w:szCs w:val="28"/>
              </w:rPr>
              <w:t xml:space="preserve"> к реконструкции</w:t>
            </w:r>
          </w:p>
        </w:tc>
        <w:tc>
          <w:tcPr>
            <w:tcW w:w="561"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Санитарный разрыв 100 м</w:t>
            </w:r>
          </w:p>
        </w:tc>
        <w:tc>
          <w:tcPr>
            <w:tcW w:w="631" w:type="pct"/>
            <w:vMerge/>
          </w:tcPr>
          <w:p w:rsidR="00C2038F" w:rsidRPr="00844037" w:rsidRDefault="00C2038F" w:rsidP="00844037">
            <w:pPr>
              <w:spacing w:before="0"/>
              <w:ind w:left="0"/>
              <w:rPr>
                <w:rFonts w:ascii="PT Astra Serif" w:hAnsi="PT Astra Serif"/>
                <w:sz w:val="28"/>
                <w:szCs w:val="28"/>
              </w:rPr>
            </w:pPr>
          </w:p>
        </w:tc>
      </w:tr>
      <w:tr w:rsidR="00C2038F" w:rsidRPr="00844037" w:rsidTr="00844037">
        <w:trPr>
          <w:cantSplit/>
        </w:trPr>
        <w:tc>
          <w:tcPr>
            <w:tcW w:w="5000" w:type="pct"/>
            <w:gridSpan w:val="10"/>
            <w:shd w:val="clear" w:color="auto" w:fill="D9D9D9" w:themeFill="background1" w:themeFillShade="D9"/>
          </w:tcPr>
          <w:p w:rsidR="00C2038F" w:rsidRPr="00844037" w:rsidRDefault="00C2038F" w:rsidP="00844037">
            <w:pPr>
              <w:keepNext/>
              <w:spacing w:before="0"/>
              <w:ind w:left="0"/>
              <w:rPr>
                <w:rFonts w:ascii="PT Astra Serif" w:hAnsi="PT Astra Serif"/>
                <w:sz w:val="28"/>
                <w:szCs w:val="28"/>
                <w:lang w:val="en-US" w:eastAsia="ar-SA" w:bidi="en-US"/>
              </w:rPr>
            </w:pPr>
            <w:r w:rsidRPr="00844037">
              <w:rPr>
                <w:rFonts w:ascii="PT Astra Serif" w:hAnsi="PT Astra Serif"/>
                <w:b/>
                <w:i/>
                <w:sz w:val="28"/>
                <w:szCs w:val="28"/>
                <w:lang w:eastAsia="ar-SA" w:bidi="en-US"/>
              </w:rPr>
              <w:lastRenderedPageBreak/>
              <w:t>Объекты регионального значения</w:t>
            </w:r>
          </w:p>
        </w:tc>
      </w:tr>
      <w:tr w:rsidR="00844037" w:rsidRPr="00844037" w:rsidTr="00844037">
        <w:trPr>
          <w:cantSplit/>
        </w:trPr>
        <w:tc>
          <w:tcPr>
            <w:tcW w:w="283" w:type="pct"/>
            <w:shd w:val="clear" w:color="auto" w:fill="F2F2F2" w:themeFill="background1" w:themeFillShade="F2"/>
          </w:tcPr>
          <w:p w:rsidR="00C2038F" w:rsidRPr="00844037" w:rsidRDefault="00C2038F" w:rsidP="00844037">
            <w:pPr>
              <w:numPr>
                <w:ilvl w:val="0"/>
                <w:numId w:val="34"/>
              </w:numPr>
              <w:spacing w:before="0"/>
              <w:ind w:left="0" w:firstLine="0"/>
              <w:contextualSpacing/>
              <w:rPr>
                <w:rFonts w:ascii="PT Astra Serif" w:hAnsi="PT Astra Serif"/>
                <w:sz w:val="28"/>
                <w:szCs w:val="28"/>
              </w:rPr>
            </w:pPr>
          </w:p>
        </w:tc>
        <w:tc>
          <w:tcPr>
            <w:tcW w:w="334"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602050206</w:t>
            </w:r>
          </w:p>
        </w:tc>
        <w:tc>
          <w:tcPr>
            <w:tcW w:w="590"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Иные объекты единой государственной системы предупреждения и ликвидации чрезвычайных ситуаций</w:t>
            </w:r>
          </w:p>
        </w:tc>
        <w:tc>
          <w:tcPr>
            <w:tcW w:w="519"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Развитие бытового обслуживания</w:t>
            </w:r>
          </w:p>
        </w:tc>
        <w:tc>
          <w:tcPr>
            <w:tcW w:w="475"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Центр обработки вызовов Системы-112</w:t>
            </w:r>
          </w:p>
        </w:tc>
        <w:tc>
          <w:tcPr>
            <w:tcW w:w="553"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w:t>
            </w:r>
          </w:p>
        </w:tc>
        <w:tc>
          <w:tcPr>
            <w:tcW w:w="584"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 xml:space="preserve">г. Щекино ул. </w:t>
            </w:r>
            <w:proofErr w:type="gramStart"/>
            <w:r w:rsidRPr="00844037">
              <w:rPr>
                <w:rFonts w:ascii="PT Astra Serif" w:hAnsi="PT Astra Serif"/>
                <w:sz w:val="28"/>
                <w:szCs w:val="28"/>
              </w:rPr>
              <w:t>Путевая</w:t>
            </w:r>
            <w:proofErr w:type="gramEnd"/>
            <w:r w:rsidRPr="00844037">
              <w:rPr>
                <w:rFonts w:ascii="PT Astra Serif" w:hAnsi="PT Astra Serif"/>
                <w:sz w:val="28"/>
                <w:szCs w:val="28"/>
              </w:rPr>
              <w:t xml:space="preserve"> д. 4</w:t>
            </w:r>
          </w:p>
        </w:tc>
        <w:tc>
          <w:tcPr>
            <w:tcW w:w="470" w:type="pct"/>
          </w:tcPr>
          <w:p w:rsidR="00C2038F" w:rsidRPr="00844037" w:rsidRDefault="00C2038F" w:rsidP="00844037">
            <w:pPr>
              <w:spacing w:before="0"/>
              <w:ind w:left="0"/>
              <w:rPr>
                <w:rFonts w:ascii="PT Astra Serif" w:hAnsi="PT Astra Serif"/>
                <w:sz w:val="28"/>
                <w:szCs w:val="28"/>
              </w:rPr>
            </w:pPr>
            <w:proofErr w:type="gramStart"/>
            <w:r w:rsidRPr="00844037">
              <w:rPr>
                <w:rFonts w:ascii="PT Astra Serif" w:hAnsi="PT Astra Serif"/>
                <w:sz w:val="28"/>
                <w:szCs w:val="28"/>
              </w:rPr>
              <w:t>Планируемый</w:t>
            </w:r>
            <w:proofErr w:type="gramEnd"/>
            <w:r w:rsidRPr="00844037">
              <w:rPr>
                <w:rFonts w:ascii="PT Astra Serif" w:hAnsi="PT Astra Serif"/>
                <w:sz w:val="28"/>
                <w:szCs w:val="28"/>
              </w:rPr>
              <w:t xml:space="preserve"> к размещению</w:t>
            </w:r>
          </w:p>
        </w:tc>
        <w:tc>
          <w:tcPr>
            <w:tcW w:w="561"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Не устанавливается</w:t>
            </w:r>
          </w:p>
        </w:tc>
        <w:tc>
          <w:tcPr>
            <w:tcW w:w="631" w:type="pct"/>
            <w:vMerge w:val="restar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 xml:space="preserve">СТП Тульской области, </w:t>
            </w:r>
            <w:proofErr w:type="gramStart"/>
            <w:r w:rsidRPr="00844037">
              <w:rPr>
                <w:rFonts w:ascii="PT Astra Serif" w:hAnsi="PT Astra Serif"/>
                <w:sz w:val="28"/>
                <w:szCs w:val="28"/>
              </w:rPr>
              <w:t>утвержденная</w:t>
            </w:r>
            <w:proofErr w:type="gramEnd"/>
            <w:r w:rsidRPr="00844037">
              <w:rPr>
                <w:rFonts w:ascii="PT Astra Serif" w:hAnsi="PT Astra Serif"/>
                <w:sz w:val="28"/>
                <w:szCs w:val="28"/>
              </w:rPr>
              <w:t xml:space="preserve"> Постановление правительства Тульской области "О внесении изменений в постановление правительства Тульской области от 04.04.2012 № 126 «Об утверждении Схемы территориального планирования Тульской области» № 688 от 30.12.2019.</w:t>
            </w:r>
          </w:p>
        </w:tc>
      </w:tr>
      <w:tr w:rsidR="00844037" w:rsidRPr="00844037" w:rsidTr="00844037">
        <w:trPr>
          <w:cantSplit/>
        </w:trPr>
        <w:tc>
          <w:tcPr>
            <w:tcW w:w="283" w:type="pct"/>
            <w:shd w:val="clear" w:color="auto" w:fill="F2F2F2" w:themeFill="background1" w:themeFillShade="F2"/>
          </w:tcPr>
          <w:p w:rsidR="00C2038F" w:rsidRPr="00844037" w:rsidRDefault="00C2038F" w:rsidP="00844037">
            <w:pPr>
              <w:numPr>
                <w:ilvl w:val="0"/>
                <w:numId w:val="34"/>
              </w:numPr>
              <w:spacing w:before="0"/>
              <w:ind w:left="0" w:firstLine="0"/>
              <w:contextualSpacing/>
              <w:rPr>
                <w:rFonts w:ascii="PT Astra Serif" w:hAnsi="PT Astra Serif"/>
                <w:sz w:val="28"/>
                <w:szCs w:val="28"/>
              </w:rPr>
            </w:pPr>
          </w:p>
        </w:tc>
        <w:tc>
          <w:tcPr>
            <w:tcW w:w="334"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602010302</w:t>
            </w:r>
          </w:p>
        </w:tc>
        <w:tc>
          <w:tcPr>
            <w:tcW w:w="590"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Спортивное сооружение</w:t>
            </w:r>
          </w:p>
        </w:tc>
        <w:tc>
          <w:tcPr>
            <w:tcW w:w="519"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Развитие спорта</w:t>
            </w:r>
          </w:p>
        </w:tc>
        <w:tc>
          <w:tcPr>
            <w:tcW w:w="475"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Футбольное поле</w:t>
            </w:r>
          </w:p>
        </w:tc>
        <w:tc>
          <w:tcPr>
            <w:tcW w:w="553"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1 ед.</w:t>
            </w:r>
          </w:p>
        </w:tc>
        <w:tc>
          <w:tcPr>
            <w:tcW w:w="584" w:type="pct"/>
          </w:tcPr>
          <w:p w:rsidR="00C2038F" w:rsidRPr="00844037" w:rsidRDefault="00C2038F" w:rsidP="00844037">
            <w:pPr>
              <w:autoSpaceDE w:val="0"/>
              <w:autoSpaceDN w:val="0"/>
              <w:adjustRightInd w:val="0"/>
              <w:spacing w:before="0"/>
              <w:ind w:left="0"/>
              <w:rPr>
                <w:rFonts w:ascii="PT Astra Serif" w:hAnsi="PT Astra Serif"/>
                <w:sz w:val="28"/>
                <w:szCs w:val="28"/>
              </w:rPr>
            </w:pPr>
            <w:r w:rsidRPr="00844037">
              <w:rPr>
                <w:rFonts w:ascii="PT Astra Serif" w:hAnsi="PT Astra Serif"/>
                <w:sz w:val="28"/>
                <w:szCs w:val="28"/>
              </w:rPr>
              <w:t xml:space="preserve">г. Щекино ул. </w:t>
            </w:r>
            <w:proofErr w:type="gramStart"/>
            <w:r w:rsidRPr="00844037">
              <w:rPr>
                <w:rFonts w:ascii="PT Astra Serif" w:hAnsi="PT Astra Serif"/>
                <w:sz w:val="28"/>
                <w:szCs w:val="28"/>
              </w:rPr>
              <w:t>Шахтерская</w:t>
            </w:r>
            <w:proofErr w:type="gramEnd"/>
            <w:r w:rsidRPr="00844037">
              <w:rPr>
                <w:rFonts w:ascii="PT Astra Serif" w:hAnsi="PT Astra Serif"/>
                <w:sz w:val="28"/>
                <w:szCs w:val="28"/>
              </w:rPr>
              <w:t>, д. 32</w:t>
            </w:r>
          </w:p>
        </w:tc>
        <w:tc>
          <w:tcPr>
            <w:tcW w:w="470" w:type="pct"/>
          </w:tcPr>
          <w:p w:rsidR="00C2038F" w:rsidRPr="00844037" w:rsidRDefault="00C2038F" w:rsidP="00844037">
            <w:pPr>
              <w:spacing w:before="0"/>
              <w:ind w:left="0"/>
              <w:rPr>
                <w:rFonts w:ascii="PT Astra Serif" w:hAnsi="PT Astra Serif"/>
                <w:sz w:val="28"/>
                <w:szCs w:val="28"/>
              </w:rPr>
            </w:pPr>
            <w:proofErr w:type="gramStart"/>
            <w:r w:rsidRPr="00844037">
              <w:rPr>
                <w:rFonts w:ascii="PT Astra Serif" w:hAnsi="PT Astra Serif"/>
                <w:sz w:val="28"/>
                <w:szCs w:val="28"/>
              </w:rPr>
              <w:t>Планируемый</w:t>
            </w:r>
            <w:proofErr w:type="gramEnd"/>
            <w:r w:rsidRPr="00844037">
              <w:rPr>
                <w:rFonts w:ascii="PT Astra Serif" w:hAnsi="PT Astra Serif"/>
                <w:sz w:val="28"/>
                <w:szCs w:val="28"/>
              </w:rPr>
              <w:t xml:space="preserve"> к размещению</w:t>
            </w:r>
          </w:p>
        </w:tc>
        <w:tc>
          <w:tcPr>
            <w:tcW w:w="561" w:type="pct"/>
          </w:tcPr>
          <w:p w:rsidR="00C2038F" w:rsidRPr="00844037" w:rsidRDefault="00C2038F" w:rsidP="00844037">
            <w:pPr>
              <w:spacing w:before="0"/>
              <w:ind w:left="0"/>
              <w:rPr>
                <w:rFonts w:ascii="PT Astra Serif" w:hAnsi="PT Astra Serif"/>
                <w:sz w:val="28"/>
                <w:szCs w:val="28"/>
              </w:rPr>
            </w:pPr>
            <w:r w:rsidRPr="00844037">
              <w:rPr>
                <w:rFonts w:ascii="PT Astra Serif" w:hAnsi="PT Astra Serif"/>
                <w:sz w:val="28"/>
                <w:szCs w:val="28"/>
              </w:rPr>
              <w:t>Не устанавливается</w:t>
            </w:r>
          </w:p>
        </w:tc>
        <w:tc>
          <w:tcPr>
            <w:tcW w:w="631" w:type="pct"/>
            <w:vMerge/>
          </w:tcPr>
          <w:p w:rsidR="00C2038F" w:rsidRPr="00844037" w:rsidRDefault="00C2038F" w:rsidP="00844037">
            <w:pPr>
              <w:spacing w:before="0"/>
              <w:ind w:left="0"/>
              <w:rPr>
                <w:rFonts w:ascii="PT Astra Serif" w:hAnsi="PT Astra Serif"/>
                <w:sz w:val="28"/>
                <w:szCs w:val="28"/>
              </w:rPr>
            </w:pPr>
          </w:p>
        </w:tc>
      </w:tr>
    </w:tbl>
    <w:p w:rsidR="00C2038F" w:rsidRPr="00190195" w:rsidRDefault="00C2038F" w:rsidP="00C2038F">
      <w:pPr>
        <w:keepNext/>
        <w:keepLines/>
        <w:suppressAutoHyphens/>
        <w:spacing w:before="480" w:after="240"/>
        <w:jc w:val="center"/>
        <w:outlineLvl w:val="0"/>
        <w:rPr>
          <w:b/>
          <w:bCs/>
          <w:caps/>
          <w:szCs w:val="28"/>
          <w:highlight w:val="yellow"/>
          <w:lang w:eastAsia="ar-SA" w:bidi="en-US"/>
        </w:rPr>
        <w:sectPr w:rsidR="00C2038F" w:rsidRPr="00190195" w:rsidSect="00844037">
          <w:pgSz w:w="16838" w:h="11906" w:orient="landscape"/>
          <w:pgMar w:top="1701" w:right="1134" w:bottom="851" w:left="1134" w:header="680" w:footer="1077" w:gutter="0"/>
          <w:cols w:space="708"/>
          <w:titlePg/>
          <w:docGrid w:linePitch="360"/>
        </w:sectPr>
      </w:pPr>
    </w:p>
    <w:p w:rsidR="00C2038F" w:rsidRPr="00844037" w:rsidRDefault="00C2038F" w:rsidP="00C2038F">
      <w:pPr>
        <w:keepNext/>
        <w:keepLines/>
        <w:suppressAutoHyphens/>
        <w:spacing w:after="100" w:afterAutospacing="1"/>
        <w:jc w:val="center"/>
        <w:outlineLvl w:val="0"/>
        <w:rPr>
          <w:rFonts w:ascii="PT Astra Serif" w:hAnsi="PT Astra Serif"/>
          <w:b/>
          <w:bCs/>
          <w:caps/>
          <w:sz w:val="28"/>
          <w:szCs w:val="28"/>
          <w:lang w:eastAsia="ar-SA" w:bidi="en-US"/>
        </w:rPr>
      </w:pPr>
      <w:bookmarkStart w:id="65" w:name="_Toc54357658"/>
      <w:r w:rsidRPr="00844037">
        <w:rPr>
          <w:rFonts w:ascii="PT Astra Serif" w:hAnsi="PT Astra Serif"/>
          <w:b/>
          <w:bCs/>
          <w:caps/>
          <w:sz w:val="28"/>
          <w:szCs w:val="28"/>
          <w:lang w:eastAsia="ar-SA" w:bidi="en-US"/>
        </w:rPr>
        <w:lastRenderedPageBreak/>
        <w:t>5. Сведения о видах, назначении и наименованиях планируемых для размещения на территориях поселения объектов местного значения муниципального района, утвержденных документом территориального планирования муниципального района</w:t>
      </w:r>
      <w:bookmarkEnd w:id="65"/>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На территорию МО г. Щекино распространяет действие документ территориального планирования Щекинского района Тульской области:</w:t>
      </w:r>
    </w:p>
    <w:p w:rsidR="00C2038F" w:rsidRPr="00844037" w:rsidRDefault="00C2038F" w:rsidP="00844037">
      <w:pPr>
        <w:numPr>
          <w:ilvl w:val="0"/>
          <w:numId w:val="35"/>
        </w:numPr>
        <w:ind w:left="0"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схема территориального планирования Щекинского района, утвержденная Решением Собрания представителей Щекинского района от 26.02. 2019 г. № 9/87.</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Указанными документами территориального планирования Щекинского района на территории МО г. Щекино не запланировано размещение объектов местного значения муниципального района.</w:t>
      </w:r>
    </w:p>
    <w:p w:rsidR="00C2038F" w:rsidRDefault="00C2038F" w:rsidP="00C2038F">
      <w:pPr>
        <w:ind w:left="720"/>
        <w:jc w:val="both"/>
        <w:rPr>
          <w:b/>
          <w:bCs/>
          <w:caps/>
          <w:szCs w:val="28"/>
          <w:shd w:val="clear" w:color="auto" w:fill="FFFFFF"/>
        </w:rPr>
      </w:pPr>
      <w:bookmarkStart w:id="66" w:name="_Toc370201566"/>
      <w:bookmarkStart w:id="67" w:name="_Toc54357659"/>
    </w:p>
    <w:p w:rsidR="00C2038F" w:rsidRDefault="00C2038F" w:rsidP="005F137B">
      <w:pPr>
        <w:ind w:left="720"/>
        <w:jc w:val="center"/>
        <w:outlineLvl w:val="0"/>
        <w:rPr>
          <w:rFonts w:ascii="PT Astra Serif" w:hAnsi="PT Astra Serif"/>
          <w:b/>
          <w:bCs/>
          <w:caps/>
          <w:sz w:val="28"/>
          <w:szCs w:val="28"/>
          <w:shd w:val="clear" w:color="auto" w:fill="FFFFFF"/>
        </w:rPr>
      </w:pPr>
      <w:r w:rsidRPr="00844037">
        <w:rPr>
          <w:rFonts w:ascii="PT Astra Serif" w:hAnsi="PT Astra Serif"/>
          <w:b/>
          <w:bCs/>
          <w:caps/>
          <w:sz w:val="28"/>
          <w:szCs w:val="28"/>
          <w:shd w:val="clear" w:color="auto" w:fill="FFFFFF"/>
        </w:rPr>
        <w:t>6. Перечень и характеристика основных факторов риска возникновения чрезвычайных ситуаций природного и техногенного характера</w:t>
      </w:r>
      <w:bookmarkEnd w:id="67"/>
    </w:p>
    <w:p w:rsidR="00844037" w:rsidRPr="00844037" w:rsidRDefault="00844037" w:rsidP="00844037">
      <w:pPr>
        <w:ind w:left="720"/>
        <w:jc w:val="center"/>
        <w:rPr>
          <w:rFonts w:ascii="PT Astra Serif" w:hAnsi="PT Astra Serif"/>
          <w:b/>
          <w:bCs/>
          <w:caps/>
          <w:sz w:val="28"/>
          <w:szCs w:val="28"/>
          <w:shd w:val="clear" w:color="auto" w:fill="FFFFFF"/>
        </w:rPr>
      </w:pPr>
    </w:p>
    <w:bookmarkEnd w:id="66"/>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В данном разделе в соответствии с п. 6 ст. 23 Градостроительного кодекса РФ приведен перечень и характеристика рисков возникновения чрезвычайных ситуаций природного и техногенного характера на территории </w:t>
      </w:r>
      <w:r w:rsidRPr="00844037">
        <w:rPr>
          <w:rFonts w:ascii="PT Astra Serif" w:hAnsi="PT Astra Serif"/>
          <w:sz w:val="28"/>
          <w:szCs w:val="28"/>
        </w:rPr>
        <w:t>МО г. Щекино</w:t>
      </w:r>
      <w:r w:rsidRPr="00844037">
        <w:rPr>
          <w:rFonts w:ascii="PT Astra Serif" w:hAnsi="PT Astra Serif"/>
          <w:sz w:val="28"/>
          <w:szCs w:val="28"/>
          <w:lang w:eastAsia="ar-SA" w:bidi="en-US"/>
        </w:rPr>
        <w:t>.</w:t>
      </w:r>
    </w:p>
    <w:p w:rsidR="00C2038F" w:rsidRPr="00844037" w:rsidRDefault="00C2038F" w:rsidP="005F137B">
      <w:pPr>
        <w:keepNext/>
        <w:suppressAutoHyphens/>
        <w:ind w:firstLine="709"/>
        <w:jc w:val="both"/>
        <w:outlineLvl w:val="1"/>
        <w:rPr>
          <w:rFonts w:ascii="PT Astra Serif" w:hAnsi="PT Astra Serif" w:cs="Arial"/>
          <w:b/>
          <w:bCs/>
          <w:i/>
          <w:iCs/>
          <w:sz w:val="28"/>
          <w:szCs w:val="28"/>
        </w:rPr>
      </w:pPr>
      <w:bookmarkStart w:id="68" w:name="_Toc520277840"/>
      <w:bookmarkStart w:id="69" w:name="_Toc520277884"/>
      <w:bookmarkStart w:id="70" w:name="_Toc16761362"/>
      <w:r w:rsidRPr="00844037">
        <w:rPr>
          <w:rFonts w:ascii="PT Astra Serif" w:hAnsi="PT Astra Serif" w:cs="Arial"/>
          <w:b/>
          <w:bCs/>
          <w:i/>
          <w:iCs/>
          <w:sz w:val="28"/>
          <w:szCs w:val="28"/>
        </w:rPr>
        <w:t>6.1 Инженерно-технические мероприятия гражданской обороны</w:t>
      </w:r>
      <w:bookmarkEnd w:id="68"/>
      <w:bookmarkEnd w:id="69"/>
      <w:bookmarkEnd w:id="70"/>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По группе ГО </w:t>
      </w:r>
      <w:r w:rsidRPr="00844037">
        <w:rPr>
          <w:rFonts w:ascii="PT Astra Serif" w:hAnsi="PT Astra Serif"/>
          <w:sz w:val="28"/>
          <w:szCs w:val="28"/>
        </w:rPr>
        <w:t>МО г. Щекино</w:t>
      </w:r>
      <w:r w:rsidRPr="00844037">
        <w:rPr>
          <w:rFonts w:ascii="PT Astra Serif" w:hAnsi="PT Astra Serif"/>
          <w:sz w:val="28"/>
          <w:szCs w:val="28"/>
          <w:lang w:eastAsia="ar-SA" w:bidi="en-US"/>
        </w:rPr>
        <w:t xml:space="preserve"> – не отнесено к гражданской обороне. На территории поселения отсутствуют отнесенные к группам по ГО населенные пункты, предприятия, организации и учреждения. </w:t>
      </w:r>
    </w:p>
    <w:p w:rsidR="00C2038F" w:rsidRPr="00844037" w:rsidRDefault="00C2038F" w:rsidP="00844037">
      <w:pPr>
        <w:ind w:firstLine="709"/>
        <w:jc w:val="both"/>
        <w:rPr>
          <w:rFonts w:ascii="PT Astra Serif" w:hAnsi="PT Astra Serif"/>
          <w:b/>
          <w:sz w:val="28"/>
          <w:szCs w:val="28"/>
          <w:lang w:eastAsia="ar-SA" w:bidi="en-US"/>
        </w:rPr>
      </w:pPr>
      <w:bookmarkStart w:id="71" w:name="_Toc520277841"/>
      <w:bookmarkStart w:id="72" w:name="_Toc520277885"/>
      <w:r w:rsidRPr="00844037">
        <w:rPr>
          <w:rFonts w:ascii="PT Astra Serif" w:hAnsi="PT Astra Serif"/>
          <w:b/>
          <w:sz w:val="28"/>
          <w:szCs w:val="28"/>
          <w:lang w:eastAsia="ar-SA" w:bidi="en-US"/>
        </w:rPr>
        <w:t>Расселение</w:t>
      </w:r>
      <w:bookmarkEnd w:id="71"/>
      <w:bookmarkEnd w:id="72"/>
    </w:p>
    <w:p w:rsidR="00C2038F" w:rsidRPr="00844037" w:rsidRDefault="00C2038F" w:rsidP="00844037">
      <w:pPr>
        <w:ind w:firstLine="709"/>
        <w:jc w:val="both"/>
        <w:rPr>
          <w:rFonts w:ascii="PT Astra Serif" w:hAnsi="PT Astra Serif"/>
          <w:sz w:val="28"/>
          <w:szCs w:val="28"/>
          <w:lang w:eastAsia="ar-SA" w:bidi="en-US"/>
        </w:rPr>
      </w:pPr>
      <w:bookmarkStart w:id="73" w:name="_Toc520277842"/>
      <w:bookmarkStart w:id="74" w:name="_Toc520277886"/>
      <w:r w:rsidRPr="00844037">
        <w:rPr>
          <w:rFonts w:ascii="PT Astra Serif" w:hAnsi="PT Astra Serif"/>
          <w:sz w:val="28"/>
          <w:szCs w:val="28"/>
          <w:lang w:eastAsia="ar-SA" w:bidi="en-US"/>
        </w:rPr>
        <w:t xml:space="preserve">Пешие маршруты эвакуации предусмотрены из административного центра поселения к местам расселения, где силами местной администрации происходит размещение и обустройство </w:t>
      </w:r>
      <w:proofErr w:type="gramStart"/>
      <w:r w:rsidRPr="00844037">
        <w:rPr>
          <w:rFonts w:ascii="PT Astra Serif" w:hAnsi="PT Astra Serif"/>
          <w:sz w:val="28"/>
          <w:szCs w:val="28"/>
          <w:lang w:eastAsia="ar-SA" w:bidi="en-US"/>
        </w:rPr>
        <w:t>эвакуируемых</w:t>
      </w:r>
      <w:proofErr w:type="gramEnd"/>
      <w:r w:rsidRPr="00844037">
        <w:rPr>
          <w:rFonts w:ascii="PT Astra Serif" w:hAnsi="PT Astra Serif"/>
          <w:sz w:val="28"/>
          <w:szCs w:val="28"/>
          <w:lang w:eastAsia="ar-SA" w:bidi="en-US"/>
        </w:rPr>
        <w:t>. Согласно СП 165.1325800.2014 «Инженерно-технические мероприятия по гражданской обороне. Актуализированная редакция СНиП 2.01.51-90», при размещении эвакуируемого населения в загородной зоне, обеспечение жильем осуществляется из расчета 2,5 м</w:t>
      </w:r>
      <w:proofErr w:type="gramStart"/>
      <w:r w:rsidRPr="00844037">
        <w:rPr>
          <w:rFonts w:ascii="PT Astra Serif" w:hAnsi="PT Astra Serif"/>
          <w:sz w:val="28"/>
          <w:szCs w:val="28"/>
          <w:vertAlign w:val="superscript"/>
          <w:lang w:eastAsia="ar-SA" w:bidi="en-US"/>
        </w:rPr>
        <w:t>2</w:t>
      </w:r>
      <w:proofErr w:type="gramEnd"/>
      <w:r w:rsidRPr="00844037">
        <w:rPr>
          <w:rFonts w:ascii="PT Astra Serif" w:hAnsi="PT Astra Serif"/>
          <w:sz w:val="28"/>
          <w:szCs w:val="28"/>
          <w:lang w:eastAsia="ar-SA" w:bidi="en-US"/>
        </w:rPr>
        <w:t xml:space="preserve"> общей площади на одного человека. </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Продовольственные склады, распределительные холодильники, базы материально-технических резервов и базы ГСМ следует размещать за пределами населенных пунктов, вдоль основных маршрутов эвакуации, вне зон возможных сильных разрушений и зон возможного катастрофического затопления, вблизи мест рассредоточения населения. Данные объекты размещают, как правило, используя существующие, базисные склады снабжения. В настоящий момент такие объекты на территории поселения отсутствуют.</w:t>
      </w:r>
    </w:p>
    <w:p w:rsidR="00C2038F" w:rsidRPr="00844037" w:rsidRDefault="00C2038F" w:rsidP="00844037">
      <w:pPr>
        <w:ind w:firstLine="709"/>
        <w:jc w:val="both"/>
        <w:rPr>
          <w:rFonts w:ascii="PT Astra Serif" w:hAnsi="PT Astra Serif"/>
          <w:b/>
          <w:sz w:val="28"/>
          <w:szCs w:val="28"/>
          <w:lang w:eastAsia="ar-SA" w:bidi="en-US"/>
        </w:rPr>
      </w:pPr>
      <w:r w:rsidRPr="00844037">
        <w:rPr>
          <w:rFonts w:ascii="PT Astra Serif" w:hAnsi="PT Astra Serif"/>
          <w:b/>
          <w:sz w:val="28"/>
          <w:szCs w:val="28"/>
          <w:lang w:eastAsia="ar-SA" w:bidi="en-US"/>
        </w:rPr>
        <w:t>Защита населения</w:t>
      </w:r>
      <w:bookmarkEnd w:id="73"/>
      <w:bookmarkEnd w:id="74"/>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lastRenderedPageBreak/>
        <w:t>Так как МО</w:t>
      </w:r>
      <w:r w:rsidRPr="00844037">
        <w:rPr>
          <w:rFonts w:ascii="PT Astra Serif" w:hAnsi="PT Astra Serif"/>
          <w:sz w:val="28"/>
          <w:szCs w:val="28"/>
        </w:rPr>
        <w:t xml:space="preserve"> г. Щекино</w:t>
      </w:r>
      <w:r w:rsidRPr="00844037">
        <w:rPr>
          <w:rFonts w:ascii="PT Astra Serif" w:hAnsi="PT Astra Serif"/>
          <w:sz w:val="28"/>
          <w:szCs w:val="28"/>
          <w:lang w:eastAsia="ar-SA" w:bidi="en-US"/>
        </w:rPr>
        <w:t xml:space="preserve"> </w:t>
      </w:r>
      <w:proofErr w:type="gramStart"/>
      <w:r w:rsidRPr="00844037">
        <w:rPr>
          <w:rFonts w:ascii="PT Astra Serif" w:hAnsi="PT Astra Serif"/>
          <w:sz w:val="28"/>
          <w:szCs w:val="28"/>
          <w:lang w:eastAsia="ar-SA" w:bidi="en-US"/>
        </w:rPr>
        <w:t>является</w:t>
      </w:r>
      <w:proofErr w:type="gramEnd"/>
      <w:r w:rsidRPr="00844037">
        <w:rPr>
          <w:rFonts w:ascii="PT Astra Serif" w:hAnsi="PT Astra Serif"/>
          <w:sz w:val="28"/>
          <w:szCs w:val="28"/>
          <w:lang w:eastAsia="ar-SA" w:bidi="en-US"/>
        </w:rPr>
        <w:t xml:space="preserve"> не относится к группе по гражданкой обороне, то население подлежит рассредоточению в границах территории муниципального образования согласно плану ГО.</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Основным способом защиты населения от возможного радиоактивного заражения и современных военных средств поражения, является укрытие в специальных защитных сооружениях, которые должны приводиться в готовность для укрываемых в сроки не более 24 часов. </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Согласно СП 88.13330.2014 «Защитные сооружения гражданской обороны. Актуализированная редакция СНиП II-11-77*», норма площади пола основных помещений ЗС на одного укрываемого следует принимать 0,5м</w:t>
      </w:r>
      <w:proofErr w:type="gramStart"/>
      <w:r w:rsidRPr="00844037">
        <w:rPr>
          <w:rFonts w:ascii="PT Astra Serif" w:hAnsi="PT Astra Serif"/>
          <w:sz w:val="28"/>
          <w:szCs w:val="28"/>
          <w:vertAlign w:val="superscript"/>
          <w:lang w:eastAsia="ar-SA" w:bidi="en-US"/>
        </w:rPr>
        <w:t>2</w:t>
      </w:r>
      <w:proofErr w:type="gramEnd"/>
      <w:r w:rsidRPr="00844037">
        <w:rPr>
          <w:rFonts w:ascii="PT Astra Serif" w:hAnsi="PT Astra Serif"/>
          <w:sz w:val="28"/>
          <w:szCs w:val="28"/>
          <w:lang w:eastAsia="ar-SA" w:bidi="en-US"/>
        </w:rPr>
        <w:t>, для хранения загрязненной уличной одежды – 0,07м</w:t>
      </w:r>
      <w:r w:rsidRPr="00844037">
        <w:rPr>
          <w:rFonts w:ascii="PT Astra Serif" w:hAnsi="PT Astra Serif"/>
          <w:sz w:val="28"/>
          <w:szCs w:val="28"/>
          <w:vertAlign w:val="superscript"/>
          <w:lang w:eastAsia="ar-SA" w:bidi="en-US"/>
        </w:rPr>
        <w:t>2</w:t>
      </w:r>
      <w:r w:rsidRPr="00844037">
        <w:rPr>
          <w:rFonts w:ascii="PT Astra Serif" w:hAnsi="PT Astra Serif"/>
          <w:sz w:val="28"/>
          <w:szCs w:val="28"/>
          <w:lang w:eastAsia="ar-SA" w:bidi="en-US"/>
        </w:rPr>
        <w:t>, для санитарного узла – 0,02м</w:t>
      </w:r>
      <w:r w:rsidRPr="00844037">
        <w:rPr>
          <w:rFonts w:ascii="PT Astra Serif" w:hAnsi="PT Astra Serif"/>
          <w:sz w:val="28"/>
          <w:szCs w:val="28"/>
          <w:vertAlign w:val="superscript"/>
          <w:lang w:eastAsia="ar-SA" w:bidi="en-US"/>
        </w:rPr>
        <w:t>2</w:t>
      </w:r>
      <w:r w:rsidRPr="00844037">
        <w:rPr>
          <w:rFonts w:ascii="PT Astra Serif" w:hAnsi="PT Astra Serif"/>
          <w:sz w:val="28"/>
          <w:szCs w:val="28"/>
          <w:lang w:eastAsia="ar-SA" w:bidi="en-US"/>
        </w:rPr>
        <w:t>. Всего на одного укрываемого рассчитывается 0,59м</w:t>
      </w:r>
      <w:proofErr w:type="gramStart"/>
      <w:r w:rsidRPr="00844037">
        <w:rPr>
          <w:rFonts w:ascii="PT Astra Serif" w:hAnsi="PT Astra Serif"/>
          <w:sz w:val="28"/>
          <w:szCs w:val="28"/>
          <w:vertAlign w:val="superscript"/>
          <w:lang w:eastAsia="ar-SA" w:bidi="en-US"/>
        </w:rPr>
        <w:t>2</w:t>
      </w:r>
      <w:proofErr w:type="gramEnd"/>
      <w:r w:rsidRPr="00844037">
        <w:rPr>
          <w:rFonts w:ascii="PT Astra Serif" w:hAnsi="PT Astra Serif"/>
          <w:sz w:val="28"/>
          <w:szCs w:val="28"/>
          <w:lang w:eastAsia="ar-SA" w:bidi="en-US"/>
        </w:rPr>
        <w:t>.</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Численность населения </w:t>
      </w:r>
      <w:r w:rsidRPr="00844037">
        <w:rPr>
          <w:rFonts w:ascii="PT Astra Serif" w:hAnsi="PT Astra Serif"/>
          <w:sz w:val="28"/>
          <w:szCs w:val="28"/>
        </w:rPr>
        <w:t>МО г. Щекино</w:t>
      </w:r>
      <w:r w:rsidRPr="00844037">
        <w:rPr>
          <w:rFonts w:ascii="PT Astra Serif" w:hAnsi="PT Astra Serif"/>
          <w:sz w:val="28"/>
          <w:szCs w:val="28"/>
          <w:lang w:eastAsia="ar-SA" w:bidi="en-US"/>
        </w:rPr>
        <w:t xml:space="preserve"> составляет 57560 человек. Подлежит укрытию на расчетный срок до 95% от всего количества населения это – 54682 чел. </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В соответствии с этим, проектом планируются укрытия по типу П-5 на 54682 чел. Площадь планируемых укрытий составляет:</w:t>
      </w:r>
    </w:p>
    <w:p w:rsidR="00C2038F" w:rsidRPr="00844037" w:rsidRDefault="00C2038F" w:rsidP="00844037">
      <w:pPr>
        <w:ind w:firstLine="709"/>
        <w:jc w:val="both"/>
        <w:rPr>
          <w:rFonts w:ascii="PT Astra Serif" w:hAnsi="PT Astra Serif"/>
          <w:i/>
          <w:sz w:val="28"/>
          <w:szCs w:val="28"/>
          <w:lang w:eastAsia="ar-SA" w:bidi="en-US"/>
        </w:rPr>
      </w:pPr>
      <w:r w:rsidRPr="00844037">
        <w:rPr>
          <w:rFonts w:ascii="PT Astra Serif" w:hAnsi="PT Astra Serif"/>
          <w:i/>
          <w:sz w:val="28"/>
          <w:szCs w:val="28"/>
          <w:lang w:eastAsia="ar-SA" w:bidi="en-US"/>
        </w:rPr>
        <w:t>по типу П-5: 0,59м</w:t>
      </w:r>
      <w:proofErr w:type="gramStart"/>
      <w:r w:rsidRPr="00844037">
        <w:rPr>
          <w:rFonts w:ascii="PT Astra Serif" w:hAnsi="PT Astra Serif"/>
          <w:i/>
          <w:sz w:val="28"/>
          <w:szCs w:val="28"/>
          <w:vertAlign w:val="superscript"/>
          <w:lang w:eastAsia="ar-SA" w:bidi="en-US"/>
        </w:rPr>
        <w:t>2</w:t>
      </w:r>
      <w:proofErr w:type="gramEnd"/>
      <w:r w:rsidRPr="00844037">
        <w:rPr>
          <w:rFonts w:ascii="PT Astra Serif" w:hAnsi="PT Astra Serif"/>
          <w:i/>
          <w:sz w:val="28"/>
          <w:szCs w:val="28"/>
          <w:lang w:eastAsia="ar-SA" w:bidi="en-US"/>
        </w:rPr>
        <w:t>×54682 = 32262 м</w:t>
      </w:r>
      <w:r w:rsidRPr="00844037">
        <w:rPr>
          <w:rFonts w:ascii="PT Astra Serif" w:hAnsi="PT Astra Serif"/>
          <w:i/>
          <w:sz w:val="28"/>
          <w:szCs w:val="28"/>
          <w:vertAlign w:val="superscript"/>
          <w:lang w:eastAsia="ar-SA" w:bidi="en-US"/>
        </w:rPr>
        <w:t>2</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Таким образом, в настоящее время на территории городского поселения необходимо иметь 32262 м</w:t>
      </w:r>
      <w:proofErr w:type="gramStart"/>
      <w:r w:rsidRPr="00844037">
        <w:rPr>
          <w:rFonts w:ascii="PT Astra Serif" w:hAnsi="PT Astra Serif"/>
          <w:sz w:val="28"/>
          <w:szCs w:val="28"/>
          <w:vertAlign w:val="superscript"/>
          <w:lang w:eastAsia="ar-SA" w:bidi="en-US"/>
        </w:rPr>
        <w:t>2</w:t>
      </w:r>
      <w:proofErr w:type="gramEnd"/>
      <w:r w:rsidRPr="00844037">
        <w:rPr>
          <w:rFonts w:ascii="PT Astra Serif" w:hAnsi="PT Astra Serif"/>
          <w:sz w:val="28"/>
          <w:szCs w:val="28"/>
          <w:lang w:eastAsia="ar-SA" w:bidi="en-US"/>
        </w:rPr>
        <w:t xml:space="preserve"> укрытий, подготовленных по требованиям СП 88.13330.2014 «Защитные сооружения гражданской обороны. Актуализированная редакция СНиП II-11-77*». </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Места расположения ПРУ следует устанавливать в соответствии с планом эвакуации. Противорадиационные укрытия, как правило, размещают:</w:t>
      </w:r>
    </w:p>
    <w:p w:rsidR="00C2038F" w:rsidRPr="00844037" w:rsidRDefault="00C2038F" w:rsidP="00844037">
      <w:pPr>
        <w:numPr>
          <w:ilvl w:val="0"/>
          <w:numId w:val="36"/>
        </w:numPr>
        <w:autoSpaceDE w:val="0"/>
        <w:autoSpaceDN w:val="0"/>
        <w:adjustRightInd w:val="0"/>
        <w:ind w:left="0" w:firstLine="709"/>
        <w:contextualSpacing/>
        <w:jc w:val="both"/>
        <w:rPr>
          <w:rFonts w:ascii="PT Astra Serif" w:hAnsi="PT Astra Serif"/>
          <w:sz w:val="28"/>
          <w:szCs w:val="28"/>
        </w:rPr>
      </w:pPr>
      <w:r w:rsidRPr="00844037">
        <w:rPr>
          <w:rFonts w:ascii="PT Astra Serif" w:hAnsi="PT Astra Serif"/>
          <w:sz w:val="28"/>
          <w:szCs w:val="28"/>
        </w:rPr>
        <w:t>в подвальных помещениях одноэтажных жилых домов, школ и детских садов, домов культуры и др.</w:t>
      </w:r>
    </w:p>
    <w:p w:rsidR="00C2038F" w:rsidRPr="00844037" w:rsidRDefault="00C2038F" w:rsidP="00844037">
      <w:pPr>
        <w:numPr>
          <w:ilvl w:val="0"/>
          <w:numId w:val="36"/>
        </w:numPr>
        <w:autoSpaceDE w:val="0"/>
        <w:autoSpaceDN w:val="0"/>
        <w:adjustRightInd w:val="0"/>
        <w:ind w:left="0" w:firstLine="709"/>
        <w:contextualSpacing/>
        <w:jc w:val="both"/>
        <w:rPr>
          <w:rFonts w:ascii="PT Astra Serif" w:hAnsi="PT Astra Serif"/>
          <w:sz w:val="28"/>
          <w:szCs w:val="28"/>
        </w:rPr>
      </w:pPr>
      <w:r w:rsidRPr="00844037">
        <w:rPr>
          <w:rFonts w:ascii="PT Astra Serif" w:hAnsi="PT Astra Serif"/>
          <w:sz w:val="28"/>
          <w:szCs w:val="28"/>
        </w:rPr>
        <w:t>в приспосабливаемых 1 этажах административных зданий, школ и др.</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Стоимость оборудования ПРУ рассчитывается на стадиях непосредственного проектирования ЗС ГО.</w:t>
      </w:r>
    </w:p>
    <w:p w:rsidR="00C2038F" w:rsidRPr="00844037" w:rsidRDefault="00C2038F" w:rsidP="00844037">
      <w:pPr>
        <w:ind w:firstLine="709"/>
        <w:jc w:val="both"/>
        <w:rPr>
          <w:rFonts w:ascii="PT Astra Serif" w:hAnsi="PT Astra Serif"/>
          <w:b/>
          <w:sz w:val="28"/>
          <w:szCs w:val="28"/>
          <w:lang w:eastAsia="ar-SA" w:bidi="en-US"/>
        </w:rPr>
      </w:pPr>
      <w:bookmarkStart w:id="75" w:name="_Toc520277843"/>
      <w:bookmarkStart w:id="76" w:name="_Toc520277887"/>
      <w:r w:rsidRPr="00844037">
        <w:rPr>
          <w:rFonts w:ascii="PT Astra Serif" w:hAnsi="PT Astra Serif"/>
          <w:b/>
          <w:sz w:val="28"/>
          <w:szCs w:val="28"/>
          <w:lang w:eastAsia="ar-SA" w:bidi="en-US"/>
        </w:rPr>
        <w:t>Система оповещения ГО</w:t>
      </w:r>
      <w:bookmarkEnd w:id="75"/>
      <w:bookmarkEnd w:id="76"/>
      <w:r w:rsidRPr="00844037">
        <w:rPr>
          <w:rFonts w:ascii="PT Astra Serif" w:hAnsi="PT Astra Serif"/>
          <w:b/>
          <w:sz w:val="28"/>
          <w:szCs w:val="28"/>
          <w:lang w:eastAsia="ar-SA" w:bidi="en-US"/>
        </w:rPr>
        <w:t xml:space="preserve"> </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Основным способом оповещения и информирования населения МО </w:t>
      </w:r>
      <w:r w:rsidRPr="00844037">
        <w:rPr>
          <w:rFonts w:ascii="PT Astra Serif" w:hAnsi="PT Astra Serif"/>
          <w:sz w:val="28"/>
          <w:szCs w:val="28"/>
        </w:rPr>
        <w:t>г. Щекино</w:t>
      </w:r>
      <w:r w:rsidRPr="00844037">
        <w:rPr>
          <w:rFonts w:ascii="PT Astra Serif" w:hAnsi="PT Astra Serif"/>
          <w:sz w:val="28"/>
          <w:szCs w:val="28"/>
          <w:lang w:eastAsia="ar-SA" w:bidi="en-US"/>
        </w:rPr>
        <w:t xml:space="preserve"> о ситуациях ГО и ЧС является передача речевой информации.</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Сигналы (распоряжения) ГО в МО </w:t>
      </w:r>
      <w:r w:rsidRPr="00844037">
        <w:rPr>
          <w:rFonts w:ascii="PT Astra Serif" w:hAnsi="PT Astra Serif"/>
          <w:sz w:val="28"/>
          <w:szCs w:val="28"/>
        </w:rPr>
        <w:t>г. Щекино</w:t>
      </w:r>
      <w:r w:rsidRPr="00844037">
        <w:rPr>
          <w:rFonts w:ascii="PT Astra Serif" w:hAnsi="PT Astra Serif"/>
          <w:sz w:val="28"/>
          <w:szCs w:val="28"/>
          <w:lang w:eastAsia="ar-SA" w:bidi="en-US"/>
        </w:rPr>
        <w:t xml:space="preserve"> передаются по радио, телевидению, независимо от ведомственной принадлежности и формы собственности.</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Трансляции вещательных программ приостанавливаются, речевая информация передается населению длительностью не более 5 минут. Допускается 2-3 минутное краткое повторение передачи речевого сообщения, при этом передачи правительственных сообщений имеют первостепенное значение.</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Объектовые системы оповещения, оборудуются на объектах, имеющих важное экономическое или оборонное значение, они состоят:</w:t>
      </w:r>
    </w:p>
    <w:p w:rsidR="00C2038F" w:rsidRPr="00844037" w:rsidRDefault="00C2038F" w:rsidP="00844037">
      <w:pPr>
        <w:numPr>
          <w:ilvl w:val="0"/>
          <w:numId w:val="36"/>
        </w:numPr>
        <w:autoSpaceDE w:val="0"/>
        <w:autoSpaceDN w:val="0"/>
        <w:adjustRightInd w:val="0"/>
        <w:ind w:left="0" w:firstLine="709"/>
        <w:contextualSpacing/>
        <w:jc w:val="both"/>
        <w:rPr>
          <w:rFonts w:ascii="PT Astra Serif" w:hAnsi="PT Astra Serif"/>
          <w:sz w:val="28"/>
          <w:szCs w:val="28"/>
        </w:rPr>
      </w:pPr>
      <w:r w:rsidRPr="00844037">
        <w:rPr>
          <w:rFonts w:ascii="PT Astra Serif" w:hAnsi="PT Astra Serif"/>
          <w:sz w:val="28"/>
          <w:szCs w:val="28"/>
        </w:rPr>
        <w:t>из электронного оповещения персонала объекта;</w:t>
      </w:r>
    </w:p>
    <w:p w:rsidR="00C2038F" w:rsidRPr="00844037" w:rsidRDefault="00C2038F" w:rsidP="00844037">
      <w:pPr>
        <w:numPr>
          <w:ilvl w:val="0"/>
          <w:numId w:val="36"/>
        </w:numPr>
        <w:autoSpaceDE w:val="0"/>
        <w:autoSpaceDN w:val="0"/>
        <w:adjustRightInd w:val="0"/>
        <w:ind w:left="0" w:firstLine="709"/>
        <w:contextualSpacing/>
        <w:jc w:val="both"/>
        <w:rPr>
          <w:rFonts w:ascii="PT Astra Serif" w:hAnsi="PT Astra Serif"/>
          <w:sz w:val="28"/>
          <w:szCs w:val="28"/>
        </w:rPr>
      </w:pPr>
      <w:r w:rsidRPr="00844037">
        <w:rPr>
          <w:rFonts w:ascii="PT Astra Serif" w:hAnsi="PT Astra Serif"/>
          <w:sz w:val="28"/>
          <w:szCs w:val="28"/>
        </w:rPr>
        <w:t>объектовой сети радиотрансляционного вещания.</w:t>
      </w:r>
    </w:p>
    <w:p w:rsidR="00C2038F" w:rsidRPr="00844037" w:rsidRDefault="00C2038F" w:rsidP="005F137B">
      <w:pPr>
        <w:keepNext/>
        <w:numPr>
          <w:ilvl w:val="1"/>
          <w:numId w:val="38"/>
        </w:numPr>
        <w:suppressAutoHyphens/>
        <w:ind w:left="0" w:firstLine="709"/>
        <w:contextualSpacing/>
        <w:jc w:val="both"/>
        <w:outlineLvl w:val="1"/>
        <w:rPr>
          <w:rFonts w:ascii="PT Astra Serif" w:hAnsi="PT Astra Serif" w:cs="Arial"/>
          <w:b/>
          <w:bCs/>
          <w:i/>
          <w:iCs/>
          <w:sz w:val="28"/>
          <w:szCs w:val="28"/>
        </w:rPr>
      </w:pPr>
      <w:bookmarkStart w:id="77" w:name="_Toc520277892"/>
      <w:bookmarkStart w:id="78" w:name="_Toc16761364"/>
      <w:r w:rsidRPr="00844037">
        <w:rPr>
          <w:rFonts w:ascii="PT Astra Serif" w:hAnsi="PT Astra Serif" w:cs="Arial"/>
          <w:b/>
          <w:bCs/>
          <w:i/>
          <w:iCs/>
          <w:sz w:val="28"/>
          <w:szCs w:val="28"/>
        </w:rPr>
        <w:lastRenderedPageBreak/>
        <w:t>Основные факторы риска возникновения чрезвычайных ситуаций</w:t>
      </w:r>
      <w:bookmarkEnd w:id="77"/>
      <w:bookmarkEnd w:id="78"/>
      <w:r w:rsidRPr="00844037">
        <w:rPr>
          <w:rFonts w:ascii="PT Astra Serif" w:hAnsi="PT Astra Serif" w:cs="Arial"/>
          <w:b/>
          <w:bCs/>
          <w:i/>
          <w:iCs/>
          <w:sz w:val="28"/>
          <w:szCs w:val="28"/>
        </w:rPr>
        <w:t xml:space="preserve"> </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 xml:space="preserve">По данным администрации на территории </w:t>
      </w:r>
      <w:r w:rsidRPr="00844037">
        <w:rPr>
          <w:rFonts w:ascii="PT Astra Serif" w:hAnsi="PT Astra Serif"/>
          <w:sz w:val="28"/>
          <w:szCs w:val="28"/>
          <w:lang w:eastAsia="ar-SA" w:bidi="en-US"/>
        </w:rPr>
        <w:t xml:space="preserve">МО </w:t>
      </w:r>
      <w:r w:rsidRPr="00844037">
        <w:rPr>
          <w:rFonts w:ascii="PT Astra Serif" w:hAnsi="PT Astra Serif"/>
          <w:sz w:val="28"/>
          <w:szCs w:val="28"/>
        </w:rPr>
        <w:t>г. Щекино, организаций, отнесённых к группам по гражданской обороне нет. Согласно схемам территориального планирования Российской Федерации, Тульской области и Щекинского района строительство отнесенных к группам по гражданской обороне объектов на территории поселения не предусматривается.</w:t>
      </w:r>
    </w:p>
    <w:p w:rsidR="00C2038F" w:rsidRPr="00844037" w:rsidRDefault="00C2038F" w:rsidP="00844037">
      <w:pPr>
        <w:ind w:firstLine="709"/>
        <w:jc w:val="both"/>
        <w:rPr>
          <w:rFonts w:ascii="PT Astra Serif" w:hAnsi="PT Astra Serif"/>
          <w:b/>
          <w:sz w:val="28"/>
          <w:szCs w:val="28"/>
          <w:lang w:eastAsia="ar-SA" w:bidi="en-US"/>
        </w:rPr>
      </w:pPr>
      <w:bookmarkStart w:id="79" w:name="_Toc518481636"/>
      <w:bookmarkStart w:id="80" w:name="_Toc520277893"/>
      <w:r w:rsidRPr="00844037">
        <w:rPr>
          <w:rFonts w:ascii="PT Astra Serif" w:hAnsi="PT Astra Serif"/>
          <w:b/>
          <w:sz w:val="28"/>
          <w:szCs w:val="28"/>
          <w:lang w:eastAsia="ar-SA" w:bidi="en-US"/>
        </w:rPr>
        <w:t>Перечень основных факторов риска возникновения чрезвычайных ситуаций природного и техногенного характера</w:t>
      </w:r>
      <w:bookmarkEnd w:id="79"/>
      <w:bookmarkEnd w:id="80"/>
    </w:p>
    <w:p w:rsidR="00C2038F" w:rsidRPr="00844037" w:rsidRDefault="00C2038F" w:rsidP="00844037">
      <w:pPr>
        <w:keepNext/>
        <w:suppressAutoHyphens/>
        <w:ind w:firstLine="709"/>
        <w:jc w:val="both"/>
        <w:rPr>
          <w:rFonts w:ascii="PT Astra Serif" w:hAnsi="PT Astra Serif" w:cs="Arial"/>
          <w:bCs/>
          <w:i/>
          <w:sz w:val="28"/>
          <w:szCs w:val="28"/>
        </w:rPr>
      </w:pPr>
      <w:bookmarkStart w:id="81" w:name="_Toc518481637"/>
      <w:bookmarkStart w:id="82" w:name="_Toc520277894"/>
      <w:bookmarkStart w:id="83" w:name="_Toc16761365"/>
      <w:bookmarkStart w:id="84" w:name="_Toc53647740"/>
      <w:bookmarkStart w:id="85" w:name="_Toc54357660"/>
      <w:r w:rsidRPr="00844037">
        <w:rPr>
          <w:rFonts w:ascii="PT Astra Serif" w:hAnsi="PT Astra Serif" w:cs="Arial"/>
          <w:bCs/>
          <w:i/>
          <w:sz w:val="28"/>
          <w:szCs w:val="28"/>
        </w:rPr>
        <w:t xml:space="preserve">Перечень источников чрезвычайных ситуаций природного характера, возможных на территории </w:t>
      </w:r>
      <w:bookmarkEnd w:id="81"/>
      <w:bookmarkEnd w:id="82"/>
      <w:bookmarkEnd w:id="83"/>
      <w:r w:rsidRPr="00844037">
        <w:rPr>
          <w:rFonts w:ascii="PT Astra Serif" w:hAnsi="PT Astra Serif" w:cs="Arial"/>
          <w:bCs/>
          <w:i/>
          <w:sz w:val="28"/>
          <w:szCs w:val="28"/>
        </w:rPr>
        <w:t xml:space="preserve">МО </w:t>
      </w:r>
      <w:bookmarkEnd w:id="84"/>
      <w:r w:rsidRPr="00844037">
        <w:rPr>
          <w:rFonts w:ascii="PT Astra Serif" w:hAnsi="PT Astra Serif" w:cs="Arial"/>
          <w:bCs/>
          <w:i/>
          <w:sz w:val="28"/>
          <w:szCs w:val="28"/>
        </w:rPr>
        <w:t>г. Щекино</w:t>
      </w:r>
      <w:bookmarkEnd w:id="85"/>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 xml:space="preserve">Согласно СП 115.13330.2016 «Геофизика опасных природных воздействий. Актуализированная редакция СНиП 22-01-95» по оценке сложности природных условий территория </w:t>
      </w:r>
      <w:r w:rsidRPr="00844037">
        <w:rPr>
          <w:rFonts w:ascii="PT Astra Serif" w:hAnsi="PT Astra Serif"/>
          <w:sz w:val="28"/>
          <w:szCs w:val="28"/>
          <w:lang w:eastAsia="ar-SA" w:bidi="en-US"/>
        </w:rPr>
        <w:t xml:space="preserve">МО г. Щекино </w:t>
      </w:r>
      <w:r w:rsidRPr="00844037">
        <w:rPr>
          <w:rFonts w:ascii="PT Astra Serif" w:hAnsi="PT Astra Serif"/>
          <w:sz w:val="28"/>
          <w:szCs w:val="28"/>
        </w:rPr>
        <w:t>относится к категории простых. Климатические воздействия не представляют непосредственной опасности для жизни и здоровья населения, однако, они могут нанести ущерб зданиям и оборудованию, поэтому при проектировании и строительстве должны быть предусмотрены технические решения, направленные на максимальное снижение негативных воздействий особо опасных природных явлений.</w:t>
      </w:r>
    </w:p>
    <w:p w:rsidR="00C2038F" w:rsidRPr="00844037" w:rsidRDefault="00C2038F" w:rsidP="00844037">
      <w:pPr>
        <w:suppressAutoHyphens/>
        <w:ind w:firstLine="709"/>
        <w:jc w:val="both"/>
        <w:rPr>
          <w:rFonts w:ascii="PT Astra Serif" w:hAnsi="PT Astra Serif"/>
          <w:sz w:val="28"/>
          <w:szCs w:val="28"/>
          <w:u w:val="single"/>
        </w:rPr>
      </w:pPr>
      <w:r w:rsidRPr="00844037">
        <w:rPr>
          <w:rFonts w:ascii="PT Astra Serif" w:hAnsi="PT Astra Serif"/>
          <w:sz w:val="28"/>
          <w:szCs w:val="28"/>
          <w:u w:val="single"/>
        </w:rPr>
        <w:t>К опасным метеорологическим явлениям и процессам на территории МО г. Щекино относятся: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ливневые дожди – затопление территории и подтопление фундаментов предотвращается сплошным водонепроницаемым асфальтовым покрытием и планировкой территории с уклонами в сторону ливневой канализации;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ветровые нагрузки – рассчитываются в соответствии с требованиями СП 20.13330.2016 Нагрузки и воздействия. Актуализированная редакция СНиП 2.01.07-85*;</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выпадение снега – конструкции кровли должны быть рассчитаны на восприятие снеговых нагрузок, установленных СП 20.13330.2016 Нагрузки и воздействия. Актуализированная редакция СНиП 2.01.07-85* для данного района строительства;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сильные морозы – производительность системы отопления должна быть рассчитана в соответствии с требованиями СП 60.13330.2012 Отопление, вентиляция и кондиционирование воздуха. </w:t>
      </w:r>
      <w:proofErr w:type="gramStart"/>
      <w:r w:rsidRPr="00844037">
        <w:rPr>
          <w:rFonts w:ascii="PT Astra Serif" w:hAnsi="PT Astra Serif"/>
          <w:sz w:val="28"/>
          <w:szCs w:val="28"/>
        </w:rPr>
        <w:t xml:space="preserve">Актуализированная редакция СНиП 41-01-2003; </w:t>
      </w:r>
      <w:proofErr w:type="gramEnd"/>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грозовые разряды – согласно требованиям РД 34.21.122-87 «Инструкция по устройству </w:t>
      </w:r>
      <w:proofErr w:type="spellStart"/>
      <w:r w:rsidRPr="00844037">
        <w:rPr>
          <w:rFonts w:ascii="PT Astra Serif" w:hAnsi="PT Astra Serif"/>
          <w:sz w:val="28"/>
          <w:szCs w:val="28"/>
        </w:rPr>
        <w:t>молниезащиты</w:t>
      </w:r>
      <w:proofErr w:type="spellEnd"/>
      <w:r w:rsidRPr="00844037">
        <w:rPr>
          <w:rFonts w:ascii="PT Astra Serif" w:hAnsi="PT Astra Serif"/>
          <w:sz w:val="28"/>
          <w:szCs w:val="28"/>
        </w:rPr>
        <w:t xml:space="preserve"> зданий и сооружений», СО-153-34.21.122-2003 «Инструкция по устройству </w:t>
      </w:r>
      <w:proofErr w:type="spellStart"/>
      <w:r w:rsidRPr="00844037">
        <w:rPr>
          <w:rFonts w:ascii="PT Astra Serif" w:hAnsi="PT Astra Serif"/>
          <w:sz w:val="28"/>
          <w:szCs w:val="28"/>
        </w:rPr>
        <w:t>молниезащиты</w:t>
      </w:r>
      <w:proofErr w:type="spellEnd"/>
      <w:r w:rsidRPr="00844037">
        <w:rPr>
          <w:rFonts w:ascii="PT Astra Serif" w:hAnsi="PT Astra Serif"/>
          <w:sz w:val="28"/>
          <w:szCs w:val="28"/>
        </w:rPr>
        <w:t xml:space="preserve"> зданий, сооружений и промышленных коммуникаций» должна предусматриваться защита проектируемых объектов от прямых ударов молнии и вторичных ее проявлений в зависимости от объекта строительства в пределах проектной застройки.</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lastRenderedPageBreak/>
        <w:t>Для предотвращения ЧС, вызванных данными факторами необходимо выполнение следующих мероприятий:</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организация защиты автомобильных дорог от снежных заносов и штормовых ветров (лесонасаждения, защитные щиты и заборы);</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своевременная снегоуборка и подсыпка смесей противоскольжения при гололеде на дорогах;</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своевременная подготовка инженерных коммуникаций к зимней эксплуатации;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применение громоотводов для защиты зданий и сооружений от молний;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заблаговременное оповещение населения о возникновении и развитии чрезвычайных ситуаций.</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u w:val="single"/>
        </w:rPr>
        <w:t>Опасные геологические процессы и явления</w:t>
      </w:r>
      <w:r w:rsidRPr="00844037">
        <w:rPr>
          <w:rFonts w:ascii="PT Astra Serif" w:hAnsi="PT Astra Serif"/>
          <w:sz w:val="28"/>
          <w:szCs w:val="28"/>
        </w:rPr>
        <w:t xml:space="preserve">. В инженерно-геологическом отношении, территория </w:t>
      </w:r>
      <w:r w:rsidRPr="00844037">
        <w:rPr>
          <w:rFonts w:ascii="PT Astra Serif" w:hAnsi="PT Astra Serif"/>
          <w:sz w:val="28"/>
          <w:szCs w:val="28"/>
          <w:lang w:eastAsia="ar-SA" w:bidi="en-US"/>
        </w:rPr>
        <w:t xml:space="preserve">МО </w:t>
      </w:r>
      <w:r w:rsidRPr="00844037">
        <w:rPr>
          <w:rFonts w:ascii="PT Astra Serif" w:hAnsi="PT Astra Serif"/>
          <w:sz w:val="28"/>
          <w:szCs w:val="28"/>
        </w:rPr>
        <w:t>г. Щекино, в основном, является благоприятной для организации строительства. Местность пересеченная и представлена увалистым рельефом, развитой овражно-балочной сетью, сетью мелких озер.</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 xml:space="preserve">Для предотвращения эрозии, </w:t>
      </w:r>
      <w:proofErr w:type="spellStart"/>
      <w:r w:rsidRPr="00844037">
        <w:rPr>
          <w:rFonts w:ascii="PT Astra Serif" w:hAnsi="PT Astra Serif"/>
          <w:sz w:val="28"/>
          <w:szCs w:val="28"/>
        </w:rPr>
        <w:t>оврагообразования</w:t>
      </w:r>
      <w:proofErr w:type="spellEnd"/>
      <w:r w:rsidRPr="00844037">
        <w:rPr>
          <w:rFonts w:ascii="PT Astra Serif" w:hAnsi="PT Astra Serif"/>
          <w:sz w:val="28"/>
          <w:szCs w:val="28"/>
        </w:rPr>
        <w:t xml:space="preserve"> и заболачивания почв, необходимо выполнение дополнительных инженерно-технических мероприятий:</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организация поверхностного стока и поверхностное осушение;</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proofErr w:type="spellStart"/>
      <w:r w:rsidRPr="00844037">
        <w:rPr>
          <w:rFonts w:ascii="PT Astra Serif" w:hAnsi="PT Astra Serif"/>
          <w:sz w:val="28"/>
          <w:szCs w:val="28"/>
        </w:rPr>
        <w:t>берегоукрепление</w:t>
      </w:r>
      <w:proofErr w:type="spellEnd"/>
      <w:r w:rsidRPr="00844037">
        <w:rPr>
          <w:rFonts w:ascii="PT Astra Serif" w:hAnsi="PT Astra Serif"/>
          <w:sz w:val="28"/>
          <w:szCs w:val="28"/>
        </w:rPr>
        <w:t>;</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благоустройство оврагов и укрепление крутых склонов рельефа;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осушение болотистых участков и комплексная мелиорация земель;</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посев трав и кустарниковой растительности на склонах оврагов и берегов.</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u w:val="single"/>
        </w:rPr>
        <w:t>Опасные гидрологические явления и процессы.</w:t>
      </w:r>
      <w:r w:rsidRPr="00844037">
        <w:rPr>
          <w:rFonts w:ascii="PT Astra Serif" w:hAnsi="PT Astra Serif"/>
          <w:sz w:val="28"/>
          <w:szCs w:val="28"/>
        </w:rPr>
        <w:t xml:space="preserve"> Вероятность природных ЧС, обусловленных опасными гидрологическими явлениями на территории городского поселения незначительна. Опасные гидрологические явления могут наблюдаться на реках в периоды весеннего половодья и паводков. При этом населенный пункт </w:t>
      </w:r>
      <w:r w:rsidRPr="00844037">
        <w:rPr>
          <w:rFonts w:ascii="PT Astra Serif" w:hAnsi="PT Astra Serif"/>
          <w:sz w:val="28"/>
          <w:szCs w:val="28"/>
          <w:lang w:eastAsia="ar-SA" w:bidi="en-US"/>
        </w:rPr>
        <w:t>МО г. Щекино</w:t>
      </w:r>
      <w:r w:rsidRPr="00844037">
        <w:rPr>
          <w:rFonts w:ascii="PT Astra Serif" w:hAnsi="PT Astra Serif"/>
          <w:sz w:val="28"/>
          <w:szCs w:val="28"/>
        </w:rPr>
        <w:t xml:space="preserve"> и хозяйственные объекты в зону затопления паводковыми водами не попадают.</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 xml:space="preserve">В соответствии с частью 5 статьи 67.1 Водного кодекса РФ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w:t>
      </w:r>
      <w:hyperlink r:id="rId14" w:anchor="dst100011" w:history="1">
        <w:r w:rsidRPr="00844037">
          <w:rPr>
            <w:rFonts w:ascii="PT Astra Serif" w:hAnsi="PT Astra Serif"/>
            <w:sz w:val="28"/>
            <w:szCs w:val="28"/>
          </w:rPr>
          <w:t>порядке</w:t>
        </w:r>
      </w:hyperlink>
      <w:r w:rsidRPr="00844037">
        <w:rPr>
          <w:rFonts w:ascii="PT Astra Serif" w:hAnsi="PT Astra Serif"/>
          <w:sz w:val="28"/>
          <w:szCs w:val="28"/>
        </w:rPr>
        <w:t>, установленном Правительством Российской Федерации.</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В целях предотвращения негативного воздействия вод необходимо:</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соблюдать установленные статьей 67.1 Водного кодекса Российской Федерации ограничения и условия осуществления хозяйственной деятельности в зонах возможного затопления, подтопления;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lastRenderedPageBreak/>
        <w:t xml:space="preserve">исключить строительство нового жилья, садовых и дачных строений, объектов производственного и социального назначения, транспортной и энергетической инфраструктуры в зонах, подверженных риску затопления, подтопления (п.4 Перечня поручений № Пр-2166 Президента Российской Федерации по итогам совещания по ликвидации последствий паводковой ситуации в регионах Российской Федерации 4 сентября </w:t>
      </w:r>
      <w:smartTag w:uri="urn:schemas-microsoft-com:office:smarttags" w:element="metricconverter">
        <w:smartTagPr>
          <w:attr w:name="ProductID" w:val="2014 г"/>
        </w:smartTagPr>
        <w:r w:rsidRPr="00844037">
          <w:rPr>
            <w:rFonts w:ascii="PT Astra Serif" w:hAnsi="PT Astra Serif"/>
            <w:sz w:val="28"/>
            <w:szCs w:val="28"/>
          </w:rPr>
          <w:t>2014 г</w:t>
        </w:r>
      </w:smartTag>
      <w:r w:rsidRPr="00844037">
        <w:rPr>
          <w:rFonts w:ascii="PT Astra Serif" w:hAnsi="PT Astra Serif"/>
          <w:sz w:val="28"/>
          <w:szCs w:val="28"/>
        </w:rPr>
        <w:t>.).</w:t>
      </w:r>
    </w:p>
    <w:p w:rsidR="00C2038F" w:rsidRPr="00844037" w:rsidRDefault="00C2038F" w:rsidP="00844037">
      <w:pPr>
        <w:keepNext/>
        <w:suppressAutoHyphens/>
        <w:ind w:firstLine="709"/>
        <w:jc w:val="both"/>
        <w:rPr>
          <w:rFonts w:ascii="PT Astra Serif" w:hAnsi="PT Astra Serif" w:cs="Arial"/>
          <w:bCs/>
          <w:i/>
          <w:sz w:val="28"/>
          <w:szCs w:val="28"/>
        </w:rPr>
      </w:pPr>
      <w:bookmarkStart w:id="86" w:name="_Toc518481638"/>
      <w:bookmarkStart w:id="87" w:name="_Toc520277895"/>
      <w:bookmarkStart w:id="88" w:name="_Toc16761366"/>
      <w:bookmarkStart w:id="89" w:name="_Toc53647741"/>
      <w:bookmarkStart w:id="90" w:name="_Toc54357661"/>
      <w:r w:rsidRPr="00844037">
        <w:rPr>
          <w:rFonts w:ascii="PT Astra Serif" w:hAnsi="PT Astra Serif" w:cs="Arial"/>
          <w:bCs/>
          <w:i/>
          <w:sz w:val="28"/>
          <w:szCs w:val="28"/>
        </w:rPr>
        <w:t xml:space="preserve">Перечень источников чрезвычайных ситуаций техногенного характера, возможных на территории </w:t>
      </w:r>
      <w:bookmarkEnd w:id="86"/>
      <w:bookmarkEnd w:id="87"/>
      <w:bookmarkEnd w:id="88"/>
      <w:r w:rsidRPr="00844037">
        <w:rPr>
          <w:rFonts w:ascii="PT Astra Serif" w:hAnsi="PT Astra Serif" w:cs="Arial"/>
          <w:bCs/>
          <w:i/>
          <w:sz w:val="28"/>
          <w:szCs w:val="28"/>
        </w:rPr>
        <w:t xml:space="preserve">МО </w:t>
      </w:r>
      <w:bookmarkEnd w:id="89"/>
      <w:r w:rsidRPr="00844037">
        <w:rPr>
          <w:rFonts w:ascii="PT Astra Serif" w:hAnsi="PT Astra Serif" w:cs="Arial"/>
          <w:bCs/>
          <w:i/>
          <w:sz w:val="28"/>
          <w:szCs w:val="28"/>
        </w:rPr>
        <w:t>г. Щекино</w:t>
      </w:r>
      <w:bookmarkEnd w:id="90"/>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 xml:space="preserve">Техногенная составляющая является основной среди источников чрезвычайных ситуаций. На территории </w:t>
      </w:r>
      <w:r w:rsidRPr="00844037">
        <w:rPr>
          <w:rFonts w:ascii="PT Astra Serif" w:hAnsi="PT Astra Serif"/>
          <w:sz w:val="28"/>
          <w:szCs w:val="28"/>
          <w:lang w:eastAsia="ar-SA" w:bidi="en-US"/>
        </w:rPr>
        <w:t xml:space="preserve">МО </w:t>
      </w:r>
      <w:r w:rsidRPr="00844037">
        <w:rPr>
          <w:rFonts w:ascii="PT Astra Serif" w:hAnsi="PT Astra Serif"/>
          <w:sz w:val="28"/>
          <w:szCs w:val="28"/>
        </w:rPr>
        <w:t>г. Щекино</w:t>
      </w:r>
      <w:r w:rsidRPr="00844037">
        <w:rPr>
          <w:rFonts w:ascii="PT Astra Serif" w:hAnsi="PT Astra Serif" w:cs="Arial"/>
          <w:bCs/>
          <w:sz w:val="28"/>
          <w:szCs w:val="28"/>
        </w:rPr>
        <w:t xml:space="preserve"> эксплуатируются котельная, трансформаторные подстанции, проложены инженерные сети и сети энергоснабжения. В поселении проходят автомобильные дороги федерального и регионального значения. Основной вид экономической деятельности данной территории – промышленные и строительные организации, сельское хозяйство.</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Все эти объекты и предприятия в процессе эксплуатации создают различные опасности техногенного характера.</w:t>
      </w:r>
    </w:p>
    <w:p w:rsidR="00C2038F" w:rsidRPr="00844037" w:rsidRDefault="00C2038F" w:rsidP="00844037">
      <w:pPr>
        <w:ind w:firstLine="709"/>
        <w:jc w:val="both"/>
        <w:rPr>
          <w:rFonts w:ascii="PT Astra Serif" w:hAnsi="PT Astra Serif" w:cs="Arial"/>
          <w:b/>
          <w:bCs/>
          <w:sz w:val="28"/>
          <w:szCs w:val="28"/>
        </w:rPr>
      </w:pPr>
      <w:r w:rsidRPr="00844037">
        <w:rPr>
          <w:rFonts w:ascii="PT Astra Serif" w:hAnsi="PT Astra Serif" w:cs="Arial"/>
          <w:b/>
          <w:bCs/>
          <w:sz w:val="28"/>
          <w:szCs w:val="28"/>
        </w:rPr>
        <w:t xml:space="preserve">Химически опасные объекты – аварии с угрозой выброса </w:t>
      </w:r>
      <w:proofErr w:type="gramStart"/>
      <w:r w:rsidRPr="00844037">
        <w:rPr>
          <w:rFonts w:ascii="PT Astra Serif" w:hAnsi="PT Astra Serif" w:cs="Arial"/>
          <w:b/>
          <w:bCs/>
          <w:sz w:val="28"/>
          <w:szCs w:val="28"/>
        </w:rPr>
        <w:t>аварийно-химически</w:t>
      </w:r>
      <w:proofErr w:type="gramEnd"/>
      <w:r w:rsidRPr="00844037">
        <w:rPr>
          <w:rFonts w:ascii="PT Astra Serif" w:hAnsi="PT Astra Serif" w:cs="Arial"/>
          <w:b/>
          <w:bCs/>
          <w:sz w:val="28"/>
          <w:szCs w:val="28"/>
        </w:rPr>
        <w:t xml:space="preserve"> опасных веществ (АХОВ)</w:t>
      </w:r>
    </w:p>
    <w:p w:rsidR="00C2038F" w:rsidRPr="00844037" w:rsidRDefault="00C2038F" w:rsidP="00844037">
      <w:pPr>
        <w:ind w:firstLine="709"/>
        <w:jc w:val="both"/>
        <w:rPr>
          <w:rFonts w:ascii="PT Astra Serif" w:eastAsia="Calibri" w:hAnsi="PT Astra Serif"/>
          <w:i/>
          <w:sz w:val="28"/>
          <w:szCs w:val="28"/>
          <w:u w:val="single"/>
          <w:lang w:eastAsia="en-US"/>
        </w:rPr>
      </w:pPr>
      <w:r w:rsidRPr="00844037">
        <w:rPr>
          <w:rFonts w:ascii="PT Astra Serif" w:eastAsia="Calibri" w:hAnsi="PT Astra Serif"/>
          <w:i/>
          <w:sz w:val="28"/>
          <w:szCs w:val="28"/>
          <w:u w:val="single"/>
          <w:lang w:eastAsia="en-US"/>
        </w:rPr>
        <w:t>Риски возникновения аварий на химически опасных объектах</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Проектируемая территория попадает в зону риска возникновения аварий на химически опасных объектах.</w:t>
      </w:r>
    </w:p>
    <w:p w:rsidR="00C2038F" w:rsidRPr="00844037" w:rsidRDefault="00C2038F" w:rsidP="00844037">
      <w:pPr>
        <w:ind w:firstLine="709"/>
        <w:jc w:val="both"/>
        <w:rPr>
          <w:rFonts w:ascii="PT Astra Serif" w:hAnsi="PT Astra Serif"/>
          <w:color w:val="000000"/>
          <w:sz w:val="28"/>
          <w:szCs w:val="28"/>
        </w:rPr>
      </w:pPr>
      <w:r w:rsidRPr="00844037">
        <w:rPr>
          <w:rFonts w:ascii="PT Astra Serif" w:hAnsi="PT Astra Serif"/>
          <w:color w:val="000000"/>
          <w:sz w:val="28"/>
          <w:szCs w:val="28"/>
        </w:rPr>
        <w:t xml:space="preserve">На территории </w:t>
      </w:r>
      <w:r w:rsidRPr="00844037">
        <w:rPr>
          <w:rFonts w:ascii="PT Astra Serif" w:hAnsi="PT Astra Serif"/>
          <w:sz w:val="28"/>
          <w:szCs w:val="28"/>
          <w:lang w:eastAsia="ar-SA" w:bidi="en-US"/>
        </w:rPr>
        <w:t xml:space="preserve">Щекинского района </w:t>
      </w:r>
      <w:r w:rsidRPr="00844037">
        <w:rPr>
          <w:rFonts w:ascii="PT Astra Serif" w:hAnsi="PT Astra Serif"/>
          <w:color w:val="000000"/>
          <w:sz w:val="28"/>
          <w:szCs w:val="28"/>
        </w:rPr>
        <w:t>располагается ряд химически опасных объектов. Наиболее крупные химически опасные объекты: ОАО «Химволокно», ОАО «</w:t>
      </w:r>
      <w:proofErr w:type="spellStart"/>
      <w:r w:rsidRPr="00844037">
        <w:rPr>
          <w:rFonts w:ascii="PT Astra Serif" w:hAnsi="PT Astra Serif"/>
          <w:color w:val="000000"/>
          <w:sz w:val="28"/>
          <w:szCs w:val="28"/>
        </w:rPr>
        <w:t>Щекиназот</w:t>
      </w:r>
      <w:proofErr w:type="spellEnd"/>
      <w:r w:rsidRPr="00844037">
        <w:rPr>
          <w:rFonts w:ascii="PT Astra Serif" w:hAnsi="PT Astra Serif"/>
          <w:color w:val="000000"/>
          <w:sz w:val="28"/>
          <w:szCs w:val="28"/>
        </w:rPr>
        <w:t>».</w:t>
      </w:r>
    </w:p>
    <w:p w:rsidR="00C2038F" w:rsidRPr="00844037" w:rsidRDefault="00C2038F" w:rsidP="00844037">
      <w:pPr>
        <w:ind w:firstLine="709"/>
        <w:jc w:val="both"/>
        <w:rPr>
          <w:rFonts w:ascii="PT Astra Serif" w:hAnsi="PT Astra Serif"/>
          <w:color w:val="000000"/>
          <w:sz w:val="28"/>
          <w:szCs w:val="28"/>
        </w:rPr>
      </w:pPr>
      <w:r w:rsidRPr="00844037">
        <w:rPr>
          <w:rFonts w:ascii="PT Astra Serif" w:hAnsi="PT Astra Serif"/>
          <w:color w:val="000000"/>
          <w:sz w:val="28"/>
          <w:szCs w:val="28"/>
        </w:rPr>
        <w:t>Основные причини возникновения аварий на химически опасных объектах:</w:t>
      </w:r>
    </w:p>
    <w:p w:rsidR="00C2038F" w:rsidRPr="00844037" w:rsidRDefault="00C2038F" w:rsidP="00844037">
      <w:pPr>
        <w:numPr>
          <w:ilvl w:val="0"/>
          <w:numId w:val="22"/>
        </w:numPr>
        <w:ind w:left="0" w:firstLine="709"/>
        <w:jc w:val="both"/>
        <w:rPr>
          <w:rFonts w:ascii="PT Astra Serif" w:hAnsi="PT Astra Serif"/>
          <w:color w:val="000000"/>
          <w:sz w:val="28"/>
          <w:szCs w:val="28"/>
        </w:rPr>
      </w:pPr>
      <w:r w:rsidRPr="00844037">
        <w:rPr>
          <w:rFonts w:ascii="PT Astra Serif" w:hAnsi="PT Astra Serif"/>
          <w:color w:val="000000"/>
          <w:sz w:val="28"/>
          <w:szCs w:val="28"/>
        </w:rPr>
        <w:t xml:space="preserve">износ основных производственных фондов потенциально опасных объектов; </w:t>
      </w:r>
    </w:p>
    <w:p w:rsidR="00C2038F" w:rsidRPr="00844037" w:rsidRDefault="00C2038F" w:rsidP="00844037">
      <w:pPr>
        <w:numPr>
          <w:ilvl w:val="0"/>
          <w:numId w:val="22"/>
        </w:numPr>
        <w:ind w:left="0" w:firstLine="709"/>
        <w:jc w:val="both"/>
        <w:rPr>
          <w:rFonts w:ascii="PT Astra Serif" w:hAnsi="PT Astra Serif"/>
          <w:color w:val="000000"/>
          <w:sz w:val="28"/>
          <w:szCs w:val="28"/>
        </w:rPr>
      </w:pPr>
      <w:r w:rsidRPr="00844037">
        <w:rPr>
          <w:rFonts w:ascii="PT Astra Serif" w:hAnsi="PT Astra Serif"/>
          <w:color w:val="000000"/>
          <w:sz w:val="28"/>
          <w:szCs w:val="28"/>
        </w:rPr>
        <w:t>выброс, утечки, горение или дымление химически опасных веществ;</w:t>
      </w:r>
    </w:p>
    <w:p w:rsidR="00C2038F" w:rsidRPr="00844037" w:rsidRDefault="00C2038F" w:rsidP="00844037">
      <w:pPr>
        <w:numPr>
          <w:ilvl w:val="0"/>
          <w:numId w:val="22"/>
        </w:numPr>
        <w:ind w:left="0" w:firstLine="709"/>
        <w:jc w:val="both"/>
        <w:rPr>
          <w:rFonts w:ascii="PT Astra Serif" w:hAnsi="PT Astra Serif"/>
          <w:color w:val="000000"/>
          <w:sz w:val="28"/>
          <w:szCs w:val="28"/>
        </w:rPr>
      </w:pPr>
      <w:r w:rsidRPr="00844037">
        <w:rPr>
          <w:rFonts w:ascii="PT Astra Serif" w:hAnsi="PT Astra Serif"/>
          <w:color w:val="000000"/>
          <w:sz w:val="28"/>
          <w:szCs w:val="28"/>
        </w:rPr>
        <w:t>отсутствие или недостаточность средств, выделяемых на амортизационные расходы.</w:t>
      </w:r>
    </w:p>
    <w:p w:rsidR="00C2038F" w:rsidRPr="00844037" w:rsidRDefault="00C2038F" w:rsidP="00844037">
      <w:pPr>
        <w:numPr>
          <w:ilvl w:val="0"/>
          <w:numId w:val="22"/>
        </w:numPr>
        <w:ind w:left="0" w:firstLine="709"/>
        <w:jc w:val="both"/>
        <w:rPr>
          <w:rFonts w:ascii="PT Astra Serif" w:hAnsi="PT Astra Serif"/>
          <w:color w:val="000000"/>
          <w:sz w:val="28"/>
          <w:szCs w:val="28"/>
        </w:rPr>
      </w:pPr>
      <w:r w:rsidRPr="00844037">
        <w:rPr>
          <w:rFonts w:ascii="PT Astra Serif" w:hAnsi="PT Astra Serif"/>
          <w:color w:val="000000"/>
          <w:sz w:val="28"/>
          <w:szCs w:val="28"/>
        </w:rPr>
        <w:t xml:space="preserve"> непрофессионализм обслуживающего персонала, неумение принимать оптимальные решения в сложной обстановке и в условиях дефицита времени;</w:t>
      </w:r>
    </w:p>
    <w:p w:rsidR="00C2038F" w:rsidRPr="00844037" w:rsidRDefault="00C2038F" w:rsidP="00844037">
      <w:pPr>
        <w:numPr>
          <w:ilvl w:val="0"/>
          <w:numId w:val="22"/>
        </w:numPr>
        <w:ind w:left="0" w:firstLine="709"/>
        <w:jc w:val="both"/>
        <w:rPr>
          <w:rFonts w:ascii="PT Astra Serif" w:hAnsi="PT Astra Serif"/>
          <w:color w:val="000000"/>
          <w:sz w:val="28"/>
          <w:szCs w:val="28"/>
        </w:rPr>
      </w:pPr>
      <w:r w:rsidRPr="00844037">
        <w:rPr>
          <w:rFonts w:ascii="PT Astra Serif" w:hAnsi="PT Astra Serif"/>
          <w:color w:val="000000"/>
          <w:sz w:val="28"/>
          <w:szCs w:val="28"/>
        </w:rPr>
        <w:t>несоблюдение техники безопасности.</w:t>
      </w:r>
    </w:p>
    <w:p w:rsidR="00C2038F" w:rsidRPr="00844037" w:rsidRDefault="00C2038F" w:rsidP="00844037">
      <w:pPr>
        <w:ind w:firstLine="709"/>
        <w:jc w:val="both"/>
        <w:rPr>
          <w:rFonts w:ascii="PT Astra Serif" w:eastAsia="Calibri" w:hAnsi="PT Astra Serif"/>
          <w:i/>
          <w:sz w:val="28"/>
          <w:szCs w:val="28"/>
          <w:u w:val="single"/>
          <w:lang w:eastAsia="en-US"/>
        </w:rPr>
      </w:pPr>
      <w:r w:rsidRPr="00844037">
        <w:rPr>
          <w:rFonts w:ascii="PT Astra Serif" w:eastAsia="Calibri" w:hAnsi="PT Astra Serif"/>
          <w:i/>
          <w:sz w:val="28"/>
          <w:szCs w:val="28"/>
          <w:u w:val="single"/>
          <w:lang w:eastAsia="en-US"/>
        </w:rPr>
        <w:t>Риски возникновения аварий на радиационно-опасных объектах</w:t>
      </w:r>
    </w:p>
    <w:p w:rsidR="00C2038F" w:rsidRPr="00844037" w:rsidRDefault="00C2038F" w:rsidP="00844037">
      <w:pPr>
        <w:ind w:firstLine="709"/>
        <w:jc w:val="both"/>
        <w:rPr>
          <w:rFonts w:ascii="PT Astra Serif" w:hAnsi="PT Astra Serif"/>
          <w:color w:val="000000"/>
          <w:sz w:val="28"/>
          <w:szCs w:val="28"/>
        </w:rPr>
      </w:pPr>
      <w:r w:rsidRPr="00844037">
        <w:rPr>
          <w:rFonts w:ascii="PT Astra Serif" w:hAnsi="PT Astra Serif"/>
          <w:color w:val="000000"/>
          <w:sz w:val="28"/>
          <w:szCs w:val="28"/>
        </w:rPr>
        <w:t>Наибольший вклад в дозовую нагрузку населения района вносит облучение от естественных источников излучения.</w:t>
      </w:r>
    </w:p>
    <w:p w:rsidR="00C2038F" w:rsidRPr="00844037" w:rsidRDefault="00C2038F" w:rsidP="00844037">
      <w:pPr>
        <w:ind w:firstLine="709"/>
        <w:jc w:val="both"/>
        <w:rPr>
          <w:rFonts w:ascii="PT Astra Serif" w:hAnsi="PT Astra Serif"/>
          <w:color w:val="000000"/>
          <w:sz w:val="28"/>
          <w:szCs w:val="28"/>
        </w:rPr>
      </w:pPr>
      <w:r w:rsidRPr="00844037">
        <w:rPr>
          <w:rFonts w:ascii="PT Astra Serif" w:hAnsi="PT Astra Serif"/>
          <w:color w:val="000000"/>
          <w:sz w:val="28"/>
          <w:szCs w:val="28"/>
        </w:rPr>
        <w:t>МО г. Щекино продолжает испытывать последствия аварии на Чернобыльской АЭС. Сложившаяся в районе эколого-радиологическая обстановка негативным образом влияет на состояние здоровья населения, способствует росту общей заболеваемости.</w:t>
      </w:r>
    </w:p>
    <w:p w:rsidR="00C2038F" w:rsidRPr="00844037" w:rsidRDefault="00C2038F" w:rsidP="00844037">
      <w:pPr>
        <w:ind w:firstLine="709"/>
        <w:jc w:val="both"/>
        <w:rPr>
          <w:rFonts w:ascii="PT Astra Serif" w:hAnsi="PT Astra Serif"/>
          <w:color w:val="000000"/>
          <w:sz w:val="28"/>
          <w:szCs w:val="28"/>
        </w:rPr>
      </w:pPr>
      <w:r w:rsidRPr="00844037">
        <w:rPr>
          <w:rFonts w:ascii="PT Astra Serif" w:hAnsi="PT Astra Serif"/>
          <w:color w:val="000000"/>
          <w:sz w:val="28"/>
          <w:szCs w:val="28"/>
        </w:rPr>
        <w:lastRenderedPageBreak/>
        <w:t xml:space="preserve">Радиационная обстановка: радиоактивное загрязнение территорий вследствие аварии в </w:t>
      </w:r>
      <w:smartTag w:uri="urn:schemas-microsoft-com:office:smarttags" w:element="metricconverter">
        <w:smartTagPr>
          <w:attr w:name="ProductID" w:val="1986 г"/>
        </w:smartTagPr>
        <w:r w:rsidRPr="00844037">
          <w:rPr>
            <w:rFonts w:ascii="PT Astra Serif" w:hAnsi="PT Astra Serif"/>
            <w:color w:val="000000"/>
            <w:sz w:val="28"/>
            <w:szCs w:val="28"/>
          </w:rPr>
          <w:t>1986 г</w:t>
        </w:r>
      </w:smartTag>
      <w:r w:rsidRPr="00844037">
        <w:rPr>
          <w:rFonts w:ascii="PT Astra Serif" w:hAnsi="PT Astra Serif"/>
          <w:color w:val="000000"/>
          <w:sz w:val="28"/>
          <w:szCs w:val="28"/>
        </w:rPr>
        <w:t xml:space="preserve"> на Чернобыльской АЭС.</w:t>
      </w:r>
    </w:p>
    <w:p w:rsidR="00C2038F" w:rsidRPr="00844037" w:rsidRDefault="00C2038F" w:rsidP="00844037">
      <w:pPr>
        <w:ind w:firstLine="709"/>
        <w:jc w:val="both"/>
        <w:rPr>
          <w:rFonts w:ascii="PT Astra Serif" w:eastAsia="Calibri" w:hAnsi="PT Astra Serif"/>
          <w:i/>
          <w:sz w:val="28"/>
          <w:szCs w:val="28"/>
          <w:u w:val="single"/>
          <w:lang w:eastAsia="en-US"/>
        </w:rPr>
      </w:pPr>
      <w:r w:rsidRPr="00844037">
        <w:rPr>
          <w:rFonts w:ascii="PT Astra Serif" w:eastAsia="Calibri" w:hAnsi="PT Astra Serif"/>
          <w:i/>
          <w:sz w:val="28"/>
          <w:szCs w:val="28"/>
          <w:u w:val="single"/>
          <w:lang w:eastAsia="en-US"/>
        </w:rPr>
        <w:t xml:space="preserve">Риски возникновения аварий на </w:t>
      </w:r>
      <w:proofErr w:type="spellStart"/>
      <w:r w:rsidRPr="00844037">
        <w:rPr>
          <w:rFonts w:ascii="PT Astra Serif" w:eastAsia="Calibri" w:hAnsi="PT Astra Serif"/>
          <w:i/>
          <w:sz w:val="28"/>
          <w:szCs w:val="28"/>
          <w:u w:val="single"/>
          <w:lang w:eastAsia="en-US"/>
        </w:rPr>
        <w:t>пожаровзрывоопасных</w:t>
      </w:r>
      <w:proofErr w:type="spellEnd"/>
      <w:r w:rsidRPr="00844037">
        <w:rPr>
          <w:rFonts w:ascii="PT Astra Serif" w:eastAsia="Calibri" w:hAnsi="PT Astra Serif"/>
          <w:i/>
          <w:sz w:val="28"/>
          <w:szCs w:val="28"/>
          <w:u w:val="single"/>
          <w:lang w:eastAsia="en-US"/>
        </w:rPr>
        <w:t xml:space="preserve"> объектах</w:t>
      </w:r>
    </w:p>
    <w:p w:rsidR="00C2038F" w:rsidRPr="00844037" w:rsidRDefault="00C2038F" w:rsidP="00844037">
      <w:pPr>
        <w:ind w:firstLine="709"/>
        <w:jc w:val="both"/>
        <w:rPr>
          <w:rFonts w:ascii="PT Astra Serif" w:hAnsi="PT Astra Serif"/>
          <w:color w:val="000000"/>
          <w:sz w:val="28"/>
          <w:szCs w:val="28"/>
        </w:rPr>
      </w:pPr>
      <w:r w:rsidRPr="00844037">
        <w:rPr>
          <w:rFonts w:ascii="PT Astra Serif" w:hAnsi="PT Astra Serif"/>
          <w:color w:val="000000"/>
          <w:sz w:val="28"/>
          <w:szCs w:val="28"/>
        </w:rPr>
        <w:t xml:space="preserve">На территории </w:t>
      </w:r>
      <w:r w:rsidRPr="00844037">
        <w:rPr>
          <w:rFonts w:ascii="PT Astra Serif" w:hAnsi="PT Astra Serif"/>
          <w:sz w:val="28"/>
          <w:szCs w:val="28"/>
          <w:lang w:eastAsia="ar-SA" w:bidi="en-US"/>
        </w:rPr>
        <w:t xml:space="preserve">МО </w:t>
      </w:r>
      <w:r w:rsidRPr="00844037">
        <w:rPr>
          <w:rFonts w:ascii="PT Astra Serif" w:hAnsi="PT Astra Serif"/>
          <w:sz w:val="28"/>
          <w:szCs w:val="28"/>
        </w:rPr>
        <w:t>г. Щекино</w:t>
      </w:r>
      <w:r w:rsidRPr="00844037">
        <w:rPr>
          <w:rFonts w:ascii="PT Astra Serif" w:hAnsi="PT Astra Serif"/>
          <w:color w:val="000000"/>
          <w:sz w:val="28"/>
          <w:szCs w:val="28"/>
        </w:rPr>
        <w:t xml:space="preserve"> расположено множество </w:t>
      </w:r>
      <w:proofErr w:type="spellStart"/>
      <w:r w:rsidRPr="00844037">
        <w:rPr>
          <w:rFonts w:ascii="PT Astra Serif" w:hAnsi="PT Astra Serif"/>
          <w:color w:val="000000"/>
          <w:sz w:val="28"/>
          <w:szCs w:val="28"/>
        </w:rPr>
        <w:t>пожаровзрыво</w:t>
      </w:r>
      <w:proofErr w:type="spellEnd"/>
      <w:r w:rsidRPr="00844037">
        <w:rPr>
          <w:rFonts w:ascii="PT Astra Serif" w:hAnsi="PT Astra Serif"/>
          <w:color w:val="000000"/>
          <w:sz w:val="28"/>
          <w:szCs w:val="28"/>
        </w:rPr>
        <w:t xml:space="preserve">-опасных объектов. К данной категории относятся объекты, на которых осуществляется: </w:t>
      </w:r>
    </w:p>
    <w:p w:rsidR="00C2038F" w:rsidRPr="00844037" w:rsidRDefault="00C2038F" w:rsidP="00844037">
      <w:pPr>
        <w:numPr>
          <w:ilvl w:val="0"/>
          <w:numId w:val="23"/>
        </w:numPr>
        <w:ind w:left="0" w:firstLine="709"/>
        <w:jc w:val="both"/>
        <w:rPr>
          <w:rFonts w:ascii="PT Astra Serif" w:hAnsi="PT Astra Serif"/>
          <w:color w:val="000000"/>
          <w:sz w:val="28"/>
          <w:szCs w:val="28"/>
        </w:rPr>
      </w:pPr>
      <w:r w:rsidRPr="00844037">
        <w:rPr>
          <w:rFonts w:ascii="PT Astra Serif" w:hAnsi="PT Astra Serif"/>
          <w:color w:val="000000"/>
          <w:sz w:val="28"/>
          <w:szCs w:val="28"/>
        </w:rPr>
        <w:t>транспортировка природного газа, нефти и нефтепродуктов;</w:t>
      </w:r>
    </w:p>
    <w:p w:rsidR="00C2038F" w:rsidRPr="00844037" w:rsidRDefault="00C2038F" w:rsidP="00844037">
      <w:pPr>
        <w:numPr>
          <w:ilvl w:val="0"/>
          <w:numId w:val="23"/>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объекты хранения ГСМ и газа (нефтебазы, АЗС, АГЗС); </w:t>
      </w:r>
    </w:p>
    <w:p w:rsidR="00C2038F" w:rsidRPr="00844037" w:rsidRDefault="00C2038F" w:rsidP="00844037">
      <w:pPr>
        <w:numPr>
          <w:ilvl w:val="0"/>
          <w:numId w:val="23"/>
        </w:numPr>
        <w:ind w:left="0" w:firstLine="709"/>
        <w:jc w:val="both"/>
        <w:rPr>
          <w:rFonts w:ascii="PT Astra Serif" w:hAnsi="PT Astra Serif"/>
          <w:color w:val="000000"/>
          <w:sz w:val="28"/>
          <w:szCs w:val="28"/>
        </w:rPr>
      </w:pPr>
      <w:r w:rsidRPr="00844037">
        <w:rPr>
          <w:rFonts w:ascii="PT Astra Serif" w:hAnsi="PT Astra Serif"/>
          <w:color w:val="000000"/>
          <w:sz w:val="28"/>
          <w:szCs w:val="28"/>
        </w:rPr>
        <w:t>производство хлебной и мучной продукции, спирта.</w:t>
      </w:r>
    </w:p>
    <w:p w:rsidR="00C2038F" w:rsidRPr="00844037" w:rsidRDefault="00C2038F" w:rsidP="00844037">
      <w:pPr>
        <w:ind w:firstLine="709"/>
        <w:jc w:val="both"/>
        <w:rPr>
          <w:rFonts w:ascii="PT Astra Serif" w:hAnsi="PT Astra Serif"/>
          <w:color w:val="000000"/>
          <w:sz w:val="28"/>
          <w:szCs w:val="28"/>
        </w:rPr>
      </w:pPr>
      <w:r w:rsidRPr="00844037">
        <w:rPr>
          <w:rFonts w:ascii="PT Astra Serif" w:hAnsi="PT Astra Serif"/>
          <w:color w:val="000000"/>
          <w:sz w:val="28"/>
          <w:szCs w:val="28"/>
        </w:rPr>
        <w:t>Наиболее потенциально опасными участками газ</w:t>
      </w:r>
      <w:proofErr w:type="gramStart"/>
      <w:r w:rsidRPr="00844037">
        <w:rPr>
          <w:rFonts w:ascii="PT Astra Serif" w:hAnsi="PT Astra Serif"/>
          <w:color w:val="000000"/>
          <w:sz w:val="28"/>
          <w:szCs w:val="28"/>
        </w:rPr>
        <w:t>о-</w:t>
      </w:r>
      <w:proofErr w:type="gramEnd"/>
      <w:r w:rsidRPr="00844037">
        <w:rPr>
          <w:rFonts w:ascii="PT Astra Serif" w:hAnsi="PT Astra Serif"/>
          <w:color w:val="000000"/>
          <w:sz w:val="28"/>
          <w:szCs w:val="28"/>
        </w:rPr>
        <w:t xml:space="preserve">, </w:t>
      </w:r>
      <w:proofErr w:type="spellStart"/>
      <w:r w:rsidRPr="00844037">
        <w:rPr>
          <w:rFonts w:ascii="PT Astra Serif" w:hAnsi="PT Astra Serif"/>
          <w:color w:val="000000"/>
          <w:sz w:val="28"/>
          <w:szCs w:val="28"/>
        </w:rPr>
        <w:t>нефте</w:t>
      </w:r>
      <w:proofErr w:type="spellEnd"/>
      <w:r w:rsidRPr="00844037">
        <w:rPr>
          <w:rFonts w:ascii="PT Astra Serif" w:hAnsi="PT Astra Serif"/>
          <w:color w:val="000000"/>
          <w:sz w:val="28"/>
          <w:szCs w:val="28"/>
        </w:rPr>
        <w:t>-, продуктопроводов являются насосные перекачивающие станции с их технологическим оборудованием, переходы через реки, а также через железные и автомобильные дороги.</w:t>
      </w:r>
    </w:p>
    <w:p w:rsidR="00C2038F" w:rsidRPr="00844037" w:rsidRDefault="00C2038F" w:rsidP="00844037">
      <w:pPr>
        <w:ind w:firstLine="709"/>
        <w:jc w:val="both"/>
        <w:rPr>
          <w:rFonts w:ascii="PT Astra Serif" w:hAnsi="PT Astra Serif"/>
          <w:color w:val="000000"/>
          <w:sz w:val="28"/>
          <w:szCs w:val="28"/>
        </w:rPr>
      </w:pPr>
      <w:r w:rsidRPr="00844037">
        <w:rPr>
          <w:rFonts w:ascii="PT Astra Serif" w:hAnsi="PT Astra Serif"/>
          <w:color w:val="000000"/>
          <w:sz w:val="28"/>
          <w:szCs w:val="28"/>
        </w:rPr>
        <w:t xml:space="preserve">Основные причини возникновения аварий на </w:t>
      </w:r>
      <w:proofErr w:type="spellStart"/>
      <w:r w:rsidRPr="00844037">
        <w:rPr>
          <w:rFonts w:ascii="PT Astra Serif" w:hAnsi="PT Astra Serif"/>
          <w:color w:val="000000"/>
          <w:sz w:val="28"/>
          <w:szCs w:val="28"/>
        </w:rPr>
        <w:t>пожаровзрывоопасных</w:t>
      </w:r>
      <w:proofErr w:type="spellEnd"/>
      <w:r w:rsidRPr="00844037">
        <w:rPr>
          <w:rFonts w:ascii="PT Astra Serif" w:hAnsi="PT Astra Serif"/>
          <w:color w:val="000000"/>
          <w:sz w:val="28"/>
          <w:szCs w:val="28"/>
        </w:rPr>
        <w:t xml:space="preserve"> объектах</w:t>
      </w:r>
    </w:p>
    <w:p w:rsidR="00C2038F" w:rsidRPr="00844037" w:rsidRDefault="00C2038F" w:rsidP="00844037">
      <w:pPr>
        <w:numPr>
          <w:ilvl w:val="0"/>
          <w:numId w:val="24"/>
        </w:numPr>
        <w:tabs>
          <w:tab w:val="num" w:pos="900"/>
        </w:tabs>
        <w:ind w:left="0" w:firstLine="709"/>
        <w:jc w:val="both"/>
        <w:rPr>
          <w:rFonts w:ascii="PT Astra Serif" w:hAnsi="PT Astra Serif"/>
          <w:color w:val="000000"/>
          <w:sz w:val="28"/>
          <w:szCs w:val="28"/>
        </w:rPr>
      </w:pPr>
      <w:r w:rsidRPr="00844037">
        <w:rPr>
          <w:rFonts w:ascii="PT Astra Serif" w:hAnsi="PT Astra Serif"/>
          <w:color w:val="000000"/>
          <w:sz w:val="28"/>
          <w:szCs w:val="28"/>
        </w:rPr>
        <w:t xml:space="preserve">изношенность труб </w:t>
      </w:r>
      <w:proofErr w:type="spellStart"/>
      <w:r w:rsidRPr="00844037">
        <w:rPr>
          <w:rFonts w:ascii="PT Astra Serif" w:hAnsi="PT Astra Serif"/>
          <w:color w:val="000000"/>
          <w:sz w:val="28"/>
          <w:szCs w:val="28"/>
        </w:rPr>
        <w:t>нефте</w:t>
      </w:r>
      <w:proofErr w:type="spellEnd"/>
      <w:r w:rsidRPr="00844037">
        <w:rPr>
          <w:rFonts w:ascii="PT Astra Serif" w:hAnsi="PT Astra Serif"/>
          <w:color w:val="000000"/>
          <w:sz w:val="28"/>
          <w:szCs w:val="28"/>
        </w:rPr>
        <w:t>- и газопроводов;</w:t>
      </w:r>
    </w:p>
    <w:p w:rsidR="00C2038F" w:rsidRPr="00844037" w:rsidRDefault="00C2038F" w:rsidP="00844037">
      <w:pPr>
        <w:numPr>
          <w:ilvl w:val="0"/>
          <w:numId w:val="24"/>
        </w:numPr>
        <w:tabs>
          <w:tab w:val="num" w:pos="900"/>
        </w:tabs>
        <w:ind w:left="0" w:firstLine="709"/>
        <w:jc w:val="both"/>
        <w:rPr>
          <w:rFonts w:ascii="PT Astra Serif" w:hAnsi="PT Astra Serif"/>
          <w:color w:val="000000"/>
          <w:sz w:val="28"/>
          <w:szCs w:val="28"/>
        </w:rPr>
      </w:pPr>
      <w:r w:rsidRPr="00844037">
        <w:rPr>
          <w:rFonts w:ascii="PT Astra Serif" w:hAnsi="PT Astra Serif"/>
          <w:color w:val="000000"/>
          <w:sz w:val="28"/>
          <w:szCs w:val="28"/>
        </w:rPr>
        <w:t>несанкционированное вмешательство в работу продуктопроводов;</w:t>
      </w:r>
    </w:p>
    <w:p w:rsidR="00C2038F" w:rsidRPr="00844037" w:rsidRDefault="00C2038F" w:rsidP="00844037">
      <w:pPr>
        <w:numPr>
          <w:ilvl w:val="0"/>
          <w:numId w:val="24"/>
        </w:numPr>
        <w:tabs>
          <w:tab w:val="num" w:pos="900"/>
        </w:tabs>
        <w:ind w:left="0" w:firstLine="709"/>
        <w:jc w:val="both"/>
        <w:rPr>
          <w:rFonts w:ascii="PT Astra Serif" w:hAnsi="PT Astra Serif"/>
          <w:color w:val="000000"/>
          <w:sz w:val="28"/>
          <w:szCs w:val="28"/>
        </w:rPr>
      </w:pPr>
      <w:r w:rsidRPr="00844037">
        <w:rPr>
          <w:rFonts w:ascii="PT Astra Serif" w:hAnsi="PT Astra Serif"/>
          <w:color w:val="000000"/>
          <w:sz w:val="28"/>
          <w:szCs w:val="28"/>
        </w:rPr>
        <w:t>несоблюдение техники безопасности;</w:t>
      </w:r>
    </w:p>
    <w:p w:rsidR="00C2038F" w:rsidRPr="00844037" w:rsidRDefault="00C2038F" w:rsidP="00844037">
      <w:pPr>
        <w:numPr>
          <w:ilvl w:val="0"/>
          <w:numId w:val="24"/>
        </w:numPr>
        <w:tabs>
          <w:tab w:val="num" w:pos="900"/>
        </w:tabs>
        <w:ind w:left="0" w:firstLine="709"/>
        <w:jc w:val="both"/>
        <w:rPr>
          <w:rFonts w:ascii="PT Astra Serif" w:hAnsi="PT Astra Serif"/>
          <w:color w:val="000000"/>
          <w:sz w:val="28"/>
          <w:szCs w:val="28"/>
        </w:rPr>
      </w:pPr>
      <w:r w:rsidRPr="00844037">
        <w:rPr>
          <w:rFonts w:ascii="PT Astra Serif" w:hAnsi="PT Astra Serif"/>
          <w:color w:val="000000"/>
          <w:sz w:val="28"/>
          <w:szCs w:val="28"/>
        </w:rPr>
        <w:t xml:space="preserve">непрофессионализм обслуживающего персонала, неумение принимать оптимальные решения в сложной обстановке и в условиях дефицита времени. </w:t>
      </w:r>
    </w:p>
    <w:p w:rsidR="00C2038F" w:rsidRPr="00844037" w:rsidRDefault="00C2038F" w:rsidP="00844037">
      <w:pPr>
        <w:ind w:firstLine="709"/>
        <w:jc w:val="both"/>
        <w:rPr>
          <w:rFonts w:ascii="PT Astra Serif" w:eastAsia="Calibri" w:hAnsi="PT Astra Serif"/>
          <w:i/>
          <w:sz w:val="28"/>
          <w:szCs w:val="28"/>
          <w:u w:val="single"/>
          <w:lang w:eastAsia="en-US"/>
        </w:rPr>
      </w:pPr>
      <w:r w:rsidRPr="00844037">
        <w:rPr>
          <w:rFonts w:ascii="PT Astra Serif" w:eastAsia="Calibri" w:hAnsi="PT Astra Serif"/>
          <w:i/>
          <w:sz w:val="28"/>
          <w:szCs w:val="28"/>
          <w:u w:val="single"/>
          <w:lang w:eastAsia="en-US"/>
        </w:rPr>
        <w:t xml:space="preserve">Риски возникновения аварий на </w:t>
      </w:r>
      <w:proofErr w:type="spellStart"/>
      <w:r w:rsidRPr="00844037">
        <w:rPr>
          <w:rFonts w:ascii="PT Astra Serif" w:eastAsia="Calibri" w:hAnsi="PT Astra Serif"/>
          <w:i/>
          <w:sz w:val="28"/>
          <w:szCs w:val="28"/>
          <w:u w:val="single"/>
          <w:lang w:eastAsia="en-US"/>
        </w:rPr>
        <w:t>гидродинамически</w:t>
      </w:r>
      <w:proofErr w:type="spellEnd"/>
      <w:r w:rsidRPr="00844037">
        <w:rPr>
          <w:rFonts w:ascii="PT Astra Serif" w:eastAsia="Calibri" w:hAnsi="PT Astra Serif"/>
          <w:i/>
          <w:sz w:val="28"/>
          <w:szCs w:val="28"/>
          <w:u w:val="single"/>
          <w:lang w:eastAsia="en-US"/>
        </w:rPr>
        <w:t xml:space="preserve"> опасных объектах</w:t>
      </w:r>
    </w:p>
    <w:p w:rsidR="00C2038F" w:rsidRPr="00844037" w:rsidRDefault="00C2038F" w:rsidP="00844037">
      <w:pPr>
        <w:ind w:firstLine="709"/>
        <w:jc w:val="both"/>
        <w:rPr>
          <w:rFonts w:ascii="PT Astra Serif" w:hAnsi="PT Astra Serif"/>
          <w:color w:val="000000"/>
          <w:sz w:val="28"/>
          <w:szCs w:val="28"/>
        </w:rPr>
      </w:pPr>
      <w:bookmarkStart w:id="91" w:name="_Toc16761367"/>
      <w:bookmarkStart w:id="92" w:name="_Toc53647742"/>
      <w:r w:rsidRPr="00844037">
        <w:rPr>
          <w:rFonts w:ascii="PT Astra Serif" w:hAnsi="PT Astra Serif"/>
          <w:color w:val="000000"/>
          <w:sz w:val="28"/>
          <w:szCs w:val="28"/>
        </w:rPr>
        <w:t xml:space="preserve">На территории </w:t>
      </w:r>
      <w:r w:rsidRPr="00844037">
        <w:rPr>
          <w:rFonts w:ascii="PT Astra Serif" w:hAnsi="PT Astra Serif"/>
          <w:sz w:val="28"/>
          <w:szCs w:val="28"/>
          <w:lang w:eastAsia="ar-SA" w:bidi="en-US"/>
        </w:rPr>
        <w:t xml:space="preserve">МО </w:t>
      </w:r>
      <w:r w:rsidRPr="00844037">
        <w:rPr>
          <w:rFonts w:ascii="PT Astra Serif" w:hAnsi="PT Astra Serif"/>
          <w:sz w:val="28"/>
          <w:szCs w:val="28"/>
        </w:rPr>
        <w:t>г. Щекино</w:t>
      </w:r>
      <w:r w:rsidRPr="00844037">
        <w:rPr>
          <w:rFonts w:ascii="PT Astra Serif" w:hAnsi="PT Astra Serif"/>
          <w:color w:val="000000"/>
          <w:sz w:val="28"/>
          <w:szCs w:val="28"/>
        </w:rPr>
        <w:t xml:space="preserve"> находится гидротехнические сооружения (ГТС), наиболее крупное из них – на Щекинском водохранилище. В результате прорыва плотин могут быть затоплены значительные территории и нанесён большой ущерб хозяйству и населению района.</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Для защиты населения при катастрофическом затоплении местности в результате аварий на ГТС необходимо:</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ограничение использования земельных участков, расположенных в нижних бьефах ГТС;</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обеспечение мониторинга за состоянием ГТС, при необходимости организация в период прохождения половодья круглосуточного дежурства аварийных бригад на ГТС;</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осуществление капитального ремонта, реконструкции, консервации и ликвидации ГТС в случае его несоответствия обязательным требованиям.</w:t>
      </w:r>
    </w:p>
    <w:p w:rsidR="00C2038F" w:rsidRPr="00844037" w:rsidRDefault="00C2038F" w:rsidP="00844037">
      <w:pPr>
        <w:keepNext/>
        <w:suppressAutoHyphens/>
        <w:ind w:firstLine="709"/>
        <w:jc w:val="both"/>
        <w:rPr>
          <w:rFonts w:ascii="PT Astra Serif" w:hAnsi="PT Astra Serif" w:cs="Arial"/>
          <w:bCs/>
          <w:i/>
          <w:sz w:val="28"/>
          <w:szCs w:val="28"/>
        </w:rPr>
      </w:pPr>
      <w:bookmarkStart w:id="93" w:name="_Toc54357662"/>
      <w:r w:rsidRPr="00844037">
        <w:rPr>
          <w:rFonts w:ascii="PT Astra Serif" w:hAnsi="PT Astra Serif" w:cs="Arial"/>
          <w:bCs/>
          <w:i/>
          <w:sz w:val="28"/>
          <w:szCs w:val="28"/>
        </w:rPr>
        <w:t>Риски возникновения опасных происшествий на транспорте при перевозке опасных грузов.</w:t>
      </w:r>
      <w:bookmarkEnd w:id="91"/>
      <w:bookmarkEnd w:id="92"/>
      <w:bookmarkEnd w:id="93"/>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 xml:space="preserve">Основным видом транспорта в </w:t>
      </w:r>
      <w:r w:rsidRPr="00844037">
        <w:rPr>
          <w:rFonts w:ascii="PT Astra Serif" w:hAnsi="PT Astra Serif"/>
          <w:sz w:val="28"/>
          <w:szCs w:val="28"/>
          <w:lang w:eastAsia="ar-SA" w:bidi="en-US"/>
        </w:rPr>
        <w:t xml:space="preserve">МО </w:t>
      </w:r>
      <w:r w:rsidRPr="00844037">
        <w:rPr>
          <w:rFonts w:ascii="PT Astra Serif" w:hAnsi="PT Astra Serif"/>
          <w:sz w:val="28"/>
          <w:szCs w:val="28"/>
        </w:rPr>
        <w:t xml:space="preserve">г. Щекино является автомобильный и железнодорожный транспорт. </w:t>
      </w:r>
    </w:p>
    <w:p w:rsidR="00C2038F" w:rsidRPr="00844037" w:rsidRDefault="00C2038F" w:rsidP="00844037">
      <w:pPr>
        <w:suppressAutoHyphens/>
        <w:ind w:firstLine="709"/>
        <w:jc w:val="both"/>
        <w:rPr>
          <w:rFonts w:ascii="PT Astra Serif" w:hAnsi="PT Astra Serif"/>
          <w:b/>
          <w:i/>
          <w:sz w:val="28"/>
          <w:szCs w:val="28"/>
        </w:rPr>
      </w:pPr>
      <w:r w:rsidRPr="00844037">
        <w:rPr>
          <w:rFonts w:ascii="PT Astra Serif" w:hAnsi="PT Astra Serif"/>
          <w:b/>
          <w:i/>
          <w:sz w:val="28"/>
          <w:szCs w:val="28"/>
        </w:rPr>
        <w:t>Автомобильный транспорт</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Дорожная сеть поселения представлена автодорогами федерального значения: «</w:t>
      </w:r>
      <w:r w:rsidRPr="00844037">
        <w:rPr>
          <w:rFonts w:ascii="PT Astra Serif" w:hAnsi="PT Astra Serif"/>
          <w:i/>
          <w:sz w:val="28"/>
          <w:szCs w:val="28"/>
        </w:rPr>
        <w:t>Москва-Тула-Орел-Курск-Белгород-граница с Украиной»</w:t>
      </w:r>
      <w:r w:rsidRPr="00844037">
        <w:rPr>
          <w:rFonts w:ascii="PT Astra Serif" w:hAnsi="PT Astra Serif"/>
          <w:sz w:val="28"/>
          <w:szCs w:val="28"/>
        </w:rPr>
        <w:t>, регионального значения: «</w:t>
      </w:r>
      <w:r w:rsidRPr="00844037">
        <w:rPr>
          <w:rFonts w:ascii="PT Astra Serif" w:hAnsi="PT Astra Serif"/>
          <w:i/>
          <w:sz w:val="28"/>
          <w:szCs w:val="28"/>
        </w:rPr>
        <w:t>Щекино-</w:t>
      </w:r>
      <w:proofErr w:type="spellStart"/>
      <w:r w:rsidRPr="00844037">
        <w:rPr>
          <w:rFonts w:ascii="PT Astra Serif" w:hAnsi="PT Astra Serif"/>
          <w:i/>
          <w:sz w:val="28"/>
          <w:szCs w:val="28"/>
        </w:rPr>
        <w:t>Ломинцевский</w:t>
      </w:r>
      <w:proofErr w:type="spellEnd"/>
      <w:r w:rsidRPr="00844037">
        <w:rPr>
          <w:rFonts w:ascii="PT Astra Serif" w:hAnsi="PT Astra Serif"/>
          <w:i/>
          <w:sz w:val="28"/>
          <w:szCs w:val="28"/>
        </w:rPr>
        <w:t>», «Щекино-Одоев-</w:t>
      </w:r>
      <w:r w:rsidRPr="00844037">
        <w:rPr>
          <w:rFonts w:ascii="PT Astra Serif" w:hAnsi="PT Astra Serif"/>
          <w:i/>
          <w:sz w:val="28"/>
          <w:szCs w:val="28"/>
        </w:rPr>
        <w:lastRenderedPageBreak/>
        <w:t>Арсеньево», «Щекино-Липки-</w:t>
      </w:r>
      <w:proofErr w:type="spellStart"/>
      <w:r w:rsidRPr="00844037">
        <w:rPr>
          <w:rFonts w:ascii="PT Astra Serif" w:hAnsi="PT Astra Serif"/>
          <w:i/>
          <w:sz w:val="28"/>
          <w:szCs w:val="28"/>
        </w:rPr>
        <w:t>Киреевск</w:t>
      </w:r>
      <w:proofErr w:type="spellEnd"/>
      <w:r w:rsidRPr="00844037">
        <w:rPr>
          <w:rFonts w:ascii="PT Astra Serif" w:hAnsi="PT Astra Serif"/>
          <w:i/>
          <w:sz w:val="28"/>
          <w:szCs w:val="28"/>
        </w:rPr>
        <w:t xml:space="preserve">», «Тула - Щекино – </w:t>
      </w:r>
      <w:proofErr w:type="spellStart"/>
      <w:r w:rsidRPr="00844037">
        <w:rPr>
          <w:rFonts w:ascii="PT Astra Serif" w:hAnsi="PT Astra Serif"/>
          <w:i/>
          <w:sz w:val="28"/>
          <w:szCs w:val="28"/>
        </w:rPr>
        <w:t>Ломинцево</w:t>
      </w:r>
      <w:proofErr w:type="spellEnd"/>
      <w:r w:rsidRPr="00844037">
        <w:rPr>
          <w:rFonts w:ascii="PT Astra Serif" w:hAnsi="PT Astra Serif"/>
          <w:i/>
          <w:sz w:val="28"/>
          <w:szCs w:val="28"/>
        </w:rPr>
        <w:t xml:space="preserve">», «Щекино-Водозабор» </w:t>
      </w:r>
      <w:r w:rsidRPr="00844037">
        <w:rPr>
          <w:rFonts w:ascii="PT Astra Serif" w:hAnsi="PT Astra Serif"/>
          <w:sz w:val="28"/>
          <w:szCs w:val="28"/>
        </w:rPr>
        <w:t>и улично-дорожной сетью населенных пунктов.</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На этих участках наиболее вероятно возникновение ДТП и аварийных ситуаций, в том числе при прохождении автомобильных цистерн с химическими и взрывоопасными грузами. В результате этих аварий может возникнуть угроза населению, проживающему вблизи данных транспортных магистралей. Зоны поражения образуются в зависимости от вида и количества опасных веществ.</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Существующие автодороги являются опасными объектами транспортной инфраструктуры городского поселения:</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Для предотвращения ДТП и ЧС, связанных с перевозками на транспорте необходимо улучшить регулирование движения на проблемных участках, как силами ГИБДД, так и выставлением дополнительных знаков, оборудованием разметки и дорожных ограждений. А также, для пропуска опасных грузов по дорогам общего пользования, органами ГИБДД обязательно должны проверяться специальные разрешения, выдаваемые уполномоченными органами.</w:t>
      </w:r>
    </w:p>
    <w:p w:rsidR="00C2038F" w:rsidRPr="00844037" w:rsidRDefault="00C2038F" w:rsidP="00844037">
      <w:pPr>
        <w:suppressAutoHyphens/>
        <w:ind w:firstLine="709"/>
        <w:jc w:val="both"/>
        <w:rPr>
          <w:rFonts w:ascii="PT Astra Serif" w:hAnsi="PT Astra Serif"/>
          <w:b/>
          <w:i/>
          <w:sz w:val="28"/>
          <w:szCs w:val="28"/>
        </w:rPr>
      </w:pPr>
      <w:r w:rsidRPr="00844037">
        <w:rPr>
          <w:rFonts w:ascii="PT Astra Serif" w:hAnsi="PT Astra Serif"/>
          <w:b/>
          <w:i/>
          <w:sz w:val="28"/>
          <w:szCs w:val="28"/>
        </w:rPr>
        <w:t>Железнодорожный транспорт</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В настоящее время по территории МО г. Щекино проходит двухпутный электрифицированный участок направления «Тула-Орел» Московской железной дороги.</w:t>
      </w:r>
    </w:p>
    <w:p w:rsidR="00C2038F" w:rsidRPr="00844037" w:rsidRDefault="00C2038F" w:rsidP="00844037">
      <w:pPr>
        <w:ind w:firstLine="709"/>
        <w:jc w:val="both"/>
        <w:rPr>
          <w:rFonts w:ascii="PT Astra Serif" w:eastAsia="Calibri" w:hAnsi="PT Astra Serif"/>
          <w:i/>
          <w:sz w:val="28"/>
          <w:szCs w:val="28"/>
          <w:u w:val="single"/>
          <w:lang w:eastAsia="en-US"/>
        </w:rPr>
      </w:pPr>
      <w:r w:rsidRPr="00844037">
        <w:rPr>
          <w:rFonts w:ascii="PT Astra Serif" w:eastAsia="Calibri" w:hAnsi="PT Astra Serif"/>
          <w:i/>
          <w:sz w:val="28"/>
          <w:szCs w:val="28"/>
          <w:u w:val="single"/>
          <w:lang w:eastAsia="en-US"/>
        </w:rPr>
        <w:t>Риск возникновения аварий на автомобильном транспорте при перевозке опасных грузов</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Возникновение аварии данного типа возможно при разгерметизации автомобильной цистерны, перевозящей легковоспламеняющиеся жидкости (ЛВЖ) или сжиженные углеводородные газы (СУГ) в результате ДТП.</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При возникновении аварии, связанной с утечкой СУГ наиболее вероятными аварийными ситуациями являются: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зоны разлива СУГ (последующая зона пожара);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зоны взрывоопасных концентраций с последующим взрывом ТВС (зона мгновенного возникновения пожара – вспышки);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зоны избыточного давления воздушной ударной волны;</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зоны теплового излучения при сгорании СУГ на площадке разлива;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разрушение цистерны, выброс СУГ и образование «огненного шара»;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зоны теплового излучения «огненного шара».</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При возникновении аварии, связанной с разливом ЛВЖ наиболее вероятными аварийными ситуациями являются: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зоны разлива ЛВЖ (последующая зона пожара);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зоны взрывоопасных концентраций с последующим взрывом ТВС (зона мгновенного возникновения пожара-вспышки);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избыточного давления воздушной ударной волны;</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lastRenderedPageBreak/>
        <w:t>образование теплового излучения при горении ЛВЖ на площадке разлива.</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В случаях возникновения ДТП на автомобильном транспорте при перевозке ЛВЖ или сжиженных (сжатых) углеродистых газов могут возникнуть три основных вида аварии: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взрывное превращение облака топливовоздушной смеси (ТВС);</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образование огненного шара;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пожар пролива горючего вещества.</w:t>
      </w:r>
    </w:p>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В соответствии с одним из видов аварии, а также в зависимости от массы задействованного в аварии топлива и интересующего расстояния по графикам определяются границы полных, сильных, средних и слабых степеней разрушения зданий и сооружений. Затем на план объекта наносятся указанные границы зон разрушений от различных видов аварий (в качестве эпицентра следует принимать место воспламенения вещества), далее определяются пострадавшие от аварии здания и сооружения.</w:t>
      </w:r>
    </w:p>
    <w:p w:rsidR="00C2038F" w:rsidRPr="00844037" w:rsidRDefault="00C2038F" w:rsidP="00844037">
      <w:pPr>
        <w:ind w:firstLine="709"/>
        <w:contextualSpacing/>
        <w:jc w:val="right"/>
        <w:rPr>
          <w:rFonts w:ascii="PT Astra Serif" w:hAnsi="PT Astra Serif"/>
          <w:b/>
          <w:i/>
          <w:sz w:val="28"/>
          <w:szCs w:val="28"/>
        </w:rPr>
      </w:pPr>
      <w:r w:rsidRPr="00844037">
        <w:rPr>
          <w:rFonts w:ascii="PT Astra Serif" w:hAnsi="PT Astra Serif"/>
          <w:b/>
          <w:i/>
          <w:sz w:val="28"/>
          <w:szCs w:val="28"/>
        </w:rPr>
        <w:t>Таблица 6.1</w:t>
      </w:r>
    </w:p>
    <w:p w:rsidR="00C2038F" w:rsidRPr="00844037" w:rsidRDefault="00C2038F" w:rsidP="00844037">
      <w:pPr>
        <w:ind w:firstLine="709"/>
        <w:contextualSpacing/>
        <w:jc w:val="both"/>
        <w:rPr>
          <w:rFonts w:ascii="PT Astra Serif" w:hAnsi="PT Astra Serif"/>
          <w:b/>
          <w:i/>
          <w:sz w:val="28"/>
          <w:szCs w:val="28"/>
        </w:rPr>
      </w:pPr>
      <w:r w:rsidRPr="00844037">
        <w:rPr>
          <w:rFonts w:ascii="PT Astra Serif" w:hAnsi="PT Astra Serif"/>
          <w:b/>
          <w:i/>
          <w:sz w:val="28"/>
          <w:szCs w:val="28"/>
        </w:rPr>
        <w:t xml:space="preserve">Результаты </w:t>
      </w:r>
      <w:proofErr w:type="gramStart"/>
      <w:r w:rsidRPr="00844037">
        <w:rPr>
          <w:rFonts w:ascii="PT Astra Serif" w:hAnsi="PT Astra Serif"/>
          <w:b/>
          <w:i/>
          <w:sz w:val="28"/>
          <w:szCs w:val="28"/>
        </w:rPr>
        <w:t>расчета зон действия поражающих факторов возможных аварий</w:t>
      </w:r>
      <w:proofErr w:type="gramEnd"/>
      <w:r w:rsidRPr="00844037">
        <w:rPr>
          <w:rFonts w:ascii="PT Astra Serif" w:hAnsi="PT Astra Serif"/>
          <w:b/>
          <w:i/>
          <w:sz w:val="28"/>
          <w:szCs w:val="28"/>
        </w:rPr>
        <w:t xml:space="preserve"> на транспорте, при перевозке пропана:</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Look w:val="01E0" w:firstRow="1" w:lastRow="1" w:firstColumn="1" w:lastColumn="1" w:noHBand="0" w:noVBand="0"/>
      </w:tblPr>
      <w:tblGrid>
        <w:gridCol w:w="7934"/>
        <w:gridCol w:w="1630"/>
      </w:tblGrid>
      <w:tr w:rsidR="00C2038F" w:rsidRPr="00844037" w:rsidTr="00844037">
        <w:trPr>
          <w:trHeight w:hRule="exact" w:val="340"/>
          <w:tblHeader/>
        </w:trPr>
        <w:tc>
          <w:tcPr>
            <w:tcW w:w="0" w:type="auto"/>
            <w:shd w:val="clear" w:color="auto" w:fill="BFBFBF" w:themeFill="background1" w:themeFillShade="BF"/>
          </w:tcPr>
          <w:p w:rsidR="00C2038F" w:rsidRPr="00844037" w:rsidRDefault="00C2038F" w:rsidP="00844037">
            <w:pPr>
              <w:contextualSpacing/>
              <w:jc w:val="both"/>
              <w:rPr>
                <w:rFonts w:ascii="PT Astra Serif" w:hAnsi="PT Astra Serif"/>
                <w:i/>
                <w:sz w:val="28"/>
                <w:szCs w:val="28"/>
              </w:rPr>
            </w:pPr>
            <w:r w:rsidRPr="00844037">
              <w:rPr>
                <w:rFonts w:ascii="PT Astra Serif" w:hAnsi="PT Astra Serif"/>
                <w:i/>
                <w:sz w:val="28"/>
                <w:szCs w:val="28"/>
              </w:rPr>
              <w:t>Параметры</w:t>
            </w:r>
          </w:p>
        </w:tc>
        <w:tc>
          <w:tcPr>
            <w:tcW w:w="0" w:type="auto"/>
            <w:shd w:val="clear" w:color="auto" w:fill="BFBFBF" w:themeFill="background1" w:themeFillShade="BF"/>
          </w:tcPr>
          <w:p w:rsidR="00C2038F" w:rsidRPr="00844037" w:rsidRDefault="00C2038F" w:rsidP="00844037">
            <w:pPr>
              <w:contextualSpacing/>
              <w:jc w:val="both"/>
              <w:rPr>
                <w:rFonts w:ascii="PT Astra Serif" w:hAnsi="PT Astra Serif"/>
                <w:i/>
                <w:sz w:val="28"/>
                <w:szCs w:val="28"/>
              </w:rPr>
            </w:pPr>
            <w:r w:rsidRPr="00844037">
              <w:rPr>
                <w:rFonts w:ascii="PT Astra Serif" w:hAnsi="PT Astra Serif"/>
                <w:i/>
                <w:sz w:val="28"/>
                <w:szCs w:val="28"/>
              </w:rPr>
              <w:t>Значения</w:t>
            </w:r>
          </w:p>
        </w:tc>
      </w:tr>
      <w:tr w:rsidR="00C2038F" w:rsidRPr="00844037" w:rsidTr="00844037">
        <w:trPr>
          <w:trHeight w:hRule="exact" w:val="340"/>
        </w:trPr>
        <w:tc>
          <w:tcPr>
            <w:tcW w:w="0" w:type="auto"/>
            <w:gridSpan w:val="2"/>
            <w:shd w:val="clear" w:color="auto" w:fill="FFFFFF" w:themeFill="background1"/>
          </w:tcPr>
          <w:p w:rsidR="00C2038F" w:rsidRPr="00844037" w:rsidRDefault="00C2038F" w:rsidP="00844037">
            <w:pPr>
              <w:jc w:val="both"/>
              <w:rPr>
                <w:rFonts w:ascii="PT Astra Serif" w:hAnsi="PT Astra Serif"/>
                <w:b/>
                <w:i/>
                <w:sz w:val="28"/>
                <w:szCs w:val="28"/>
              </w:rPr>
            </w:pPr>
            <w:r w:rsidRPr="00844037">
              <w:rPr>
                <w:rFonts w:ascii="PT Astra Serif" w:hAnsi="PT Astra Serif"/>
                <w:b/>
                <w:i/>
                <w:sz w:val="28"/>
                <w:szCs w:val="28"/>
              </w:rPr>
              <w:t>Автоцистерна с пропаном, грузоподъемностью 8т.</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Масса вещества, участвующего в образовании облака ТВС, кг</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8000</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Коэффициент участия газа во взрыве</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1,0</w:t>
            </w:r>
          </w:p>
        </w:tc>
      </w:tr>
      <w:tr w:rsidR="00C2038F" w:rsidRPr="00844037" w:rsidTr="00844037">
        <w:trPr>
          <w:trHeight w:hRule="exact" w:val="340"/>
        </w:trPr>
        <w:tc>
          <w:tcPr>
            <w:tcW w:w="0" w:type="auto"/>
            <w:gridSpan w:val="2"/>
            <w:shd w:val="clear" w:color="auto" w:fill="FFFFFF" w:themeFill="background1"/>
          </w:tcPr>
          <w:p w:rsidR="00C2038F" w:rsidRPr="00844037" w:rsidRDefault="00C2038F" w:rsidP="00844037">
            <w:pPr>
              <w:jc w:val="both"/>
              <w:rPr>
                <w:rFonts w:ascii="PT Astra Serif" w:hAnsi="PT Astra Serif"/>
                <w:i/>
                <w:sz w:val="28"/>
                <w:szCs w:val="28"/>
              </w:rPr>
            </w:pPr>
            <w:r w:rsidRPr="00844037">
              <w:rPr>
                <w:rFonts w:ascii="PT Astra Serif" w:hAnsi="PT Astra Serif"/>
                <w:b/>
                <w:i/>
                <w:sz w:val="28"/>
                <w:szCs w:val="28"/>
              </w:rPr>
              <w:t xml:space="preserve">Разрушение зданий и сооружений на расстоянии от эпицентра взрыва, </w:t>
            </w:r>
            <w:proofErr w:type="gramStart"/>
            <w:r w:rsidRPr="00844037">
              <w:rPr>
                <w:rFonts w:ascii="PT Astra Serif" w:hAnsi="PT Astra Serif"/>
                <w:b/>
                <w:i/>
                <w:sz w:val="28"/>
                <w:szCs w:val="28"/>
              </w:rPr>
              <w:t>м</w:t>
            </w:r>
            <w:proofErr w:type="gramEnd"/>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полные (&gt;100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&lt;85,6</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сильные (100÷40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85,6÷210,5</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средние (40÷20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210,5÷432,7</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слабые (20÷10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432,7÷815,4</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proofErr w:type="spellStart"/>
            <w:r w:rsidRPr="00844037">
              <w:rPr>
                <w:rFonts w:ascii="PT Astra Serif" w:hAnsi="PT Astra Serif"/>
                <w:sz w:val="28"/>
                <w:szCs w:val="28"/>
              </w:rPr>
              <w:t>расстекление</w:t>
            </w:r>
            <w:proofErr w:type="spellEnd"/>
            <w:r w:rsidRPr="00844037">
              <w:rPr>
                <w:rFonts w:ascii="PT Astra Serif" w:hAnsi="PT Astra Serif"/>
                <w:sz w:val="28"/>
                <w:szCs w:val="28"/>
              </w:rPr>
              <w:t xml:space="preserve"> (5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&gt;815,4</w:t>
            </w:r>
          </w:p>
        </w:tc>
      </w:tr>
      <w:tr w:rsidR="00C2038F" w:rsidRPr="00844037" w:rsidTr="00844037">
        <w:trPr>
          <w:trHeight w:hRule="exact" w:val="340"/>
        </w:trPr>
        <w:tc>
          <w:tcPr>
            <w:tcW w:w="0" w:type="auto"/>
            <w:gridSpan w:val="2"/>
            <w:shd w:val="clear" w:color="auto" w:fill="FFFFFF" w:themeFill="background1"/>
          </w:tcPr>
          <w:p w:rsidR="00C2038F" w:rsidRPr="00844037" w:rsidRDefault="00C2038F" w:rsidP="00844037">
            <w:pPr>
              <w:jc w:val="both"/>
              <w:rPr>
                <w:rFonts w:ascii="PT Astra Serif" w:hAnsi="PT Astra Serif"/>
                <w:b/>
                <w:i/>
                <w:sz w:val="28"/>
                <w:szCs w:val="28"/>
              </w:rPr>
            </w:pPr>
            <w:r w:rsidRPr="00844037">
              <w:rPr>
                <w:rFonts w:ascii="PT Astra Serif" w:hAnsi="PT Astra Serif"/>
                <w:b/>
                <w:i/>
                <w:sz w:val="28"/>
                <w:szCs w:val="28"/>
              </w:rPr>
              <w:t xml:space="preserve">Степень </w:t>
            </w:r>
            <w:proofErr w:type="spellStart"/>
            <w:r w:rsidRPr="00844037">
              <w:rPr>
                <w:rFonts w:ascii="PT Astra Serif" w:hAnsi="PT Astra Serif"/>
                <w:b/>
                <w:i/>
                <w:sz w:val="28"/>
                <w:szCs w:val="28"/>
              </w:rPr>
              <w:t>травмирования</w:t>
            </w:r>
            <w:proofErr w:type="spellEnd"/>
            <w:r w:rsidRPr="00844037">
              <w:rPr>
                <w:rFonts w:ascii="PT Astra Serif" w:hAnsi="PT Astra Serif"/>
                <w:b/>
                <w:i/>
                <w:sz w:val="28"/>
                <w:szCs w:val="28"/>
              </w:rPr>
              <w:t xml:space="preserve"> людей на расстоянии от эпицентра взрыва, </w:t>
            </w:r>
            <w:proofErr w:type="gramStart"/>
            <w:r w:rsidRPr="00844037">
              <w:rPr>
                <w:rFonts w:ascii="PT Astra Serif" w:hAnsi="PT Astra Serif"/>
                <w:b/>
                <w:i/>
                <w:sz w:val="28"/>
                <w:szCs w:val="28"/>
              </w:rPr>
              <w:t>м</w:t>
            </w:r>
            <w:proofErr w:type="gramEnd"/>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proofErr w:type="gramStart"/>
            <w:r w:rsidRPr="00844037">
              <w:rPr>
                <w:rFonts w:ascii="PT Astra Serif" w:hAnsi="PT Astra Serif"/>
                <w:sz w:val="28"/>
                <w:szCs w:val="28"/>
              </w:rPr>
              <w:t>летальная</w:t>
            </w:r>
            <w:proofErr w:type="gramEnd"/>
            <w:r w:rsidRPr="00844037">
              <w:rPr>
                <w:rFonts w:ascii="PT Astra Serif" w:hAnsi="PT Astra Serif"/>
                <w:sz w:val="28"/>
                <w:szCs w:val="28"/>
              </w:rPr>
              <w:t xml:space="preserve"> (&gt;100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&lt;85,6</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proofErr w:type="gramStart"/>
            <w:r w:rsidRPr="00844037">
              <w:rPr>
                <w:rFonts w:ascii="PT Astra Serif" w:hAnsi="PT Astra Serif"/>
                <w:sz w:val="28"/>
                <w:szCs w:val="28"/>
              </w:rPr>
              <w:t>тяжелая</w:t>
            </w:r>
            <w:proofErr w:type="gramEnd"/>
            <w:r w:rsidRPr="00844037">
              <w:rPr>
                <w:rFonts w:ascii="PT Astra Serif" w:hAnsi="PT Astra Serif"/>
                <w:sz w:val="28"/>
                <w:szCs w:val="28"/>
              </w:rPr>
              <w:t xml:space="preserve"> (100÷60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85,6÷165,4</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proofErr w:type="gramStart"/>
            <w:r w:rsidRPr="00844037">
              <w:rPr>
                <w:rFonts w:ascii="PT Astra Serif" w:hAnsi="PT Astra Serif"/>
                <w:sz w:val="28"/>
                <w:szCs w:val="28"/>
              </w:rPr>
              <w:t>средняя</w:t>
            </w:r>
            <w:proofErr w:type="gramEnd"/>
            <w:r w:rsidRPr="00844037">
              <w:rPr>
                <w:rFonts w:ascii="PT Astra Serif" w:hAnsi="PT Astra Serif"/>
                <w:sz w:val="28"/>
                <w:szCs w:val="28"/>
              </w:rPr>
              <w:t xml:space="preserve"> (60÷40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165,4÷210,5</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proofErr w:type="gramStart"/>
            <w:r w:rsidRPr="00844037">
              <w:rPr>
                <w:rFonts w:ascii="PT Astra Serif" w:hAnsi="PT Astra Serif"/>
                <w:sz w:val="28"/>
                <w:szCs w:val="28"/>
              </w:rPr>
              <w:t>легкая</w:t>
            </w:r>
            <w:proofErr w:type="gramEnd"/>
            <w:r w:rsidRPr="00844037">
              <w:rPr>
                <w:rFonts w:ascii="PT Astra Serif" w:hAnsi="PT Astra Serif"/>
                <w:sz w:val="28"/>
                <w:szCs w:val="28"/>
              </w:rPr>
              <w:t xml:space="preserve"> (40÷20 кПа)</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210,5÷432,7</w:t>
            </w:r>
          </w:p>
        </w:tc>
      </w:tr>
      <w:tr w:rsidR="00C2038F" w:rsidRPr="00844037" w:rsidTr="00844037">
        <w:trPr>
          <w:trHeight w:hRule="exact" w:val="340"/>
        </w:trPr>
        <w:tc>
          <w:tcPr>
            <w:tcW w:w="0" w:type="auto"/>
            <w:gridSpan w:val="2"/>
            <w:shd w:val="clear" w:color="auto" w:fill="FFFFFF" w:themeFill="background1"/>
          </w:tcPr>
          <w:p w:rsidR="00C2038F" w:rsidRPr="00844037" w:rsidRDefault="00C2038F" w:rsidP="00844037">
            <w:pPr>
              <w:jc w:val="both"/>
              <w:rPr>
                <w:rFonts w:ascii="PT Astra Serif" w:hAnsi="PT Astra Serif"/>
                <w:b/>
                <w:i/>
                <w:sz w:val="28"/>
                <w:szCs w:val="28"/>
              </w:rPr>
            </w:pPr>
            <w:r w:rsidRPr="00844037">
              <w:rPr>
                <w:rFonts w:ascii="PT Astra Serif" w:hAnsi="PT Astra Serif"/>
                <w:b/>
                <w:i/>
                <w:sz w:val="28"/>
                <w:szCs w:val="28"/>
              </w:rPr>
              <w:t>Огненный шар</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 xml:space="preserve">Масса вещества, участвующего в образовании огненного шара, </w:t>
            </w:r>
            <w:proofErr w:type="gramStart"/>
            <w:r w:rsidRPr="00844037">
              <w:rPr>
                <w:rFonts w:ascii="PT Astra Serif" w:hAnsi="PT Astra Serif"/>
                <w:sz w:val="28"/>
                <w:szCs w:val="28"/>
              </w:rPr>
              <w:t>кг</w:t>
            </w:r>
            <w:proofErr w:type="gramEnd"/>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4800</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Коэффициент участия газа в огненном шаре</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0,6</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 xml:space="preserve">Диаметр огненного шара, </w:t>
            </w:r>
            <w:proofErr w:type="gramStart"/>
            <w:r w:rsidRPr="00844037">
              <w:rPr>
                <w:rFonts w:ascii="PT Astra Serif" w:hAnsi="PT Astra Serif"/>
                <w:sz w:val="28"/>
                <w:szCs w:val="28"/>
              </w:rPr>
              <w:t>м</w:t>
            </w:r>
            <w:proofErr w:type="gramEnd"/>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85,2</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 xml:space="preserve">Время существования огненного шара, </w:t>
            </w:r>
            <w:proofErr w:type="gramStart"/>
            <w:r w:rsidRPr="00844037">
              <w:rPr>
                <w:rFonts w:ascii="PT Astra Serif" w:hAnsi="PT Astra Serif"/>
                <w:sz w:val="28"/>
                <w:szCs w:val="28"/>
              </w:rPr>
              <w:t>с</w:t>
            </w:r>
            <w:proofErr w:type="gramEnd"/>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12,0</w:t>
            </w:r>
          </w:p>
        </w:tc>
      </w:tr>
      <w:tr w:rsidR="00C2038F" w:rsidRPr="00844037" w:rsidTr="00844037">
        <w:trPr>
          <w:trHeight w:hRule="exact" w:val="340"/>
        </w:trPr>
        <w:tc>
          <w:tcPr>
            <w:tcW w:w="0" w:type="auto"/>
            <w:gridSpan w:val="2"/>
            <w:shd w:val="clear" w:color="auto" w:fill="FFFFFF" w:themeFill="background1"/>
          </w:tcPr>
          <w:p w:rsidR="00C2038F" w:rsidRPr="00844037" w:rsidRDefault="00C2038F" w:rsidP="00844037">
            <w:pPr>
              <w:jc w:val="both"/>
              <w:rPr>
                <w:rFonts w:ascii="PT Astra Serif" w:hAnsi="PT Astra Serif"/>
                <w:i/>
                <w:sz w:val="28"/>
                <w:szCs w:val="28"/>
              </w:rPr>
            </w:pPr>
            <w:r w:rsidRPr="00844037">
              <w:rPr>
                <w:rFonts w:ascii="PT Astra Serif" w:hAnsi="PT Astra Serif"/>
                <w:b/>
                <w:i/>
                <w:sz w:val="28"/>
                <w:szCs w:val="28"/>
              </w:rPr>
              <w:t xml:space="preserve">Степень поражения людей на расстоянии от центра огненного шара, </w:t>
            </w:r>
            <w:proofErr w:type="gramStart"/>
            <w:r w:rsidRPr="00844037">
              <w:rPr>
                <w:rFonts w:ascii="PT Astra Serif" w:hAnsi="PT Astra Serif"/>
                <w:b/>
                <w:i/>
                <w:sz w:val="28"/>
                <w:szCs w:val="28"/>
              </w:rPr>
              <w:t>м</w:t>
            </w:r>
            <w:proofErr w:type="gramEnd"/>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 xml:space="preserve">ожог </w:t>
            </w:r>
            <w:r w:rsidRPr="00844037">
              <w:rPr>
                <w:rFonts w:ascii="PT Astra Serif" w:hAnsi="PT Astra Serif"/>
                <w:sz w:val="28"/>
                <w:szCs w:val="28"/>
                <w:lang w:val="en-US"/>
              </w:rPr>
              <w:t>III</w:t>
            </w:r>
            <w:r w:rsidRPr="00844037">
              <w:rPr>
                <w:rFonts w:ascii="PT Astra Serif" w:hAnsi="PT Astra Serif"/>
                <w:sz w:val="28"/>
                <w:szCs w:val="28"/>
              </w:rPr>
              <w:t xml:space="preserve"> степени (320 кДж/м</w:t>
            </w:r>
            <w:proofErr w:type="gramStart"/>
            <w:r w:rsidRPr="00844037">
              <w:rPr>
                <w:rFonts w:ascii="PT Astra Serif" w:hAnsi="PT Astra Serif"/>
                <w:sz w:val="28"/>
                <w:szCs w:val="28"/>
              </w:rPr>
              <w:t>2</w:t>
            </w:r>
            <w:proofErr w:type="gramEnd"/>
            <w:r w:rsidRPr="00844037">
              <w:rPr>
                <w:rFonts w:ascii="PT Astra Serif" w:hAnsi="PT Astra Serif"/>
                <w:sz w:val="28"/>
                <w:szCs w:val="28"/>
              </w:rPr>
              <w:t>)</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20,0</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 xml:space="preserve">ожог </w:t>
            </w:r>
            <w:r w:rsidRPr="00844037">
              <w:rPr>
                <w:rFonts w:ascii="PT Astra Serif" w:hAnsi="PT Astra Serif"/>
                <w:sz w:val="28"/>
                <w:szCs w:val="28"/>
                <w:lang w:val="en-US"/>
              </w:rPr>
              <w:t>II</w:t>
            </w:r>
            <w:r w:rsidRPr="00844037">
              <w:rPr>
                <w:rFonts w:ascii="PT Astra Serif" w:hAnsi="PT Astra Serif"/>
                <w:sz w:val="28"/>
                <w:szCs w:val="28"/>
              </w:rPr>
              <w:t xml:space="preserve"> степени (220 кДж/м</w:t>
            </w:r>
            <w:proofErr w:type="gramStart"/>
            <w:r w:rsidRPr="00844037">
              <w:rPr>
                <w:rFonts w:ascii="PT Astra Serif" w:hAnsi="PT Astra Serif"/>
                <w:sz w:val="28"/>
                <w:szCs w:val="28"/>
              </w:rPr>
              <w:t>2</w:t>
            </w:r>
            <w:proofErr w:type="gramEnd"/>
            <w:r w:rsidRPr="00844037">
              <w:rPr>
                <w:rFonts w:ascii="PT Astra Serif" w:hAnsi="PT Astra Serif"/>
                <w:sz w:val="28"/>
                <w:szCs w:val="28"/>
              </w:rPr>
              <w:t>)</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47,4</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 xml:space="preserve">ожог </w:t>
            </w:r>
            <w:r w:rsidRPr="00844037">
              <w:rPr>
                <w:rFonts w:ascii="PT Astra Serif" w:hAnsi="PT Astra Serif"/>
                <w:sz w:val="28"/>
                <w:szCs w:val="28"/>
                <w:lang w:val="en-US"/>
              </w:rPr>
              <w:t>I</w:t>
            </w:r>
            <w:r w:rsidRPr="00844037">
              <w:rPr>
                <w:rFonts w:ascii="PT Astra Serif" w:hAnsi="PT Astra Serif"/>
                <w:sz w:val="28"/>
                <w:szCs w:val="28"/>
              </w:rPr>
              <w:t xml:space="preserve"> степени (120 кДж/м</w:t>
            </w:r>
            <w:proofErr w:type="gramStart"/>
            <w:r w:rsidRPr="00844037">
              <w:rPr>
                <w:rFonts w:ascii="PT Astra Serif" w:hAnsi="PT Astra Serif"/>
                <w:sz w:val="28"/>
                <w:szCs w:val="28"/>
              </w:rPr>
              <w:t>2</w:t>
            </w:r>
            <w:proofErr w:type="gramEnd"/>
            <w:r w:rsidRPr="00844037">
              <w:rPr>
                <w:rFonts w:ascii="PT Astra Serif" w:hAnsi="PT Astra Serif"/>
                <w:sz w:val="28"/>
                <w:szCs w:val="28"/>
              </w:rPr>
              <w:t>)</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64,2</w:t>
            </w:r>
          </w:p>
        </w:tc>
      </w:tr>
      <w:tr w:rsidR="00C2038F" w:rsidRPr="00844037" w:rsidTr="00844037">
        <w:trPr>
          <w:trHeight w:hRule="exact" w:val="340"/>
        </w:trPr>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болевой порог (20-60кДж/м</w:t>
            </w:r>
            <w:proofErr w:type="gramStart"/>
            <w:r w:rsidRPr="00844037">
              <w:rPr>
                <w:rFonts w:ascii="PT Astra Serif" w:hAnsi="PT Astra Serif"/>
                <w:sz w:val="28"/>
                <w:szCs w:val="28"/>
              </w:rPr>
              <w:t>2</w:t>
            </w:r>
            <w:proofErr w:type="gramEnd"/>
            <w:r w:rsidRPr="00844037">
              <w:rPr>
                <w:rFonts w:ascii="PT Astra Serif" w:hAnsi="PT Astra Serif"/>
                <w:sz w:val="28"/>
                <w:szCs w:val="28"/>
              </w:rPr>
              <w:t>)</w:t>
            </w:r>
          </w:p>
        </w:tc>
        <w:tc>
          <w:tcPr>
            <w:tcW w:w="0" w:type="auto"/>
            <w:shd w:val="clear" w:color="auto" w:fill="FFFFFF" w:themeFill="background1"/>
          </w:tcPr>
          <w:p w:rsidR="00C2038F" w:rsidRPr="00844037" w:rsidRDefault="00C2038F" w:rsidP="00844037">
            <w:pPr>
              <w:jc w:val="both"/>
              <w:rPr>
                <w:rFonts w:ascii="PT Astra Serif" w:hAnsi="PT Astra Serif"/>
                <w:sz w:val="28"/>
                <w:szCs w:val="28"/>
              </w:rPr>
            </w:pPr>
            <w:r w:rsidRPr="00844037">
              <w:rPr>
                <w:rFonts w:ascii="PT Astra Serif" w:hAnsi="PT Astra Serif"/>
                <w:sz w:val="28"/>
                <w:szCs w:val="28"/>
              </w:rPr>
              <w:t>108,4</w:t>
            </w:r>
          </w:p>
        </w:tc>
      </w:tr>
    </w:tbl>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lastRenderedPageBreak/>
        <w:t>Для находящихся на открытой местности людей расстояние поражения ВУВ при различных режимах взрывного превращения облака ТВС, а также процент пораженных тепловым излучением от огневого шара или горящего пролива определяется по соответствующим графикам.</w:t>
      </w:r>
    </w:p>
    <w:p w:rsidR="00C2038F" w:rsidRPr="00844037" w:rsidRDefault="00C2038F" w:rsidP="005F137B">
      <w:pPr>
        <w:ind w:firstLine="709"/>
        <w:contextualSpacing/>
        <w:jc w:val="right"/>
        <w:rPr>
          <w:rFonts w:ascii="PT Astra Serif" w:hAnsi="PT Astra Serif"/>
          <w:b/>
          <w:i/>
          <w:sz w:val="28"/>
          <w:szCs w:val="28"/>
        </w:rPr>
      </w:pPr>
      <w:r w:rsidRPr="00844037">
        <w:rPr>
          <w:rFonts w:ascii="PT Astra Serif" w:hAnsi="PT Astra Serif"/>
          <w:b/>
          <w:i/>
          <w:sz w:val="28"/>
          <w:szCs w:val="28"/>
        </w:rPr>
        <w:t>Таблица 6.2</w:t>
      </w:r>
    </w:p>
    <w:p w:rsidR="00C2038F" w:rsidRPr="00844037" w:rsidRDefault="00C2038F" w:rsidP="00844037">
      <w:pPr>
        <w:ind w:firstLine="709"/>
        <w:contextualSpacing/>
        <w:jc w:val="both"/>
        <w:rPr>
          <w:rFonts w:ascii="PT Astra Serif" w:hAnsi="PT Astra Serif"/>
          <w:b/>
          <w:i/>
          <w:sz w:val="28"/>
          <w:szCs w:val="28"/>
        </w:rPr>
      </w:pPr>
      <w:r w:rsidRPr="00844037">
        <w:rPr>
          <w:rFonts w:ascii="PT Astra Serif" w:hAnsi="PT Astra Serif"/>
          <w:b/>
          <w:i/>
          <w:sz w:val="28"/>
          <w:szCs w:val="28"/>
        </w:rPr>
        <w:t xml:space="preserve">Результаты </w:t>
      </w:r>
      <w:proofErr w:type="gramStart"/>
      <w:r w:rsidRPr="00844037">
        <w:rPr>
          <w:rFonts w:ascii="PT Astra Serif" w:hAnsi="PT Astra Serif"/>
          <w:b/>
          <w:i/>
          <w:sz w:val="28"/>
          <w:szCs w:val="28"/>
        </w:rPr>
        <w:t>расчета зон действия поражающих факторов возможных аварий</w:t>
      </w:r>
      <w:proofErr w:type="gramEnd"/>
      <w:r w:rsidRPr="00844037">
        <w:rPr>
          <w:rFonts w:ascii="PT Astra Serif" w:hAnsi="PT Astra Serif"/>
          <w:b/>
          <w:i/>
          <w:sz w:val="28"/>
          <w:szCs w:val="28"/>
        </w:rPr>
        <w:t xml:space="preserve"> на транспорте, при перевозке бензина:</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Look w:val="01E0" w:firstRow="1" w:lastRow="1" w:firstColumn="1" w:lastColumn="1" w:noHBand="0" w:noVBand="0"/>
      </w:tblPr>
      <w:tblGrid>
        <w:gridCol w:w="7936"/>
        <w:gridCol w:w="1628"/>
      </w:tblGrid>
      <w:tr w:rsidR="00C2038F" w:rsidRPr="00844037" w:rsidTr="005F137B">
        <w:trPr>
          <w:trHeight w:hRule="exact" w:val="340"/>
          <w:tblHeader/>
        </w:trPr>
        <w:tc>
          <w:tcPr>
            <w:tcW w:w="4149" w:type="pct"/>
            <w:shd w:val="clear" w:color="auto" w:fill="BFBFBF" w:themeFill="background1" w:themeFillShade="BF"/>
          </w:tcPr>
          <w:p w:rsidR="00C2038F" w:rsidRPr="00844037" w:rsidRDefault="00C2038F" w:rsidP="005F137B">
            <w:pPr>
              <w:jc w:val="both"/>
              <w:rPr>
                <w:rFonts w:ascii="PT Astra Serif" w:hAnsi="PT Astra Serif"/>
                <w:i/>
                <w:sz w:val="28"/>
                <w:szCs w:val="28"/>
              </w:rPr>
            </w:pPr>
            <w:r w:rsidRPr="00844037">
              <w:rPr>
                <w:rFonts w:ascii="PT Astra Serif" w:hAnsi="PT Astra Serif"/>
                <w:i/>
                <w:sz w:val="28"/>
                <w:szCs w:val="28"/>
              </w:rPr>
              <w:t>Параметры</w:t>
            </w:r>
          </w:p>
        </w:tc>
        <w:tc>
          <w:tcPr>
            <w:tcW w:w="851" w:type="pct"/>
            <w:shd w:val="clear" w:color="auto" w:fill="BFBFBF" w:themeFill="background1" w:themeFillShade="BF"/>
          </w:tcPr>
          <w:p w:rsidR="00C2038F" w:rsidRPr="00844037" w:rsidRDefault="00C2038F" w:rsidP="005F137B">
            <w:pPr>
              <w:jc w:val="both"/>
              <w:rPr>
                <w:rFonts w:ascii="PT Astra Serif" w:hAnsi="PT Astra Serif"/>
                <w:i/>
                <w:sz w:val="28"/>
                <w:szCs w:val="28"/>
              </w:rPr>
            </w:pPr>
            <w:r w:rsidRPr="00844037">
              <w:rPr>
                <w:rFonts w:ascii="PT Astra Serif" w:hAnsi="PT Astra Serif"/>
                <w:i/>
                <w:sz w:val="28"/>
                <w:szCs w:val="28"/>
              </w:rPr>
              <w:t>Значения</w:t>
            </w:r>
          </w:p>
        </w:tc>
      </w:tr>
      <w:tr w:rsidR="00C2038F" w:rsidRPr="00844037" w:rsidTr="005F137B">
        <w:trPr>
          <w:trHeight w:hRule="exact" w:val="340"/>
        </w:trPr>
        <w:tc>
          <w:tcPr>
            <w:tcW w:w="5000" w:type="pct"/>
            <w:gridSpan w:val="2"/>
            <w:shd w:val="clear" w:color="auto" w:fill="FFFFFF" w:themeFill="background1"/>
          </w:tcPr>
          <w:p w:rsidR="00C2038F" w:rsidRPr="00844037" w:rsidRDefault="00C2038F" w:rsidP="005F137B">
            <w:pPr>
              <w:jc w:val="both"/>
              <w:rPr>
                <w:rFonts w:ascii="PT Astra Serif" w:hAnsi="PT Astra Serif"/>
                <w:b/>
                <w:i/>
                <w:sz w:val="28"/>
                <w:szCs w:val="28"/>
              </w:rPr>
            </w:pPr>
            <w:r w:rsidRPr="00844037">
              <w:rPr>
                <w:rFonts w:ascii="PT Astra Serif" w:hAnsi="PT Astra Serif"/>
                <w:b/>
                <w:i/>
                <w:sz w:val="28"/>
                <w:szCs w:val="28"/>
              </w:rPr>
              <w:t>Автоцистерна с бензином, грузоподъемностью 8т.</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Масса вещества, участвующего в образовании облака ТВС, кг</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6400</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Коэффициент участия во взрыве</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0,8</w:t>
            </w:r>
          </w:p>
        </w:tc>
      </w:tr>
      <w:tr w:rsidR="00C2038F" w:rsidRPr="00844037" w:rsidTr="005F137B">
        <w:trPr>
          <w:trHeight w:hRule="exact" w:val="340"/>
        </w:trPr>
        <w:tc>
          <w:tcPr>
            <w:tcW w:w="5000" w:type="pct"/>
            <w:gridSpan w:val="2"/>
            <w:shd w:val="clear" w:color="auto" w:fill="FFFFFF" w:themeFill="background1"/>
          </w:tcPr>
          <w:p w:rsidR="00C2038F" w:rsidRPr="00844037" w:rsidRDefault="00C2038F" w:rsidP="005F137B">
            <w:pPr>
              <w:jc w:val="both"/>
              <w:rPr>
                <w:rFonts w:ascii="PT Astra Serif" w:hAnsi="PT Astra Serif"/>
                <w:i/>
                <w:sz w:val="28"/>
                <w:szCs w:val="28"/>
              </w:rPr>
            </w:pPr>
            <w:r w:rsidRPr="00844037">
              <w:rPr>
                <w:rFonts w:ascii="PT Astra Serif" w:hAnsi="PT Astra Serif"/>
                <w:b/>
                <w:i/>
                <w:sz w:val="28"/>
                <w:szCs w:val="28"/>
              </w:rPr>
              <w:t xml:space="preserve">Разрушение зданий и сооружений на расстоянии от эпицентра взрыва, </w:t>
            </w:r>
            <w:proofErr w:type="gramStart"/>
            <w:r w:rsidRPr="00844037">
              <w:rPr>
                <w:rFonts w:ascii="PT Astra Serif" w:hAnsi="PT Astra Serif"/>
                <w:b/>
                <w:i/>
                <w:sz w:val="28"/>
                <w:szCs w:val="28"/>
              </w:rPr>
              <w:t>м</w:t>
            </w:r>
            <w:proofErr w:type="gramEnd"/>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полные (&gt;100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&lt;65,4</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сильные (100÷40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65,4-110,0</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средние (40÷20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110,0-450,0</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слабые (20÷10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450,0-687,7</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proofErr w:type="spellStart"/>
            <w:r w:rsidRPr="00844037">
              <w:rPr>
                <w:rFonts w:ascii="PT Astra Serif" w:hAnsi="PT Astra Serif"/>
                <w:sz w:val="28"/>
                <w:szCs w:val="28"/>
              </w:rPr>
              <w:t>расстекление</w:t>
            </w:r>
            <w:proofErr w:type="spellEnd"/>
            <w:r w:rsidRPr="00844037">
              <w:rPr>
                <w:rFonts w:ascii="PT Astra Serif" w:hAnsi="PT Astra Serif"/>
                <w:sz w:val="28"/>
                <w:szCs w:val="28"/>
              </w:rPr>
              <w:t xml:space="preserve"> (5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&gt;687,7</w:t>
            </w:r>
          </w:p>
        </w:tc>
      </w:tr>
      <w:tr w:rsidR="00C2038F" w:rsidRPr="00844037" w:rsidTr="005F137B">
        <w:trPr>
          <w:trHeight w:hRule="exact" w:val="340"/>
        </w:trPr>
        <w:tc>
          <w:tcPr>
            <w:tcW w:w="5000" w:type="pct"/>
            <w:gridSpan w:val="2"/>
            <w:shd w:val="clear" w:color="auto" w:fill="FFFFFF" w:themeFill="background1"/>
          </w:tcPr>
          <w:p w:rsidR="00C2038F" w:rsidRPr="00844037" w:rsidRDefault="00C2038F" w:rsidP="005F137B">
            <w:pPr>
              <w:jc w:val="both"/>
              <w:rPr>
                <w:rFonts w:ascii="PT Astra Serif" w:hAnsi="PT Astra Serif"/>
                <w:i/>
                <w:sz w:val="28"/>
                <w:szCs w:val="28"/>
              </w:rPr>
            </w:pPr>
            <w:r w:rsidRPr="00844037">
              <w:rPr>
                <w:rFonts w:ascii="PT Astra Serif" w:hAnsi="PT Astra Serif"/>
                <w:b/>
                <w:i/>
                <w:sz w:val="28"/>
                <w:szCs w:val="28"/>
              </w:rPr>
              <w:t xml:space="preserve">Степень </w:t>
            </w:r>
            <w:proofErr w:type="spellStart"/>
            <w:r w:rsidRPr="00844037">
              <w:rPr>
                <w:rFonts w:ascii="PT Astra Serif" w:hAnsi="PT Astra Serif"/>
                <w:b/>
                <w:i/>
                <w:sz w:val="28"/>
                <w:szCs w:val="28"/>
              </w:rPr>
              <w:t>травмирования</w:t>
            </w:r>
            <w:proofErr w:type="spellEnd"/>
            <w:r w:rsidRPr="00844037">
              <w:rPr>
                <w:rFonts w:ascii="PT Astra Serif" w:hAnsi="PT Astra Serif"/>
                <w:b/>
                <w:i/>
                <w:sz w:val="28"/>
                <w:szCs w:val="28"/>
              </w:rPr>
              <w:t xml:space="preserve"> людей на расстоянии от эпицентра взрыва, </w:t>
            </w:r>
            <w:proofErr w:type="gramStart"/>
            <w:r w:rsidRPr="00844037">
              <w:rPr>
                <w:rFonts w:ascii="PT Astra Serif" w:hAnsi="PT Astra Serif"/>
                <w:b/>
                <w:i/>
                <w:sz w:val="28"/>
                <w:szCs w:val="28"/>
              </w:rPr>
              <w:t>м</w:t>
            </w:r>
            <w:proofErr w:type="gramEnd"/>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proofErr w:type="gramStart"/>
            <w:r w:rsidRPr="00844037">
              <w:rPr>
                <w:rFonts w:ascii="PT Astra Serif" w:hAnsi="PT Astra Serif"/>
                <w:sz w:val="28"/>
                <w:szCs w:val="28"/>
              </w:rPr>
              <w:t>летальная</w:t>
            </w:r>
            <w:proofErr w:type="gramEnd"/>
            <w:r w:rsidRPr="00844037">
              <w:rPr>
                <w:rFonts w:ascii="PT Astra Serif" w:hAnsi="PT Astra Serif"/>
                <w:sz w:val="28"/>
                <w:szCs w:val="28"/>
              </w:rPr>
              <w:t xml:space="preserve"> (&gt;100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&lt;65,4</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proofErr w:type="gramStart"/>
            <w:r w:rsidRPr="00844037">
              <w:rPr>
                <w:rFonts w:ascii="PT Astra Serif" w:hAnsi="PT Astra Serif"/>
                <w:sz w:val="28"/>
                <w:szCs w:val="28"/>
              </w:rPr>
              <w:t>тяжелая</w:t>
            </w:r>
            <w:proofErr w:type="gramEnd"/>
            <w:r w:rsidRPr="00844037">
              <w:rPr>
                <w:rFonts w:ascii="PT Astra Serif" w:hAnsi="PT Astra Serif"/>
                <w:sz w:val="28"/>
                <w:szCs w:val="28"/>
              </w:rPr>
              <w:t xml:space="preserve"> (100÷60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65,4-88,5</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proofErr w:type="gramStart"/>
            <w:r w:rsidRPr="00844037">
              <w:rPr>
                <w:rFonts w:ascii="PT Astra Serif" w:hAnsi="PT Astra Serif"/>
                <w:sz w:val="28"/>
                <w:szCs w:val="28"/>
              </w:rPr>
              <w:t>средняя</w:t>
            </w:r>
            <w:proofErr w:type="gramEnd"/>
            <w:r w:rsidRPr="00844037">
              <w:rPr>
                <w:rFonts w:ascii="PT Astra Serif" w:hAnsi="PT Astra Serif"/>
                <w:sz w:val="28"/>
                <w:szCs w:val="28"/>
              </w:rPr>
              <w:t xml:space="preserve"> (60÷40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88,5-110,0</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proofErr w:type="gramStart"/>
            <w:r w:rsidRPr="00844037">
              <w:rPr>
                <w:rFonts w:ascii="PT Astra Serif" w:hAnsi="PT Astra Serif"/>
                <w:sz w:val="28"/>
                <w:szCs w:val="28"/>
              </w:rPr>
              <w:t>легкая</w:t>
            </w:r>
            <w:proofErr w:type="gramEnd"/>
            <w:r w:rsidRPr="00844037">
              <w:rPr>
                <w:rFonts w:ascii="PT Astra Serif" w:hAnsi="PT Astra Serif"/>
                <w:sz w:val="28"/>
                <w:szCs w:val="28"/>
              </w:rPr>
              <w:t xml:space="preserve"> (40÷20 кПа)</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110,0-450,0</w:t>
            </w:r>
          </w:p>
        </w:tc>
      </w:tr>
      <w:tr w:rsidR="00C2038F" w:rsidRPr="00844037" w:rsidTr="005F137B">
        <w:trPr>
          <w:trHeight w:hRule="exact" w:val="340"/>
        </w:trPr>
        <w:tc>
          <w:tcPr>
            <w:tcW w:w="5000" w:type="pct"/>
            <w:gridSpan w:val="2"/>
            <w:shd w:val="clear" w:color="auto" w:fill="FFFFFF" w:themeFill="background1"/>
          </w:tcPr>
          <w:p w:rsidR="00C2038F" w:rsidRPr="00844037" w:rsidRDefault="00C2038F" w:rsidP="005F137B">
            <w:pPr>
              <w:jc w:val="both"/>
              <w:rPr>
                <w:rFonts w:ascii="PT Astra Serif" w:hAnsi="PT Astra Serif"/>
                <w:b/>
                <w:i/>
                <w:sz w:val="28"/>
                <w:szCs w:val="28"/>
              </w:rPr>
            </w:pPr>
            <w:r w:rsidRPr="00844037">
              <w:rPr>
                <w:rFonts w:ascii="PT Astra Serif" w:hAnsi="PT Astra Serif"/>
                <w:b/>
                <w:i/>
                <w:sz w:val="28"/>
                <w:szCs w:val="28"/>
              </w:rPr>
              <w:t>Пожар пролива</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 xml:space="preserve">Масса вещества в аварийном проливе, </w:t>
            </w:r>
            <w:proofErr w:type="gramStart"/>
            <w:r w:rsidRPr="00844037">
              <w:rPr>
                <w:rFonts w:ascii="PT Astra Serif" w:hAnsi="PT Astra Serif"/>
                <w:sz w:val="28"/>
                <w:szCs w:val="28"/>
              </w:rPr>
              <w:t>кг</w:t>
            </w:r>
            <w:proofErr w:type="gramEnd"/>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6400</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Коэффициент участия в пожаре</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0,8</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Максимальная площадь пожара (свободное разлитие)</w:t>
            </w:r>
            <w:proofErr w:type="gramStart"/>
            <w:r w:rsidRPr="00844037">
              <w:rPr>
                <w:rFonts w:ascii="PT Astra Serif" w:hAnsi="PT Astra Serif"/>
                <w:sz w:val="28"/>
                <w:szCs w:val="28"/>
              </w:rPr>
              <w:t>,м</w:t>
            </w:r>
            <w:proofErr w:type="gramEnd"/>
            <w:r w:rsidRPr="00844037">
              <w:rPr>
                <w:rFonts w:ascii="PT Astra Serif" w:hAnsi="PT Astra Serif"/>
                <w:sz w:val="28"/>
                <w:szCs w:val="28"/>
              </w:rPr>
              <w:t>2</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175,4</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 xml:space="preserve">Эффективный диаметр пролива, </w:t>
            </w:r>
            <w:proofErr w:type="gramStart"/>
            <w:r w:rsidRPr="00844037">
              <w:rPr>
                <w:rFonts w:ascii="PT Astra Serif" w:hAnsi="PT Astra Serif"/>
                <w:sz w:val="28"/>
                <w:szCs w:val="28"/>
              </w:rPr>
              <w:t>м</w:t>
            </w:r>
            <w:proofErr w:type="gramEnd"/>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15</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 xml:space="preserve">Высота пламени, </w:t>
            </w:r>
            <w:proofErr w:type="gramStart"/>
            <w:r w:rsidRPr="00844037">
              <w:rPr>
                <w:rFonts w:ascii="PT Astra Serif" w:hAnsi="PT Astra Serif"/>
                <w:sz w:val="28"/>
                <w:szCs w:val="28"/>
              </w:rPr>
              <w:t>м</w:t>
            </w:r>
            <w:proofErr w:type="gramEnd"/>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4,8</w:t>
            </w:r>
          </w:p>
        </w:tc>
      </w:tr>
      <w:tr w:rsidR="00C2038F" w:rsidRPr="00844037" w:rsidTr="005F137B">
        <w:trPr>
          <w:trHeight w:hRule="exact" w:val="340"/>
        </w:trPr>
        <w:tc>
          <w:tcPr>
            <w:tcW w:w="5000" w:type="pct"/>
            <w:gridSpan w:val="2"/>
            <w:shd w:val="clear" w:color="auto" w:fill="FFFFFF" w:themeFill="background1"/>
          </w:tcPr>
          <w:p w:rsidR="00C2038F" w:rsidRPr="00844037" w:rsidRDefault="00C2038F" w:rsidP="005F137B">
            <w:pPr>
              <w:jc w:val="both"/>
              <w:rPr>
                <w:rFonts w:ascii="PT Astra Serif" w:hAnsi="PT Astra Serif"/>
                <w:i/>
                <w:sz w:val="28"/>
                <w:szCs w:val="28"/>
              </w:rPr>
            </w:pPr>
            <w:r w:rsidRPr="00844037">
              <w:rPr>
                <w:rFonts w:ascii="PT Astra Serif" w:hAnsi="PT Astra Serif"/>
                <w:b/>
                <w:i/>
                <w:sz w:val="28"/>
                <w:szCs w:val="28"/>
              </w:rPr>
              <w:t xml:space="preserve">Степень поражения людей на расстоянии от фронта пламени, </w:t>
            </w:r>
            <w:proofErr w:type="gramStart"/>
            <w:r w:rsidRPr="00844037">
              <w:rPr>
                <w:rFonts w:ascii="PT Astra Serif" w:hAnsi="PT Astra Serif"/>
                <w:b/>
                <w:i/>
                <w:sz w:val="28"/>
                <w:szCs w:val="28"/>
              </w:rPr>
              <w:t>м</w:t>
            </w:r>
            <w:proofErr w:type="gramEnd"/>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 xml:space="preserve">ожог </w:t>
            </w:r>
            <w:r w:rsidRPr="00844037">
              <w:rPr>
                <w:rFonts w:ascii="PT Astra Serif" w:hAnsi="PT Astra Serif"/>
                <w:sz w:val="28"/>
                <w:szCs w:val="28"/>
                <w:lang w:val="en-US"/>
              </w:rPr>
              <w:t>III</w:t>
            </w:r>
            <w:r w:rsidRPr="00844037">
              <w:rPr>
                <w:rFonts w:ascii="PT Astra Serif" w:hAnsi="PT Astra Serif"/>
                <w:sz w:val="28"/>
                <w:szCs w:val="28"/>
              </w:rPr>
              <w:t xml:space="preserve"> степени (320 кДж/м</w:t>
            </w:r>
            <w:proofErr w:type="gramStart"/>
            <w:r w:rsidRPr="00844037">
              <w:rPr>
                <w:rFonts w:ascii="PT Astra Serif" w:hAnsi="PT Astra Serif"/>
                <w:sz w:val="28"/>
                <w:szCs w:val="28"/>
              </w:rPr>
              <w:t>2</w:t>
            </w:r>
            <w:proofErr w:type="gramEnd"/>
            <w:r w:rsidRPr="00844037">
              <w:rPr>
                <w:rFonts w:ascii="PT Astra Serif" w:hAnsi="PT Astra Serif"/>
                <w:sz w:val="28"/>
                <w:szCs w:val="28"/>
              </w:rPr>
              <w:t>)</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22,5</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 xml:space="preserve">ожог </w:t>
            </w:r>
            <w:r w:rsidRPr="00844037">
              <w:rPr>
                <w:rFonts w:ascii="PT Astra Serif" w:hAnsi="PT Astra Serif"/>
                <w:sz w:val="28"/>
                <w:szCs w:val="28"/>
                <w:lang w:val="en-US"/>
              </w:rPr>
              <w:t>II</w:t>
            </w:r>
            <w:r w:rsidRPr="00844037">
              <w:rPr>
                <w:rFonts w:ascii="PT Astra Serif" w:hAnsi="PT Astra Serif"/>
                <w:sz w:val="28"/>
                <w:szCs w:val="28"/>
              </w:rPr>
              <w:t xml:space="preserve"> степени (220 кДж/м</w:t>
            </w:r>
            <w:proofErr w:type="gramStart"/>
            <w:r w:rsidRPr="00844037">
              <w:rPr>
                <w:rFonts w:ascii="PT Astra Serif" w:hAnsi="PT Astra Serif"/>
                <w:sz w:val="28"/>
                <w:szCs w:val="28"/>
              </w:rPr>
              <w:t>2</w:t>
            </w:r>
            <w:proofErr w:type="gramEnd"/>
            <w:r w:rsidRPr="00844037">
              <w:rPr>
                <w:rFonts w:ascii="PT Astra Serif" w:hAnsi="PT Astra Serif"/>
                <w:sz w:val="28"/>
                <w:szCs w:val="28"/>
              </w:rPr>
              <w:t>)</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37,6</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 xml:space="preserve">ожог </w:t>
            </w:r>
            <w:r w:rsidRPr="00844037">
              <w:rPr>
                <w:rFonts w:ascii="PT Astra Serif" w:hAnsi="PT Astra Serif"/>
                <w:sz w:val="28"/>
                <w:szCs w:val="28"/>
                <w:lang w:val="en-US"/>
              </w:rPr>
              <w:t>I</w:t>
            </w:r>
            <w:r w:rsidRPr="00844037">
              <w:rPr>
                <w:rFonts w:ascii="PT Astra Serif" w:hAnsi="PT Astra Serif"/>
                <w:sz w:val="28"/>
                <w:szCs w:val="28"/>
              </w:rPr>
              <w:t xml:space="preserve"> степени (120 кДж/м</w:t>
            </w:r>
            <w:proofErr w:type="gramStart"/>
            <w:r w:rsidRPr="00844037">
              <w:rPr>
                <w:rFonts w:ascii="PT Astra Serif" w:hAnsi="PT Astra Serif"/>
                <w:sz w:val="28"/>
                <w:szCs w:val="28"/>
              </w:rPr>
              <w:t>2</w:t>
            </w:r>
            <w:proofErr w:type="gramEnd"/>
            <w:r w:rsidRPr="00844037">
              <w:rPr>
                <w:rFonts w:ascii="PT Astra Serif" w:hAnsi="PT Astra Serif"/>
                <w:sz w:val="28"/>
                <w:szCs w:val="28"/>
              </w:rPr>
              <w:t>)</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57,6</w:t>
            </w:r>
          </w:p>
        </w:tc>
      </w:tr>
      <w:tr w:rsidR="00C2038F" w:rsidRPr="00844037" w:rsidTr="005F137B">
        <w:trPr>
          <w:trHeight w:hRule="exact" w:val="340"/>
        </w:trPr>
        <w:tc>
          <w:tcPr>
            <w:tcW w:w="4149"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болевой порог (20-60кДж/м</w:t>
            </w:r>
            <w:proofErr w:type="gramStart"/>
            <w:r w:rsidRPr="00844037">
              <w:rPr>
                <w:rFonts w:ascii="PT Astra Serif" w:hAnsi="PT Astra Serif"/>
                <w:sz w:val="28"/>
                <w:szCs w:val="28"/>
              </w:rPr>
              <w:t>2</w:t>
            </w:r>
            <w:proofErr w:type="gramEnd"/>
            <w:r w:rsidRPr="00844037">
              <w:rPr>
                <w:rFonts w:ascii="PT Astra Serif" w:hAnsi="PT Astra Serif"/>
                <w:sz w:val="28"/>
                <w:szCs w:val="28"/>
              </w:rPr>
              <w:t>)</w:t>
            </w:r>
          </w:p>
        </w:tc>
        <w:tc>
          <w:tcPr>
            <w:tcW w:w="851" w:type="pct"/>
            <w:shd w:val="clear" w:color="auto" w:fill="FFFFFF" w:themeFill="background1"/>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92,2</w:t>
            </w:r>
          </w:p>
        </w:tc>
      </w:tr>
    </w:tbl>
    <w:p w:rsidR="00C2038F" w:rsidRPr="00844037" w:rsidRDefault="00C2038F" w:rsidP="00844037">
      <w:pPr>
        <w:suppressAutoHyphens/>
        <w:ind w:firstLine="709"/>
        <w:jc w:val="both"/>
        <w:rPr>
          <w:rFonts w:ascii="PT Astra Serif" w:hAnsi="PT Astra Serif"/>
          <w:sz w:val="28"/>
          <w:szCs w:val="28"/>
        </w:rPr>
      </w:pPr>
      <w:r w:rsidRPr="00844037">
        <w:rPr>
          <w:rFonts w:ascii="PT Astra Serif" w:hAnsi="PT Astra Serif"/>
          <w:sz w:val="28"/>
          <w:szCs w:val="28"/>
        </w:rPr>
        <w:t xml:space="preserve">Сложилось так, что трассы автомобильных дорог в некоторых населенных пунктах проходят через их центр. При этом опасности последствий ДТП может подвергнуться большое количество жителей этих населенных пунктов. </w:t>
      </w:r>
    </w:p>
    <w:p w:rsidR="00C2038F" w:rsidRPr="00844037" w:rsidRDefault="00C2038F" w:rsidP="00844037">
      <w:pPr>
        <w:ind w:firstLine="709"/>
        <w:jc w:val="both"/>
        <w:rPr>
          <w:rFonts w:ascii="PT Astra Serif" w:eastAsia="Calibri" w:hAnsi="PT Astra Serif"/>
          <w:i/>
          <w:sz w:val="28"/>
          <w:szCs w:val="28"/>
          <w:u w:val="single"/>
          <w:lang w:eastAsia="en-US"/>
        </w:rPr>
      </w:pPr>
      <w:r w:rsidRPr="00844037">
        <w:rPr>
          <w:rFonts w:ascii="PT Astra Serif" w:eastAsia="Calibri" w:hAnsi="PT Astra Serif"/>
          <w:i/>
          <w:sz w:val="28"/>
          <w:szCs w:val="28"/>
          <w:u w:val="single"/>
          <w:lang w:eastAsia="en-US"/>
        </w:rPr>
        <w:t>Риск возникновения аварий на водном транспорте при перевозке опасных грузов</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Проектируемая территория не попадает в зоны возникновения аварий на водном транспорте.</w:t>
      </w:r>
    </w:p>
    <w:p w:rsidR="00C2038F" w:rsidRPr="00844037" w:rsidRDefault="00C2038F" w:rsidP="00844037">
      <w:pPr>
        <w:ind w:firstLine="709"/>
        <w:jc w:val="both"/>
        <w:rPr>
          <w:rFonts w:ascii="PT Astra Serif" w:eastAsia="Calibri" w:hAnsi="PT Astra Serif"/>
          <w:i/>
          <w:sz w:val="28"/>
          <w:szCs w:val="28"/>
          <w:u w:val="single"/>
          <w:lang w:eastAsia="en-US"/>
        </w:rPr>
      </w:pPr>
      <w:r w:rsidRPr="00844037">
        <w:rPr>
          <w:rFonts w:ascii="PT Astra Serif" w:eastAsia="Calibri" w:hAnsi="PT Astra Serif"/>
          <w:i/>
          <w:sz w:val="28"/>
          <w:szCs w:val="28"/>
          <w:u w:val="single"/>
          <w:lang w:eastAsia="en-US"/>
        </w:rPr>
        <w:t>Риск возникновения аварий на железнодорожном транспорте при перевозке опасных грузов</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lastRenderedPageBreak/>
        <w:t xml:space="preserve">Проектируемая территория попадает в зону риска возникновения аварий на железнодорожном транспорте. </w:t>
      </w:r>
      <w:proofErr w:type="gramStart"/>
      <w:r w:rsidRPr="00844037">
        <w:rPr>
          <w:rFonts w:ascii="PT Astra Serif" w:hAnsi="PT Astra Serif" w:cs="Arial"/>
          <w:bCs/>
          <w:sz w:val="28"/>
          <w:szCs w:val="28"/>
        </w:rPr>
        <w:t>Для предотвращения ЧС или минимизации ущерба в случае возникновения аварии на железной дороге перевозки опасных грузов должны осуществляться с соблюдением «Правил перевозки опасных грузов по железным дорогам», введенным в действие на 15 заседании Совета по железнодорожному транспорту государств - участников Содружества (протокол от 05.04.96 № 15) (с изменениями на 18 мая 2018 года), а также положений следующих нормативно-правовых актов:</w:t>
      </w:r>
      <w:proofErr w:type="gramEnd"/>
    </w:p>
    <w:p w:rsidR="00C2038F" w:rsidRPr="00844037" w:rsidRDefault="00C2038F" w:rsidP="00844037">
      <w:pPr>
        <w:widowControl w:val="0"/>
        <w:numPr>
          <w:ilvl w:val="0"/>
          <w:numId w:val="40"/>
        </w:numPr>
        <w:autoSpaceDE w:val="0"/>
        <w:autoSpaceDN w:val="0"/>
        <w:ind w:left="0" w:firstLine="709"/>
        <w:contextualSpacing/>
        <w:jc w:val="both"/>
        <w:rPr>
          <w:rFonts w:ascii="PT Astra Serif" w:hAnsi="PT Astra Serif"/>
          <w:sz w:val="28"/>
          <w:szCs w:val="28"/>
          <w:lang w:bidi="ru-RU"/>
        </w:rPr>
      </w:pPr>
      <w:r w:rsidRPr="00844037">
        <w:rPr>
          <w:rFonts w:ascii="PT Astra Serif" w:hAnsi="PT Astra Serif"/>
          <w:sz w:val="28"/>
          <w:szCs w:val="28"/>
          <w:lang w:bidi="ru-RU"/>
        </w:rPr>
        <w:t xml:space="preserve">Постановление Правительства Российской Федерации от 12.10.200 № 611 «О порядке установления и использования полос отвода и охранных </w:t>
      </w:r>
      <w:proofErr w:type="gramStart"/>
      <w:r w:rsidRPr="00844037">
        <w:rPr>
          <w:rFonts w:ascii="PT Astra Serif" w:hAnsi="PT Astra Serif"/>
          <w:sz w:val="28"/>
          <w:szCs w:val="28"/>
          <w:lang w:bidi="ru-RU"/>
        </w:rPr>
        <w:t>зон</w:t>
      </w:r>
      <w:proofErr w:type="gramEnd"/>
      <w:r w:rsidRPr="00844037">
        <w:rPr>
          <w:rFonts w:ascii="PT Astra Serif" w:hAnsi="PT Astra Serif"/>
          <w:sz w:val="28"/>
          <w:szCs w:val="28"/>
          <w:lang w:bidi="ru-RU"/>
        </w:rPr>
        <w:t xml:space="preserve"> железных дорог»;</w:t>
      </w:r>
    </w:p>
    <w:p w:rsidR="00C2038F" w:rsidRPr="00844037" w:rsidRDefault="00C2038F" w:rsidP="00844037">
      <w:pPr>
        <w:widowControl w:val="0"/>
        <w:numPr>
          <w:ilvl w:val="0"/>
          <w:numId w:val="40"/>
        </w:numPr>
        <w:autoSpaceDE w:val="0"/>
        <w:autoSpaceDN w:val="0"/>
        <w:ind w:left="0" w:firstLine="709"/>
        <w:contextualSpacing/>
        <w:jc w:val="both"/>
        <w:rPr>
          <w:rFonts w:ascii="PT Astra Serif" w:hAnsi="PT Astra Serif"/>
          <w:sz w:val="28"/>
          <w:szCs w:val="28"/>
          <w:lang w:bidi="ru-RU"/>
        </w:rPr>
      </w:pPr>
      <w:r w:rsidRPr="00844037">
        <w:rPr>
          <w:rFonts w:ascii="PT Astra Serif" w:hAnsi="PT Astra Serif"/>
          <w:sz w:val="28"/>
          <w:szCs w:val="28"/>
          <w:lang w:bidi="ru-RU"/>
        </w:rPr>
        <w:t xml:space="preserve">«СП 237.1326000.2015. Свод правил. Инфраструктура железнодорожного транспорта. Общие требования» (утв. и </w:t>
      </w:r>
      <w:proofErr w:type="gramStart"/>
      <w:r w:rsidRPr="00844037">
        <w:rPr>
          <w:rFonts w:ascii="PT Astra Serif" w:hAnsi="PT Astra Serif"/>
          <w:sz w:val="28"/>
          <w:szCs w:val="28"/>
          <w:lang w:bidi="ru-RU"/>
        </w:rPr>
        <w:t>введен</w:t>
      </w:r>
      <w:proofErr w:type="gramEnd"/>
      <w:r w:rsidRPr="00844037">
        <w:rPr>
          <w:rFonts w:ascii="PT Astra Serif" w:hAnsi="PT Astra Serif"/>
          <w:sz w:val="28"/>
          <w:szCs w:val="28"/>
          <w:lang w:bidi="ru-RU"/>
        </w:rPr>
        <w:t xml:space="preserve"> в действие Приказом Минтранса России от 06.07.2015 № 208).</w:t>
      </w:r>
    </w:p>
    <w:p w:rsidR="00C2038F" w:rsidRPr="00844037" w:rsidRDefault="00C2038F" w:rsidP="00844037">
      <w:pPr>
        <w:ind w:firstLine="709"/>
        <w:jc w:val="both"/>
        <w:rPr>
          <w:rFonts w:ascii="PT Astra Serif" w:eastAsia="Calibri" w:hAnsi="PT Astra Serif"/>
          <w:i/>
          <w:sz w:val="28"/>
          <w:szCs w:val="28"/>
          <w:u w:val="single"/>
          <w:lang w:eastAsia="en-US"/>
        </w:rPr>
      </w:pPr>
      <w:r w:rsidRPr="00844037">
        <w:rPr>
          <w:rFonts w:ascii="PT Astra Serif" w:eastAsia="Calibri" w:hAnsi="PT Astra Serif"/>
          <w:i/>
          <w:sz w:val="28"/>
          <w:szCs w:val="28"/>
          <w:u w:val="single"/>
          <w:lang w:eastAsia="en-US"/>
        </w:rPr>
        <w:t>Риск возникновения аварий на трубопроводном транспорте при транспортировке опасных грузов</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Проектируемая территория не попадает в зону риска возникновения аварий на трубопроводном транспорте.</w:t>
      </w:r>
    </w:p>
    <w:p w:rsidR="00C2038F" w:rsidRPr="00844037" w:rsidRDefault="00C2038F" w:rsidP="00844037">
      <w:pPr>
        <w:keepNext/>
        <w:suppressAutoHyphens/>
        <w:ind w:firstLine="709"/>
        <w:jc w:val="both"/>
        <w:rPr>
          <w:rFonts w:ascii="PT Astra Serif" w:hAnsi="PT Astra Serif" w:cs="Arial"/>
          <w:bCs/>
          <w:i/>
          <w:sz w:val="28"/>
          <w:szCs w:val="28"/>
        </w:rPr>
      </w:pPr>
      <w:bookmarkStart w:id="94" w:name="_Toc515025712"/>
      <w:bookmarkStart w:id="95" w:name="_Toc515875231"/>
      <w:bookmarkStart w:id="96" w:name="_Toc518481639"/>
      <w:bookmarkStart w:id="97" w:name="_Toc520277896"/>
      <w:bookmarkStart w:id="98" w:name="_Toc16761368"/>
      <w:bookmarkStart w:id="99" w:name="_Toc53647743"/>
      <w:bookmarkStart w:id="100" w:name="_Toc54357663"/>
      <w:r w:rsidRPr="00844037">
        <w:rPr>
          <w:rFonts w:ascii="PT Astra Serif" w:hAnsi="PT Astra Serif" w:cs="Arial"/>
          <w:bCs/>
          <w:i/>
          <w:sz w:val="28"/>
          <w:szCs w:val="28"/>
        </w:rPr>
        <w:t xml:space="preserve">Перечень источников чрезвычайных ситуаций биолого-социального характера на территории </w:t>
      </w:r>
      <w:bookmarkEnd w:id="94"/>
      <w:bookmarkEnd w:id="95"/>
      <w:bookmarkEnd w:id="96"/>
      <w:bookmarkEnd w:id="97"/>
      <w:bookmarkEnd w:id="98"/>
      <w:bookmarkEnd w:id="99"/>
      <w:r w:rsidRPr="00844037">
        <w:rPr>
          <w:rFonts w:ascii="PT Astra Serif" w:hAnsi="PT Astra Serif" w:cs="Arial"/>
          <w:bCs/>
          <w:i/>
          <w:sz w:val="28"/>
          <w:szCs w:val="28"/>
        </w:rPr>
        <w:t>МО г. Щекино</w:t>
      </w:r>
      <w:bookmarkEnd w:id="100"/>
    </w:p>
    <w:p w:rsidR="00C2038F" w:rsidRPr="00844037" w:rsidRDefault="00C2038F" w:rsidP="00844037">
      <w:pPr>
        <w:ind w:firstLine="709"/>
        <w:jc w:val="both"/>
        <w:rPr>
          <w:rFonts w:ascii="PT Astra Serif" w:eastAsia="Calibri" w:hAnsi="PT Astra Serif"/>
          <w:sz w:val="28"/>
          <w:szCs w:val="28"/>
          <w:lang w:eastAsia="en-US"/>
        </w:rPr>
      </w:pPr>
      <w:r w:rsidRPr="00844037">
        <w:rPr>
          <w:rFonts w:ascii="PT Astra Serif" w:eastAsia="Calibri" w:hAnsi="PT Astra Serif"/>
          <w:sz w:val="28"/>
          <w:szCs w:val="28"/>
          <w:lang w:eastAsia="en-US"/>
        </w:rPr>
        <w:t xml:space="preserve">Наибольшую опасность из группы биолого-социальных ЧС представляют болезни диких животных (бешенство). Бешенство – острая вирусная болезнь животных и человека, характеризующаяся признаками </w:t>
      </w:r>
      <w:proofErr w:type="spellStart"/>
      <w:r w:rsidRPr="00844037">
        <w:rPr>
          <w:rFonts w:ascii="PT Astra Serif" w:eastAsia="Calibri" w:hAnsi="PT Astra Serif"/>
          <w:sz w:val="28"/>
          <w:szCs w:val="28"/>
          <w:lang w:eastAsia="en-US"/>
        </w:rPr>
        <w:t>полиоэнцефаломиелита</w:t>
      </w:r>
      <w:proofErr w:type="spellEnd"/>
      <w:r w:rsidRPr="00844037">
        <w:rPr>
          <w:rFonts w:ascii="PT Astra Serif" w:eastAsia="Calibri" w:hAnsi="PT Astra Serif"/>
          <w:sz w:val="28"/>
          <w:szCs w:val="28"/>
          <w:lang w:eastAsia="en-US"/>
        </w:rPr>
        <w:t xml:space="preserve"> и абсолютной летальностью.</w:t>
      </w:r>
    </w:p>
    <w:p w:rsidR="00C2038F" w:rsidRPr="00844037" w:rsidRDefault="00C2038F" w:rsidP="00844037">
      <w:pPr>
        <w:ind w:firstLine="709"/>
        <w:jc w:val="both"/>
        <w:rPr>
          <w:rFonts w:ascii="PT Astra Serif" w:eastAsia="Calibri" w:hAnsi="PT Astra Serif"/>
          <w:sz w:val="28"/>
          <w:szCs w:val="28"/>
          <w:lang w:eastAsia="en-US"/>
        </w:rPr>
      </w:pPr>
      <w:r w:rsidRPr="00844037">
        <w:rPr>
          <w:rFonts w:ascii="PT Astra Serif" w:eastAsia="Calibri" w:hAnsi="PT Astra Serif"/>
          <w:sz w:val="28"/>
          <w:szCs w:val="28"/>
          <w:lang w:eastAsia="en-US"/>
        </w:rPr>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Ветеринарные правила ВП 13.3.1103-96 «Профилактика и борьба с заразными болезнями, общими для человека и животных. Бешенство». В случае вспышки инфекции биологические отходы, зараженные или контаминированные возбудителями бешенства, сжигают на месте, а также в </w:t>
      </w:r>
      <w:proofErr w:type="spellStart"/>
      <w:r w:rsidRPr="00844037">
        <w:rPr>
          <w:rFonts w:ascii="PT Astra Serif" w:eastAsia="Calibri" w:hAnsi="PT Astra Serif"/>
          <w:sz w:val="28"/>
          <w:szCs w:val="28"/>
          <w:lang w:eastAsia="en-US"/>
        </w:rPr>
        <w:t>трупосжигательных</w:t>
      </w:r>
      <w:proofErr w:type="spellEnd"/>
      <w:r w:rsidRPr="00844037">
        <w:rPr>
          <w:rFonts w:ascii="PT Astra Serif" w:eastAsia="Calibri" w:hAnsi="PT Astra Serif"/>
          <w:sz w:val="28"/>
          <w:szCs w:val="28"/>
          <w:lang w:eastAsia="en-US"/>
        </w:rPr>
        <w:t xml:space="preserve"> печах или на специально отведенных площадках.</w:t>
      </w:r>
    </w:p>
    <w:p w:rsidR="00C2038F" w:rsidRPr="00844037" w:rsidRDefault="00C2038F" w:rsidP="005F137B">
      <w:pPr>
        <w:keepNext/>
        <w:numPr>
          <w:ilvl w:val="1"/>
          <w:numId w:val="38"/>
        </w:numPr>
        <w:suppressAutoHyphens/>
        <w:ind w:left="0" w:firstLine="709"/>
        <w:jc w:val="both"/>
        <w:outlineLvl w:val="1"/>
        <w:rPr>
          <w:rFonts w:ascii="PT Astra Serif" w:hAnsi="PT Astra Serif" w:cs="Arial"/>
          <w:b/>
          <w:bCs/>
          <w:i/>
          <w:iCs/>
          <w:sz w:val="28"/>
          <w:szCs w:val="28"/>
        </w:rPr>
      </w:pPr>
      <w:bookmarkStart w:id="101" w:name="_Toc515025713"/>
      <w:bookmarkStart w:id="102" w:name="_Toc515875232"/>
      <w:bookmarkStart w:id="103" w:name="_Toc518481640"/>
      <w:bookmarkStart w:id="104" w:name="_Toc520277897"/>
      <w:bookmarkStart w:id="105" w:name="_Toc16761369"/>
      <w:r w:rsidRPr="00844037">
        <w:rPr>
          <w:rFonts w:ascii="PT Astra Serif" w:hAnsi="PT Astra Serif" w:cs="Arial"/>
          <w:b/>
          <w:bCs/>
          <w:i/>
          <w:iCs/>
          <w:sz w:val="28"/>
          <w:szCs w:val="28"/>
        </w:rPr>
        <w:t>Перечень мероприятий по обеспечению пожарной безопасности</w:t>
      </w:r>
      <w:bookmarkEnd w:id="101"/>
      <w:bookmarkEnd w:id="102"/>
      <w:bookmarkEnd w:id="103"/>
      <w:bookmarkEnd w:id="104"/>
      <w:bookmarkEnd w:id="105"/>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С 1 мая 2009 г. вступил в силу ФЗ-123 от 22.07.2008 г. «Технический регламент о требованиях пожарной безопасности», в соответствии с которым 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Пожарные депо размещены на территории населенных пунктов сельских поселений.</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 xml:space="preserve">Следует предусмотреть просветительную работу с населением, прокладку просек и противопожарных разрывов, устройство противопожарных траншей и др. Успех борьбы с лесными пожарами во </w:t>
      </w:r>
      <w:r w:rsidRPr="00844037">
        <w:rPr>
          <w:rFonts w:ascii="PT Astra Serif" w:hAnsi="PT Astra Serif" w:cs="Arial"/>
          <w:bCs/>
          <w:sz w:val="28"/>
          <w:szCs w:val="28"/>
        </w:rPr>
        <w:lastRenderedPageBreak/>
        <w:t>многом зависит от их своевременного обнаружения и быстрого принятия мер по их ограничению и ликвидации.</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
          <w:bCs/>
          <w:i/>
          <w:sz w:val="28"/>
          <w:szCs w:val="28"/>
        </w:rPr>
        <w:t>Основными функциями системы обеспечения пожарной безопасности являются</w:t>
      </w:r>
      <w:r w:rsidRPr="00844037">
        <w:rPr>
          <w:rFonts w:ascii="PT Astra Serif" w:hAnsi="PT Astra Serif" w:cs="Arial"/>
          <w:bCs/>
          <w:sz w:val="28"/>
          <w:szCs w:val="28"/>
        </w:rPr>
        <w:t xml:space="preserve">: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нормативное правовое регулирование и осуществление государственных мер в области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создание пожарной охраны и организация ее деятельности;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разработка и осуществление мер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реализация прав, обязанностей и ответственности в области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проведение противопожарной пропаганды и обучение населения мерам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содействие деятельности добровольных пожарных, привлечение населения к обеспечению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научно-техническое обеспечение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информационное обеспечение в области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осуществление государственного пожарного надзора и других контрольных функций по обеспечению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производство пожарно-технической продукции;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выполнение работ и оказание услуг в области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лицензирование деятельности в области пожарной безопасности и подтверждение соответствия продукции и услуг в области пожарной безопасности;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тушение пожаров и проведение аварийно-спасательных работ;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учет пожаров и их последствий;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установление особого противопожарного режима.</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Для выполнения этих функций система обеспечения пожарной безопасности состоит из нескольких элементов:</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органы государственной власти;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органы местного самоуправления;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sz w:val="28"/>
          <w:szCs w:val="28"/>
        </w:rPr>
      </w:pPr>
      <w:r w:rsidRPr="00844037">
        <w:rPr>
          <w:rFonts w:ascii="PT Astra Serif" w:hAnsi="PT Astra Serif"/>
          <w:sz w:val="28"/>
          <w:szCs w:val="28"/>
        </w:rPr>
        <w:t xml:space="preserve">организации, граждане, принимающие участие в обеспечении пожарной безопасности в соответствии с законодательством Российской Федерации. </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Достижение заданного уровня пожарной безопасности достигается комплексом организационных и технических решений.</w:t>
      </w:r>
    </w:p>
    <w:p w:rsidR="00C2038F" w:rsidRPr="00844037" w:rsidRDefault="00C2038F" w:rsidP="00844037">
      <w:pPr>
        <w:keepNext/>
        <w:suppressAutoHyphens/>
        <w:ind w:firstLine="709"/>
        <w:jc w:val="both"/>
        <w:rPr>
          <w:rFonts w:ascii="PT Astra Serif" w:hAnsi="PT Astra Serif" w:cs="Arial"/>
          <w:bCs/>
          <w:i/>
          <w:sz w:val="28"/>
          <w:szCs w:val="28"/>
        </w:rPr>
      </w:pPr>
      <w:bookmarkStart w:id="106" w:name="_Toc16761370"/>
      <w:bookmarkStart w:id="107" w:name="_Toc53647744"/>
      <w:bookmarkStart w:id="108" w:name="_Toc54357664"/>
      <w:r w:rsidRPr="00844037">
        <w:rPr>
          <w:rFonts w:ascii="PT Astra Serif" w:hAnsi="PT Astra Serif" w:cs="Arial"/>
          <w:bCs/>
          <w:i/>
          <w:sz w:val="28"/>
          <w:szCs w:val="28"/>
        </w:rPr>
        <w:t xml:space="preserve">Состояние системы обеспечения пожарной безопасности на территории </w:t>
      </w:r>
      <w:bookmarkEnd w:id="106"/>
      <w:bookmarkEnd w:id="107"/>
      <w:r w:rsidRPr="00844037">
        <w:rPr>
          <w:rFonts w:ascii="PT Astra Serif" w:hAnsi="PT Astra Serif" w:cs="Arial"/>
          <w:bCs/>
          <w:i/>
          <w:sz w:val="28"/>
          <w:szCs w:val="28"/>
        </w:rPr>
        <w:t>МО г. Щекино</w:t>
      </w:r>
      <w:bookmarkEnd w:id="108"/>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В настоящее время пожарная безопасность городского поселения обеспечивается силами пожарной части № 31 Отряд ФПС №2 МЧС России по Тульской области расположенная по адресу: г. Щекино, ул. Лукашина, 18,б.</w:t>
      </w:r>
    </w:p>
    <w:p w:rsidR="00C2038F" w:rsidRPr="00844037" w:rsidRDefault="00C2038F" w:rsidP="00844037">
      <w:pPr>
        <w:ind w:firstLine="709"/>
        <w:jc w:val="both"/>
        <w:rPr>
          <w:rFonts w:ascii="PT Astra Serif" w:hAnsi="PT Astra Serif" w:cs="Arial"/>
          <w:b/>
          <w:bCs/>
          <w:i/>
          <w:sz w:val="28"/>
          <w:szCs w:val="28"/>
        </w:rPr>
      </w:pPr>
      <w:r w:rsidRPr="00844037">
        <w:rPr>
          <w:rFonts w:ascii="PT Astra Serif" w:hAnsi="PT Astra Serif" w:cs="Arial"/>
          <w:b/>
          <w:bCs/>
          <w:i/>
          <w:sz w:val="28"/>
          <w:szCs w:val="28"/>
        </w:rPr>
        <w:t>Организационные решения.</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lastRenderedPageBreak/>
        <w:t>Предотвращение пожара должно достигаться предотвращением образования горючей среды и (или) предотвращением образования в горючей среде (или внесения в нее) источников зажигания.</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Предотвращение образования горючей среды должно обеспечиваться одним из следующих способов или их комбинаций:</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максимально возможным применением негорючих и </w:t>
      </w:r>
      <w:proofErr w:type="spellStart"/>
      <w:r w:rsidRPr="00844037">
        <w:rPr>
          <w:rFonts w:ascii="PT Astra Serif" w:hAnsi="PT Astra Serif" w:cs="Arial"/>
          <w:bCs/>
          <w:sz w:val="28"/>
          <w:szCs w:val="28"/>
        </w:rPr>
        <w:t>трудногорючих</w:t>
      </w:r>
      <w:proofErr w:type="spellEnd"/>
      <w:r w:rsidRPr="00844037">
        <w:rPr>
          <w:rFonts w:ascii="PT Astra Serif" w:hAnsi="PT Astra Serif" w:cs="Arial"/>
          <w:bCs/>
          <w:sz w:val="28"/>
          <w:szCs w:val="28"/>
        </w:rPr>
        <w:t xml:space="preserve"> веществ и материалов;</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максимально возможным по условиям технологии и строительства ограничением массы и (или) объема горючих веществ, материалов и наиболее безопасным способом их размещения;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изоляцией горючей среды (применением изолированных отсеков, камер, кабин и т. п.);</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поддержанием безопасной концентрации среды в соответствии с нормами и правилами и другими нормативно-техническими, нормативными документами и правилами безопасности;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достаточной концентрацией </w:t>
      </w:r>
      <w:proofErr w:type="spellStart"/>
      <w:r w:rsidRPr="00844037">
        <w:rPr>
          <w:rFonts w:ascii="PT Astra Serif" w:hAnsi="PT Astra Serif" w:cs="Arial"/>
          <w:bCs/>
          <w:sz w:val="28"/>
          <w:szCs w:val="28"/>
        </w:rPr>
        <w:t>флегматизатора</w:t>
      </w:r>
      <w:proofErr w:type="spellEnd"/>
      <w:r w:rsidRPr="00844037">
        <w:rPr>
          <w:rFonts w:ascii="PT Astra Serif" w:hAnsi="PT Astra Serif" w:cs="Arial"/>
          <w:bCs/>
          <w:sz w:val="28"/>
          <w:szCs w:val="28"/>
        </w:rPr>
        <w:t xml:space="preserve"> в воздухе защищаемого объема (его составной части);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поддержанием температуры и давления среды, при которых распространение пламени исключается;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максимальной механизацией и автоматизацией технологических процессов, связанных с обращением горючих веществ;</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установкой пожароопасного оборудования по возможности в изолированных помещениях или на открытых площадках;</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применением устройств защиты производственного оборудования с горючими веществами от </w:t>
      </w:r>
      <w:r w:rsidRPr="00844037">
        <w:rPr>
          <w:rFonts w:ascii="PT Astra Serif" w:hAnsi="PT Astra Serif"/>
          <w:sz w:val="28"/>
          <w:szCs w:val="28"/>
        </w:rPr>
        <w:t>повреждений</w:t>
      </w:r>
      <w:r w:rsidRPr="00844037">
        <w:rPr>
          <w:rFonts w:ascii="PT Astra Serif" w:hAnsi="PT Astra Serif" w:cs="Arial"/>
          <w:bCs/>
          <w:sz w:val="28"/>
          <w:szCs w:val="28"/>
        </w:rPr>
        <w:t xml:space="preserve"> и аварий, установкой отключающих, отсекающих и других устройств.</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Предотвращение образования в горючей среде источников зажигания должно достигаться применением одним из следующих способов или их комбинацией:</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применением машин, механизмов, оборудования, устройств, при эксплуатации которых не образуются источники зажигания;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применением электрооборудования, соответствующего пожароопасной и взрывоопасной зонам, группе и категории взрывоопасной смеси в соответствии с требованиями ГОСТ 12.1.011 и Правил устройства электроустановок;</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применением в конструкции быстродействующих средств защитного отключения возможных источников зажигания;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применением технологического процесса и оборудования, удовлетворяющего требованиям </w:t>
      </w:r>
      <w:proofErr w:type="gramStart"/>
      <w:r w:rsidRPr="00844037">
        <w:rPr>
          <w:rFonts w:ascii="PT Astra Serif" w:hAnsi="PT Astra Serif" w:cs="Arial"/>
          <w:bCs/>
          <w:sz w:val="28"/>
          <w:szCs w:val="28"/>
        </w:rPr>
        <w:t>электростатической</w:t>
      </w:r>
      <w:proofErr w:type="gramEnd"/>
      <w:r w:rsidRPr="00844037">
        <w:rPr>
          <w:rFonts w:ascii="PT Astra Serif" w:hAnsi="PT Astra Serif" w:cs="Arial"/>
          <w:bCs/>
          <w:sz w:val="28"/>
          <w:szCs w:val="28"/>
        </w:rPr>
        <w:t xml:space="preserve"> </w:t>
      </w:r>
      <w:proofErr w:type="spellStart"/>
      <w:r w:rsidRPr="00844037">
        <w:rPr>
          <w:rFonts w:ascii="PT Astra Serif" w:hAnsi="PT Astra Serif" w:cs="Arial"/>
          <w:bCs/>
          <w:sz w:val="28"/>
          <w:szCs w:val="28"/>
        </w:rPr>
        <w:t>искробезопасности</w:t>
      </w:r>
      <w:proofErr w:type="spellEnd"/>
      <w:r w:rsidRPr="00844037">
        <w:rPr>
          <w:rFonts w:ascii="PT Astra Serif" w:hAnsi="PT Astra Serif" w:cs="Arial"/>
          <w:bCs/>
          <w:sz w:val="28"/>
          <w:szCs w:val="28"/>
        </w:rPr>
        <w:t xml:space="preserve"> по ГОСТ 12.1.018;</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устройством </w:t>
      </w:r>
      <w:proofErr w:type="spellStart"/>
      <w:r w:rsidRPr="00844037">
        <w:rPr>
          <w:rFonts w:ascii="PT Astra Serif" w:hAnsi="PT Astra Serif" w:cs="Arial"/>
          <w:bCs/>
          <w:sz w:val="28"/>
          <w:szCs w:val="28"/>
        </w:rPr>
        <w:t>молниезащиты</w:t>
      </w:r>
      <w:proofErr w:type="spellEnd"/>
      <w:r w:rsidRPr="00844037">
        <w:rPr>
          <w:rFonts w:ascii="PT Astra Serif" w:hAnsi="PT Astra Serif" w:cs="Arial"/>
          <w:bCs/>
          <w:sz w:val="28"/>
          <w:szCs w:val="28"/>
        </w:rPr>
        <w:t xml:space="preserve"> зданий, сооружений и оборудования;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поддержанием температуры нагрева поверхности машин, механизмов, оборудования, устройств, веществ и материалов, которые могут войти в контакт с горючей средой, ниже предельно допустимой, составляющей 80% наименьшей температуры самовоспламенения горючего;</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lastRenderedPageBreak/>
        <w:t>исключение возможности появления искрового разряда в горючей среде с энергией, равной и выше минимальной энергии зажигания;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применением не искрящего инструмента при работе с легковоспламеняющимися жидкостями и горючими газами;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ликвидацией условий для теплового, химического и (или) микробиологического самовозгорания обращающихся веществ, материалов, изделий и конструкций; </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обеспечение порядка совместного хранения веществ и материалов;</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устранением контакта с воздухом пирофорных веществ;</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уменьшением определяющего размера горючей среды ниже предельно допустимого по горючести;</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выполнением действующих строительных норм, правил и стандартов.</w:t>
      </w:r>
    </w:p>
    <w:p w:rsidR="00C2038F" w:rsidRPr="00844037" w:rsidRDefault="00C2038F" w:rsidP="00844037">
      <w:pPr>
        <w:ind w:firstLine="709"/>
        <w:jc w:val="both"/>
        <w:rPr>
          <w:rFonts w:ascii="PT Astra Serif" w:hAnsi="PT Astra Serif" w:cs="Arial"/>
          <w:b/>
          <w:bCs/>
          <w:sz w:val="28"/>
          <w:szCs w:val="28"/>
        </w:rPr>
      </w:pPr>
    </w:p>
    <w:p w:rsidR="00C2038F" w:rsidRPr="00844037" w:rsidRDefault="00C2038F" w:rsidP="00844037">
      <w:pPr>
        <w:ind w:firstLine="709"/>
        <w:jc w:val="both"/>
        <w:rPr>
          <w:rFonts w:ascii="PT Astra Serif" w:hAnsi="PT Astra Serif" w:cs="Arial"/>
          <w:bCs/>
          <w:i/>
          <w:sz w:val="28"/>
          <w:szCs w:val="28"/>
        </w:rPr>
      </w:pPr>
      <w:r w:rsidRPr="00844037">
        <w:rPr>
          <w:rFonts w:ascii="PT Astra Serif" w:hAnsi="PT Astra Serif" w:cs="Arial"/>
          <w:b/>
          <w:bCs/>
          <w:i/>
          <w:sz w:val="28"/>
          <w:szCs w:val="28"/>
        </w:rPr>
        <w:t>Технические решения, входящие в систему, обеспечивающую пожарную безопасность дороги, состоят из ряда мероприятий и условий:</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дороги, проезды и подъезды к зданиям, сооружениям и </w:t>
      </w:r>
      <w:proofErr w:type="spellStart"/>
      <w:r w:rsidRPr="00844037">
        <w:rPr>
          <w:rFonts w:ascii="PT Astra Serif" w:hAnsi="PT Astra Serif" w:cs="Arial"/>
          <w:bCs/>
          <w:sz w:val="28"/>
          <w:szCs w:val="28"/>
        </w:rPr>
        <w:t>водоисточникам</w:t>
      </w:r>
      <w:proofErr w:type="spellEnd"/>
      <w:r w:rsidRPr="00844037">
        <w:rPr>
          <w:rFonts w:ascii="PT Astra Serif" w:hAnsi="PT Astra Serif" w:cs="Arial"/>
          <w:bCs/>
          <w:sz w:val="28"/>
          <w:szCs w:val="28"/>
        </w:rPr>
        <w:t>, расположенным на территории автомобильной дороги, либо вблизи лежащего района, используемым для целей пожаротушения, должны быть всегда свободными для проезда пожарной техники, содержаться в исправном состоянии, а зимой быть очищенными от снега и льда;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о закрытии дорог или проездов для их ремонта или по другим причинам, препятствующим проезду пожарных машин, необходимо немедленно сообщать в подразделения пожарной охраны;</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w:t>
      </w:r>
      <w:proofErr w:type="spellStart"/>
      <w:r w:rsidRPr="00844037">
        <w:rPr>
          <w:rFonts w:ascii="PT Astra Serif" w:hAnsi="PT Astra Serif" w:cs="Arial"/>
          <w:bCs/>
          <w:sz w:val="28"/>
          <w:szCs w:val="28"/>
        </w:rPr>
        <w:t>водоисточникам</w:t>
      </w:r>
      <w:proofErr w:type="spellEnd"/>
      <w:r w:rsidRPr="00844037">
        <w:rPr>
          <w:rFonts w:ascii="PT Astra Serif" w:hAnsi="PT Astra Serif" w:cs="Arial"/>
          <w:bCs/>
          <w:sz w:val="28"/>
          <w:szCs w:val="28"/>
        </w:rPr>
        <w:t>;</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территория автомобильных дорог в пределах населенного пункта должна иметь наружное освещение в темное время суток для быстрого подъезда пожарной техники в места возникновения пожара;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территория, занятая под автомобильную дорогу и расположенная в массивах хвойных лесов, должна иметь по периметру защитную минерализованную полосу шириной не менее 2,5 м;</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на участках дороги, расположенных вблизи опор линий высоковольтных передач необходимо расположение обозначенных охранных зон;</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на территории автомобильной дороги в пределах ее полосы не разрешается устраивать свалки горючих отходов;</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не разрешается разведение костров, сжигание отходов и тары в пределах, установленных нормами проектирования противопожарных разрывов, но не ближе 50 м до зданий и сооружений объекта;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lastRenderedPageBreak/>
        <w:t>следить за соблюдением правил перевозки взрывопожароопасных веществ, при которой запрещается: допускать толчки, резкие торможения; транспортировать баллоны с горючим газом без предохранительных башмаков; оставлять транспортное средство без присмотра.</w:t>
      </w:r>
    </w:p>
    <w:p w:rsidR="00C2038F" w:rsidRPr="00844037" w:rsidRDefault="00C2038F" w:rsidP="00844037">
      <w:pPr>
        <w:ind w:firstLine="709"/>
        <w:jc w:val="both"/>
        <w:rPr>
          <w:rFonts w:ascii="PT Astra Serif" w:hAnsi="PT Astra Serif" w:cs="Arial"/>
          <w:bCs/>
          <w:sz w:val="28"/>
          <w:szCs w:val="28"/>
        </w:rPr>
      </w:pPr>
      <w:r w:rsidRPr="00844037">
        <w:rPr>
          <w:rFonts w:ascii="PT Astra Serif" w:hAnsi="PT Astra Serif" w:cs="Arial"/>
          <w:bCs/>
          <w:sz w:val="28"/>
          <w:szCs w:val="28"/>
        </w:rPr>
        <w:t>Функционирование мероприятий и соблюдение правил пожарной безопасности на автомобильной дороге и в пределах полосы ее отвода должны обеспечивать дорожная, автотранспортная службы и подразделения ГИБДД.</w:t>
      </w:r>
    </w:p>
    <w:p w:rsidR="00C2038F" w:rsidRPr="00844037" w:rsidRDefault="00C2038F" w:rsidP="00844037">
      <w:pPr>
        <w:ind w:firstLine="709"/>
        <w:jc w:val="both"/>
        <w:rPr>
          <w:rFonts w:ascii="PT Astra Serif" w:hAnsi="PT Astra Serif"/>
          <w:b/>
          <w:bCs/>
          <w:i/>
          <w:iCs/>
          <w:sz w:val="28"/>
          <w:szCs w:val="28"/>
        </w:rPr>
      </w:pPr>
      <w:r w:rsidRPr="00844037">
        <w:rPr>
          <w:rFonts w:ascii="PT Astra Serif" w:hAnsi="PT Astra Serif"/>
          <w:b/>
          <w:bCs/>
          <w:i/>
          <w:iCs/>
          <w:sz w:val="28"/>
          <w:szCs w:val="28"/>
        </w:rPr>
        <w:t>Противопожарное водоснабжение</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На территории поселения должны быть источники наружного противопожарного водоснабжения.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К источникам наружного противопожарного водоснабжения относятся: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 наружные водопроводные сети с пожарными гидрантами;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 водные объекты, используемые для целей пожаротушения в соответствии с законодательством Российской Федерации;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 противопожарные резервуары.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Поселение должно быть оборудовано противопожарным водопроводом. При этом противопожарный водопровод допускается объединять с хозяйственно-питьевым или производственным водопроводом.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На расчетный срок система пожаротушения принята низкого давления с установкой на сети пожарных гидрантов через 150 м в г. Щекино</w:t>
      </w:r>
      <w:r w:rsidRPr="00844037">
        <w:rPr>
          <w:rFonts w:ascii="PT Astra Serif" w:hAnsi="PT Astra Serif"/>
          <w:sz w:val="28"/>
          <w:szCs w:val="28"/>
          <w:lang w:eastAsia="ar-SA" w:bidi="en-US"/>
        </w:rPr>
        <w:t xml:space="preserve"> </w:t>
      </w:r>
      <w:r w:rsidRPr="00844037">
        <w:rPr>
          <w:rFonts w:ascii="PT Astra Serif" w:hAnsi="PT Astra Serif"/>
          <w:sz w:val="28"/>
          <w:szCs w:val="28"/>
        </w:rPr>
        <w:t>друг от друга.</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Проектом рекомендуется во всех населенных пунктах, расположенных на естественных водоемах, восстановить существующие и оборудовать дополнительные площадки (пирсы) для заправки пожарных машин водой, особенно близко расположенных к лесным массивам.</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Требования к источникам наружного противопожарного водоснабжения, расчетные количества пожаров и расходы воды на наружное пожаротушение установлены СП 8.13130.2009 «Системы противопожарной защиты. Источники наружного противопожарного водоснабжения. Требования пожарной безопасности».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Противопожарный водопровод следует создавать, низкого давления. (Противопожарный водопровод высокого давления создается только при соответствующем обосновании).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Свободный напор в сети объединенного водопровода должен быть не менее 10 м и не более 60 м. </w:t>
      </w:r>
    </w:p>
    <w:p w:rsidR="00C2038F" w:rsidRPr="00844037" w:rsidRDefault="00C2038F" w:rsidP="00844037">
      <w:pPr>
        <w:ind w:firstLine="709"/>
        <w:jc w:val="both"/>
        <w:rPr>
          <w:rFonts w:ascii="PT Astra Serif" w:hAnsi="PT Astra Serif"/>
          <w:sz w:val="28"/>
          <w:szCs w:val="28"/>
        </w:rPr>
      </w:pPr>
      <w:proofErr w:type="gramStart"/>
      <w:r w:rsidRPr="00844037">
        <w:rPr>
          <w:rFonts w:ascii="PT Astra Serif" w:hAnsi="PT Astra Serif"/>
          <w:sz w:val="28"/>
          <w:szCs w:val="28"/>
        </w:rPr>
        <w:t>Объединенный</w:t>
      </w:r>
      <w:proofErr w:type="gramEnd"/>
      <w:r w:rsidRPr="00844037">
        <w:rPr>
          <w:rFonts w:ascii="PT Astra Serif" w:hAnsi="PT Astra Serif"/>
          <w:sz w:val="28"/>
          <w:szCs w:val="28"/>
        </w:rPr>
        <w:t xml:space="preserve"> хозяйственно-питьевой и производственные водопроводы поселения – относится к III категории согласно СП 31.13330.2012 «Водоснабжение. Наружные сети и сооружения. </w:t>
      </w:r>
      <w:proofErr w:type="gramStart"/>
      <w:r w:rsidRPr="00844037">
        <w:rPr>
          <w:rFonts w:ascii="PT Astra Serif" w:hAnsi="PT Astra Serif"/>
          <w:sz w:val="28"/>
          <w:szCs w:val="28"/>
        </w:rPr>
        <w:t xml:space="preserve">Актуализированная редакция СНиП 2.04.02-84*» (величина допускаемого снижения подачи воды та же, что при I категории; длительность снижения подачи не должна превышать 15 </w:t>
      </w:r>
      <w:proofErr w:type="spellStart"/>
      <w:r w:rsidRPr="00844037">
        <w:rPr>
          <w:rFonts w:ascii="PT Astra Serif" w:hAnsi="PT Astra Serif"/>
          <w:sz w:val="28"/>
          <w:szCs w:val="28"/>
        </w:rPr>
        <w:t>сут</w:t>
      </w:r>
      <w:proofErr w:type="spellEnd"/>
      <w:r w:rsidRPr="00844037">
        <w:rPr>
          <w:rFonts w:ascii="PT Astra Serif" w:hAnsi="PT Astra Serif"/>
          <w:sz w:val="28"/>
          <w:szCs w:val="28"/>
        </w:rPr>
        <w:t>.</w:t>
      </w:r>
      <w:proofErr w:type="gramEnd"/>
      <w:r w:rsidRPr="00844037">
        <w:rPr>
          <w:rFonts w:ascii="PT Astra Serif" w:hAnsi="PT Astra Serif"/>
          <w:sz w:val="28"/>
          <w:szCs w:val="28"/>
        </w:rPr>
        <w:t xml:space="preserve"> </w:t>
      </w:r>
      <w:proofErr w:type="gramStart"/>
      <w:r w:rsidRPr="00844037">
        <w:rPr>
          <w:rFonts w:ascii="PT Astra Serif" w:hAnsi="PT Astra Serif"/>
          <w:sz w:val="28"/>
          <w:szCs w:val="28"/>
        </w:rPr>
        <w:t xml:space="preserve">Перерыв в подаче воды или снижение </w:t>
      </w:r>
      <w:r w:rsidRPr="00844037">
        <w:rPr>
          <w:rFonts w:ascii="PT Astra Serif" w:hAnsi="PT Astra Serif"/>
          <w:sz w:val="28"/>
          <w:szCs w:val="28"/>
        </w:rPr>
        <w:lastRenderedPageBreak/>
        <w:t xml:space="preserve">подачи ниже указанного предела допускается на время проведения ремонта, но не более чем на 24 ч.). </w:t>
      </w:r>
      <w:proofErr w:type="gramEnd"/>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Водопроводные сети должны быть, как правило,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свыше 200 м.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Кольцевание наружных водопроводных сетей внутренними водопроводными сетями зданий и сооружений не допускается.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Пожарные гидранты надлежит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Пожарные гидранты следует устанавливать на кольцевых участках водопроводных линий. Допускается установка гидрантов на тупиковых линиях водопровода с принятием мер против замерзания воды в них.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Пожарный объем воды надлежит предусматривать в случаях,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Пожарный объем воды в резервуарах должен определяться из условия обеспечения: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 пожаротушения из наружных гидрантов и внутренних пожарных кранов;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 специальных средств пожаротушения;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 максимальных хозяйственно-питьевых и производственных нужд на весь период пожаротушения.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Для целей пожаротушения целесообразно использовать водные объекты, расположенные на территории муниципального образования.</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Водоемы (водотоки) из которых производится забор воды для целей пожаротушения, должны иметь подъезды с площадками (пирсами) с твердым покрытием размерами не менее 12×12 м для установки пожарных автомобилей в любое время года.</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Расстановка пожарных гидрантов на водопроводной сети, пожарных резервуаров или искусственных водоемов должна обеспечивать пожаротушение любого обслуживаемого данной сетью здания, сооружения или его части не менее чем от двух гидрантов при расходе воды на наружное пожаротушение 15 л/с и более и одного – при расходе воды менее 15 л/с </w:t>
      </w:r>
      <w:proofErr w:type="spellStart"/>
      <w:proofErr w:type="gramStart"/>
      <w:r w:rsidRPr="00844037">
        <w:rPr>
          <w:rFonts w:ascii="PT Astra Serif" w:hAnsi="PT Astra Serif"/>
          <w:sz w:val="28"/>
          <w:szCs w:val="28"/>
        </w:rPr>
        <w:t>с</w:t>
      </w:r>
      <w:proofErr w:type="spellEnd"/>
      <w:proofErr w:type="gramEnd"/>
      <w:r w:rsidRPr="00844037">
        <w:rPr>
          <w:rFonts w:ascii="PT Astra Serif" w:hAnsi="PT Astra Serif"/>
          <w:sz w:val="28"/>
          <w:szCs w:val="28"/>
        </w:rPr>
        <w:t xml:space="preserve"> учётом прокладки рукавных линий по дорогам с твердым покрытием длиной, не более: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 при наличии автонасосов — 200 м;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при наличии мотопомп — 100-150 м в зависимости от технических возможностей мотопомп.</w:t>
      </w:r>
    </w:p>
    <w:p w:rsidR="00C2038F" w:rsidRPr="00844037" w:rsidRDefault="00C2038F" w:rsidP="00844037">
      <w:pPr>
        <w:ind w:firstLine="709"/>
        <w:jc w:val="both"/>
        <w:rPr>
          <w:rFonts w:ascii="PT Astra Serif" w:hAnsi="PT Astra Serif"/>
          <w:b/>
          <w:bCs/>
          <w:i/>
          <w:iCs/>
          <w:sz w:val="28"/>
          <w:szCs w:val="28"/>
        </w:rPr>
      </w:pPr>
      <w:r w:rsidRPr="00844037">
        <w:rPr>
          <w:rFonts w:ascii="PT Astra Serif" w:hAnsi="PT Astra Serif"/>
          <w:b/>
          <w:bCs/>
          <w:i/>
          <w:iCs/>
          <w:sz w:val="28"/>
          <w:szCs w:val="28"/>
        </w:rPr>
        <w:t>Требования пожарной безопасности к пожарным депо</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Типы пожарных депо и основные требования к проектированию объектов пожарной охраны установлены НПБ 101-95 «Нормы проектирования объектов пожарной охраны».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lastRenderedPageBreak/>
        <w:t>Пожарные депо должны размещаться на земельных участках, имеющих выезды на магистральные улицы или дороги общегородского значения. Площадь земельных участков в зависимости от типа пожарного депо определяется техническим заданием на проектирование.</w:t>
      </w:r>
    </w:p>
    <w:p w:rsidR="00C2038F" w:rsidRPr="00844037" w:rsidRDefault="00C2038F" w:rsidP="00844037">
      <w:pPr>
        <w:autoSpaceDE w:val="0"/>
        <w:autoSpaceDN w:val="0"/>
        <w:adjustRightInd w:val="0"/>
        <w:ind w:firstLine="709"/>
        <w:jc w:val="both"/>
        <w:rPr>
          <w:rFonts w:ascii="PT Astra Serif" w:hAnsi="PT Astra Serif"/>
          <w:sz w:val="28"/>
          <w:szCs w:val="28"/>
        </w:rPr>
      </w:pPr>
      <w:r w:rsidRPr="00844037">
        <w:rPr>
          <w:rFonts w:ascii="PT Astra Serif" w:hAnsi="PT Astra Serif"/>
          <w:sz w:val="28"/>
          <w:szCs w:val="28"/>
        </w:rPr>
        <w:t xml:space="preserve">Расстояние от границ участка пожарного депо до общественных и жилых зданий должно быть не менее 15 м, а до границ земельных участков детских дошкольных образовательных учреждений, общеобразовательных учреждений и лечебных учреждений стационарного типа – не менее 30 м.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Пожарное депо необходимо располагать на участке с отступом от красной линии до фронта выезда пожарных автомобилей не менее чем на 15 м, для пожарных депо II, IV и V типов указанное расстояние допускается уменьшать до 10 м.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Состав зданий и сооружений, размещаемых на территории пожарного депо, площади зданий и сооружений определяются техническим заданием на проектирование.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Территория пожарного депо должна иметь два въезда (выезда). Ширина ворот на въезде (выезде) должна быть не менее 4,5 м.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Дороги и площадки на территории пожарного депо должны иметь твердое покрытие.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 Включение и выключение светофора могут также осуществляться дистанционно из пункта связи пожарной охраны.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Пожарное депо, размещенное на территории муниципального образования, относятся к V-ому типу (пожарные депо для охраны населенных пунктов (кроме городов));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Нормативные требования к количеству пожарных депо и пожарных автомобилей (по численности населения до 5 тыс. чел.) – 1 депо V типа на 2 автомобиля.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Рекомендуемая площадь земельного участка пожарного депо- 0,55 га.</w:t>
      </w:r>
    </w:p>
    <w:p w:rsidR="00C2038F" w:rsidRPr="00844037" w:rsidRDefault="00C2038F" w:rsidP="00844037">
      <w:pPr>
        <w:ind w:firstLine="709"/>
        <w:jc w:val="both"/>
        <w:rPr>
          <w:rFonts w:ascii="PT Astra Serif" w:hAnsi="PT Astra Serif"/>
          <w:b/>
          <w:bCs/>
          <w:i/>
          <w:iCs/>
          <w:sz w:val="28"/>
          <w:szCs w:val="28"/>
        </w:rPr>
      </w:pPr>
      <w:r w:rsidRPr="00844037">
        <w:rPr>
          <w:rFonts w:ascii="PT Astra Serif" w:hAnsi="PT Astra Serif"/>
          <w:b/>
          <w:bCs/>
          <w:i/>
          <w:iCs/>
          <w:sz w:val="28"/>
          <w:szCs w:val="28"/>
        </w:rPr>
        <w:t>Требования пожарной безопасности к территории жилой застройки</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Общие требования пожарной безопасности к территории жилой застройки установлены СП 42.13330.2016. Свод правил. Градостроительство. Планировка и застройка городских и сельских поселений. Актуализированная редакция СНиП 2.07.01-89*».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Тип и этажность жилой застройки определяются в соответствии с возможностью развития обеспечения противопожарной безопасности.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При реконструкции жилой застройки должна быть, как правило, сохранена и модернизирована существующая капитальная жилая и общественная застройка. Допускаются строительство новых зданий и сооружений, изменение функционального использования нижних этажей, существующих жилых и общественных зданий, надстройка зданий, </w:t>
      </w:r>
      <w:r w:rsidRPr="00844037">
        <w:rPr>
          <w:rFonts w:ascii="PT Astra Serif" w:hAnsi="PT Astra Serif"/>
          <w:sz w:val="28"/>
          <w:szCs w:val="28"/>
        </w:rPr>
        <w:lastRenderedPageBreak/>
        <w:t xml:space="preserve">устройство мансардных этажей, использование надземного и подземного пространства при соблюдении противопожарных требований.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Смешанные зоны формируются в сложившихся частях городов, как правило, из кварталов с преобладанием жилой и производственной застройки. В составе этих зон допускается размещать: жилые и общественные здания, учреждения науки и научного обслуживания, учебные заведения, объекты бизнеса, промышленные предприятия и другие производственные объекты (площадь участка, как правило, не более 5 га) с </w:t>
      </w:r>
      <w:proofErr w:type="spellStart"/>
      <w:r w:rsidRPr="00844037">
        <w:rPr>
          <w:rFonts w:ascii="PT Astra Serif" w:hAnsi="PT Astra Serif"/>
          <w:sz w:val="28"/>
          <w:szCs w:val="28"/>
        </w:rPr>
        <w:t>непожароопасными</w:t>
      </w:r>
      <w:proofErr w:type="spellEnd"/>
      <w:r w:rsidRPr="00844037">
        <w:rPr>
          <w:rFonts w:ascii="PT Astra Serif" w:hAnsi="PT Astra Serif"/>
          <w:sz w:val="28"/>
          <w:szCs w:val="28"/>
        </w:rPr>
        <w:t xml:space="preserve"> и невзрывоопасными производственными процессами.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Между длинными сторонами жилых зданий следует принимать расстояния (бытовые разрывы): для жилых зданий высотой 2-3 этажа – не менее 15 м; 4 этажа – не менее 20 м; </w:t>
      </w:r>
      <w:proofErr w:type="gramStart"/>
      <w:r w:rsidRPr="00844037">
        <w:rPr>
          <w:rFonts w:ascii="PT Astra Serif" w:hAnsi="PT Astra Serif"/>
          <w:sz w:val="28"/>
          <w:szCs w:val="28"/>
        </w:rPr>
        <w:t xml:space="preserve">между длинными сторонами и торцами этих же зданий с окнами из жилых комнат – не менее 10 м. В условиях реконструкции и в других сложных градостроительных условиях указанные расстояния могут быть сокращены при соблюдении норм инсоляции, освещенности и противопожарных требований, а также обеспечении </w:t>
      </w:r>
      <w:proofErr w:type="spellStart"/>
      <w:r w:rsidRPr="00844037">
        <w:rPr>
          <w:rFonts w:ascii="PT Astra Serif" w:hAnsi="PT Astra Serif"/>
          <w:sz w:val="28"/>
          <w:szCs w:val="28"/>
        </w:rPr>
        <w:t>непросматриваемости</w:t>
      </w:r>
      <w:proofErr w:type="spellEnd"/>
      <w:r w:rsidRPr="00844037">
        <w:rPr>
          <w:rFonts w:ascii="PT Astra Serif" w:hAnsi="PT Astra Serif"/>
          <w:sz w:val="28"/>
          <w:szCs w:val="28"/>
        </w:rPr>
        <w:t xml:space="preserve"> жилых помещений (комнат и кухонь) из окна в окно. </w:t>
      </w:r>
      <w:proofErr w:type="gramEnd"/>
    </w:p>
    <w:p w:rsidR="00C2038F" w:rsidRPr="00844037" w:rsidRDefault="00C2038F" w:rsidP="00844037">
      <w:pPr>
        <w:ind w:firstLine="709"/>
        <w:jc w:val="both"/>
        <w:rPr>
          <w:rFonts w:ascii="PT Astra Serif" w:hAnsi="PT Astra Serif"/>
          <w:sz w:val="28"/>
          <w:szCs w:val="28"/>
        </w:rPr>
      </w:pPr>
      <w:proofErr w:type="gramStart"/>
      <w:r w:rsidRPr="00844037">
        <w:rPr>
          <w:rFonts w:ascii="PT Astra Serif" w:hAnsi="PT Astra Serif"/>
          <w:sz w:val="28"/>
          <w:szCs w:val="28"/>
        </w:rPr>
        <w:t xml:space="preserve">Расстояние от края основной проезжей части магистральных дорог до линии регулирования жилой застройки следует принимать не менее 50 м, а при условии применения </w:t>
      </w:r>
      <w:proofErr w:type="spellStart"/>
      <w:r w:rsidRPr="00844037">
        <w:rPr>
          <w:rFonts w:ascii="PT Astra Serif" w:hAnsi="PT Astra Serif"/>
          <w:sz w:val="28"/>
          <w:szCs w:val="28"/>
        </w:rPr>
        <w:t>шумозащитных</w:t>
      </w:r>
      <w:proofErr w:type="spellEnd"/>
      <w:r w:rsidRPr="00844037">
        <w:rPr>
          <w:rFonts w:ascii="PT Astra Serif" w:hAnsi="PT Astra Serif"/>
          <w:sz w:val="28"/>
          <w:szCs w:val="28"/>
        </w:rPr>
        <w:t xml:space="preserve"> устройств, обеспечивающих требования СП 51.13330 «Защита от шума», не менее 25 м. Расстояние от края основной проезжей части улиц, местных или боковых проездов до линии застройки следует принимать не более 25 м. В случаях превышения указанного</w:t>
      </w:r>
      <w:proofErr w:type="gramEnd"/>
      <w:r w:rsidRPr="00844037">
        <w:rPr>
          <w:rFonts w:ascii="PT Astra Serif" w:hAnsi="PT Astra Serif"/>
          <w:sz w:val="28"/>
          <w:szCs w:val="28"/>
        </w:rPr>
        <w:t xml:space="preserve"> расстояния следует предусматривать на расстоянии не ближе 5 м от линии застройки полосу шириной 6 м, пригодную для проезда пожарных машин. В конце проезжих частей тупиковых улиц и дорог следует устраивать площадки с островками диаметром не менее 16 м для разворота автомобилей и не менее 30 м при организации конечного пункта для разворота средств общественного пассажирского транспорта. Использование поворотных площадок для стоянки автомобилей не допускается. </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Жилые, общественно-деловые и рекреационные зоны следует размещать с наветренной стороны (или ветров преобладающего направления) по отношению к производственным предприятиям, являющимся источниками загрязнения атмосферного воздуха, а также представляющим повышенную пожарную опасность.</w:t>
      </w:r>
    </w:p>
    <w:p w:rsidR="00C2038F" w:rsidRPr="00844037" w:rsidRDefault="00C2038F" w:rsidP="005F137B">
      <w:pPr>
        <w:keepNext/>
        <w:numPr>
          <w:ilvl w:val="1"/>
          <w:numId w:val="38"/>
        </w:numPr>
        <w:suppressAutoHyphens/>
        <w:ind w:left="0" w:firstLine="709"/>
        <w:jc w:val="both"/>
        <w:outlineLvl w:val="1"/>
        <w:rPr>
          <w:rFonts w:ascii="PT Astra Serif" w:hAnsi="PT Astra Serif" w:cs="Arial"/>
          <w:b/>
          <w:bCs/>
          <w:i/>
          <w:iCs/>
          <w:sz w:val="28"/>
          <w:szCs w:val="28"/>
        </w:rPr>
      </w:pPr>
      <w:bookmarkStart w:id="109" w:name="_Toc520277898"/>
      <w:bookmarkStart w:id="110" w:name="_Toc16761371"/>
      <w:r w:rsidRPr="00844037">
        <w:rPr>
          <w:rFonts w:ascii="PT Astra Serif" w:hAnsi="PT Astra Serif" w:cs="Arial"/>
          <w:b/>
          <w:bCs/>
          <w:i/>
          <w:iCs/>
          <w:sz w:val="28"/>
          <w:szCs w:val="28"/>
        </w:rPr>
        <w:t>Оценка рисков возникновения и развития аварий на транспорте</w:t>
      </w:r>
      <w:bookmarkEnd w:id="109"/>
      <w:bookmarkEnd w:id="110"/>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Оценка рисков возникновения и развития аварий на транспорте заключается: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в определении частоты возникновения инициирующих аварии событий;</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в оценке степени риска;</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 xml:space="preserve">в оценке последствий возникновения аварий и ЧС (в </w:t>
      </w:r>
      <w:proofErr w:type="spellStart"/>
      <w:r w:rsidRPr="00844037">
        <w:rPr>
          <w:rFonts w:ascii="PT Astra Serif" w:hAnsi="PT Astra Serif" w:cs="Arial"/>
          <w:bCs/>
          <w:sz w:val="28"/>
          <w:szCs w:val="28"/>
        </w:rPr>
        <w:t>т.ч</w:t>
      </w:r>
      <w:proofErr w:type="spellEnd"/>
      <w:r w:rsidRPr="00844037">
        <w:rPr>
          <w:rFonts w:ascii="PT Astra Serif" w:hAnsi="PT Astra Serif" w:cs="Arial"/>
          <w:bCs/>
          <w:sz w:val="28"/>
          <w:szCs w:val="28"/>
        </w:rPr>
        <w:t>. расчет зон поражения);</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в обобщении оценок риска.</w:t>
      </w:r>
    </w:p>
    <w:p w:rsidR="00C2038F" w:rsidRPr="00844037" w:rsidRDefault="00C2038F" w:rsidP="00844037">
      <w:pPr>
        <w:ind w:firstLine="709"/>
        <w:jc w:val="both"/>
        <w:rPr>
          <w:rFonts w:ascii="PT Astra Serif" w:hAnsi="PT Astra Serif"/>
          <w:b/>
          <w:sz w:val="28"/>
          <w:szCs w:val="28"/>
          <w:lang w:eastAsia="ar-SA" w:bidi="en-US"/>
        </w:rPr>
      </w:pPr>
      <w:bookmarkStart w:id="111" w:name="_Toc520277899"/>
      <w:r w:rsidRPr="00844037">
        <w:rPr>
          <w:rFonts w:ascii="PT Astra Serif" w:hAnsi="PT Astra Serif"/>
          <w:b/>
          <w:sz w:val="28"/>
          <w:szCs w:val="28"/>
          <w:lang w:eastAsia="ar-SA" w:bidi="en-US"/>
        </w:rPr>
        <w:lastRenderedPageBreak/>
        <w:t>Определение частоты возникновения инициирующих событий</w:t>
      </w:r>
      <w:bookmarkEnd w:id="111"/>
      <w:r w:rsidRPr="00844037">
        <w:rPr>
          <w:rFonts w:ascii="PT Astra Serif" w:hAnsi="PT Astra Serif"/>
          <w:b/>
          <w:sz w:val="28"/>
          <w:szCs w:val="28"/>
          <w:lang w:eastAsia="ar-SA" w:bidi="en-US"/>
        </w:rPr>
        <w:t xml:space="preserve"> </w:t>
      </w:r>
    </w:p>
    <w:p w:rsidR="00C2038F" w:rsidRPr="00844037" w:rsidRDefault="00C2038F" w:rsidP="00844037">
      <w:pPr>
        <w:ind w:firstLine="709"/>
        <w:jc w:val="both"/>
        <w:rPr>
          <w:rFonts w:ascii="PT Astra Serif" w:hAnsi="PT Astra Serif"/>
          <w:sz w:val="28"/>
          <w:szCs w:val="28"/>
        </w:rPr>
      </w:pPr>
      <w:proofErr w:type="gramStart"/>
      <w:r w:rsidRPr="00844037">
        <w:rPr>
          <w:rFonts w:ascii="PT Astra Serif" w:hAnsi="PT Astra Serif"/>
          <w:sz w:val="28"/>
          <w:szCs w:val="28"/>
        </w:rPr>
        <w:t xml:space="preserve">Практика показывает, что аварии характеризуются комбинацией случайных событий, возникающих с различной частотой на разных стадиях технологического процесса: отказ оборудования, ошибки человека, нерасчетные внешние воздействия, разрушение, выброс, пролив вещества, воспламенение, взрыв, интоксикация и т.д. </w:t>
      </w:r>
      <w:proofErr w:type="gramEnd"/>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Для определения частоты нежелательных событий используют статистические данные по аварийности и надежности исследуемых технологических систем, логические методы анализа, имитационные модели возникновения аварий, экспертные оценки специалистов в данной области.</w:t>
      </w:r>
    </w:p>
    <w:p w:rsidR="00C2038F" w:rsidRPr="00844037" w:rsidRDefault="00C2038F" w:rsidP="00844037">
      <w:pPr>
        <w:ind w:firstLine="709"/>
        <w:jc w:val="both"/>
        <w:rPr>
          <w:rFonts w:ascii="PT Astra Serif" w:hAnsi="PT Astra Serif"/>
          <w:b/>
          <w:sz w:val="28"/>
          <w:szCs w:val="28"/>
          <w:lang w:eastAsia="ar-SA" w:bidi="en-US"/>
        </w:rPr>
      </w:pPr>
      <w:bookmarkStart w:id="112" w:name="_Toc520277900"/>
      <w:r w:rsidRPr="00844037">
        <w:rPr>
          <w:rFonts w:ascii="PT Astra Serif" w:hAnsi="PT Astra Serif"/>
          <w:b/>
          <w:sz w:val="28"/>
          <w:szCs w:val="28"/>
          <w:lang w:eastAsia="ar-SA" w:bidi="en-US"/>
        </w:rPr>
        <w:t>Оценка степени риска</w:t>
      </w:r>
      <w:bookmarkEnd w:id="112"/>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Оценка степени риска – это процесс определения вероятности возникновения той или иной аварии и степени ее опасности для людей, зданий, сооружений и других объектов окружающей среды (РД 08-120-96), является одним из этапов анализа риска и заключается в ранжировании аварий по степени опасности и уровню вероятности.</w:t>
      </w:r>
    </w:p>
    <w:p w:rsidR="00C2038F" w:rsidRPr="00844037" w:rsidRDefault="00C2038F" w:rsidP="00844037">
      <w:pPr>
        <w:ind w:firstLine="709"/>
        <w:jc w:val="both"/>
        <w:rPr>
          <w:rFonts w:ascii="PT Astra Serif" w:hAnsi="PT Astra Serif"/>
          <w:sz w:val="28"/>
          <w:szCs w:val="28"/>
        </w:rPr>
      </w:pPr>
      <w:r w:rsidRPr="00844037">
        <w:rPr>
          <w:rFonts w:ascii="PT Astra Serif" w:hAnsi="PT Astra Serif"/>
          <w:sz w:val="28"/>
          <w:szCs w:val="28"/>
        </w:rPr>
        <w:t xml:space="preserve">Наиболее опасными объектами, способными вызвать ЧС техногенного характера на территории </w:t>
      </w:r>
      <w:r w:rsidRPr="00844037">
        <w:rPr>
          <w:rFonts w:ascii="PT Astra Serif" w:hAnsi="PT Astra Serif"/>
          <w:sz w:val="28"/>
          <w:szCs w:val="28"/>
          <w:lang w:eastAsia="ar-SA" w:bidi="en-US"/>
        </w:rPr>
        <w:t xml:space="preserve">МО </w:t>
      </w:r>
      <w:r w:rsidRPr="00844037">
        <w:rPr>
          <w:rFonts w:ascii="PT Astra Serif" w:hAnsi="PT Astra Serif"/>
          <w:sz w:val="28"/>
          <w:szCs w:val="28"/>
        </w:rPr>
        <w:t>г. Щекино</w:t>
      </w:r>
      <w:r w:rsidRPr="00844037">
        <w:rPr>
          <w:rFonts w:ascii="PT Astra Serif" w:hAnsi="PT Astra Serif"/>
          <w:sz w:val="28"/>
          <w:szCs w:val="28"/>
          <w:lang w:eastAsia="ar-SA" w:bidi="en-US"/>
        </w:rPr>
        <w:t xml:space="preserve"> </w:t>
      </w:r>
      <w:r w:rsidRPr="00844037">
        <w:rPr>
          <w:rFonts w:ascii="PT Astra Serif" w:hAnsi="PT Astra Serif"/>
          <w:sz w:val="28"/>
          <w:szCs w:val="28"/>
        </w:rPr>
        <w:t>являются:</w:t>
      </w:r>
    </w:p>
    <w:p w:rsidR="00C2038F" w:rsidRPr="00844037" w:rsidRDefault="00C2038F" w:rsidP="00844037">
      <w:pPr>
        <w:numPr>
          <w:ilvl w:val="0"/>
          <w:numId w:val="37"/>
        </w:numPr>
        <w:tabs>
          <w:tab w:val="num" w:pos="426"/>
        </w:tabs>
        <w:autoSpaceDE w:val="0"/>
        <w:autoSpaceDN w:val="0"/>
        <w:adjustRightInd w:val="0"/>
        <w:ind w:left="0" w:firstLine="709"/>
        <w:jc w:val="both"/>
        <w:rPr>
          <w:rFonts w:ascii="PT Astra Serif" w:hAnsi="PT Astra Serif" w:cs="Arial"/>
          <w:bCs/>
          <w:sz w:val="28"/>
          <w:szCs w:val="28"/>
        </w:rPr>
      </w:pPr>
      <w:bookmarkStart w:id="113" w:name="_Toc520277901"/>
      <w:bookmarkStart w:id="114" w:name="_Toc225571382"/>
      <w:r w:rsidRPr="00844037">
        <w:rPr>
          <w:rFonts w:ascii="PT Astra Serif" w:hAnsi="PT Astra Serif" w:cs="Arial"/>
          <w:bCs/>
          <w:sz w:val="28"/>
          <w:szCs w:val="28"/>
        </w:rPr>
        <w:t>федеральная и региональные дороги поселения, по которым наиболее часто осуществляются перевозки взрывоопасных углеродистых газов (пропан, бутан) и легковоспламеняющихся жидкостей (бензин, ДТ);</w:t>
      </w:r>
    </w:p>
    <w:p w:rsidR="00C2038F" w:rsidRPr="00844037" w:rsidRDefault="00C2038F" w:rsidP="00844037">
      <w:pPr>
        <w:numPr>
          <w:ilvl w:val="0"/>
          <w:numId w:val="37"/>
        </w:numPr>
        <w:tabs>
          <w:tab w:val="num" w:pos="426"/>
        </w:tabs>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железнодорожная магистраль;</w:t>
      </w:r>
    </w:p>
    <w:p w:rsidR="00C2038F" w:rsidRPr="00844037" w:rsidRDefault="00C2038F" w:rsidP="00844037">
      <w:pPr>
        <w:numPr>
          <w:ilvl w:val="0"/>
          <w:numId w:val="37"/>
        </w:numPr>
        <w:autoSpaceDE w:val="0"/>
        <w:autoSpaceDN w:val="0"/>
        <w:adjustRightInd w:val="0"/>
        <w:ind w:left="0" w:firstLine="709"/>
        <w:jc w:val="both"/>
        <w:rPr>
          <w:rFonts w:ascii="PT Astra Serif" w:hAnsi="PT Astra Serif" w:cs="Arial"/>
          <w:bCs/>
          <w:sz w:val="28"/>
          <w:szCs w:val="28"/>
        </w:rPr>
      </w:pPr>
      <w:r w:rsidRPr="00844037">
        <w:rPr>
          <w:rFonts w:ascii="PT Astra Serif" w:hAnsi="PT Astra Serif" w:cs="Arial"/>
          <w:bCs/>
          <w:sz w:val="28"/>
          <w:szCs w:val="28"/>
        </w:rPr>
        <w:t>улично-дорожная сеть населенных пунктов;</w:t>
      </w:r>
    </w:p>
    <w:p w:rsidR="00C2038F" w:rsidRPr="00844037" w:rsidRDefault="00C2038F" w:rsidP="00844037">
      <w:pPr>
        <w:ind w:firstLine="709"/>
        <w:jc w:val="both"/>
        <w:rPr>
          <w:rFonts w:ascii="PT Astra Serif" w:hAnsi="PT Astra Serif"/>
          <w:b/>
          <w:bCs/>
          <w:caps/>
          <w:sz w:val="28"/>
          <w:szCs w:val="28"/>
          <w:lang w:eastAsia="ar-SA" w:bidi="en-US"/>
        </w:rPr>
      </w:pPr>
      <w:bookmarkStart w:id="115" w:name="_Toc8899938"/>
      <w:bookmarkStart w:id="116" w:name="_Toc19704714"/>
      <w:bookmarkStart w:id="117" w:name="_Toc54357665"/>
      <w:bookmarkStart w:id="118" w:name="_Toc15040281"/>
      <w:bookmarkEnd w:id="113"/>
      <w:bookmarkEnd w:id="114"/>
    </w:p>
    <w:p w:rsidR="00C2038F" w:rsidRPr="00844037" w:rsidRDefault="00C2038F" w:rsidP="005F137B">
      <w:pPr>
        <w:ind w:firstLine="709"/>
        <w:jc w:val="center"/>
        <w:outlineLvl w:val="0"/>
        <w:rPr>
          <w:rFonts w:ascii="PT Astra Serif" w:hAnsi="PT Astra Serif"/>
          <w:b/>
          <w:bCs/>
          <w:caps/>
          <w:sz w:val="28"/>
          <w:szCs w:val="28"/>
          <w:shd w:val="clear" w:color="auto" w:fill="FFFFFF"/>
        </w:rPr>
      </w:pPr>
      <w:r w:rsidRPr="00844037">
        <w:rPr>
          <w:rFonts w:ascii="PT Astra Serif" w:hAnsi="PT Astra Serif"/>
          <w:b/>
          <w:bCs/>
          <w:caps/>
          <w:sz w:val="28"/>
          <w:szCs w:val="28"/>
          <w:lang w:eastAsia="ar-SA" w:bidi="en-US"/>
        </w:rPr>
        <w:t>7. П</w:t>
      </w:r>
      <w:r w:rsidRPr="00844037">
        <w:rPr>
          <w:rFonts w:ascii="PT Astra Serif" w:hAnsi="PT Astra Serif"/>
          <w:b/>
          <w:bCs/>
          <w:caps/>
          <w:sz w:val="28"/>
          <w:szCs w:val="28"/>
          <w:shd w:val="clear" w:color="auto" w:fill="FFFFFF"/>
        </w:rPr>
        <w:t>еречень земельных участков, которые включаются в границы населенных пунктов, входящих в состав поселения, или исключаются из их границ</w:t>
      </w:r>
      <w:bookmarkEnd w:id="115"/>
      <w:bookmarkEnd w:id="116"/>
      <w:bookmarkEnd w:id="117"/>
    </w:p>
    <w:p w:rsidR="00C2038F"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Проектом не предлагается уточнение границ населенного пункта, путем включения либо исключения существующих земельных участков.</w:t>
      </w:r>
    </w:p>
    <w:p w:rsidR="005F137B" w:rsidRPr="00844037" w:rsidRDefault="005F137B" w:rsidP="00844037">
      <w:pPr>
        <w:ind w:firstLine="709"/>
        <w:jc w:val="both"/>
        <w:rPr>
          <w:rFonts w:ascii="PT Astra Serif" w:hAnsi="PT Astra Serif"/>
          <w:sz w:val="28"/>
          <w:szCs w:val="28"/>
          <w:lang w:eastAsia="ar-SA" w:bidi="en-US"/>
        </w:rPr>
      </w:pPr>
    </w:p>
    <w:p w:rsidR="005F137B" w:rsidRDefault="00C2038F" w:rsidP="005F137B">
      <w:pPr>
        <w:keepNext/>
        <w:keepLines/>
        <w:suppressAutoHyphens/>
        <w:ind w:firstLine="709"/>
        <w:jc w:val="center"/>
        <w:outlineLvl w:val="0"/>
        <w:rPr>
          <w:rFonts w:ascii="PT Astra Serif" w:hAnsi="PT Astra Serif"/>
          <w:b/>
          <w:bCs/>
          <w:caps/>
          <w:sz w:val="28"/>
          <w:szCs w:val="28"/>
          <w:lang w:eastAsia="ar-SA" w:bidi="en-US"/>
        </w:rPr>
      </w:pPr>
      <w:bookmarkStart w:id="119" w:name="_Toc19704715"/>
      <w:bookmarkStart w:id="120" w:name="_Toc54357666"/>
      <w:r w:rsidRPr="00844037">
        <w:rPr>
          <w:rFonts w:ascii="PT Astra Serif" w:hAnsi="PT Astra Serif"/>
          <w:b/>
          <w:bCs/>
          <w:caps/>
          <w:sz w:val="28"/>
          <w:szCs w:val="28"/>
          <w:lang w:eastAsia="ar-SA" w:bidi="en-US"/>
        </w:rPr>
        <w:t>8. Предложения по территориальному планированию (проектные предложения генерального плана)</w:t>
      </w:r>
      <w:bookmarkEnd w:id="119"/>
      <w:bookmarkEnd w:id="120"/>
    </w:p>
    <w:p w:rsidR="005F137B" w:rsidRPr="00844037" w:rsidRDefault="005F137B" w:rsidP="005F137B">
      <w:pPr>
        <w:keepNext/>
        <w:keepLines/>
        <w:suppressAutoHyphens/>
        <w:ind w:firstLine="709"/>
        <w:jc w:val="center"/>
        <w:rPr>
          <w:rFonts w:ascii="PT Astra Serif" w:hAnsi="PT Astra Serif"/>
          <w:b/>
          <w:bCs/>
          <w:caps/>
          <w:sz w:val="28"/>
          <w:szCs w:val="28"/>
          <w:lang w:eastAsia="ar-SA" w:bidi="en-US"/>
        </w:rPr>
      </w:pPr>
    </w:p>
    <w:p w:rsidR="00C2038F" w:rsidRPr="00844037" w:rsidRDefault="00C2038F" w:rsidP="005F137B">
      <w:pPr>
        <w:keepNext/>
        <w:ind w:firstLine="709"/>
        <w:jc w:val="both"/>
        <w:outlineLvl w:val="1"/>
        <w:rPr>
          <w:rFonts w:ascii="PT Astra Serif" w:hAnsi="PT Astra Serif"/>
          <w:b/>
          <w:bCs/>
          <w:i/>
          <w:iCs/>
          <w:sz w:val="28"/>
          <w:szCs w:val="28"/>
        </w:rPr>
      </w:pPr>
      <w:bookmarkStart w:id="121" w:name="_Toc522878610"/>
      <w:bookmarkStart w:id="122" w:name="_Toc535505324"/>
      <w:bookmarkStart w:id="123" w:name="_Toc535566946"/>
      <w:bookmarkStart w:id="124" w:name="_Toc5096499"/>
      <w:bookmarkStart w:id="125" w:name="_Toc7528597"/>
      <w:bookmarkStart w:id="126" w:name="_Toc19704716"/>
      <w:bookmarkStart w:id="127" w:name="_Toc54357667"/>
      <w:bookmarkStart w:id="128" w:name="_Toc244405527"/>
      <w:bookmarkStart w:id="129" w:name="_Toc244407695"/>
      <w:bookmarkStart w:id="130" w:name="_Toc244410156"/>
      <w:bookmarkStart w:id="131" w:name="_Toc244411143"/>
      <w:bookmarkStart w:id="132" w:name="_Toc270941731"/>
      <w:bookmarkStart w:id="133" w:name="_Toc312357140"/>
      <w:r w:rsidRPr="00844037">
        <w:rPr>
          <w:rFonts w:ascii="PT Astra Serif" w:hAnsi="PT Astra Serif"/>
          <w:b/>
          <w:bCs/>
          <w:i/>
          <w:iCs/>
          <w:sz w:val="28"/>
          <w:szCs w:val="28"/>
        </w:rPr>
        <w:t>8.1 Развитие планировочной структуры</w:t>
      </w:r>
      <w:bookmarkEnd w:id="121"/>
      <w:bookmarkEnd w:id="122"/>
      <w:bookmarkEnd w:id="123"/>
      <w:bookmarkEnd w:id="124"/>
      <w:bookmarkEnd w:id="125"/>
      <w:bookmarkEnd w:id="126"/>
      <w:bookmarkEnd w:id="127"/>
      <w:r w:rsidRPr="00844037">
        <w:rPr>
          <w:rFonts w:ascii="PT Astra Serif" w:hAnsi="PT Astra Serif"/>
          <w:b/>
          <w:bCs/>
          <w:i/>
          <w:iCs/>
          <w:sz w:val="28"/>
          <w:szCs w:val="28"/>
        </w:rPr>
        <w:t xml:space="preserve"> </w:t>
      </w:r>
      <w:bookmarkEnd w:id="128"/>
      <w:bookmarkEnd w:id="129"/>
      <w:bookmarkEnd w:id="130"/>
      <w:bookmarkEnd w:id="131"/>
      <w:bookmarkEnd w:id="132"/>
      <w:bookmarkEnd w:id="133"/>
    </w:p>
    <w:p w:rsidR="00C2038F" w:rsidRPr="00844037" w:rsidRDefault="00C2038F" w:rsidP="00844037">
      <w:pPr>
        <w:ind w:firstLine="709"/>
        <w:jc w:val="both"/>
        <w:rPr>
          <w:rFonts w:ascii="PT Astra Serif" w:hAnsi="PT Astra Serif"/>
          <w:sz w:val="28"/>
          <w:szCs w:val="28"/>
          <w:lang w:eastAsia="ar-SA" w:bidi="en-US"/>
        </w:rPr>
      </w:pPr>
      <w:proofErr w:type="gramStart"/>
      <w:r w:rsidRPr="00844037">
        <w:rPr>
          <w:rFonts w:ascii="PT Astra Serif" w:hAnsi="PT Astra Serif"/>
          <w:sz w:val="28"/>
          <w:szCs w:val="28"/>
          <w:lang w:eastAsia="ar-SA" w:bidi="en-US"/>
        </w:rPr>
        <w:t>Границы муниципального образования установлены законом Тульской области от 01.04.2014 № 2088-ЗТО «О преобразовании муниципальных образований на территории Щекинского района Тульской области и о внесении изменений в закон Тульской области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 (с изменениями на: 30.09.2014).</w:t>
      </w:r>
      <w:proofErr w:type="gramEnd"/>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lastRenderedPageBreak/>
        <w:t xml:space="preserve">В соответствии с предложениями по территориальному планированию за основу берется данная территория </w:t>
      </w:r>
      <w:r w:rsidRPr="00844037">
        <w:rPr>
          <w:rFonts w:ascii="PT Astra Serif" w:hAnsi="PT Astra Serif" w:cs="Arial"/>
          <w:bCs/>
          <w:sz w:val="28"/>
          <w:szCs w:val="28"/>
          <w:lang w:eastAsia="ar-SA" w:bidi="en-US"/>
        </w:rPr>
        <w:t>МО г. Щекино – 1467,66 га</w:t>
      </w:r>
      <w:r w:rsidRPr="00844037">
        <w:rPr>
          <w:rFonts w:ascii="PT Astra Serif" w:hAnsi="PT Astra Serif"/>
          <w:sz w:val="28"/>
          <w:szCs w:val="28"/>
          <w:lang w:eastAsia="ar-SA" w:bidi="en-US"/>
        </w:rPr>
        <w:t>.</w:t>
      </w:r>
    </w:p>
    <w:p w:rsidR="00C2038F" w:rsidRPr="00844037" w:rsidRDefault="00C2038F" w:rsidP="00844037">
      <w:pPr>
        <w:ind w:firstLine="709"/>
        <w:jc w:val="both"/>
        <w:rPr>
          <w:rFonts w:ascii="PT Astra Serif" w:hAnsi="PT Astra Serif"/>
          <w:sz w:val="28"/>
          <w:szCs w:val="28"/>
          <w:lang w:eastAsia="ar-SA" w:bidi="en-US"/>
        </w:rPr>
      </w:pPr>
      <w:r w:rsidRPr="00844037">
        <w:rPr>
          <w:rFonts w:ascii="PT Astra Serif" w:hAnsi="PT Astra Serif"/>
          <w:sz w:val="28"/>
          <w:szCs w:val="28"/>
          <w:lang w:eastAsia="ar-SA" w:bidi="en-US"/>
        </w:rPr>
        <w:t xml:space="preserve">Площадь населенного пункта </w:t>
      </w:r>
      <w:r w:rsidRPr="00844037">
        <w:rPr>
          <w:rFonts w:ascii="PT Astra Serif" w:hAnsi="PT Astra Serif" w:cs="Arial"/>
          <w:bCs/>
          <w:sz w:val="28"/>
          <w:szCs w:val="28"/>
          <w:lang w:eastAsia="ar-SA" w:bidi="en-US"/>
        </w:rPr>
        <w:t xml:space="preserve">МО г. Щекино </w:t>
      </w:r>
      <w:r w:rsidRPr="00844037">
        <w:rPr>
          <w:rFonts w:ascii="PT Astra Serif" w:hAnsi="PT Astra Serif"/>
          <w:sz w:val="28"/>
          <w:szCs w:val="28"/>
          <w:lang w:eastAsia="ar-SA" w:bidi="en-US"/>
        </w:rPr>
        <w:t>представлены в таблице 8.1</w:t>
      </w:r>
    </w:p>
    <w:p w:rsidR="00C2038F" w:rsidRPr="00844037" w:rsidRDefault="00C2038F" w:rsidP="005F137B">
      <w:pPr>
        <w:ind w:firstLine="709"/>
        <w:jc w:val="right"/>
        <w:rPr>
          <w:rFonts w:ascii="PT Astra Serif" w:hAnsi="PT Astra Serif"/>
          <w:b/>
          <w:i/>
          <w:sz w:val="28"/>
          <w:szCs w:val="28"/>
          <w:lang w:eastAsia="ar-SA" w:bidi="en-US"/>
        </w:rPr>
      </w:pPr>
      <w:r w:rsidRPr="00844037">
        <w:rPr>
          <w:rFonts w:ascii="PT Astra Serif" w:hAnsi="PT Astra Serif"/>
          <w:b/>
          <w:i/>
          <w:sz w:val="28"/>
          <w:szCs w:val="28"/>
          <w:lang w:eastAsia="ar-SA" w:bidi="en-US"/>
        </w:rPr>
        <w:t>Таблица 8.1</w:t>
      </w:r>
    </w:p>
    <w:p w:rsidR="00C2038F" w:rsidRPr="00844037" w:rsidRDefault="00C2038F" w:rsidP="00844037">
      <w:pPr>
        <w:ind w:firstLine="709"/>
        <w:jc w:val="both"/>
        <w:rPr>
          <w:rFonts w:ascii="PT Astra Serif" w:hAnsi="PT Astra Serif"/>
          <w:b/>
          <w:i/>
          <w:sz w:val="28"/>
          <w:szCs w:val="28"/>
          <w:lang w:eastAsia="ar-SA" w:bidi="en-US"/>
        </w:rPr>
      </w:pPr>
      <w:r w:rsidRPr="00844037">
        <w:rPr>
          <w:rFonts w:ascii="PT Astra Serif" w:hAnsi="PT Astra Serif"/>
          <w:b/>
          <w:i/>
          <w:sz w:val="28"/>
          <w:szCs w:val="28"/>
          <w:lang w:eastAsia="ar-SA" w:bidi="en-US"/>
        </w:rPr>
        <w:t>Площадь населенного пункта МО г. Щекино</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927"/>
        <w:gridCol w:w="4584"/>
        <w:gridCol w:w="1971"/>
        <w:gridCol w:w="2082"/>
      </w:tblGrid>
      <w:tr w:rsidR="00C2038F" w:rsidRPr="00844037" w:rsidTr="005F137B">
        <w:trPr>
          <w:trHeight w:val="273"/>
        </w:trPr>
        <w:tc>
          <w:tcPr>
            <w:tcW w:w="0" w:type="auto"/>
            <w:shd w:val="clear" w:color="auto" w:fill="D9D9D9" w:themeFill="background1" w:themeFillShade="D9"/>
            <w:vAlign w:val="center"/>
          </w:tcPr>
          <w:p w:rsidR="00C2038F" w:rsidRPr="00844037" w:rsidRDefault="00C2038F" w:rsidP="005F137B">
            <w:pPr>
              <w:jc w:val="both"/>
              <w:rPr>
                <w:rFonts w:ascii="PT Astra Serif" w:hAnsi="PT Astra Serif"/>
                <w:b/>
                <w:i/>
                <w:sz w:val="28"/>
                <w:szCs w:val="28"/>
              </w:rPr>
            </w:pPr>
            <w:r w:rsidRPr="00844037">
              <w:rPr>
                <w:rFonts w:ascii="PT Astra Serif" w:hAnsi="PT Astra Serif"/>
                <w:b/>
                <w:i/>
                <w:sz w:val="28"/>
                <w:szCs w:val="28"/>
              </w:rPr>
              <w:t xml:space="preserve">№ </w:t>
            </w:r>
            <w:proofErr w:type="gramStart"/>
            <w:r w:rsidRPr="00844037">
              <w:rPr>
                <w:rFonts w:ascii="PT Astra Serif" w:hAnsi="PT Astra Serif"/>
                <w:b/>
                <w:i/>
                <w:sz w:val="28"/>
                <w:szCs w:val="28"/>
              </w:rPr>
              <w:t>п</w:t>
            </w:r>
            <w:proofErr w:type="gramEnd"/>
            <w:r w:rsidRPr="00844037">
              <w:rPr>
                <w:rFonts w:ascii="PT Astra Serif" w:hAnsi="PT Astra Serif"/>
                <w:b/>
                <w:i/>
                <w:sz w:val="28"/>
                <w:szCs w:val="28"/>
              </w:rPr>
              <w:t>/п</w:t>
            </w:r>
          </w:p>
        </w:tc>
        <w:tc>
          <w:tcPr>
            <w:tcW w:w="0" w:type="auto"/>
            <w:shd w:val="clear" w:color="auto" w:fill="D9D9D9" w:themeFill="background1" w:themeFillShade="D9"/>
            <w:vAlign w:val="center"/>
          </w:tcPr>
          <w:p w:rsidR="00C2038F" w:rsidRPr="00844037" w:rsidRDefault="00C2038F" w:rsidP="005F137B">
            <w:pPr>
              <w:jc w:val="both"/>
              <w:rPr>
                <w:rFonts w:ascii="PT Astra Serif" w:hAnsi="PT Astra Serif"/>
                <w:b/>
                <w:i/>
                <w:sz w:val="28"/>
                <w:szCs w:val="28"/>
              </w:rPr>
            </w:pPr>
            <w:r w:rsidRPr="00844037">
              <w:rPr>
                <w:rFonts w:ascii="PT Astra Serif" w:hAnsi="PT Astra Serif"/>
                <w:b/>
                <w:i/>
                <w:sz w:val="28"/>
                <w:szCs w:val="28"/>
              </w:rPr>
              <w:t>Наименование населенного пункта</w:t>
            </w:r>
          </w:p>
        </w:tc>
        <w:tc>
          <w:tcPr>
            <w:tcW w:w="0" w:type="auto"/>
            <w:shd w:val="clear" w:color="auto" w:fill="D9D9D9" w:themeFill="background1" w:themeFillShade="D9"/>
            <w:vAlign w:val="center"/>
          </w:tcPr>
          <w:p w:rsidR="00C2038F" w:rsidRPr="00844037" w:rsidRDefault="00C2038F" w:rsidP="005F137B">
            <w:pPr>
              <w:jc w:val="both"/>
              <w:rPr>
                <w:rFonts w:ascii="PT Astra Serif" w:hAnsi="PT Astra Serif"/>
                <w:b/>
                <w:i/>
                <w:sz w:val="28"/>
                <w:szCs w:val="28"/>
              </w:rPr>
            </w:pPr>
            <w:r w:rsidRPr="00844037">
              <w:rPr>
                <w:rFonts w:ascii="PT Astra Serif" w:hAnsi="PT Astra Serif"/>
                <w:b/>
                <w:i/>
                <w:sz w:val="28"/>
                <w:szCs w:val="28"/>
              </w:rPr>
              <w:t>Площадь сущ.</w:t>
            </w:r>
          </w:p>
        </w:tc>
        <w:tc>
          <w:tcPr>
            <w:tcW w:w="0" w:type="auto"/>
            <w:shd w:val="clear" w:color="auto" w:fill="D9D9D9" w:themeFill="background1" w:themeFillShade="D9"/>
            <w:vAlign w:val="center"/>
          </w:tcPr>
          <w:p w:rsidR="00C2038F" w:rsidRPr="00844037" w:rsidRDefault="00C2038F" w:rsidP="005F137B">
            <w:pPr>
              <w:jc w:val="both"/>
              <w:rPr>
                <w:rFonts w:ascii="PT Astra Serif" w:hAnsi="PT Astra Serif"/>
                <w:b/>
                <w:i/>
                <w:sz w:val="28"/>
                <w:szCs w:val="28"/>
              </w:rPr>
            </w:pPr>
            <w:r w:rsidRPr="00844037">
              <w:rPr>
                <w:rFonts w:ascii="PT Astra Serif" w:hAnsi="PT Astra Serif"/>
                <w:b/>
                <w:i/>
                <w:sz w:val="28"/>
                <w:szCs w:val="28"/>
              </w:rPr>
              <w:t>Площадь план.</w:t>
            </w:r>
          </w:p>
        </w:tc>
      </w:tr>
      <w:tr w:rsidR="00C2038F" w:rsidRPr="00844037" w:rsidTr="005F137B">
        <w:trPr>
          <w:trHeight w:val="255"/>
        </w:trPr>
        <w:tc>
          <w:tcPr>
            <w:tcW w:w="0" w:type="auto"/>
            <w:shd w:val="clear" w:color="auto" w:fill="F2F2F2" w:themeFill="background1" w:themeFillShade="F2"/>
            <w:vAlign w:val="center"/>
          </w:tcPr>
          <w:p w:rsidR="00C2038F" w:rsidRPr="00844037" w:rsidRDefault="00C2038F" w:rsidP="005F137B">
            <w:pPr>
              <w:numPr>
                <w:ilvl w:val="0"/>
                <w:numId w:val="27"/>
              </w:numPr>
              <w:ind w:left="0" w:firstLine="0"/>
              <w:contextualSpacing/>
              <w:jc w:val="both"/>
              <w:rPr>
                <w:rFonts w:ascii="PT Astra Serif" w:hAnsi="PT Astra Serif"/>
                <w:b/>
                <w:i/>
                <w:sz w:val="28"/>
                <w:szCs w:val="28"/>
              </w:rPr>
            </w:pPr>
          </w:p>
        </w:tc>
        <w:tc>
          <w:tcPr>
            <w:tcW w:w="0" w:type="auto"/>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2F2F2" w:themeFill="background1" w:themeFillShade="F2"/>
            <w:vAlign w:val="bottom"/>
          </w:tcPr>
          <w:p w:rsidR="00C2038F" w:rsidRPr="00844037" w:rsidRDefault="00C2038F" w:rsidP="005F137B">
            <w:pPr>
              <w:jc w:val="both"/>
              <w:rPr>
                <w:rFonts w:ascii="PT Astra Serif" w:hAnsi="PT Astra Serif"/>
                <w:b/>
                <w:i/>
                <w:sz w:val="28"/>
                <w:szCs w:val="28"/>
              </w:rPr>
            </w:pPr>
            <w:r w:rsidRPr="00844037">
              <w:rPr>
                <w:rFonts w:ascii="PT Astra Serif" w:hAnsi="PT Astra Serif"/>
                <w:b/>
                <w:i/>
                <w:sz w:val="28"/>
                <w:szCs w:val="28"/>
              </w:rPr>
              <w:t>г. Щекино</w:t>
            </w:r>
          </w:p>
        </w:tc>
        <w:tc>
          <w:tcPr>
            <w:tcW w:w="0" w:type="auto"/>
            <w:shd w:val="clear" w:color="auto" w:fill="auto"/>
            <w:vAlign w:val="center"/>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1467,66</w:t>
            </w:r>
          </w:p>
        </w:tc>
        <w:tc>
          <w:tcPr>
            <w:tcW w:w="0" w:type="auto"/>
            <w:shd w:val="clear" w:color="auto" w:fill="auto"/>
            <w:vAlign w:val="center"/>
          </w:tcPr>
          <w:p w:rsidR="00C2038F" w:rsidRPr="00844037" w:rsidRDefault="00C2038F" w:rsidP="005F137B">
            <w:pPr>
              <w:jc w:val="both"/>
              <w:rPr>
                <w:rFonts w:ascii="PT Astra Serif" w:hAnsi="PT Astra Serif"/>
                <w:sz w:val="28"/>
                <w:szCs w:val="28"/>
              </w:rPr>
            </w:pPr>
            <w:r w:rsidRPr="00844037">
              <w:rPr>
                <w:rFonts w:ascii="PT Astra Serif" w:hAnsi="PT Astra Serif"/>
                <w:sz w:val="28"/>
                <w:szCs w:val="28"/>
              </w:rPr>
              <w:t>1467,66</w:t>
            </w:r>
          </w:p>
        </w:tc>
      </w:tr>
    </w:tbl>
    <w:p w:rsidR="005F137B" w:rsidRDefault="005F137B" w:rsidP="00844037">
      <w:pPr>
        <w:keepNext/>
        <w:keepLines/>
        <w:suppressAutoHyphens/>
        <w:ind w:firstLine="709"/>
        <w:jc w:val="both"/>
        <w:rPr>
          <w:rFonts w:ascii="PT Astra Serif" w:hAnsi="PT Astra Serif"/>
          <w:b/>
          <w:bCs/>
          <w:caps/>
          <w:sz w:val="28"/>
          <w:szCs w:val="28"/>
        </w:rPr>
      </w:pPr>
      <w:bookmarkStart w:id="134" w:name="_Toc54357668"/>
    </w:p>
    <w:p w:rsidR="00C2038F" w:rsidRDefault="00C2038F" w:rsidP="005F137B">
      <w:pPr>
        <w:keepNext/>
        <w:keepLines/>
        <w:suppressAutoHyphens/>
        <w:ind w:firstLine="709"/>
        <w:jc w:val="center"/>
        <w:outlineLvl w:val="0"/>
        <w:rPr>
          <w:rFonts w:ascii="PT Astra Serif" w:hAnsi="PT Astra Serif"/>
          <w:b/>
          <w:bCs/>
          <w:caps/>
          <w:sz w:val="28"/>
          <w:szCs w:val="28"/>
        </w:rPr>
      </w:pPr>
      <w:r w:rsidRPr="00844037">
        <w:rPr>
          <w:rFonts w:ascii="PT Astra Serif" w:hAnsi="PT Astra Serif"/>
          <w:b/>
          <w:bCs/>
          <w:caps/>
          <w:sz w:val="28"/>
          <w:szCs w:val="28"/>
        </w:rPr>
        <w:t>9. Основные технико-экономические показатели</w:t>
      </w:r>
      <w:bookmarkEnd w:id="118"/>
      <w:bookmarkEnd w:id="134"/>
    </w:p>
    <w:p w:rsidR="005F137B" w:rsidRPr="00844037" w:rsidRDefault="005F137B" w:rsidP="00844037">
      <w:pPr>
        <w:keepNext/>
        <w:keepLines/>
        <w:suppressAutoHyphens/>
        <w:ind w:firstLine="709"/>
        <w:jc w:val="both"/>
        <w:rPr>
          <w:rFonts w:ascii="PT Astra Serif" w:hAnsi="PT Astra Serif"/>
          <w:b/>
          <w:bCs/>
          <w:caps/>
          <w:sz w:val="28"/>
          <w:szCs w:val="28"/>
        </w:rPr>
      </w:pPr>
    </w:p>
    <w:tbl>
      <w:tblPr>
        <w:tblStyle w:val="TableGridReport2"/>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left w:w="57" w:type="dxa"/>
          <w:right w:w="57" w:type="dxa"/>
        </w:tblCellMar>
        <w:tblLook w:val="04A0" w:firstRow="1" w:lastRow="0" w:firstColumn="1" w:lastColumn="0" w:noHBand="0" w:noVBand="1"/>
      </w:tblPr>
      <w:tblGrid>
        <w:gridCol w:w="527"/>
        <w:gridCol w:w="3817"/>
        <w:gridCol w:w="1503"/>
        <w:gridCol w:w="1925"/>
        <w:gridCol w:w="1690"/>
      </w:tblGrid>
      <w:tr w:rsidR="00C2038F" w:rsidRPr="00844037" w:rsidTr="005F137B">
        <w:trPr>
          <w:cantSplit/>
          <w:tblHeader/>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 xml:space="preserve">№ </w:t>
            </w:r>
            <w:proofErr w:type="gramStart"/>
            <w:r w:rsidRPr="00844037">
              <w:rPr>
                <w:rFonts w:ascii="PT Astra Serif" w:hAnsi="PT Astra Serif"/>
                <w:b/>
                <w:i/>
                <w:sz w:val="28"/>
                <w:szCs w:val="28"/>
                <w:lang w:eastAsia="ar-SA" w:bidi="en-US"/>
              </w:rPr>
              <w:t>п</w:t>
            </w:r>
            <w:proofErr w:type="gramEnd"/>
            <w:r w:rsidRPr="00844037">
              <w:rPr>
                <w:rFonts w:ascii="PT Astra Serif" w:hAnsi="PT Astra Serif"/>
                <w:b/>
                <w:i/>
                <w:sz w:val="28"/>
                <w:szCs w:val="28"/>
                <w:lang w:eastAsia="ar-SA" w:bidi="en-US"/>
              </w:rPr>
              <w:t>/п</w:t>
            </w:r>
          </w:p>
        </w:tc>
        <w:tc>
          <w:tcPr>
            <w:tcW w:w="2017"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Показатели</w:t>
            </w:r>
          </w:p>
        </w:tc>
        <w:tc>
          <w:tcPr>
            <w:tcW w:w="794"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Единица измерения</w:t>
            </w:r>
          </w:p>
        </w:tc>
        <w:tc>
          <w:tcPr>
            <w:tcW w:w="1017"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Современное состояние (2020 год)</w:t>
            </w:r>
          </w:p>
        </w:tc>
        <w:tc>
          <w:tcPr>
            <w:tcW w:w="892"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Расчетный срок (2040 год)</w:t>
            </w:r>
          </w:p>
        </w:tc>
      </w:tr>
      <w:tr w:rsidR="00C2038F" w:rsidRPr="00844037" w:rsidTr="005F137B">
        <w:trPr>
          <w:cantSplit/>
        </w:trPr>
        <w:tc>
          <w:tcPr>
            <w:tcW w:w="5000" w:type="pct"/>
            <w:gridSpan w:val="5"/>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val="en-US" w:eastAsia="ar-SA" w:bidi="en-US"/>
              </w:rPr>
            </w:pPr>
            <w:r w:rsidRPr="00844037">
              <w:rPr>
                <w:rFonts w:ascii="PT Astra Serif" w:hAnsi="PT Astra Serif"/>
                <w:b/>
                <w:i/>
                <w:sz w:val="28"/>
                <w:szCs w:val="28"/>
                <w:lang w:val="en-US" w:eastAsia="ar-SA" w:bidi="en-US"/>
              </w:rPr>
              <w:t>I</w:t>
            </w:r>
            <w:r w:rsidRPr="00844037">
              <w:rPr>
                <w:rFonts w:ascii="PT Astra Serif" w:hAnsi="PT Astra Serif"/>
                <w:b/>
                <w:i/>
                <w:sz w:val="28"/>
                <w:szCs w:val="28"/>
                <w:lang w:eastAsia="ar-SA" w:bidi="en-US"/>
              </w:rPr>
              <w:t>. Территория</w:t>
            </w:r>
          </w:p>
        </w:tc>
      </w:tr>
      <w:tr w:rsidR="00C2038F" w:rsidRPr="00844037" w:rsidTr="005F137B">
        <w:trPr>
          <w:cantSplit/>
        </w:trPr>
        <w:tc>
          <w:tcPr>
            <w:tcW w:w="279" w:type="pct"/>
            <w:vMerge w:val="restar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 xml:space="preserve">Общая площадь земель в границах муниципального образования </w:t>
            </w:r>
          </w:p>
        </w:tc>
        <w:tc>
          <w:tcPr>
            <w:tcW w:w="794" w:type="pct"/>
          </w:tcPr>
          <w:p w:rsidR="00C2038F" w:rsidRPr="00844037" w:rsidRDefault="00C2038F" w:rsidP="005F137B">
            <w:pPr>
              <w:spacing w:before="0"/>
              <w:ind w:left="0"/>
              <w:rPr>
                <w:rFonts w:ascii="PT Astra Serif" w:hAnsi="PT Astra Serif"/>
                <w:sz w:val="28"/>
                <w:szCs w:val="28"/>
                <w:vertAlign w:val="superscript"/>
                <w:lang w:eastAsia="ar-SA" w:bidi="en-US"/>
              </w:rPr>
            </w:pPr>
            <w:r w:rsidRPr="00844037">
              <w:rPr>
                <w:rFonts w:ascii="PT Astra Serif" w:hAnsi="PT Astra Serif"/>
                <w:sz w:val="28"/>
                <w:szCs w:val="28"/>
                <w:lang w:eastAsia="ar-SA" w:bidi="en-US"/>
              </w:rPr>
              <w:t>га</w:t>
            </w:r>
          </w:p>
        </w:tc>
        <w:tc>
          <w:tcPr>
            <w:tcW w:w="1017" w:type="pct"/>
          </w:tcPr>
          <w:p w:rsidR="00C2038F" w:rsidRPr="00844037" w:rsidRDefault="00C2038F" w:rsidP="005F137B">
            <w:pPr>
              <w:spacing w:before="0"/>
              <w:ind w:left="0"/>
              <w:rPr>
                <w:rFonts w:ascii="PT Astra Serif" w:hAnsi="PT Astra Serif"/>
                <w:color w:val="000000"/>
                <w:sz w:val="28"/>
                <w:szCs w:val="28"/>
                <w:lang w:eastAsia="ar-SA" w:bidi="en-US"/>
              </w:rPr>
            </w:pPr>
            <w:r w:rsidRPr="00844037">
              <w:rPr>
                <w:rFonts w:ascii="PT Astra Serif" w:hAnsi="PT Astra Serif"/>
                <w:b/>
                <w:sz w:val="28"/>
                <w:szCs w:val="28"/>
                <w:lang w:val="en-US" w:eastAsia="ar-SA" w:bidi="en-US"/>
              </w:rPr>
              <w:t>1467,66</w:t>
            </w:r>
          </w:p>
        </w:tc>
        <w:tc>
          <w:tcPr>
            <w:tcW w:w="892" w:type="pct"/>
          </w:tcPr>
          <w:p w:rsidR="00C2038F" w:rsidRPr="00844037" w:rsidRDefault="00C2038F" w:rsidP="005F137B">
            <w:pPr>
              <w:spacing w:before="0"/>
              <w:ind w:left="0"/>
              <w:rPr>
                <w:rFonts w:ascii="PT Astra Serif" w:hAnsi="PT Astra Serif"/>
                <w:color w:val="000000"/>
                <w:sz w:val="28"/>
                <w:szCs w:val="28"/>
                <w:lang w:eastAsia="ar-SA" w:bidi="en-US"/>
              </w:rPr>
            </w:pPr>
            <w:r w:rsidRPr="00844037">
              <w:rPr>
                <w:rFonts w:ascii="PT Astra Serif" w:hAnsi="PT Astra Serif"/>
                <w:b/>
                <w:sz w:val="28"/>
                <w:szCs w:val="28"/>
                <w:lang w:val="en-US" w:eastAsia="ar-SA" w:bidi="en-US"/>
              </w:rPr>
              <w:t>1467,66</w:t>
            </w:r>
          </w:p>
        </w:tc>
      </w:tr>
      <w:tr w:rsidR="00C2038F" w:rsidRPr="00844037" w:rsidTr="005F137B">
        <w:trPr>
          <w:cantSplit/>
          <w:trHeight w:val="135"/>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bCs/>
                <w:i/>
                <w:iCs/>
                <w:sz w:val="28"/>
                <w:szCs w:val="28"/>
                <w:lang w:eastAsia="ar-SA" w:bidi="en-US"/>
              </w:rPr>
            </w:pPr>
            <w:r w:rsidRPr="00844037">
              <w:rPr>
                <w:rFonts w:ascii="PT Astra Serif" w:hAnsi="PT Astra Serif"/>
                <w:b/>
                <w:bCs/>
                <w:i/>
                <w:iCs/>
                <w:sz w:val="28"/>
                <w:szCs w:val="28"/>
                <w:lang w:eastAsia="ar-SA" w:bidi="en-US"/>
              </w:rPr>
              <w:t>Зона застройки индивидуальными жилыми домами</w:t>
            </w:r>
          </w:p>
        </w:tc>
        <w:tc>
          <w:tcPr>
            <w:tcW w:w="794" w:type="pct"/>
            <w:vAlign w:val="center"/>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344,75</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344,75</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bCs/>
                <w:i/>
                <w:iCs/>
                <w:sz w:val="28"/>
                <w:szCs w:val="28"/>
                <w:lang w:eastAsia="ar-SA" w:bidi="en-US"/>
              </w:rPr>
            </w:pPr>
            <w:r w:rsidRPr="00844037">
              <w:rPr>
                <w:rFonts w:ascii="PT Astra Serif" w:hAnsi="PT Astra Serif"/>
                <w:b/>
                <w:bCs/>
                <w:i/>
                <w:iCs/>
                <w:sz w:val="28"/>
                <w:szCs w:val="28"/>
                <w:lang w:eastAsia="ar-SA" w:bidi="en-US"/>
              </w:rPr>
              <w:t xml:space="preserve">Зона застройки малоэтажными жилыми домами (до 4 этажей, включая </w:t>
            </w:r>
            <w:proofErr w:type="gramStart"/>
            <w:r w:rsidRPr="00844037">
              <w:rPr>
                <w:rFonts w:ascii="PT Astra Serif" w:hAnsi="PT Astra Serif"/>
                <w:b/>
                <w:bCs/>
                <w:i/>
                <w:iCs/>
                <w:sz w:val="28"/>
                <w:szCs w:val="28"/>
                <w:lang w:eastAsia="ar-SA" w:bidi="en-US"/>
              </w:rPr>
              <w:t>мансардный</w:t>
            </w:r>
            <w:proofErr w:type="gramEnd"/>
            <w:r w:rsidRPr="00844037">
              <w:rPr>
                <w:rFonts w:ascii="PT Astra Serif" w:hAnsi="PT Astra Serif"/>
                <w:b/>
                <w:bCs/>
                <w:i/>
                <w:iCs/>
                <w:sz w:val="28"/>
                <w:szCs w:val="28"/>
                <w:lang w:eastAsia="ar-SA" w:bidi="en-US"/>
              </w:rPr>
              <w:t>)</w:t>
            </w:r>
          </w:p>
        </w:tc>
        <w:tc>
          <w:tcPr>
            <w:tcW w:w="794" w:type="pct"/>
            <w:vAlign w:val="center"/>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99,36</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99,36</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bCs/>
                <w:i/>
                <w:iCs/>
                <w:sz w:val="28"/>
                <w:szCs w:val="28"/>
                <w:lang w:eastAsia="ar-SA" w:bidi="en-US"/>
              </w:rPr>
            </w:pPr>
            <w:r w:rsidRPr="00844037">
              <w:rPr>
                <w:rFonts w:ascii="PT Astra Serif" w:hAnsi="PT Astra Serif"/>
                <w:b/>
                <w:bCs/>
                <w:i/>
                <w:iCs/>
                <w:sz w:val="28"/>
                <w:szCs w:val="28"/>
                <w:lang w:eastAsia="ar-SA" w:bidi="en-US"/>
              </w:rPr>
              <w:t xml:space="preserve">Зона застройки </w:t>
            </w:r>
            <w:proofErr w:type="spellStart"/>
            <w:r w:rsidRPr="00844037">
              <w:rPr>
                <w:rFonts w:ascii="PT Astra Serif" w:hAnsi="PT Astra Serif"/>
                <w:b/>
                <w:bCs/>
                <w:i/>
                <w:iCs/>
                <w:sz w:val="28"/>
                <w:szCs w:val="28"/>
                <w:lang w:eastAsia="ar-SA" w:bidi="en-US"/>
              </w:rPr>
              <w:t>среднеэтажными</w:t>
            </w:r>
            <w:proofErr w:type="spellEnd"/>
            <w:r w:rsidRPr="00844037">
              <w:rPr>
                <w:rFonts w:ascii="PT Astra Serif" w:hAnsi="PT Astra Serif"/>
                <w:b/>
                <w:bCs/>
                <w:i/>
                <w:iCs/>
                <w:sz w:val="28"/>
                <w:szCs w:val="28"/>
                <w:lang w:eastAsia="ar-SA" w:bidi="en-US"/>
              </w:rPr>
              <w:t xml:space="preserve"> жилыми домами (от 5 до 8 этажей, включая </w:t>
            </w:r>
            <w:proofErr w:type="gramStart"/>
            <w:r w:rsidRPr="00844037">
              <w:rPr>
                <w:rFonts w:ascii="PT Astra Serif" w:hAnsi="PT Astra Serif"/>
                <w:b/>
                <w:bCs/>
                <w:i/>
                <w:iCs/>
                <w:sz w:val="28"/>
                <w:szCs w:val="28"/>
                <w:lang w:eastAsia="ar-SA" w:bidi="en-US"/>
              </w:rPr>
              <w:t>мансардный</w:t>
            </w:r>
            <w:proofErr w:type="gramEnd"/>
            <w:r w:rsidRPr="00844037">
              <w:rPr>
                <w:rFonts w:ascii="PT Astra Serif" w:hAnsi="PT Astra Serif"/>
                <w:b/>
                <w:bCs/>
                <w:i/>
                <w:iCs/>
                <w:sz w:val="28"/>
                <w:szCs w:val="28"/>
                <w:lang w:eastAsia="ar-SA" w:bidi="en-US"/>
              </w:rPr>
              <w:t>)</w:t>
            </w:r>
          </w:p>
        </w:tc>
        <w:tc>
          <w:tcPr>
            <w:tcW w:w="794" w:type="pct"/>
            <w:vAlign w:val="center"/>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101,59</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101,59</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bCs/>
                <w:i/>
                <w:iCs/>
                <w:sz w:val="28"/>
                <w:szCs w:val="28"/>
                <w:lang w:eastAsia="ar-SA" w:bidi="en-US"/>
              </w:rPr>
            </w:pPr>
            <w:r w:rsidRPr="00844037">
              <w:rPr>
                <w:rFonts w:ascii="PT Astra Serif" w:hAnsi="PT Astra Serif"/>
                <w:b/>
                <w:bCs/>
                <w:i/>
                <w:iCs/>
                <w:sz w:val="28"/>
                <w:szCs w:val="28"/>
                <w:lang w:eastAsia="ar-SA" w:bidi="en-US"/>
              </w:rPr>
              <w:t>Зона застройки многоэтажными жилыми домами (9 этажей и более)</w:t>
            </w:r>
          </w:p>
        </w:tc>
        <w:tc>
          <w:tcPr>
            <w:tcW w:w="794" w:type="pct"/>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23,52</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23,52</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Зона смешанной и общественно-деловой застройки</w:t>
            </w:r>
          </w:p>
        </w:tc>
        <w:tc>
          <w:tcPr>
            <w:tcW w:w="794" w:type="pct"/>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bCs/>
                <w:sz w:val="28"/>
                <w:szCs w:val="28"/>
                <w:lang w:eastAsia="ar-SA" w:bidi="en-US"/>
              </w:rPr>
            </w:pPr>
            <w:r w:rsidRPr="00844037">
              <w:rPr>
                <w:rFonts w:ascii="PT Astra Serif" w:hAnsi="PT Astra Serif"/>
                <w:bCs/>
                <w:sz w:val="28"/>
                <w:szCs w:val="28"/>
                <w:lang w:val="en-US" w:eastAsia="ar-SA" w:bidi="en-US"/>
              </w:rPr>
              <w:t>5,08</w:t>
            </w:r>
          </w:p>
        </w:tc>
        <w:tc>
          <w:tcPr>
            <w:tcW w:w="892" w:type="pct"/>
          </w:tcPr>
          <w:p w:rsidR="00C2038F" w:rsidRPr="00844037" w:rsidRDefault="00C2038F" w:rsidP="005F137B">
            <w:pPr>
              <w:spacing w:before="0"/>
              <w:ind w:left="0"/>
              <w:rPr>
                <w:rFonts w:ascii="PT Astra Serif" w:hAnsi="PT Astra Serif"/>
                <w:bCs/>
                <w:sz w:val="28"/>
                <w:szCs w:val="28"/>
                <w:lang w:eastAsia="ar-SA" w:bidi="en-US"/>
              </w:rPr>
            </w:pPr>
            <w:r w:rsidRPr="00844037">
              <w:rPr>
                <w:rFonts w:ascii="PT Astra Serif" w:hAnsi="PT Astra Serif"/>
                <w:bCs/>
                <w:sz w:val="28"/>
                <w:szCs w:val="28"/>
                <w:lang w:val="en-US" w:eastAsia="ar-SA" w:bidi="en-US"/>
              </w:rPr>
              <w:t>5,08</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Многофункциональная общественно-деловая зона</w:t>
            </w:r>
          </w:p>
        </w:tc>
        <w:tc>
          <w:tcPr>
            <w:tcW w:w="794" w:type="pct"/>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30,29</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30,29</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Зона специализированной общественной застройки</w:t>
            </w:r>
          </w:p>
        </w:tc>
        <w:tc>
          <w:tcPr>
            <w:tcW w:w="794" w:type="pct"/>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96,24</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96,24</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Производственная зона</w:t>
            </w:r>
          </w:p>
        </w:tc>
        <w:tc>
          <w:tcPr>
            <w:tcW w:w="794" w:type="pct"/>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205,96</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205,96</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Коммунально-складская зона</w:t>
            </w:r>
          </w:p>
        </w:tc>
        <w:tc>
          <w:tcPr>
            <w:tcW w:w="794" w:type="pct"/>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11,08</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11,08</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Зона инженерной инфраструктуры</w:t>
            </w:r>
          </w:p>
        </w:tc>
        <w:tc>
          <w:tcPr>
            <w:tcW w:w="794" w:type="pct"/>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36,48</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36,51</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Зона транспортной инфраструктуры</w:t>
            </w:r>
          </w:p>
        </w:tc>
        <w:tc>
          <w:tcPr>
            <w:tcW w:w="794" w:type="pct"/>
            <w:vAlign w:val="center"/>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270,49</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270,49</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Зона садоводческих или огороднических некоммерческих товариществ</w:t>
            </w:r>
          </w:p>
        </w:tc>
        <w:tc>
          <w:tcPr>
            <w:tcW w:w="794" w:type="pct"/>
            <w:vAlign w:val="center"/>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103,31</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103,31</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Зона озелененных территорий общего пользования (лесопарки, парки, сады, скверы, бульвары, городские леса)</w:t>
            </w:r>
          </w:p>
        </w:tc>
        <w:tc>
          <w:tcPr>
            <w:tcW w:w="794" w:type="pct"/>
            <w:vAlign w:val="center"/>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137,98</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137,95</w:t>
            </w:r>
          </w:p>
        </w:tc>
      </w:tr>
      <w:tr w:rsidR="00C2038F" w:rsidRPr="00844037" w:rsidTr="005F137B">
        <w:trPr>
          <w:cantSplit/>
        </w:trPr>
        <w:tc>
          <w:tcPr>
            <w:tcW w:w="279" w:type="pct"/>
            <w:vMerge/>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Зоны специального назначения</w:t>
            </w:r>
          </w:p>
        </w:tc>
        <w:tc>
          <w:tcPr>
            <w:tcW w:w="794" w:type="pct"/>
            <w:vAlign w:val="center"/>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color w:val="000000"/>
                <w:sz w:val="28"/>
                <w:szCs w:val="28"/>
              </w:rPr>
              <w:t>га</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1,53</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val="en-US" w:eastAsia="ar-SA" w:bidi="en-US"/>
              </w:rPr>
              <w:t>1,53</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bookmarkStart w:id="135" w:name="_Hlk466903845"/>
            <w:r w:rsidRPr="00844037">
              <w:rPr>
                <w:rFonts w:ascii="PT Astra Serif" w:hAnsi="PT Astra Serif"/>
                <w:b/>
                <w:i/>
                <w:sz w:val="28"/>
                <w:szCs w:val="28"/>
                <w:lang w:eastAsia="ar-SA" w:bidi="en-US"/>
              </w:rPr>
              <w:t>2</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bCs/>
                <w:i/>
                <w:sz w:val="28"/>
                <w:szCs w:val="28"/>
              </w:rPr>
            </w:pPr>
            <w:r w:rsidRPr="00844037">
              <w:rPr>
                <w:rFonts w:ascii="PT Astra Serif" w:hAnsi="PT Astra Serif"/>
                <w:b/>
                <w:bCs/>
                <w:i/>
                <w:sz w:val="28"/>
                <w:szCs w:val="28"/>
              </w:rPr>
              <w:t>Общая площадь земель в границах населенных пунктов</w:t>
            </w:r>
          </w:p>
        </w:tc>
        <w:tc>
          <w:tcPr>
            <w:tcW w:w="794" w:type="pct"/>
            <w:vAlign w:val="center"/>
          </w:tcPr>
          <w:p w:rsidR="00C2038F" w:rsidRPr="00844037" w:rsidRDefault="00C2038F" w:rsidP="005F137B">
            <w:pPr>
              <w:spacing w:before="0"/>
              <w:ind w:left="0"/>
              <w:rPr>
                <w:rFonts w:ascii="PT Astra Serif" w:hAnsi="PT Astra Serif"/>
                <w:color w:val="000000"/>
                <w:sz w:val="28"/>
                <w:szCs w:val="28"/>
              </w:rPr>
            </w:pPr>
            <w:r w:rsidRPr="00844037">
              <w:rPr>
                <w:rFonts w:ascii="PT Astra Serif" w:hAnsi="PT Astra Serif"/>
                <w:sz w:val="28"/>
                <w:szCs w:val="28"/>
              </w:rPr>
              <w:t>га</w:t>
            </w:r>
          </w:p>
        </w:tc>
        <w:tc>
          <w:tcPr>
            <w:tcW w:w="1017" w:type="pct"/>
            <w:vAlign w:val="bottom"/>
          </w:tcPr>
          <w:p w:rsidR="00C2038F" w:rsidRPr="00844037" w:rsidRDefault="00C2038F" w:rsidP="005F137B">
            <w:pPr>
              <w:spacing w:before="0"/>
              <w:ind w:left="0"/>
              <w:rPr>
                <w:rFonts w:ascii="PT Astra Serif" w:hAnsi="PT Astra Serif"/>
                <w:bCs/>
                <w:sz w:val="28"/>
                <w:szCs w:val="28"/>
                <w:lang w:eastAsia="ar-SA" w:bidi="en-US"/>
              </w:rPr>
            </w:pPr>
            <w:r w:rsidRPr="00844037">
              <w:rPr>
                <w:rFonts w:ascii="PT Astra Serif" w:hAnsi="PT Astra Serif"/>
                <w:bCs/>
                <w:sz w:val="28"/>
                <w:szCs w:val="28"/>
                <w:lang w:val="en-US" w:eastAsia="ar-SA" w:bidi="en-US"/>
              </w:rPr>
              <w:t>1467,66</w:t>
            </w:r>
          </w:p>
        </w:tc>
        <w:tc>
          <w:tcPr>
            <w:tcW w:w="892" w:type="pct"/>
            <w:vAlign w:val="bottom"/>
          </w:tcPr>
          <w:p w:rsidR="00C2038F" w:rsidRPr="00844037" w:rsidRDefault="00C2038F" w:rsidP="005F137B">
            <w:pPr>
              <w:spacing w:before="0"/>
              <w:ind w:left="0"/>
              <w:rPr>
                <w:rFonts w:ascii="PT Astra Serif" w:hAnsi="PT Astra Serif"/>
                <w:bCs/>
                <w:sz w:val="28"/>
                <w:szCs w:val="28"/>
                <w:lang w:eastAsia="ar-SA" w:bidi="en-US"/>
              </w:rPr>
            </w:pPr>
            <w:r w:rsidRPr="00844037">
              <w:rPr>
                <w:rFonts w:ascii="PT Astra Serif" w:hAnsi="PT Astra Serif"/>
                <w:bCs/>
                <w:sz w:val="28"/>
                <w:szCs w:val="28"/>
                <w:lang w:val="en-US" w:eastAsia="ar-SA" w:bidi="en-US"/>
              </w:rPr>
              <w:t>1467,66</w:t>
            </w:r>
          </w:p>
        </w:tc>
      </w:tr>
      <w:bookmarkEnd w:id="135"/>
      <w:tr w:rsidR="00C2038F" w:rsidRPr="00844037" w:rsidTr="005F137B">
        <w:trPr>
          <w:cantSplit/>
        </w:trPr>
        <w:tc>
          <w:tcPr>
            <w:tcW w:w="5000" w:type="pct"/>
            <w:gridSpan w:val="5"/>
            <w:shd w:val="clear" w:color="auto" w:fill="D9D9D9" w:themeFill="background1" w:themeFillShade="D9"/>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val="en-US" w:eastAsia="ar-SA" w:bidi="en-US"/>
              </w:rPr>
              <w:t>II</w:t>
            </w:r>
            <w:r w:rsidRPr="00844037">
              <w:rPr>
                <w:rFonts w:ascii="PT Astra Serif" w:hAnsi="PT Astra Serif"/>
                <w:b/>
                <w:i/>
                <w:sz w:val="28"/>
                <w:szCs w:val="28"/>
                <w:lang w:eastAsia="ar-SA" w:bidi="en-US"/>
              </w:rPr>
              <w:t>. Население</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Численность населения</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чел.</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58088</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58378</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Плотность населения</w:t>
            </w:r>
          </w:p>
        </w:tc>
        <w:tc>
          <w:tcPr>
            <w:tcW w:w="794" w:type="pct"/>
          </w:tcPr>
          <w:p w:rsidR="00C2038F" w:rsidRPr="00844037" w:rsidRDefault="00C2038F" w:rsidP="005F137B">
            <w:pPr>
              <w:spacing w:before="0"/>
              <w:ind w:left="0"/>
              <w:rPr>
                <w:rFonts w:ascii="PT Astra Serif" w:hAnsi="PT Astra Serif"/>
                <w:sz w:val="28"/>
                <w:szCs w:val="28"/>
                <w:vertAlign w:val="superscript"/>
                <w:lang w:eastAsia="ar-SA" w:bidi="en-US"/>
              </w:rPr>
            </w:pPr>
            <w:r w:rsidRPr="00844037">
              <w:rPr>
                <w:rFonts w:ascii="PT Astra Serif" w:hAnsi="PT Astra Serif"/>
                <w:sz w:val="28"/>
                <w:szCs w:val="28"/>
                <w:lang w:eastAsia="ar-SA" w:bidi="en-US"/>
              </w:rPr>
              <w:t>чел./км</w:t>
            </w:r>
            <w:proofErr w:type="gramStart"/>
            <w:r w:rsidRPr="00844037">
              <w:rPr>
                <w:rFonts w:ascii="PT Astra Serif" w:hAnsi="PT Astra Serif"/>
                <w:sz w:val="28"/>
                <w:szCs w:val="28"/>
                <w:vertAlign w:val="superscript"/>
                <w:lang w:eastAsia="ar-SA" w:bidi="en-US"/>
              </w:rPr>
              <w:t>2</w:t>
            </w:r>
            <w:proofErr w:type="gramEnd"/>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3,9</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3,9</w:t>
            </w:r>
          </w:p>
        </w:tc>
      </w:tr>
      <w:tr w:rsidR="00C2038F" w:rsidRPr="00844037" w:rsidTr="005F137B">
        <w:trPr>
          <w:cantSplit/>
        </w:trPr>
        <w:tc>
          <w:tcPr>
            <w:tcW w:w="5000" w:type="pct"/>
            <w:gridSpan w:val="5"/>
            <w:shd w:val="clear" w:color="auto" w:fill="D9D9D9" w:themeFill="background1" w:themeFillShade="D9"/>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val="en-US" w:eastAsia="ar-SA" w:bidi="en-US"/>
              </w:rPr>
              <w:t xml:space="preserve">III. </w:t>
            </w:r>
            <w:r w:rsidRPr="00844037">
              <w:rPr>
                <w:rFonts w:ascii="PT Astra Serif" w:hAnsi="PT Astra Serif"/>
                <w:b/>
                <w:i/>
                <w:sz w:val="28"/>
                <w:szCs w:val="28"/>
                <w:lang w:eastAsia="ar-SA" w:bidi="en-US"/>
              </w:rPr>
              <w:t>Жилищный фонд</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Площадь жилищного фонда</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м</w:t>
            </w:r>
            <w:proofErr w:type="gramStart"/>
            <w:r w:rsidRPr="00844037">
              <w:rPr>
                <w:rFonts w:ascii="PT Astra Serif" w:hAnsi="PT Astra Serif"/>
                <w:sz w:val="28"/>
                <w:szCs w:val="28"/>
                <w:vertAlign w:val="superscript"/>
                <w:lang w:eastAsia="ar-SA" w:bidi="en-US"/>
              </w:rPr>
              <w:t>2</w:t>
            </w:r>
            <w:proofErr w:type="gramEnd"/>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1293,5</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1302,7</w:t>
            </w:r>
          </w:p>
        </w:tc>
      </w:tr>
      <w:tr w:rsidR="00C2038F" w:rsidRPr="00844037" w:rsidTr="005F137B">
        <w:trPr>
          <w:cantSplit/>
        </w:trPr>
        <w:tc>
          <w:tcPr>
            <w:tcW w:w="5000" w:type="pct"/>
            <w:gridSpan w:val="5"/>
            <w:shd w:val="clear" w:color="auto" w:fill="D9D9D9" w:themeFill="background1" w:themeFillShade="D9"/>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val="en-US" w:eastAsia="ar-SA" w:bidi="en-US"/>
              </w:rPr>
              <w:t>IV</w:t>
            </w:r>
            <w:r w:rsidRPr="00844037">
              <w:rPr>
                <w:rFonts w:ascii="PT Astra Serif" w:hAnsi="PT Astra Serif"/>
                <w:b/>
                <w:i/>
                <w:sz w:val="28"/>
                <w:szCs w:val="28"/>
                <w:lang w:eastAsia="ar-SA" w:bidi="en-US"/>
              </w:rPr>
              <w:t>. Объекты социального и культурно-бытового обслуживания</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w:t>
            </w:r>
          </w:p>
        </w:tc>
        <w:tc>
          <w:tcPr>
            <w:tcW w:w="4721" w:type="pct"/>
            <w:gridSpan w:val="4"/>
            <w:shd w:val="clear" w:color="auto" w:fill="F2F2F2" w:themeFill="background1" w:themeFillShade="F2"/>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eastAsia="ar-SA" w:bidi="en-US"/>
              </w:rPr>
              <w:t>Объекты учебно-образовательного назначения</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детские дошкольные учреждения</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17</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17</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1.2</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общеобразовательные школы</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13</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13</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1.2</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профессиональные учреждения</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2</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2</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w:t>
            </w:r>
          </w:p>
        </w:tc>
        <w:tc>
          <w:tcPr>
            <w:tcW w:w="4721" w:type="pct"/>
            <w:gridSpan w:val="4"/>
            <w:shd w:val="clear" w:color="auto" w:fill="F2F2F2" w:themeFill="background1" w:themeFillShade="F2"/>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eastAsia="ar-SA" w:bidi="en-US"/>
              </w:rPr>
              <w:t>Объекты здравоохранения</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 xml:space="preserve">ГУЗ </w:t>
            </w:r>
            <w:proofErr w:type="spellStart"/>
            <w:r w:rsidRPr="00844037">
              <w:rPr>
                <w:rFonts w:ascii="PT Astra Serif" w:hAnsi="PT Astra Serif"/>
                <w:b/>
                <w:i/>
                <w:sz w:val="28"/>
                <w:szCs w:val="28"/>
                <w:lang w:eastAsia="ar-SA" w:bidi="en-US"/>
              </w:rPr>
              <w:t>Щекиинская</w:t>
            </w:r>
            <w:proofErr w:type="spellEnd"/>
            <w:r w:rsidRPr="00844037">
              <w:rPr>
                <w:rFonts w:ascii="PT Astra Serif" w:hAnsi="PT Astra Serif"/>
                <w:b/>
                <w:i/>
                <w:sz w:val="28"/>
                <w:szCs w:val="28"/>
                <w:lang w:eastAsia="ar-SA" w:bidi="en-US"/>
              </w:rPr>
              <w:t xml:space="preserve"> районная больница</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2.2</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Отделение скорой помощи</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2.3</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Филиал № 1</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2.4</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Филиал № 2</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2.5</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ГУЗ «Тульская областная стоматологическая поликлиника»</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 xml:space="preserve">ед. </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lastRenderedPageBreak/>
              <w:t>2.6</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ГУЗ «Тульский областной наркологический диспансер»</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2.7</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5 отделение, подстанция ГУЗ ТО «ТЦМКС и НМП»</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3</w:t>
            </w:r>
          </w:p>
        </w:tc>
        <w:tc>
          <w:tcPr>
            <w:tcW w:w="4721" w:type="pct"/>
            <w:gridSpan w:val="4"/>
            <w:shd w:val="clear" w:color="auto" w:fill="F2F2F2" w:themeFill="background1" w:themeFillShade="F2"/>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eastAsia="ar-SA" w:bidi="en-US"/>
              </w:rPr>
              <w:t>Спортивные и физкультурно-оздоровительные объекты</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3.2</w:t>
            </w:r>
          </w:p>
        </w:tc>
        <w:tc>
          <w:tcPr>
            <w:tcW w:w="2017" w:type="pct"/>
            <w:shd w:val="clear" w:color="auto" w:fill="F2F2F2" w:themeFill="background1" w:themeFillShade="F2"/>
            <w:vAlign w:val="center"/>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спортивные сооружения</w:t>
            </w:r>
          </w:p>
        </w:tc>
        <w:tc>
          <w:tcPr>
            <w:tcW w:w="794" w:type="pct"/>
            <w:vAlign w:val="center"/>
          </w:tcPr>
          <w:p w:rsidR="00C2038F" w:rsidRPr="00844037" w:rsidRDefault="00C2038F" w:rsidP="005F137B">
            <w:pPr>
              <w:spacing w:before="0"/>
              <w:ind w:left="0"/>
              <w:rPr>
                <w:rFonts w:ascii="PT Astra Serif" w:hAnsi="PT Astra Serif"/>
                <w:sz w:val="28"/>
                <w:szCs w:val="28"/>
              </w:rPr>
            </w:pPr>
            <w:r w:rsidRPr="00844037">
              <w:rPr>
                <w:rFonts w:ascii="PT Astra Serif" w:hAnsi="PT Astra Serif"/>
                <w:sz w:val="28"/>
                <w:szCs w:val="28"/>
              </w:rPr>
              <w:t>ед.</w:t>
            </w:r>
          </w:p>
        </w:tc>
        <w:tc>
          <w:tcPr>
            <w:tcW w:w="1017" w:type="pct"/>
            <w:vAlign w:val="center"/>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4</w:t>
            </w:r>
          </w:p>
        </w:tc>
        <w:tc>
          <w:tcPr>
            <w:tcW w:w="892" w:type="pct"/>
            <w:vAlign w:val="center"/>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6</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4</w:t>
            </w:r>
          </w:p>
        </w:tc>
        <w:tc>
          <w:tcPr>
            <w:tcW w:w="4721" w:type="pct"/>
            <w:gridSpan w:val="4"/>
            <w:shd w:val="clear" w:color="auto" w:fill="F2F2F2" w:themeFill="background1" w:themeFillShade="F2"/>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eastAsia="ar-SA" w:bidi="en-US"/>
              </w:rPr>
              <w:t>Объекты культурно-досугового назначения</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4.1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Учреждения культуры</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10</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10</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5</w:t>
            </w:r>
          </w:p>
        </w:tc>
        <w:tc>
          <w:tcPr>
            <w:tcW w:w="4721" w:type="pct"/>
            <w:gridSpan w:val="4"/>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Объекты торгового назначения</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5.1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магазины</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ед.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230</w:t>
            </w:r>
          </w:p>
        </w:tc>
        <w:tc>
          <w:tcPr>
            <w:tcW w:w="892" w:type="pct"/>
          </w:tcPr>
          <w:p w:rsidR="00C2038F" w:rsidRPr="00844037" w:rsidRDefault="00C2038F" w:rsidP="005F137B">
            <w:pPr>
              <w:tabs>
                <w:tab w:val="left" w:pos="255"/>
                <w:tab w:val="center" w:pos="510"/>
              </w:tabs>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230</w:t>
            </w:r>
          </w:p>
        </w:tc>
      </w:tr>
      <w:tr w:rsidR="00C2038F" w:rsidRPr="00844037" w:rsidTr="005F137B">
        <w:trPr>
          <w:cantSplit/>
        </w:trPr>
        <w:tc>
          <w:tcPr>
            <w:tcW w:w="5000" w:type="pct"/>
            <w:gridSpan w:val="5"/>
            <w:shd w:val="clear" w:color="auto" w:fill="D9D9D9" w:themeFill="background1" w:themeFillShade="D9"/>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val="en-US" w:eastAsia="ar-SA" w:bidi="en-US"/>
              </w:rPr>
              <w:t>V</w:t>
            </w:r>
            <w:r w:rsidRPr="00844037">
              <w:rPr>
                <w:rFonts w:ascii="PT Astra Serif" w:hAnsi="PT Astra Serif"/>
                <w:b/>
                <w:i/>
                <w:sz w:val="28"/>
                <w:szCs w:val="28"/>
                <w:lang w:eastAsia="ar-SA" w:bidi="en-US"/>
              </w:rPr>
              <w:t>. Транспорт</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Протяженность автомобильных дорог, в том числе</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км</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69,297</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69,297</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bookmarkStart w:id="136" w:name="_Hlk466912340"/>
            <w:r w:rsidRPr="00844037">
              <w:rPr>
                <w:rFonts w:ascii="PT Astra Serif" w:hAnsi="PT Astra Serif"/>
                <w:b/>
                <w:i/>
                <w:sz w:val="28"/>
                <w:szCs w:val="28"/>
                <w:lang w:eastAsia="ar-SA" w:bidi="en-US"/>
              </w:rPr>
              <w:t>1.1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регионального значения</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км</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67,212</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67,212</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1.2</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федеральное значение</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км</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2,085</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2,085</w:t>
            </w:r>
          </w:p>
        </w:tc>
      </w:tr>
      <w:bookmarkEnd w:id="136"/>
      <w:tr w:rsidR="00C2038F" w:rsidRPr="00844037" w:rsidTr="005F137B">
        <w:trPr>
          <w:cantSplit/>
        </w:trPr>
        <w:tc>
          <w:tcPr>
            <w:tcW w:w="5000" w:type="pct"/>
            <w:gridSpan w:val="5"/>
            <w:shd w:val="clear" w:color="auto" w:fill="D9D9D9" w:themeFill="background1" w:themeFillShade="D9"/>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b/>
                <w:i/>
                <w:sz w:val="28"/>
                <w:szCs w:val="28"/>
                <w:lang w:val="en-US" w:eastAsia="ar-SA" w:bidi="en-US"/>
              </w:rPr>
              <w:t>VI</w:t>
            </w:r>
            <w:r w:rsidRPr="00844037">
              <w:rPr>
                <w:rFonts w:ascii="PT Astra Serif" w:hAnsi="PT Astra Serif"/>
                <w:b/>
                <w:i/>
                <w:sz w:val="28"/>
                <w:szCs w:val="28"/>
                <w:lang w:eastAsia="ar-SA" w:bidi="en-US"/>
              </w:rPr>
              <w:t>. Инженерная инфраструктура и благоустройство территории</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1</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Водопотребление</w:t>
            </w:r>
          </w:p>
        </w:tc>
        <w:tc>
          <w:tcPr>
            <w:tcW w:w="794" w:type="pct"/>
          </w:tcPr>
          <w:p w:rsidR="00C2038F" w:rsidRPr="00844037" w:rsidRDefault="00C2038F" w:rsidP="005F137B">
            <w:pPr>
              <w:spacing w:before="0"/>
              <w:ind w:left="0"/>
              <w:rPr>
                <w:rFonts w:ascii="PT Astra Serif" w:hAnsi="PT Astra Serif"/>
                <w:sz w:val="28"/>
                <w:szCs w:val="28"/>
                <w:lang w:eastAsia="ar-SA" w:bidi="en-US"/>
              </w:rPr>
            </w:pPr>
            <w:proofErr w:type="gramStart"/>
            <w:r w:rsidRPr="00844037">
              <w:rPr>
                <w:rFonts w:ascii="PT Astra Serif" w:hAnsi="PT Astra Serif"/>
                <w:sz w:val="28"/>
                <w:szCs w:val="28"/>
                <w:lang w:val="en-US" w:eastAsia="ar-SA" w:bidi="en-US"/>
              </w:rPr>
              <w:t>м</w:t>
            </w:r>
            <w:r w:rsidRPr="00844037">
              <w:rPr>
                <w:rFonts w:ascii="PT Astra Serif" w:hAnsi="PT Astra Serif"/>
                <w:sz w:val="28"/>
                <w:szCs w:val="28"/>
                <w:vertAlign w:val="superscript"/>
                <w:lang w:val="en-US" w:eastAsia="ar-SA" w:bidi="en-US"/>
              </w:rPr>
              <w:t>3</w:t>
            </w:r>
            <w:r w:rsidRPr="00844037">
              <w:rPr>
                <w:rFonts w:ascii="PT Astra Serif" w:hAnsi="PT Astra Serif"/>
                <w:sz w:val="28"/>
                <w:szCs w:val="28"/>
                <w:lang w:val="en-US" w:eastAsia="ar-SA" w:bidi="en-US"/>
              </w:rPr>
              <w:t>/</w:t>
            </w:r>
            <w:proofErr w:type="spellStart"/>
            <w:r w:rsidRPr="00844037">
              <w:rPr>
                <w:rFonts w:ascii="PT Astra Serif" w:hAnsi="PT Astra Serif"/>
                <w:sz w:val="28"/>
                <w:szCs w:val="28"/>
                <w:lang w:val="en-US" w:eastAsia="ar-SA" w:bidi="en-US"/>
              </w:rPr>
              <w:t>сут</w:t>
            </w:r>
            <w:proofErr w:type="spellEnd"/>
            <w:proofErr w:type="gramEnd"/>
            <w:r w:rsidRPr="00844037">
              <w:rPr>
                <w:rFonts w:ascii="PT Astra Serif" w:hAnsi="PT Astra Serif"/>
                <w:sz w:val="28"/>
                <w:szCs w:val="28"/>
                <w:lang w:val="en-US" w:eastAsia="ar-SA" w:bidi="en-US"/>
              </w:rPr>
              <w:t>.</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9340,4</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2</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Водоотведение</w:t>
            </w:r>
          </w:p>
        </w:tc>
        <w:tc>
          <w:tcPr>
            <w:tcW w:w="794" w:type="pct"/>
          </w:tcPr>
          <w:p w:rsidR="00C2038F" w:rsidRPr="00844037" w:rsidRDefault="00C2038F" w:rsidP="005F137B">
            <w:pPr>
              <w:spacing w:before="0"/>
              <w:ind w:left="0"/>
              <w:rPr>
                <w:rFonts w:ascii="PT Astra Serif" w:hAnsi="PT Astra Serif"/>
                <w:sz w:val="28"/>
                <w:szCs w:val="28"/>
                <w:lang w:eastAsia="ar-SA" w:bidi="en-US"/>
              </w:rPr>
            </w:pPr>
            <w:proofErr w:type="gramStart"/>
            <w:r w:rsidRPr="00844037">
              <w:rPr>
                <w:rFonts w:ascii="PT Astra Serif" w:hAnsi="PT Astra Serif"/>
                <w:sz w:val="28"/>
                <w:szCs w:val="28"/>
                <w:lang w:val="en-US" w:eastAsia="ar-SA" w:bidi="en-US"/>
              </w:rPr>
              <w:t>м</w:t>
            </w:r>
            <w:r w:rsidRPr="00844037">
              <w:rPr>
                <w:rFonts w:ascii="PT Astra Serif" w:hAnsi="PT Astra Serif"/>
                <w:sz w:val="28"/>
                <w:szCs w:val="28"/>
                <w:vertAlign w:val="superscript"/>
                <w:lang w:val="en-US" w:eastAsia="ar-SA" w:bidi="en-US"/>
              </w:rPr>
              <w:t>3</w:t>
            </w:r>
            <w:r w:rsidRPr="00844037">
              <w:rPr>
                <w:rFonts w:ascii="PT Astra Serif" w:hAnsi="PT Astra Serif"/>
                <w:sz w:val="28"/>
                <w:szCs w:val="28"/>
                <w:lang w:val="en-US" w:eastAsia="ar-SA" w:bidi="en-US"/>
              </w:rPr>
              <w:t>/</w:t>
            </w:r>
            <w:proofErr w:type="spellStart"/>
            <w:r w:rsidRPr="00844037">
              <w:rPr>
                <w:rFonts w:ascii="PT Astra Serif" w:hAnsi="PT Astra Serif"/>
                <w:sz w:val="28"/>
                <w:szCs w:val="28"/>
                <w:lang w:val="en-US" w:eastAsia="ar-SA" w:bidi="en-US"/>
              </w:rPr>
              <w:t>сут</w:t>
            </w:r>
            <w:proofErr w:type="spellEnd"/>
            <w:proofErr w:type="gramEnd"/>
            <w:r w:rsidRPr="00844037">
              <w:rPr>
                <w:rFonts w:ascii="PT Astra Serif" w:hAnsi="PT Astra Serif"/>
                <w:sz w:val="28"/>
                <w:szCs w:val="28"/>
                <w:lang w:val="en-US" w:eastAsia="ar-SA" w:bidi="en-US"/>
              </w:rPr>
              <w:t>.</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12749,6</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3</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 xml:space="preserve">Энергопотребление </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тыс. кВт в год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55459,1</w:t>
            </w:r>
          </w:p>
        </w:tc>
      </w:tr>
      <w:tr w:rsidR="00C2038F" w:rsidRPr="00844037" w:rsidTr="005F137B">
        <w:trPr>
          <w:cantSplit/>
        </w:trPr>
        <w:tc>
          <w:tcPr>
            <w:tcW w:w="279" w:type="pct"/>
            <w:shd w:val="clear" w:color="auto" w:fill="D9D9D9" w:themeFill="background1" w:themeFillShade="D9"/>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4</w:t>
            </w:r>
          </w:p>
        </w:tc>
        <w:tc>
          <w:tcPr>
            <w:tcW w:w="2017" w:type="pct"/>
            <w:shd w:val="clear" w:color="auto" w:fill="F2F2F2" w:themeFill="background1" w:themeFillShade="F2"/>
          </w:tcPr>
          <w:p w:rsidR="00C2038F" w:rsidRPr="00844037" w:rsidRDefault="00C2038F" w:rsidP="005F137B">
            <w:pPr>
              <w:spacing w:before="0"/>
              <w:ind w:left="0"/>
              <w:rPr>
                <w:rFonts w:ascii="PT Astra Serif" w:hAnsi="PT Astra Serif"/>
                <w:b/>
                <w:i/>
                <w:sz w:val="28"/>
                <w:szCs w:val="28"/>
                <w:lang w:eastAsia="ar-SA" w:bidi="en-US"/>
              </w:rPr>
            </w:pPr>
            <w:r w:rsidRPr="00844037">
              <w:rPr>
                <w:rFonts w:ascii="PT Astra Serif" w:hAnsi="PT Astra Serif"/>
                <w:b/>
                <w:i/>
                <w:sz w:val="28"/>
                <w:szCs w:val="28"/>
                <w:lang w:eastAsia="ar-SA" w:bidi="en-US"/>
              </w:rPr>
              <w:t>Потребление газа</w:t>
            </w:r>
          </w:p>
        </w:tc>
        <w:tc>
          <w:tcPr>
            <w:tcW w:w="794"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тыс. м</w:t>
            </w:r>
            <w:r w:rsidRPr="00844037">
              <w:rPr>
                <w:rFonts w:ascii="PT Astra Serif" w:hAnsi="PT Astra Serif"/>
                <w:sz w:val="28"/>
                <w:szCs w:val="28"/>
                <w:vertAlign w:val="superscript"/>
                <w:lang w:eastAsia="ar-SA" w:bidi="en-US"/>
              </w:rPr>
              <w:t>3</w:t>
            </w:r>
            <w:r w:rsidRPr="00844037">
              <w:rPr>
                <w:rFonts w:ascii="PT Astra Serif" w:hAnsi="PT Astra Serif"/>
                <w:sz w:val="28"/>
                <w:szCs w:val="28"/>
                <w:lang w:eastAsia="ar-SA" w:bidi="en-US"/>
              </w:rPr>
              <w:t>/ год</w:t>
            </w:r>
          </w:p>
        </w:tc>
        <w:tc>
          <w:tcPr>
            <w:tcW w:w="1017"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w:t>
            </w:r>
          </w:p>
        </w:tc>
        <w:tc>
          <w:tcPr>
            <w:tcW w:w="892" w:type="pct"/>
          </w:tcPr>
          <w:p w:rsidR="00C2038F" w:rsidRPr="00844037" w:rsidRDefault="00C2038F" w:rsidP="005F137B">
            <w:pPr>
              <w:spacing w:before="0"/>
              <w:ind w:left="0"/>
              <w:rPr>
                <w:rFonts w:ascii="PT Astra Serif" w:hAnsi="PT Astra Serif"/>
                <w:sz w:val="28"/>
                <w:szCs w:val="28"/>
                <w:lang w:eastAsia="ar-SA" w:bidi="en-US"/>
              </w:rPr>
            </w:pPr>
            <w:r w:rsidRPr="00844037">
              <w:rPr>
                <w:rFonts w:ascii="PT Astra Serif" w:hAnsi="PT Astra Serif"/>
                <w:sz w:val="28"/>
                <w:szCs w:val="28"/>
                <w:lang w:eastAsia="ar-SA" w:bidi="en-US"/>
              </w:rPr>
              <w:t>17513,4</w:t>
            </w:r>
          </w:p>
        </w:tc>
      </w:tr>
    </w:tbl>
    <w:p w:rsidR="00EB391A" w:rsidRDefault="00EB391A"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5F137B" w:rsidRPr="00642077" w:rsidRDefault="005F137B" w:rsidP="005F137B">
      <w:pPr>
        <w:jc w:val="right"/>
        <w:rPr>
          <w:rFonts w:ascii="PT Astra Serif" w:hAnsi="PT Astra Serif"/>
          <w:sz w:val="28"/>
          <w:szCs w:val="28"/>
        </w:rPr>
      </w:pPr>
      <w:r w:rsidRPr="00642077">
        <w:rPr>
          <w:rFonts w:ascii="PT Astra Serif" w:hAnsi="PT Astra Serif"/>
          <w:sz w:val="28"/>
          <w:szCs w:val="28"/>
        </w:rPr>
        <w:lastRenderedPageBreak/>
        <w:t xml:space="preserve">Приложение </w:t>
      </w:r>
      <w:r>
        <w:rPr>
          <w:rFonts w:ascii="PT Astra Serif" w:hAnsi="PT Astra Serif"/>
          <w:sz w:val="28"/>
          <w:szCs w:val="28"/>
        </w:rPr>
        <w:t>3</w:t>
      </w:r>
    </w:p>
    <w:p w:rsidR="005F137B" w:rsidRDefault="005F137B" w:rsidP="005F137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5F137B" w:rsidRDefault="005F137B" w:rsidP="005F137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5F137B" w:rsidRDefault="005F137B" w:rsidP="005F137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5F137B" w:rsidRDefault="005F137B" w:rsidP="005F137B">
      <w:pPr>
        <w:jc w:val="right"/>
        <w:rPr>
          <w:rFonts w:ascii="PT Astra Serif" w:hAnsi="PT Astra Serif"/>
          <w:sz w:val="28"/>
          <w:szCs w:val="28"/>
        </w:rPr>
      </w:pPr>
      <w:r>
        <w:rPr>
          <w:rFonts w:ascii="PT Astra Serif" w:hAnsi="PT Astra Serif"/>
          <w:sz w:val="28"/>
          <w:szCs w:val="28"/>
        </w:rPr>
        <w:t>от 18.06.2021г. № 48-195</w:t>
      </w:r>
    </w:p>
    <w:p w:rsidR="005F137B" w:rsidRDefault="005F137B" w:rsidP="005F137B">
      <w:pPr>
        <w:jc w:val="both"/>
        <w:rPr>
          <w:rFonts w:ascii="PT Astra Serif" w:hAnsi="PT Astra Serif"/>
          <w:sz w:val="28"/>
          <w:szCs w:val="28"/>
        </w:rPr>
      </w:pPr>
    </w:p>
    <w:p w:rsidR="005F137B" w:rsidRDefault="005F137B" w:rsidP="005F137B">
      <w:pPr>
        <w:jc w:val="center"/>
        <w:outlineLvl w:val="0"/>
        <w:rPr>
          <w:rFonts w:ascii="PT Astra Serif" w:hAnsi="PT Astra Serif"/>
          <w:b/>
          <w:sz w:val="28"/>
          <w:szCs w:val="28"/>
        </w:rPr>
      </w:pPr>
      <w:r w:rsidRPr="00BA6826">
        <w:rPr>
          <w:rFonts w:ascii="PT Astra Serif" w:hAnsi="PT Astra Serif"/>
          <w:b/>
          <w:sz w:val="28"/>
          <w:szCs w:val="28"/>
        </w:rPr>
        <w:t>КАРТА ГРАНИЦ НАСЕЛЕННЫХ ПУНКТОВ (В ТОМ ЧИСЛЕ ГРАНИЦ ОБРАЗУЕМЫХ НАСЕЛЕННЫХ ПУНКТОВ), ВХОДЯЩИХ В СОСТАВ ПОСЕЛЕНИЯ</w:t>
      </w:r>
    </w:p>
    <w:p w:rsidR="005F137B" w:rsidRDefault="005F137B" w:rsidP="005F137B">
      <w:pPr>
        <w:jc w:val="center"/>
        <w:rPr>
          <w:rFonts w:ascii="PT Astra Serif" w:hAnsi="PT Astra Serif"/>
          <w:b/>
          <w:sz w:val="28"/>
          <w:szCs w:val="28"/>
        </w:rPr>
      </w:pPr>
    </w:p>
    <w:p w:rsidR="005F137B" w:rsidRDefault="005F137B" w:rsidP="005F137B">
      <w:pPr>
        <w:jc w:val="center"/>
        <w:rPr>
          <w:rFonts w:ascii="PT Astra Serif" w:hAnsi="PT Astra Serif"/>
          <w:b/>
          <w:sz w:val="28"/>
          <w:szCs w:val="28"/>
        </w:rPr>
      </w:pPr>
      <w:r>
        <w:rPr>
          <w:rFonts w:ascii="PT Astra Serif" w:hAnsi="PT Astra Serif"/>
          <w:b/>
          <w:noProof/>
          <w:sz w:val="28"/>
          <w:szCs w:val="28"/>
        </w:rPr>
        <w:drawing>
          <wp:inline distT="0" distB="0" distL="0" distR="0" wp14:anchorId="25626095" wp14:editId="4A1FEC1A">
            <wp:extent cx="5943600" cy="5281448"/>
            <wp:effectExtent l="0" t="0" r="0" b="0"/>
            <wp:docPr id="6" name="Рисунок 6" descr="C:\Users\Admin71\Desktop\Копии карт границ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71\Desktop\Копии карт границ населенных пунктов в растровом формате.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5278062"/>
                    </a:xfrm>
                    <a:prstGeom prst="rect">
                      <a:avLst/>
                    </a:prstGeom>
                    <a:noFill/>
                    <a:ln>
                      <a:noFill/>
                    </a:ln>
                  </pic:spPr>
                </pic:pic>
              </a:graphicData>
            </a:graphic>
          </wp:inline>
        </w:drawing>
      </w:r>
    </w:p>
    <w:p w:rsidR="005F137B" w:rsidRDefault="005F137B" w:rsidP="005F137B">
      <w:pPr>
        <w:jc w:val="center"/>
        <w:rPr>
          <w:rFonts w:ascii="PT Astra Serif" w:hAnsi="PT Astra Serif"/>
          <w:b/>
          <w:sz w:val="28"/>
          <w:szCs w:val="28"/>
        </w:rPr>
      </w:pPr>
    </w:p>
    <w:p w:rsidR="005F137B" w:rsidRDefault="005F137B" w:rsidP="005F137B">
      <w:pPr>
        <w:jc w:val="center"/>
        <w:rPr>
          <w:rFonts w:ascii="PT Astra Serif" w:hAnsi="PT Astra Serif"/>
          <w:b/>
          <w:sz w:val="28"/>
          <w:szCs w:val="28"/>
        </w:rPr>
      </w:pPr>
    </w:p>
    <w:p w:rsidR="005F137B" w:rsidRDefault="005F137B" w:rsidP="005F137B">
      <w:pPr>
        <w:jc w:val="center"/>
        <w:rPr>
          <w:rFonts w:ascii="PT Astra Serif" w:hAnsi="PT Astra Serif"/>
          <w:b/>
          <w:sz w:val="28"/>
          <w:szCs w:val="28"/>
        </w:rPr>
      </w:pPr>
    </w:p>
    <w:p w:rsidR="005F137B" w:rsidRDefault="005F137B" w:rsidP="005F137B">
      <w:pPr>
        <w:jc w:val="center"/>
        <w:rPr>
          <w:rFonts w:ascii="PT Astra Serif" w:hAnsi="PT Astra Serif"/>
          <w:b/>
          <w:sz w:val="28"/>
          <w:szCs w:val="28"/>
        </w:rPr>
      </w:pPr>
    </w:p>
    <w:p w:rsidR="005F137B" w:rsidRDefault="005F137B" w:rsidP="005F137B">
      <w:pPr>
        <w:jc w:val="center"/>
        <w:rPr>
          <w:rFonts w:ascii="PT Astra Serif" w:hAnsi="PT Astra Serif"/>
          <w:b/>
          <w:sz w:val="28"/>
          <w:szCs w:val="28"/>
        </w:rPr>
      </w:pPr>
    </w:p>
    <w:p w:rsidR="005F137B" w:rsidRDefault="005F137B" w:rsidP="005F137B">
      <w:pPr>
        <w:jc w:val="right"/>
        <w:rPr>
          <w:rFonts w:ascii="PT Astra Serif" w:hAnsi="PT Astra Serif"/>
          <w:sz w:val="28"/>
          <w:szCs w:val="28"/>
        </w:rPr>
      </w:pPr>
    </w:p>
    <w:p w:rsidR="005F137B" w:rsidRDefault="005F137B" w:rsidP="005F137B">
      <w:pPr>
        <w:jc w:val="right"/>
        <w:rPr>
          <w:rFonts w:ascii="PT Astra Serif" w:hAnsi="PT Astra Serif"/>
          <w:sz w:val="28"/>
          <w:szCs w:val="28"/>
        </w:rPr>
      </w:pPr>
    </w:p>
    <w:p w:rsidR="005F137B" w:rsidRDefault="005F137B" w:rsidP="005F137B">
      <w:pPr>
        <w:jc w:val="right"/>
        <w:rPr>
          <w:rFonts w:ascii="PT Astra Serif" w:hAnsi="PT Astra Serif"/>
          <w:sz w:val="28"/>
          <w:szCs w:val="28"/>
        </w:rPr>
      </w:pPr>
    </w:p>
    <w:p w:rsidR="005F137B" w:rsidRDefault="005F137B" w:rsidP="005F137B">
      <w:pPr>
        <w:jc w:val="right"/>
        <w:rPr>
          <w:rFonts w:ascii="PT Astra Serif" w:hAnsi="PT Astra Serif"/>
          <w:sz w:val="28"/>
          <w:szCs w:val="28"/>
        </w:rPr>
      </w:pPr>
    </w:p>
    <w:p w:rsidR="005F137B" w:rsidRPr="00642077" w:rsidRDefault="005F137B" w:rsidP="005F137B">
      <w:pPr>
        <w:jc w:val="right"/>
        <w:rPr>
          <w:rFonts w:ascii="PT Astra Serif" w:hAnsi="PT Astra Serif"/>
          <w:sz w:val="28"/>
          <w:szCs w:val="28"/>
        </w:rPr>
      </w:pPr>
      <w:r>
        <w:rPr>
          <w:rFonts w:ascii="PT Astra Serif" w:hAnsi="PT Astra Serif"/>
          <w:sz w:val="28"/>
          <w:szCs w:val="28"/>
        </w:rPr>
        <w:lastRenderedPageBreak/>
        <w:t>П</w:t>
      </w:r>
      <w:r w:rsidRPr="00642077">
        <w:rPr>
          <w:rFonts w:ascii="PT Astra Serif" w:hAnsi="PT Astra Serif"/>
          <w:sz w:val="28"/>
          <w:szCs w:val="28"/>
        </w:rPr>
        <w:t xml:space="preserve">риложение </w:t>
      </w:r>
      <w:r>
        <w:rPr>
          <w:rFonts w:ascii="PT Astra Serif" w:hAnsi="PT Astra Serif"/>
          <w:sz w:val="28"/>
          <w:szCs w:val="28"/>
        </w:rPr>
        <w:t>4</w:t>
      </w:r>
    </w:p>
    <w:p w:rsidR="005F137B" w:rsidRDefault="005F137B" w:rsidP="005F137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5F137B" w:rsidRDefault="005F137B" w:rsidP="005F137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5F137B" w:rsidRDefault="005F137B" w:rsidP="005F137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5F137B" w:rsidRDefault="005F137B" w:rsidP="005F137B">
      <w:pPr>
        <w:jc w:val="right"/>
        <w:rPr>
          <w:rFonts w:ascii="PT Astra Serif" w:hAnsi="PT Astra Serif"/>
          <w:sz w:val="28"/>
          <w:szCs w:val="28"/>
        </w:rPr>
      </w:pPr>
      <w:r>
        <w:rPr>
          <w:rFonts w:ascii="PT Astra Serif" w:hAnsi="PT Astra Serif"/>
          <w:sz w:val="28"/>
          <w:szCs w:val="28"/>
        </w:rPr>
        <w:t>от 18.06.2021г. № 48-195</w:t>
      </w:r>
    </w:p>
    <w:p w:rsidR="005F137B" w:rsidRPr="00BA6826" w:rsidRDefault="005F137B" w:rsidP="005F137B">
      <w:pPr>
        <w:shd w:val="clear" w:color="auto" w:fill="FFFFFF"/>
        <w:spacing w:line="276" w:lineRule="auto"/>
        <w:ind w:firstLine="709"/>
        <w:jc w:val="center"/>
        <w:rPr>
          <w:rFonts w:ascii="PT Astra Serif" w:hAnsi="PT Astra Serif"/>
          <w:b/>
          <w:sz w:val="28"/>
          <w:szCs w:val="28"/>
        </w:rPr>
      </w:pPr>
    </w:p>
    <w:p w:rsidR="005F137B" w:rsidRPr="00BA6826" w:rsidRDefault="005F137B" w:rsidP="005F137B">
      <w:pPr>
        <w:shd w:val="clear" w:color="auto" w:fill="FFFFFF"/>
        <w:spacing w:line="276" w:lineRule="auto"/>
        <w:ind w:firstLine="709"/>
        <w:jc w:val="center"/>
        <w:outlineLvl w:val="0"/>
        <w:rPr>
          <w:rFonts w:ascii="PT Astra Serif" w:hAnsi="PT Astra Serif"/>
          <w:b/>
          <w:sz w:val="28"/>
          <w:szCs w:val="28"/>
        </w:rPr>
      </w:pPr>
      <w:r w:rsidRPr="00BA6826">
        <w:rPr>
          <w:rFonts w:ascii="PT Astra Serif" w:hAnsi="PT Astra Serif"/>
          <w:b/>
          <w:sz w:val="28"/>
          <w:szCs w:val="28"/>
        </w:rPr>
        <w:t>КАРТА ПЛАНИРУЕМОГО РАЗМЕЩЕНИЯ ОБЪЕКТОВ МЕСТНОГО ЗНАЧЕНИЯ ПОСЕЛЕНИЯ</w:t>
      </w:r>
    </w:p>
    <w:p w:rsidR="005F137B" w:rsidRDefault="005F137B" w:rsidP="005F137B">
      <w:pPr>
        <w:shd w:val="clear" w:color="auto" w:fill="FFFFFF"/>
        <w:spacing w:line="276" w:lineRule="auto"/>
        <w:ind w:firstLine="709"/>
        <w:jc w:val="both"/>
        <w:rPr>
          <w:rFonts w:ascii="PT Astra Serif" w:hAnsi="PT Astra Serif"/>
          <w:sz w:val="28"/>
          <w:szCs w:val="28"/>
        </w:rPr>
      </w:pPr>
    </w:p>
    <w:p w:rsidR="005F137B" w:rsidRDefault="005F137B" w:rsidP="005F137B">
      <w:pPr>
        <w:shd w:val="clear" w:color="auto" w:fill="FFFFFF"/>
        <w:spacing w:line="276" w:lineRule="auto"/>
        <w:jc w:val="both"/>
        <w:rPr>
          <w:rFonts w:ascii="PT Astra Serif" w:hAnsi="PT Astra Serif"/>
          <w:sz w:val="28"/>
          <w:szCs w:val="28"/>
        </w:rPr>
      </w:pPr>
      <w:r>
        <w:rPr>
          <w:rFonts w:ascii="PT Astra Serif" w:hAnsi="PT Astra Serif"/>
          <w:noProof/>
          <w:sz w:val="28"/>
          <w:szCs w:val="28"/>
        </w:rPr>
        <w:drawing>
          <wp:inline distT="0" distB="0" distL="0" distR="0" wp14:anchorId="4C565431" wp14:editId="26E8BEDC">
            <wp:extent cx="6418053" cy="5926347"/>
            <wp:effectExtent l="0" t="0" r="1905" b="0"/>
            <wp:docPr id="7" name="Рисунок 7" descr="C:\Users\Admin71\Desktop\Копии карт планируемого размещения объектов в растров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71\Desktop\Копии карт планируемого размещения объектов в растровом.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14713" cy="5923263"/>
                    </a:xfrm>
                    <a:prstGeom prst="rect">
                      <a:avLst/>
                    </a:prstGeom>
                    <a:noFill/>
                    <a:ln>
                      <a:noFill/>
                    </a:ln>
                  </pic:spPr>
                </pic:pic>
              </a:graphicData>
            </a:graphic>
          </wp:inline>
        </w:drawing>
      </w:r>
    </w:p>
    <w:p w:rsidR="005F137B" w:rsidRDefault="005F137B" w:rsidP="005F137B">
      <w:pPr>
        <w:jc w:val="right"/>
        <w:rPr>
          <w:rFonts w:ascii="PT Astra Serif" w:hAnsi="PT Astra Serif"/>
          <w:sz w:val="28"/>
          <w:szCs w:val="28"/>
        </w:rPr>
      </w:pPr>
    </w:p>
    <w:p w:rsidR="005F137B" w:rsidRDefault="005F137B" w:rsidP="005F137B">
      <w:pPr>
        <w:jc w:val="right"/>
        <w:rPr>
          <w:rFonts w:ascii="PT Astra Serif" w:hAnsi="PT Astra Serif"/>
          <w:sz w:val="28"/>
          <w:szCs w:val="28"/>
        </w:rPr>
      </w:pPr>
    </w:p>
    <w:p w:rsidR="005F137B" w:rsidRDefault="005F137B" w:rsidP="005F137B">
      <w:pPr>
        <w:jc w:val="right"/>
        <w:rPr>
          <w:rFonts w:ascii="PT Astra Serif" w:hAnsi="PT Astra Serif"/>
          <w:sz w:val="28"/>
          <w:szCs w:val="28"/>
        </w:rPr>
      </w:pPr>
    </w:p>
    <w:p w:rsidR="005F137B" w:rsidRDefault="005F137B" w:rsidP="005F137B">
      <w:pPr>
        <w:jc w:val="right"/>
        <w:rPr>
          <w:rFonts w:ascii="PT Astra Serif" w:hAnsi="PT Astra Serif"/>
          <w:sz w:val="28"/>
          <w:szCs w:val="28"/>
        </w:rPr>
      </w:pPr>
    </w:p>
    <w:p w:rsidR="005F137B" w:rsidRDefault="005F137B" w:rsidP="005F137B">
      <w:pPr>
        <w:jc w:val="right"/>
        <w:rPr>
          <w:rFonts w:ascii="PT Astra Serif" w:hAnsi="PT Astra Serif"/>
          <w:sz w:val="28"/>
          <w:szCs w:val="28"/>
        </w:rPr>
      </w:pPr>
    </w:p>
    <w:p w:rsidR="005F137B" w:rsidRDefault="005F137B" w:rsidP="005F137B">
      <w:pPr>
        <w:jc w:val="right"/>
        <w:rPr>
          <w:rFonts w:ascii="PT Astra Serif" w:hAnsi="PT Astra Serif"/>
          <w:sz w:val="28"/>
          <w:szCs w:val="28"/>
        </w:rPr>
      </w:pPr>
    </w:p>
    <w:p w:rsidR="00022A1B" w:rsidRPr="00642077" w:rsidRDefault="00022A1B" w:rsidP="00022A1B">
      <w:pPr>
        <w:jc w:val="right"/>
        <w:rPr>
          <w:rFonts w:ascii="PT Astra Serif" w:hAnsi="PT Astra Serif"/>
          <w:sz w:val="28"/>
          <w:szCs w:val="28"/>
        </w:rPr>
      </w:pPr>
      <w:r w:rsidRPr="00642077">
        <w:rPr>
          <w:rFonts w:ascii="PT Astra Serif" w:hAnsi="PT Astra Serif"/>
          <w:sz w:val="28"/>
          <w:szCs w:val="28"/>
        </w:rPr>
        <w:lastRenderedPageBreak/>
        <w:t xml:space="preserve">Приложение </w:t>
      </w:r>
      <w:r>
        <w:rPr>
          <w:rFonts w:ascii="PT Astra Serif" w:hAnsi="PT Astra Serif"/>
          <w:sz w:val="28"/>
          <w:szCs w:val="28"/>
        </w:rPr>
        <w:t>5</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022A1B" w:rsidRDefault="00022A1B" w:rsidP="00022A1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022A1B" w:rsidRDefault="00022A1B" w:rsidP="00022A1B">
      <w:pPr>
        <w:jc w:val="right"/>
        <w:rPr>
          <w:rFonts w:ascii="PT Astra Serif" w:hAnsi="PT Astra Serif"/>
          <w:sz w:val="28"/>
          <w:szCs w:val="28"/>
        </w:rPr>
      </w:pPr>
      <w:r>
        <w:rPr>
          <w:rFonts w:ascii="PT Astra Serif" w:hAnsi="PT Astra Serif"/>
          <w:sz w:val="28"/>
          <w:szCs w:val="28"/>
        </w:rPr>
        <w:t>от 18.06.2021г. № 48-195</w:t>
      </w:r>
    </w:p>
    <w:p w:rsidR="00022A1B" w:rsidRPr="00EF13D6" w:rsidRDefault="00022A1B" w:rsidP="00022A1B">
      <w:pPr>
        <w:shd w:val="clear" w:color="auto" w:fill="FFFFFF"/>
        <w:spacing w:line="276" w:lineRule="auto"/>
        <w:ind w:firstLine="709"/>
        <w:jc w:val="center"/>
        <w:rPr>
          <w:rFonts w:ascii="PT Astra Serif" w:hAnsi="PT Astra Serif"/>
          <w:sz w:val="28"/>
          <w:szCs w:val="28"/>
        </w:rPr>
      </w:pPr>
    </w:p>
    <w:p w:rsidR="00022A1B" w:rsidRPr="00BA6826" w:rsidRDefault="00022A1B" w:rsidP="00022A1B">
      <w:pPr>
        <w:shd w:val="clear" w:color="auto" w:fill="FFFFFF"/>
        <w:spacing w:line="276" w:lineRule="auto"/>
        <w:jc w:val="center"/>
        <w:outlineLvl w:val="0"/>
        <w:rPr>
          <w:rFonts w:ascii="PT Astra Serif" w:hAnsi="PT Astra Serif"/>
          <w:b/>
          <w:sz w:val="28"/>
          <w:szCs w:val="28"/>
        </w:rPr>
      </w:pPr>
      <w:r w:rsidRPr="00BA6826">
        <w:rPr>
          <w:rFonts w:ascii="PT Astra Serif" w:hAnsi="PT Astra Serif"/>
          <w:b/>
          <w:sz w:val="28"/>
          <w:szCs w:val="28"/>
        </w:rPr>
        <w:t>КАРТА ФУНКЦИОНАЛЬНЫХ ЗОН ПОСЕЛЕНИЯ</w:t>
      </w:r>
    </w:p>
    <w:p w:rsidR="00022A1B" w:rsidRDefault="00022A1B" w:rsidP="00022A1B">
      <w:pPr>
        <w:shd w:val="clear" w:color="auto" w:fill="FFFFFF"/>
        <w:spacing w:line="276" w:lineRule="auto"/>
        <w:jc w:val="center"/>
        <w:rPr>
          <w:rFonts w:ascii="PT Astra Serif" w:hAnsi="PT Astra Serif"/>
          <w:sz w:val="28"/>
          <w:szCs w:val="28"/>
        </w:rPr>
      </w:pPr>
    </w:p>
    <w:p w:rsidR="00022A1B" w:rsidRDefault="00022A1B" w:rsidP="00022A1B">
      <w:pPr>
        <w:jc w:val="right"/>
        <w:rPr>
          <w:rFonts w:ascii="PT Astra Serif" w:hAnsi="PT Astra Serif"/>
          <w:sz w:val="28"/>
          <w:szCs w:val="28"/>
        </w:rPr>
      </w:pPr>
      <w:r>
        <w:rPr>
          <w:rFonts w:ascii="PT Astra Serif" w:hAnsi="PT Astra Serif"/>
          <w:noProof/>
          <w:sz w:val="28"/>
          <w:szCs w:val="28"/>
        </w:rPr>
        <w:drawing>
          <wp:inline distT="0" distB="0" distL="0" distR="0" wp14:anchorId="27398339" wp14:editId="646BF061">
            <wp:extent cx="5943600" cy="6085490"/>
            <wp:effectExtent l="0" t="0" r="0" b="0"/>
            <wp:docPr id="8" name="Рисунок 8" descr="C:\Users\Admin71\Desktop\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71\Desktop\Копии карт функциональных зон поселения или городского округа в растровом формате.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6081589"/>
                    </a:xfrm>
                    <a:prstGeom prst="rect">
                      <a:avLst/>
                    </a:prstGeom>
                    <a:noFill/>
                    <a:ln>
                      <a:noFill/>
                    </a:ln>
                  </pic:spPr>
                </pic:pic>
              </a:graphicData>
            </a:graphic>
          </wp:inline>
        </w:drawing>
      </w: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5F137B" w:rsidRDefault="005F137B" w:rsidP="005F137B">
      <w:pPr>
        <w:tabs>
          <w:tab w:val="left" w:pos="7823"/>
        </w:tabs>
        <w:rPr>
          <w:rFonts w:ascii="PT Astra Serif" w:hAnsi="PT Astra Serif"/>
          <w:sz w:val="28"/>
          <w:szCs w:val="28"/>
        </w:rPr>
      </w:pPr>
    </w:p>
    <w:p w:rsidR="00022A1B" w:rsidRDefault="00022A1B" w:rsidP="005F137B">
      <w:pPr>
        <w:tabs>
          <w:tab w:val="left" w:pos="7823"/>
        </w:tabs>
        <w:rPr>
          <w:rFonts w:ascii="PT Astra Serif" w:hAnsi="PT Astra Serif"/>
          <w:sz w:val="28"/>
          <w:szCs w:val="28"/>
        </w:rPr>
      </w:pPr>
    </w:p>
    <w:p w:rsidR="00022A1B" w:rsidRPr="00642077" w:rsidRDefault="00022A1B" w:rsidP="00022A1B">
      <w:pPr>
        <w:jc w:val="right"/>
        <w:rPr>
          <w:rFonts w:ascii="PT Astra Serif" w:hAnsi="PT Astra Serif"/>
          <w:sz w:val="28"/>
          <w:szCs w:val="28"/>
        </w:rPr>
      </w:pPr>
      <w:r w:rsidRPr="00642077">
        <w:rPr>
          <w:rFonts w:ascii="PT Astra Serif" w:hAnsi="PT Astra Serif"/>
          <w:sz w:val="28"/>
          <w:szCs w:val="28"/>
        </w:rPr>
        <w:lastRenderedPageBreak/>
        <w:t>Приложение</w:t>
      </w:r>
      <w:r>
        <w:rPr>
          <w:rFonts w:ascii="PT Astra Serif" w:hAnsi="PT Astra Serif"/>
          <w:sz w:val="28"/>
          <w:szCs w:val="28"/>
        </w:rPr>
        <w:t xml:space="preserve"> 6</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022A1B" w:rsidRDefault="00022A1B" w:rsidP="00022A1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022A1B" w:rsidRDefault="00022A1B" w:rsidP="00022A1B">
      <w:pPr>
        <w:jc w:val="right"/>
        <w:rPr>
          <w:rFonts w:ascii="PT Astra Serif" w:hAnsi="PT Astra Serif"/>
          <w:sz w:val="28"/>
          <w:szCs w:val="28"/>
        </w:rPr>
      </w:pPr>
      <w:r>
        <w:rPr>
          <w:rFonts w:ascii="PT Astra Serif" w:hAnsi="PT Astra Serif"/>
          <w:sz w:val="28"/>
          <w:szCs w:val="28"/>
        </w:rPr>
        <w:t>от 18.06.2021г. № 48-195</w:t>
      </w:r>
    </w:p>
    <w:p w:rsidR="00022A1B" w:rsidRDefault="00022A1B" w:rsidP="00022A1B">
      <w:pPr>
        <w:shd w:val="clear" w:color="auto" w:fill="FFFFFF"/>
        <w:spacing w:line="276" w:lineRule="auto"/>
        <w:jc w:val="center"/>
        <w:rPr>
          <w:rFonts w:ascii="PT Astra Serif" w:hAnsi="PT Astra Serif"/>
          <w:sz w:val="28"/>
          <w:szCs w:val="28"/>
        </w:rPr>
      </w:pPr>
    </w:p>
    <w:p w:rsidR="00022A1B" w:rsidRPr="00BA6826" w:rsidRDefault="00022A1B" w:rsidP="00022A1B">
      <w:pPr>
        <w:shd w:val="clear" w:color="auto" w:fill="FFFFFF"/>
        <w:spacing w:line="276" w:lineRule="auto"/>
        <w:ind w:firstLine="709"/>
        <w:jc w:val="center"/>
        <w:outlineLvl w:val="0"/>
        <w:rPr>
          <w:rFonts w:ascii="PT Astra Serif" w:hAnsi="PT Astra Serif"/>
          <w:b/>
          <w:sz w:val="28"/>
          <w:szCs w:val="28"/>
        </w:rPr>
      </w:pPr>
      <w:r w:rsidRPr="00BA6826">
        <w:rPr>
          <w:rFonts w:ascii="PT Astra Serif" w:hAnsi="PT Astra Serif"/>
          <w:b/>
          <w:sz w:val="28"/>
          <w:szCs w:val="28"/>
        </w:rPr>
        <w:t>КАРТА СОВРЕМЕННОГО ИСПОЛЬЗОВАНИЯ В ОБЛАСТИ КОММУНАЛЬНОЙ И ТРАНСПОРТНОЙ ИНФРАСТРУКТУР</w:t>
      </w:r>
    </w:p>
    <w:p w:rsidR="00022A1B" w:rsidRDefault="00022A1B" w:rsidP="00022A1B">
      <w:pPr>
        <w:shd w:val="clear" w:color="auto" w:fill="FFFFFF"/>
        <w:spacing w:line="276" w:lineRule="auto"/>
        <w:ind w:firstLine="708"/>
        <w:jc w:val="center"/>
        <w:rPr>
          <w:rFonts w:ascii="PT Astra Serif" w:hAnsi="PT Astra Serif"/>
          <w:sz w:val="28"/>
          <w:szCs w:val="28"/>
        </w:rPr>
      </w:pPr>
    </w:p>
    <w:p w:rsidR="00022A1B" w:rsidRDefault="00022A1B" w:rsidP="00022A1B">
      <w:pPr>
        <w:shd w:val="clear" w:color="auto" w:fill="FFFFFF"/>
        <w:spacing w:line="276" w:lineRule="auto"/>
        <w:jc w:val="both"/>
        <w:rPr>
          <w:rFonts w:ascii="PT Astra Serif" w:hAnsi="PT Astra Serif"/>
          <w:sz w:val="28"/>
          <w:szCs w:val="28"/>
        </w:rPr>
      </w:pPr>
      <w:r>
        <w:rPr>
          <w:rFonts w:ascii="PT Astra Serif" w:hAnsi="PT Astra Serif"/>
          <w:noProof/>
          <w:sz w:val="28"/>
          <w:szCs w:val="28"/>
        </w:rPr>
        <w:drawing>
          <wp:inline distT="0" distB="0" distL="0" distR="0" wp14:anchorId="676F576E" wp14:editId="357A0089">
            <wp:extent cx="5943600" cy="5722883"/>
            <wp:effectExtent l="0" t="0" r="0" b="0"/>
            <wp:docPr id="9" name="Рисунок 9" descr="C:\Users\Admin71\Desktop\Материалы по обоснованию в виде карт\Копии материалов по обоснованию в виде карт в растровом формате_коммун_тран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71\Desktop\Материалы по обоснованию в виде карт\Копии материалов по обоснованию в виде карт в растровом формате_коммун_транспорт.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5719214"/>
                    </a:xfrm>
                    <a:prstGeom prst="rect">
                      <a:avLst/>
                    </a:prstGeom>
                    <a:noFill/>
                    <a:ln>
                      <a:noFill/>
                    </a:ln>
                  </pic:spPr>
                </pic:pic>
              </a:graphicData>
            </a:graphic>
          </wp:inline>
        </w:drawing>
      </w:r>
    </w:p>
    <w:p w:rsidR="00022A1B" w:rsidRDefault="00022A1B" w:rsidP="00022A1B">
      <w:pPr>
        <w:shd w:val="clear" w:color="auto" w:fill="FFFFFF"/>
        <w:spacing w:line="276" w:lineRule="auto"/>
        <w:ind w:firstLine="708"/>
        <w:jc w:val="both"/>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Pr="00642077" w:rsidRDefault="00022A1B" w:rsidP="00022A1B">
      <w:pPr>
        <w:jc w:val="right"/>
        <w:rPr>
          <w:rFonts w:ascii="PT Astra Serif" w:hAnsi="PT Astra Serif"/>
          <w:sz w:val="28"/>
          <w:szCs w:val="28"/>
        </w:rPr>
      </w:pPr>
      <w:r w:rsidRPr="00642077">
        <w:rPr>
          <w:rFonts w:ascii="PT Astra Serif" w:hAnsi="PT Astra Serif"/>
          <w:sz w:val="28"/>
          <w:szCs w:val="28"/>
        </w:rPr>
        <w:lastRenderedPageBreak/>
        <w:t xml:space="preserve">Приложение </w:t>
      </w:r>
      <w:r>
        <w:rPr>
          <w:rFonts w:ascii="PT Astra Serif" w:hAnsi="PT Astra Serif"/>
          <w:sz w:val="28"/>
          <w:szCs w:val="28"/>
        </w:rPr>
        <w:t>7</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022A1B" w:rsidRDefault="00022A1B" w:rsidP="00022A1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022A1B" w:rsidRDefault="00022A1B" w:rsidP="00022A1B">
      <w:pPr>
        <w:jc w:val="right"/>
        <w:rPr>
          <w:rFonts w:ascii="PT Astra Serif" w:hAnsi="PT Astra Serif"/>
          <w:sz w:val="28"/>
          <w:szCs w:val="28"/>
        </w:rPr>
      </w:pPr>
      <w:r>
        <w:rPr>
          <w:rFonts w:ascii="PT Astra Serif" w:hAnsi="PT Astra Serif"/>
          <w:sz w:val="28"/>
          <w:szCs w:val="28"/>
        </w:rPr>
        <w:t>от 18.06.2021г. № 48-195</w:t>
      </w:r>
    </w:p>
    <w:p w:rsidR="00022A1B" w:rsidRPr="00EF13D6" w:rsidRDefault="00022A1B" w:rsidP="00022A1B">
      <w:pPr>
        <w:shd w:val="clear" w:color="auto" w:fill="FFFFFF"/>
        <w:spacing w:line="276" w:lineRule="auto"/>
        <w:ind w:firstLine="708"/>
        <w:jc w:val="center"/>
        <w:rPr>
          <w:rFonts w:ascii="PT Astra Serif" w:hAnsi="PT Astra Serif"/>
          <w:sz w:val="28"/>
          <w:szCs w:val="28"/>
        </w:rPr>
      </w:pPr>
    </w:p>
    <w:p w:rsidR="00022A1B" w:rsidRPr="00BA6826" w:rsidRDefault="00022A1B" w:rsidP="00022A1B">
      <w:pPr>
        <w:shd w:val="clear" w:color="auto" w:fill="FFFFFF"/>
        <w:spacing w:line="276" w:lineRule="auto"/>
        <w:ind w:firstLine="709"/>
        <w:jc w:val="center"/>
        <w:outlineLvl w:val="0"/>
        <w:rPr>
          <w:rFonts w:ascii="PT Astra Serif" w:hAnsi="PT Astra Serif"/>
          <w:b/>
          <w:sz w:val="28"/>
          <w:szCs w:val="28"/>
        </w:rPr>
      </w:pPr>
      <w:r w:rsidRPr="00BA6826">
        <w:rPr>
          <w:rFonts w:ascii="PT Astra Serif" w:hAnsi="PT Astra Serif"/>
          <w:b/>
          <w:sz w:val="28"/>
          <w:szCs w:val="28"/>
        </w:rPr>
        <w:t>КАРТА СОВРЕМЕННОГО ИСПОЛЬЗОВАНИЯ В ОБЛАСТИ СОЦИАЛЬНОЙ ИНФРАСТРУКТУРЫ</w:t>
      </w:r>
    </w:p>
    <w:p w:rsidR="00022A1B" w:rsidRDefault="00022A1B" w:rsidP="00022A1B">
      <w:pPr>
        <w:shd w:val="clear" w:color="auto" w:fill="FFFFFF"/>
        <w:spacing w:line="276" w:lineRule="auto"/>
        <w:ind w:firstLine="708"/>
        <w:jc w:val="center"/>
        <w:rPr>
          <w:rFonts w:ascii="PT Astra Serif" w:hAnsi="PT Astra Serif"/>
          <w:sz w:val="28"/>
          <w:szCs w:val="28"/>
        </w:rPr>
      </w:pPr>
    </w:p>
    <w:p w:rsidR="00022A1B" w:rsidRDefault="00022A1B" w:rsidP="00022A1B">
      <w:pPr>
        <w:shd w:val="clear" w:color="auto" w:fill="FFFFFF"/>
        <w:spacing w:line="276" w:lineRule="auto"/>
        <w:jc w:val="both"/>
        <w:rPr>
          <w:rFonts w:ascii="PT Astra Serif" w:hAnsi="PT Astra Serif"/>
          <w:sz w:val="28"/>
          <w:szCs w:val="28"/>
        </w:rPr>
      </w:pPr>
      <w:r>
        <w:rPr>
          <w:rFonts w:ascii="PT Astra Serif" w:hAnsi="PT Astra Serif"/>
          <w:noProof/>
          <w:sz w:val="28"/>
          <w:szCs w:val="28"/>
        </w:rPr>
        <w:drawing>
          <wp:inline distT="0" distB="0" distL="0" distR="0" wp14:anchorId="6A7C2709" wp14:editId="37F26441">
            <wp:extent cx="5943600" cy="5281448"/>
            <wp:effectExtent l="0" t="0" r="0" b="0"/>
            <wp:docPr id="10" name="Рисунок 10" descr="C:\Users\Admin71\Desktop\Материалы по обоснованию в виде карт\Копии материалов по обоснованию в виде карт в растровом формате_соци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71\Desktop\Материалы по обоснованию в виде карт\Копии материалов по обоснованию в виде карт в растровом формате_социал.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5278062"/>
                    </a:xfrm>
                    <a:prstGeom prst="rect">
                      <a:avLst/>
                    </a:prstGeom>
                    <a:noFill/>
                    <a:ln>
                      <a:noFill/>
                    </a:ln>
                  </pic:spPr>
                </pic:pic>
              </a:graphicData>
            </a:graphic>
          </wp:inline>
        </w:drawing>
      </w:r>
    </w:p>
    <w:p w:rsidR="00022A1B" w:rsidRDefault="00022A1B" w:rsidP="00022A1B">
      <w:pPr>
        <w:shd w:val="clear" w:color="auto" w:fill="FFFFFF"/>
        <w:spacing w:line="276" w:lineRule="auto"/>
        <w:ind w:firstLine="708"/>
        <w:jc w:val="both"/>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Pr="00642077" w:rsidRDefault="00022A1B" w:rsidP="00022A1B">
      <w:pPr>
        <w:jc w:val="right"/>
        <w:rPr>
          <w:rFonts w:ascii="PT Astra Serif" w:hAnsi="PT Astra Serif"/>
          <w:sz w:val="28"/>
          <w:szCs w:val="28"/>
        </w:rPr>
      </w:pPr>
      <w:r w:rsidRPr="00642077">
        <w:rPr>
          <w:rFonts w:ascii="PT Astra Serif" w:hAnsi="PT Astra Serif"/>
          <w:sz w:val="28"/>
          <w:szCs w:val="28"/>
        </w:rPr>
        <w:lastRenderedPageBreak/>
        <w:t xml:space="preserve">Приложение </w:t>
      </w:r>
      <w:r>
        <w:rPr>
          <w:rFonts w:ascii="PT Astra Serif" w:hAnsi="PT Astra Serif"/>
          <w:sz w:val="28"/>
          <w:szCs w:val="28"/>
        </w:rPr>
        <w:t>8</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022A1B" w:rsidRDefault="00022A1B" w:rsidP="00022A1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022A1B" w:rsidRDefault="00022A1B" w:rsidP="00022A1B">
      <w:pPr>
        <w:jc w:val="right"/>
        <w:rPr>
          <w:rFonts w:ascii="PT Astra Serif" w:hAnsi="PT Astra Serif"/>
          <w:sz w:val="28"/>
          <w:szCs w:val="28"/>
        </w:rPr>
      </w:pPr>
      <w:r>
        <w:rPr>
          <w:rFonts w:ascii="PT Astra Serif" w:hAnsi="PT Astra Serif"/>
          <w:sz w:val="28"/>
          <w:szCs w:val="28"/>
        </w:rPr>
        <w:t>от 18.06.2021г. № 48-195</w:t>
      </w:r>
    </w:p>
    <w:p w:rsidR="00022A1B" w:rsidRPr="00EF13D6" w:rsidRDefault="00022A1B" w:rsidP="00022A1B">
      <w:pPr>
        <w:shd w:val="clear" w:color="auto" w:fill="FFFFFF"/>
        <w:spacing w:line="276" w:lineRule="auto"/>
        <w:ind w:firstLine="708"/>
        <w:jc w:val="center"/>
        <w:rPr>
          <w:rFonts w:ascii="PT Astra Serif" w:hAnsi="PT Astra Serif"/>
          <w:sz w:val="28"/>
          <w:szCs w:val="28"/>
        </w:rPr>
      </w:pPr>
    </w:p>
    <w:p w:rsidR="00022A1B" w:rsidRPr="00BA6826" w:rsidRDefault="00022A1B" w:rsidP="00022A1B">
      <w:pPr>
        <w:shd w:val="clear" w:color="auto" w:fill="FFFFFF"/>
        <w:spacing w:line="276" w:lineRule="auto"/>
        <w:ind w:firstLine="709"/>
        <w:jc w:val="center"/>
        <w:outlineLvl w:val="0"/>
        <w:rPr>
          <w:rFonts w:ascii="PT Astra Serif" w:hAnsi="PT Astra Serif"/>
          <w:b/>
          <w:sz w:val="28"/>
          <w:szCs w:val="28"/>
        </w:rPr>
      </w:pPr>
      <w:r w:rsidRPr="00BA6826">
        <w:rPr>
          <w:rFonts w:ascii="PT Astra Serif" w:hAnsi="PT Astra Serif"/>
          <w:b/>
          <w:sz w:val="28"/>
          <w:szCs w:val="28"/>
        </w:rPr>
        <w:t>КАРТА ЗОН С ОСОБЫМИ УСЛОВИЯМИ</w:t>
      </w:r>
      <w:r>
        <w:rPr>
          <w:rFonts w:ascii="PT Astra Serif" w:hAnsi="PT Astra Serif"/>
          <w:b/>
          <w:sz w:val="28"/>
          <w:szCs w:val="28"/>
        </w:rPr>
        <w:t xml:space="preserve"> </w:t>
      </w:r>
      <w:r w:rsidRPr="00BA6826">
        <w:rPr>
          <w:rFonts w:ascii="PT Astra Serif" w:hAnsi="PT Astra Serif"/>
          <w:b/>
          <w:sz w:val="28"/>
          <w:szCs w:val="28"/>
        </w:rPr>
        <w:t>ИСПОЛЬЗОВАНИЯ ТЕРРИТОРИИ</w:t>
      </w:r>
    </w:p>
    <w:p w:rsidR="00022A1B" w:rsidRDefault="00022A1B" w:rsidP="00022A1B">
      <w:pPr>
        <w:shd w:val="clear" w:color="auto" w:fill="FFFFFF"/>
        <w:spacing w:line="276" w:lineRule="auto"/>
        <w:ind w:firstLine="708"/>
        <w:jc w:val="center"/>
        <w:rPr>
          <w:rFonts w:ascii="PT Astra Serif" w:hAnsi="PT Astra Serif"/>
          <w:sz w:val="28"/>
          <w:szCs w:val="28"/>
        </w:rPr>
      </w:pPr>
    </w:p>
    <w:p w:rsidR="00022A1B" w:rsidRDefault="00022A1B" w:rsidP="00022A1B">
      <w:pPr>
        <w:shd w:val="clear" w:color="auto" w:fill="FFFFFF"/>
        <w:spacing w:line="276" w:lineRule="auto"/>
        <w:jc w:val="both"/>
        <w:rPr>
          <w:rFonts w:ascii="PT Astra Serif" w:hAnsi="PT Astra Serif"/>
          <w:sz w:val="28"/>
          <w:szCs w:val="28"/>
        </w:rPr>
      </w:pPr>
      <w:r>
        <w:rPr>
          <w:rFonts w:ascii="PT Astra Serif" w:hAnsi="PT Astra Serif"/>
          <w:noProof/>
          <w:sz w:val="28"/>
          <w:szCs w:val="28"/>
        </w:rPr>
        <w:drawing>
          <wp:inline distT="0" distB="0" distL="0" distR="0" wp14:anchorId="54A18520" wp14:editId="537D0C6B">
            <wp:extent cx="5943600" cy="5297214"/>
            <wp:effectExtent l="0" t="0" r="0" b="0"/>
            <wp:docPr id="11" name="Рисунок 11" descr="C:\Users\Admin71\Desktop\Материалы по обоснованию в виде карт\Копии материалов по обоснованию в виде карт в растровом формате_ЗОУИТ,ОКН,ОО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71\Desktop\Материалы по обоснованию в виде карт\Копии материалов по обоснованию в виде карт в растровом формате_ЗОУИТ,ОКН,ООПТ.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5293818"/>
                    </a:xfrm>
                    <a:prstGeom prst="rect">
                      <a:avLst/>
                    </a:prstGeom>
                    <a:noFill/>
                    <a:ln>
                      <a:noFill/>
                    </a:ln>
                  </pic:spPr>
                </pic:pic>
              </a:graphicData>
            </a:graphic>
          </wp:inline>
        </w:drawing>
      </w: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Pr="00642077" w:rsidRDefault="00022A1B" w:rsidP="00022A1B">
      <w:pPr>
        <w:jc w:val="right"/>
        <w:rPr>
          <w:rFonts w:ascii="PT Astra Serif" w:hAnsi="PT Astra Serif"/>
          <w:sz w:val="28"/>
          <w:szCs w:val="28"/>
        </w:rPr>
      </w:pPr>
      <w:r w:rsidRPr="00642077">
        <w:rPr>
          <w:rFonts w:ascii="PT Astra Serif" w:hAnsi="PT Astra Serif"/>
          <w:sz w:val="28"/>
          <w:szCs w:val="28"/>
        </w:rPr>
        <w:lastRenderedPageBreak/>
        <w:t xml:space="preserve">Приложение </w:t>
      </w:r>
      <w:r>
        <w:rPr>
          <w:rFonts w:ascii="PT Astra Serif" w:hAnsi="PT Astra Serif"/>
          <w:sz w:val="28"/>
          <w:szCs w:val="28"/>
        </w:rPr>
        <w:t>9</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022A1B" w:rsidRDefault="00022A1B" w:rsidP="00022A1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022A1B" w:rsidRDefault="00022A1B" w:rsidP="00022A1B">
      <w:pPr>
        <w:jc w:val="right"/>
        <w:rPr>
          <w:rFonts w:ascii="PT Astra Serif" w:hAnsi="PT Astra Serif"/>
          <w:sz w:val="28"/>
          <w:szCs w:val="28"/>
        </w:rPr>
      </w:pPr>
      <w:r>
        <w:rPr>
          <w:rFonts w:ascii="PT Astra Serif" w:hAnsi="PT Astra Serif"/>
          <w:sz w:val="28"/>
          <w:szCs w:val="28"/>
        </w:rPr>
        <w:t>от 18.06.2021г. № 48-195</w:t>
      </w:r>
    </w:p>
    <w:p w:rsidR="00022A1B" w:rsidRPr="00EF13D6" w:rsidRDefault="00022A1B" w:rsidP="00022A1B">
      <w:pPr>
        <w:shd w:val="clear" w:color="auto" w:fill="FFFFFF"/>
        <w:spacing w:line="276" w:lineRule="auto"/>
        <w:ind w:firstLine="708"/>
        <w:jc w:val="center"/>
        <w:rPr>
          <w:rFonts w:ascii="PT Astra Serif" w:hAnsi="PT Astra Serif"/>
          <w:sz w:val="28"/>
          <w:szCs w:val="28"/>
        </w:rPr>
      </w:pPr>
    </w:p>
    <w:p w:rsidR="00022A1B" w:rsidRDefault="00022A1B" w:rsidP="00022A1B">
      <w:pPr>
        <w:autoSpaceDE w:val="0"/>
        <w:autoSpaceDN w:val="0"/>
        <w:adjustRightInd w:val="0"/>
        <w:spacing w:line="276" w:lineRule="auto"/>
        <w:ind w:firstLine="709"/>
        <w:jc w:val="center"/>
        <w:outlineLvl w:val="0"/>
        <w:rPr>
          <w:rFonts w:ascii="PT Astra Serif" w:eastAsiaTheme="minorHAnsi" w:hAnsi="PT Astra Serif"/>
          <w:b/>
          <w:sz w:val="28"/>
          <w:szCs w:val="28"/>
          <w:lang w:eastAsia="en-US"/>
        </w:rPr>
      </w:pPr>
      <w:r w:rsidRPr="00BA6826">
        <w:rPr>
          <w:rFonts w:ascii="PT Astra Serif" w:hAnsi="PT Astra Serif"/>
          <w:b/>
          <w:sz w:val="28"/>
          <w:szCs w:val="28"/>
        </w:rPr>
        <w:t xml:space="preserve">КАРТА </w:t>
      </w:r>
      <w:r w:rsidRPr="00BA6826">
        <w:rPr>
          <w:rFonts w:ascii="PT Astra Serif" w:eastAsiaTheme="minorHAnsi" w:hAnsi="PT Astra Serif"/>
          <w:b/>
          <w:sz w:val="28"/>
          <w:szCs w:val="28"/>
          <w:lang w:eastAsia="en-US"/>
        </w:rPr>
        <w:t>МЕСТОПОЛОЖЕНИЕ СУЩЕСТВУЮЩИХ И СТРОЯЩИХСЯ ОБЪЕКТОВ МЕСТНОГО ЗНАЧЕНИЯ ПОСЕЛЕНИЯ</w:t>
      </w:r>
    </w:p>
    <w:p w:rsidR="00022A1B" w:rsidRDefault="00022A1B" w:rsidP="00022A1B">
      <w:pPr>
        <w:autoSpaceDE w:val="0"/>
        <w:autoSpaceDN w:val="0"/>
        <w:adjustRightInd w:val="0"/>
        <w:spacing w:line="276" w:lineRule="auto"/>
        <w:ind w:firstLine="708"/>
        <w:jc w:val="center"/>
        <w:rPr>
          <w:rFonts w:ascii="PT Astra Serif" w:eastAsiaTheme="minorHAnsi" w:hAnsi="PT Astra Serif"/>
          <w:b/>
          <w:sz w:val="28"/>
          <w:szCs w:val="28"/>
          <w:lang w:eastAsia="en-US"/>
        </w:rPr>
      </w:pPr>
    </w:p>
    <w:p w:rsidR="00022A1B" w:rsidRDefault="00022A1B" w:rsidP="00022A1B">
      <w:pPr>
        <w:autoSpaceDE w:val="0"/>
        <w:autoSpaceDN w:val="0"/>
        <w:adjustRightInd w:val="0"/>
        <w:spacing w:line="276" w:lineRule="auto"/>
        <w:jc w:val="center"/>
        <w:rPr>
          <w:rFonts w:ascii="PT Astra Serif" w:eastAsiaTheme="minorHAnsi" w:hAnsi="PT Astra Serif"/>
          <w:b/>
          <w:sz w:val="28"/>
          <w:szCs w:val="28"/>
          <w:lang w:eastAsia="en-US"/>
        </w:rPr>
      </w:pPr>
      <w:r>
        <w:rPr>
          <w:rFonts w:ascii="PT Astra Serif" w:eastAsiaTheme="minorHAnsi" w:hAnsi="PT Astra Serif"/>
          <w:b/>
          <w:noProof/>
          <w:sz w:val="28"/>
          <w:szCs w:val="28"/>
        </w:rPr>
        <w:drawing>
          <wp:inline distT="0" distB="0" distL="0" distR="0" wp14:anchorId="30C21E0F" wp14:editId="2207FF71">
            <wp:extent cx="5943600" cy="5297214"/>
            <wp:effectExtent l="0" t="0" r="0" b="0"/>
            <wp:docPr id="12" name="Рисунок 12" descr="C:\Users\Admin71\Desktop\Материалы по обоснованию в виде карт\Копии материалов по обоснованию в виде карт в растровом формате_Ины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71\Desktop\Материалы по обоснованию в виде карт\Копии материалов по обоснованию в виде карт в растровом формате_Иныет.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5293818"/>
                    </a:xfrm>
                    <a:prstGeom prst="rect">
                      <a:avLst/>
                    </a:prstGeom>
                    <a:noFill/>
                    <a:ln>
                      <a:noFill/>
                    </a:ln>
                  </pic:spPr>
                </pic:pic>
              </a:graphicData>
            </a:graphic>
          </wp:inline>
        </w:drawing>
      </w:r>
    </w:p>
    <w:p w:rsidR="00022A1B" w:rsidRDefault="00022A1B" w:rsidP="00022A1B">
      <w:pPr>
        <w:autoSpaceDE w:val="0"/>
        <w:autoSpaceDN w:val="0"/>
        <w:adjustRightInd w:val="0"/>
        <w:spacing w:line="276" w:lineRule="auto"/>
        <w:ind w:firstLine="708"/>
        <w:jc w:val="center"/>
        <w:rPr>
          <w:rFonts w:ascii="PT Astra Serif" w:eastAsiaTheme="minorHAnsi" w:hAnsi="PT Astra Serif"/>
          <w:b/>
          <w:sz w:val="28"/>
          <w:szCs w:val="28"/>
          <w:lang w:eastAsia="en-US"/>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Pr="00642077" w:rsidRDefault="00022A1B" w:rsidP="00022A1B">
      <w:pPr>
        <w:jc w:val="right"/>
        <w:rPr>
          <w:rFonts w:ascii="PT Astra Serif" w:hAnsi="PT Astra Serif"/>
          <w:sz w:val="28"/>
          <w:szCs w:val="28"/>
        </w:rPr>
      </w:pPr>
      <w:r w:rsidRPr="00642077">
        <w:rPr>
          <w:rFonts w:ascii="PT Astra Serif" w:hAnsi="PT Astra Serif"/>
          <w:sz w:val="28"/>
          <w:szCs w:val="28"/>
        </w:rPr>
        <w:lastRenderedPageBreak/>
        <w:t xml:space="preserve">Приложение </w:t>
      </w:r>
      <w:r>
        <w:rPr>
          <w:rFonts w:ascii="PT Astra Serif" w:hAnsi="PT Astra Serif"/>
          <w:sz w:val="28"/>
          <w:szCs w:val="28"/>
        </w:rPr>
        <w:t>10</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022A1B" w:rsidRDefault="00022A1B" w:rsidP="00022A1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022A1B" w:rsidRDefault="00022A1B" w:rsidP="00022A1B">
      <w:pPr>
        <w:jc w:val="right"/>
        <w:rPr>
          <w:rFonts w:ascii="PT Astra Serif" w:hAnsi="PT Astra Serif"/>
          <w:sz w:val="28"/>
          <w:szCs w:val="28"/>
        </w:rPr>
      </w:pPr>
      <w:r>
        <w:rPr>
          <w:rFonts w:ascii="PT Astra Serif" w:hAnsi="PT Astra Serif"/>
          <w:sz w:val="28"/>
          <w:szCs w:val="28"/>
        </w:rPr>
        <w:t>от 18.06.2021г. № 48-195</w:t>
      </w:r>
    </w:p>
    <w:p w:rsidR="00022A1B" w:rsidRPr="00EF13D6" w:rsidRDefault="00022A1B" w:rsidP="00022A1B">
      <w:pPr>
        <w:autoSpaceDE w:val="0"/>
        <w:autoSpaceDN w:val="0"/>
        <w:adjustRightInd w:val="0"/>
        <w:spacing w:line="276" w:lineRule="auto"/>
        <w:ind w:firstLine="708"/>
        <w:jc w:val="center"/>
        <w:rPr>
          <w:rFonts w:ascii="PT Astra Serif" w:eastAsiaTheme="minorHAnsi" w:hAnsi="PT Astra Serif"/>
          <w:sz w:val="28"/>
          <w:szCs w:val="28"/>
          <w:lang w:eastAsia="en-US"/>
        </w:rPr>
      </w:pPr>
    </w:p>
    <w:p w:rsidR="00022A1B" w:rsidRDefault="00022A1B" w:rsidP="00022A1B">
      <w:pPr>
        <w:pStyle w:val="Default"/>
        <w:spacing w:line="276" w:lineRule="auto"/>
        <w:ind w:firstLine="709"/>
        <w:jc w:val="center"/>
        <w:outlineLvl w:val="0"/>
        <w:rPr>
          <w:rFonts w:ascii="PT Astra Serif" w:hAnsi="PT Astra Serif"/>
          <w:b/>
          <w:bCs/>
          <w:sz w:val="28"/>
          <w:szCs w:val="28"/>
        </w:rPr>
      </w:pPr>
      <w:r w:rsidRPr="00BA6826">
        <w:rPr>
          <w:rFonts w:ascii="PT Astra Serif" w:hAnsi="PT Astra Serif"/>
          <w:b/>
          <w:bCs/>
          <w:sz w:val="28"/>
          <w:szCs w:val="28"/>
        </w:rPr>
        <w:t>КАРТА ТЕРРИТОРИЙ, ПОДВЕРЖЕННЫХ РИСКУ ВОЗНИКНОВЕНИЯ ЧРЕЗВЫЧАЙНЫХ СИТУАЦИЙ</w:t>
      </w:r>
      <w:r>
        <w:rPr>
          <w:rFonts w:ascii="PT Astra Serif" w:hAnsi="PT Astra Serif"/>
          <w:b/>
          <w:bCs/>
          <w:sz w:val="28"/>
          <w:szCs w:val="28"/>
        </w:rPr>
        <w:t xml:space="preserve"> </w:t>
      </w:r>
      <w:r w:rsidRPr="00BA6826">
        <w:rPr>
          <w:rFonts w:ascii="PT Astra Serif" w:hAnsi="PT Astra Serif"/>
          <w:b/>
          <w:bCs/>
          <w:sz w:val="28"/>
          <w:szCs w:val="28"/>
        </w:rPr>
        <w:t>ПРИРОДНОГО И ТЕХНОГЕННОГО ХАРАКТЕРА</w:t>
      </w:r>
    </w:p>
    <w:p w:rsidR="00022A1B" w:rsidRDefault="00022A1B" w:rsidP="00022A1B">
      <w:pPr>
        <w:pStyle w:val="Default"/>
        <w:spacing w:line="276" w:lineRule="auto"/>
        <w:ind w:firstLine="708"/>
        <w:jc w:val="center"/>
        <w:rPr>
          <w:rFonts w:ascii="PT Astra Serif" w:hAnsi="PT Astra Serif"/>
          <w:b/>
          <w:bCs/>
          <w:sz w:val="28"/>
          <w:szCs w:val="28"/>
        </w:rPr>
      </w:pPr>
    </w:p>
    <w:p w:rsidR="00022A1B" w:rsidRDefault="00022A1B" w:rsidP="00022A1B">
      <w:pPr>
        <w:pStyle w:val="Default"/>
        <w:spacing w:line="276" w:lineRule="auto"/>
        <w:jc w:val="center"/>
        <w:rPr>
          <w:rFonts w:ascii="PT Astra Serif" w:hAnsi="PT Astra Serif"/>
          <w:b/>
          <w:bCs/>
          <w:sz w:val="28"/>
          <w:szCs w:val="28"/>
        </w:rPr>
      </w:pPr>
      <w:r>
        <w:rPr>
          <w:rFonts w:ascii="PT Astra Serif" w:hAnsi="PT Astra Serif"/>
          <w:b/>
          <w:bCs/>
          <w:noProof/>
          <w:sz w:val="28"/>
          <w:szCs w:val="28"/>
        </w:rPr>
        <w:drawing>
          <wp:inline distT="0" distB="0" distL="0" distR="0" wp14:anchorId="54F6DF74" wp14:editId="1DE73E75">
            <wp:extent cx="5939790" cy="4897253"/>
            <wp:effectExtent l="0" t="0" r="3810" b="0"/>
            <wp:docPr id="13" name="Рисунок 13" descr="C:\Users\Admin71\Desktop\Материалы по обоснованию в виде карт\Копии материалов по обоснованию в виде карт в растровом формате_ГО_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71\Desktop\Материалы по обоснованию в виде карт\Копии материалов по обоснованию в виде карт в растровом формате_ГО_ЧС.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4897253"/>
                    </a:xfrm>
                    <a:prstGeom prst="rect">
                      <a:avLst/>
                    </a:prstGeom>
                    <a:noFill/>
                    <a:ln>
                      <a:noFill/>
                    </a:ln>
                  </pic:spPr>
                </pic:pic>
              </a:graphicData>
            </a:graphic>
          </wp:inline>
        </w:drawing>
      </w: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Default="00022A1B" w:rsidP="00022A1B">
      <w:pPr>
        <w:jc w:val="right"/>
        <w:rPr>
          <w:rFonts w:ascii="PT Astra Serif" w:hAnsi="PT Astra Serif"/>
          <w:sz w:val="28"/>
          <w:szCs w:val="28"/>
        </w:rPr>
      </w:pPr>
    </w:p>
    <w:p w:rsidR="00022A1B" w:rsidRPr="00642077" w:rsidRDefault="00022A1B" w:rsidP="00022A1B">
      <w:pPr>
        <w:jc w:val="right"/>
        <w:rPr>
          <w:rFonts w:ascii="PT Astra Serif" w:hAnsi="PT Astra Serif"/>
          <w:sz w:val="28"/>
          <w:szCs w:val="28"/>
        </w:rPr>
      </w:pPr>
      <w:r w:rsidRPr="00642077">
        <w:rPr>
          <w:rFonts w:ascii="PT Astra Serif" w:hAnsi="PT Astra Serif"/>
          <w:sz w:val="28"/>
          <w:szCs w:val="28"/>
        </w:rPr>
        <w:lastRenderedPageBreak/>
        <w:t xml:space="preserve">Приложение </w:t>
      </w:r>
      <w:r>
        <w:rPr>
          <w:rFonts w:ascii="PT Astra Serif" w:hAnsi="PT Astra Serif"/>
          <w:sz w:val="28"/>
          <w:szCs w:val="28"/>
        </w:rPr>
        <w:t>11</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к решению Собрание депутатов </w:t>
      </w:r>
    </w:p>
    <w:p w:rsidR="00022A1B" w:rsidRDefault="00022A1B" w:rsidP="00022A1B">
      <w:pPr>
        <w:jc w:val="right"/>
        <w:rPr>
          <w:rFonts w:ascii="PT Astra Serif" w:hAnsi="PT Astra Serif"/>
          <w:sz w:val="28"/>
          <w:szCs w:val="28"/>
        </w:rPr>
      </w:pPr>
      <w:r w:rsidRPr="00642077">
        <w:rPr>
          <w:rFonts w:ascii="PT Astra Serif" w:hAnsi="PT Astra Serif"/>
          <w:sz w:val="28"/>
          <w:szCs w:val="28"/>
        </w:rPr>
        <w:t xml:space="preserve">муниципального образования </w:t>
      </w:r>
    </w:p>
    <w:p w:rsidR="00022A1B" w:rsidRDefault="00022A1B" w:rsidP="00022A1B">
      <w:pPr>
        <w:jc w:val="right"/>
        <w:rPr>
          <w:rFonts w:ascii="PT Astra Serif" w:hAnsi="PT Astra Serif"/>
          <w:sz w:val="28"/>
          <w:szCs w:val="28"/>
        </w:rPr>
      </w:pPr>
      <w:r>
        <w:rPr>
          <w:rFonts w:ascii="PT Astra Serif" w:hAnsi="PT Astra Serif"/>
          <w:sz w:val="28"/>
          <w:szCs w:val="28"/>
        </w:rPr>
        <w:t>г</w:t>
      </w:r>
      <w:r w:rsidRPr="00642077">
        <w:rPr>
          <w:rFonts w:ascii="PT Astra Serif" w:hAnsi="PT Astra Serif"/>
          <w:sz w:val="28"/>
          <w:szCs w:val="28"/>
        </w:rPr>
        <w:t>ород Щекино Щекинского района</w:t>
      </w:r>
    </w:p>
    <w:p w:rsidR="00022A1B" w:rsidRDefault="00022A1B" w:rsidP="00022A1B">
      <w:pPr>
        <w:jc w:val="right"/>
        <w:rPr>
          <w:rFonts w:ascii="PT Astra Serif" w:hAnsi="PT Astra Serif"/>
          <w:sz w:val="28"/>
          <w:szCs w:val="28"/>
        </w:rPr>
      </w:pPr>
      <w:r>
        <w:rPr>
          <w:rFonts w:ascii="PT Astra Serif" w:hAnsi="PT Astra Serif"/>
          <w:sz w:val="28"/>
          <w:szCs w:val="28"/>
        </w:rPr>
        <w:t>от 18.06.2021г. № 48-195</w:t>
      </w:r>
    </w:p>
    <w:p w:rsidR="00022A1B" w:rsidRDefault="00022A1B" w:rsidP="003D6715">
      <w:pPr>
        <w:jc w:val="center"/>
        <w:rPr>
          <w:rFonts w:ascii="PT Astra Serif" w:hAnsi="PT Astra Serif"/>
          <w:b/>
          <w:sz w:val="28"/>
          <w:szCs w:val="28"/>
        </w:rPr>
      </w:pPr>
    </w:p>
    <w:p w:rsidR="00022A1B" w:rsidRDefault="00022A1B" w:rsidP="00022A1B">
      <w:pPr>
        <w:shd w:val="clear" w:color="auto" w:fill="FFFFFF"/>
        <w:ind w:firstLine="709"/>
        <w:jc w:val="center"/>
        <w:outlineLvl w:val="0"/>
        <w:rPr>
          <w:rFonts w:ascii="PT Astra Serif" w:eastAsiaTheme="minorHAnsi" w:hAnsi="PT Astra Serif" w:cs="Arial"/>
          <w:b/>
          <w:bCs/>
          <w:sz w:val="28"/>
          <w:szCs w:val="28"/>
          <w:lang w:eastAsia="en-US"/>
        </w:rPr>
      </w:pPr>
      <w:r w:rsidRPr="00BA6826">
        <w:rPr>
          <w:rFonts w:ascii="PT Astra Serif" w:eastAsiaTheme="minorHAnsi" w:hAnsi="PT Astra Serif" w:cs="Arial"/>
          <w:b/>
          <w:bCs/>
          <w:sz w:val="28"/>
          <w:szCs w:val="28"/>
          <w:lang w:eastAsia="en-US"/>
        </w:rPr>
        <w:t>СВЕДЕНИЯ О ГРАНИЦАХ НАСЕЛЕННЫХ ПУНКТОВ</w:t>
      </w:r>
      <w:r>
        <w:rPr>
          <w:rFonts w:ascii="PT Astra Serif" w:eastAsiaTheme="minorHAnsi" w:hAnsi="PT Astra Serif" w:cs="Arial"/>
          <w:b/>
          <w:bCs/>
          <w:sz w:val="28"/>
          <w:szCs w:val="28"/>
          <w:lang w:eastAsia="en-US"/>
        </w:rPr>
        <w:t xml:space="preserve"> </w:t>
      </w:r>
      <w:r w:rsidRPr="00BA6826">
        <w:rPr>
          <w:rFonts w:ascii="PT Astra Serif" w:eastAsiaTheme="minorHAnsi" w:hAnsi="PT Astra Serif" w:cs="Arial"/>
          <w:b/>
          <w:bCs/>
          <w:sz w:val="28"/>
          <w:szCs w:val="28"/>
          <w:lang w:eastAsia="en-US"/>
        </w:rPr>
        <w:t xml:space="preserve"> (В ТОМ ЧИСЛЕ ГРАНИЦ ОБРАЗУЕМЫХ НАСЕЛЕННЫХ ПУНКТОВ), ВХОДЯЩИХ В СОСТАВ ПОСЕЛЕНИЯ</w:t>
      </w:r>
    </w:p>
    <w:p w:rsidR="00022A1B" w:rsidRPr="003D6715" w:rsidRDefault="00022A1B" w:rsidP="00022A1B">
      <w:pPr>
        <w:spacing w:before="60" w:after="30"/>
        <w:jc w:val="center"/>
        <w:rPr>
          <w:rFonts w:ascii="PT Astra Serif" w:hAnsi="PT Astra Serif"/>
          <w:sz w:val="28"/>
          <w:szCs w:val="28"/>
        </w:rPr>
      </w:pPr>
      <w:r w:rsidRPr="003D6715">
        <w:rPr>
          <w:rFonts w:ascii="PT Astra Serif" w:hAnsi="PT Astra Serif"/>
          <w:sz w:val="28"/>
          <w:szCs w:val="28"/>
        </w:rPr>
        <w:t>ОПИСАНИЕ МЕСТОПОЛОЖЕНИЯ ГРАНИЦ</w:t>
      </w:r>
    </w:p>
    <w:p w:rsidR="00022A1B" w:rsidRPr="003D6715" w:rsidRDefault="00022A1B" w:rsidP="00022A1B">
      <w:pPr>
        <w:spacing w:before="40" w:after="40"/>
        <w:jc w:val="center"/>
        <w:rPr>
          <w:rFonts w:ascii="PT Astra Serif" w:hAnsi="PT Astra Serif"/>
          <w:sz w:val="28"/>
          <w:szCs w:val="28"/>
        </w:rPr>
      </w:pPr>
      <w:r w:rsidRPr="003D6715">
        <w:rPr>
          <w:rFonts w:ascii="PT Astra Serif" w:hAnsi="PT Astra Serif"/>
          <w:sz w:val="28"/>
          <w:szCs w:val="28"/>
          <w:u w:val="single"/>
        </w:rPr>
        <w:t>Граница населенного пункта г. Щекино Щекинского района Тульской области</w:t>
      </w:r>
    </w:p>
    <w:p w:rsidR="00022A1B" w:rsidRDefault="00022A1B" w:rsidP="00022A1B">
      <w:pPr>
        <w:spacing w:after="120"/>
        <w:jc w:val="center"/>
      </w:pPr>
      <w:proofErr w:type="gramStart"/>
      <w:r>
        <w:rPr>
          <w:sz w:val="14"/>
        </w:rPr>
        <w:t>(наименование объекта, местоположение границ которого описано (далее - объект)</w:t>
      </w:r>
      <w:proofErr w:type="gramEnd"/>
    </w:p>
    <w:tbl>
      <w:tblPr>
        <w:tblStyle w:val="a9"/>
        <w:tblW w:w="5000" w:type="pct"/>
        <w:tblLook w:val="0000" w:firstRow="0" w:lastRow="0" w:firstColumn="0" w:lastColumn="0" w:noHBand="0" w:noVBand="0"/>
      </w:tblPr>
      <w:tblGrid>
        <w:gridCol w:w="660"/>
        <w:gridCol w:w="5142"/>
        <w:gridCol w:w="3762"/>
      </w:tblGrid>
      <w:tr w:rsidR="00022A1B" w:rsidRPr="003D6715" w:rsidTr="003D6715">
        <w:trPr>
          <w:cantSplit/>
          <w:tblHeader/>
        </w:trPr>
        <w:tc>
          <w:tcPr>
            <w:tcW w:w="5000" w:type="pct"/>
            <w:gridSpan w:val="3"/>
          </w:tcPr>
          <w:p w:rsidR="00022A1B" w:rsidRPr="003D6715" w:rsidRDefault="00022A1B" w:rsidP="00022A1B">
            <w:pPr>
              <w:keepLines/>
              <w:spacing w:before="60" w:after="60"/>
              <w:jc w:val="center"/>
              <w:rPr>
                <w:rFonts w:ascii="PT Astra Serif" w:hAnsi="PT Astra Serif"/>
              </w:rPr>
            </w:pPr>
            <w:r w:rsidRPr="003D6715">
              <w:rPr>
                <w:rFonts w:ascii="PT Astra Serif" w:hAnsi="PT Astra Serif"/>
              </w:rPr>
              <w:t>Сведения об объекте</w:t>
            </w:r>
          </w:p>
        </w:tc>
      </w:tr>
      <w:tr w:rsidR="00022A1B" w:rsidRPr="003D6715" w:rsidTr="003D6715">
        <w:trPr>
          <w:cantSplit/>
          <w:tblHeader/>
        </w:trPr>
        <w:tc>
          <w:tcPr>
            <w:tcW w:w="345" w:type="pct"/>
            <w:vAlign w:val="center"/>
          </w:tcPr>
          <w:p w:rsidR="00022A1B" w:rsidRPr="003D6715" w:rsidRDefault="00022A1B" w:rsidP="00022A1B">
            <w:pPr>
              <w:keepLines/>
              <w:spacing w:before="60" w:after="60"/>
              <w:jc w:val="center"/>
              <w:rPr>
                <w:rFonts w:ascii="PT Astra Serif" w:hAnsi="PT Astra Serif"/>
              </w:rPr>
            </w:pPr>
            <w:r w:rsidRPr="003D6715">
              <w:rPr>
                <w:rFonts w:ascii="PT Astra Serif" w:hAnsi="PT Astra Serif"/>
              </w:rPr>
              <w:t xml:space="preserve">N </w:t>
            </w:r>
            <w:proofErr w:type="gramStart"/>
            <w:r w:rsidRPr="003D6715">
              <w:rPr>
                <w:rFonts w:ascii="PT Astra Serif" w:hAnsi="PT Astra Serif"/>
              </w:rPr>
              <w:t>п</w:t>
            </w:r>
            <w:proofErr w:type="gramEnd"/>
            <w:r w:rsidRPr="003D6715">
              <w:rPr>
                <w:rFonts w:ascii="PT Astra Serif" w:hAnsi="PT Astra Serif"/>
              </w:rPr>
              <w:t>/п</w:t>
            </w:r>
          </w:p>
        </w:tc>
        <w:tc>
          <w:tcPr>
            <w:tcW w:w="2688" w:type="pct"/>
            <w:vAlign w:val="center"/>
          </w:tcPr>
          <w:p w:rsidR="00022A1B" w:rsidRPr="003D6715" w:rsidRDefault="00022A1B" w:rsidP="00022A1B">
            <w:pPr>
              <w:keepLines/>
              <w:spacing w:before="60" w:after="60"/>
              <w:jc w:val="center"/>
              <w:rPr>
                <w:rFonts w:ascii="PT Astra Serif" w:hAnsi="PT Astra Serif"/>
              </w:rPr>
            </w:pPr>
            <w:r w:rsidRPr="003D6715">
              <w:rPr>
                <w:rFonts w:ascii="PT Astra Serif" w:hAnsi="PT Astra Serif"/>
              </w:rPr>
              <w:t>Характеристики объекта</w:t>
            </w:r>
          </w:p>
        </w:tc>
        <w:tc>
          <w:tcPr>
            <w:tcW w:w="1967" w:type="pct"/>
            <w:vAlign w:val="center"/>
          </w:tcPr>
          <w:p w:rsidR="00022A1B" w:rsidRPr="003D6715" w:rsidRDefault="00022A1B" w:rsidP="00022A1B">
            <w:pPr>
              <w:keepLines/>
              <w:spacing w:before="60" w:after="60"/>
              <w:jc w:val="center"/>
              <w:rPr>
                <w:rFonts w:ascii="PT Astra Serif" w:hAnsi="PT Astra Serif"/>
              </w:rPr>
            </w:pPr>
            <w:r w:rsidRPr="003D6715">
              <w:rPr>
                <w:rFonts w:ascii="PT Astra Serif" w:hAnsi="PT Astra Serif"/>
              </w:rPr>
              <w:t>Описание характеристик</w:t>
            </w:r>
          </w:p>
        </w:tc>
      </w:tr>
      <w:tr w:rsidR="00022A1B" w:rsidRPr="003D6715" w:rsidTr="003D6715">
        <w:trPr>
          <w:cantSplit/>
        </w:trPr>
        <w:tc>
          <w:tcPr>
            <w:tcW w:w="345" w:type="pct"/>
          </w:tcPr>
          <w:p w:rsidR="00022A1B" w:rsidRPr="003D6715" w:rsidRDefault="00022A1B" w:rsidP="00022A1B">
            <w:pPr>
              <w:jc w:val="center"/>
              <w:rPr>
                <w:rFonts w:ascii="PT Astra Serif" w:hAnsi="PT Astra Serif"/>
              </w:rPr>
            </w:pPr>
            <w:r w:rsidRPr="003D6715">
              <w:rPr>
                <w:rFonts w:ascii="PT Astra Serif" w:hAnsi="PT Astra Serif"/>
              </w:rPr>
              <w:t>1</w:t>
            </w:r>
          </w:p>
        </w:tc>
        <w:tc>
          <w:tcPr>
            <w:tcW w:w="2688" w:type="pct"/>
          </w:tcPr>
          <w:p w:rsidR="00022A1B" w:rsidRPr="003D6715" w:rsidRDefault="00022A1B" w:rsidP="00022A1B">
            <w:pPr>
              <w:jc w:val="center"/>
              <w:rPr>
                <w:rFonts w:ascii="PT Astra Serif" w:hAnsi="PT Astra Serif"/>
              </w:rPr>
            </w:pPr>
            <w:r w:rsidRPr="003D6715">
              <w:rPr>
                <w:rFonts w:ascii="PT Astra Serif" w:hAnsi="PT Astra Serif"/>
              </w:rPr>
              <w:t>2</w:t>
            </w:r>
          </w:p>
        </w:tc>
        <w:tc>
          <w:tcPr>
            <w:tcW w:w="1967" w:type="pct"/>
          </w:tcPr>
          <w:p w:rsidR="00022A1B" w:rsidRPr="003D6715" w:rsidRDefault="00022A1B" w:rsidP="00022A1B">
            <w:pPr>
              <w:jc w:val="center"/>
              <w:rPr>
                <w:rFonts w:ascii="PT Astra Serif" w:hAnsi="PT Astra Serif"/>
              </w:rPr>
            </w:pPr>
            <w:r w:rsidRPr="003D6715">
              <w:rPr>
                <w:rFonts w:ascii="PT Astra Serif" w:hAnsi="PT Astra Serif"/>
              </w:rPr>
              <w:t>3</w:t>
            </w:r>
          </w:p>
        </w:tc>
      </w:tr>
      <w:tr w:rsidR="00022A1B" w:rsidRPr="003D6715" w:rsidTr="003D6715">
        <w:tc>
          <w:tcPr>
            <w:tcW w:w="345" w:type="pct"/>
          </w:tcPr>
          <w:p w:rsidR="00022A1B" w:rsidRPr="003D6715" w:rsidRDefault="00022A1B" w:rsidP="00022A1B">
            <w:pPr>
              <w:jc w:val="center"/>
              <w:rPr>
                <w:rFonts w:ascii="PT Astra Serif" w:hAnsi="PT Astra Serif"/>
              </w:rPr>
            </w:pPr>
            <w:r w:rsidRPr="003D6715">
              <w:rPr>
                <w:rFonts w:ascii="PT Astra Serif" w:hAnsi="PT Astra Serif"/>
              </w:rPr>
              <w:t>1</w:t>
            </w:r>
          </w:p>
        </w:tc>
        <w:tc>
          <w:tcPr>
            <w:tcW w:w="2688" w:type="pct"/>
          </w:tcPr>
          <w:p w:rsidR="00022A1B" w:rsidRPr="003D6715" w:rsidRDefault="00022A1B" w:rsidP="00022A1B">
            <w:pPr>
              <w:rPr>
                <w:rFonts w:ascii="PT Astra Serif" w:hAnsi="PT Astra Serif"/>
              </w:rPr>
            </w:pPr>
            <w:r w:rsidRPr="003D6715">
              <w:rPr>
                <w:rFonts w:ascii="PT Astra Serif" w:hAnsi="PT Astra Serif"/>
              </w:rPr>
              <w:t>Местоположение объекта</w:t>
            </w:r>
          </w:p>
        </w:tc>
        <w:tc>
          <w:tcPr>
            <w:tcW w:w="1967" w:type="pct"/>
          </w:tcPr>
          <w:p w:rsidR="00022A1B" w:rsidRPr="003D6715" w:rsidRDefault="00022A1B" w:rsidP="00022A1B">
            <w:pPr>
              <w:rPr>
                <w:rFonts w:ascii="PT Astra Serif" w:hAnsi="PT Astra Serif"/>
              </w:rPr>
            </w:pPr>
            <w:r w:rsidRPr="003D6715">
              <w:rPr>
                <w:rFonts w:ascii="PT Astra Serif" w:hAnsi="PT Astra Serif"/>
              </w:rPr>
              <w:t xml:space="preserve">Граница Тульская область, Щекинский р-н, Щекино </w:t>
            </w:r>
            <w:proofErr w:type="gramStart"/>
            <w:r w:rsidRPr="003D6715">
              <w:rPr>
                <w:rFonts w:ascii="PT Astra Serif" w:hAnsi="PT Astra Serif"/>
              </w:rPr>
              <w:t>г</w:t>
            </w:r>
            <w:proofErr w:type="gramEnd"/>
          </w:p>
        </w:tc>
      </w:tr>
      <w:tr w:rsidR="00022A1B" w:rsidRPr="003D6715" w:rsidTr="003D6715">
        <w:tc>
          <w:tcPr>
            <w:tcW w:w="345" w:type="pct"/>
          </w:tcPr>
          <w:p w:rsidR="00022A1B" w:rsidRPr="003D6715" w:rsidRDefault="00022A1B" w:rsidP="00022A1B">
            <w:pPr>
              <w:jc w:val="center"/>
              <w:rPr>
                <w:rFonts w:ascii="PT Astra Serif" w:hAnsi="PT Astra Serif"/>
              </w:rPr>
            </w:pPr>
            <w:r w:rsidRPr="003D6715">
              <w:rPr>
                <w:rFonts w:ascii="PT Astra Serif" w:hAnsi="PT Astra Serif"/>
              </w:rPr>
              <w:t>2</w:t>
            </w:r>
          </w:p>
        </w:tc>
        <w:tc>
          <w:tcPr>
            <w:tcW w:w="2688" w:type="pct"/>
          </w:tcPr>
          <w:p w:rsidR="00022A1B" w:rsidRPr="003D6715" w:rsidRDefault="00022A1B" w:rsidP="00022A1B">
            <w:pPr>
              <w:rPr>
                <w:rFonts w:ascii="PT Astra Serif" w:hAnsi="PT Astra Serif"/>
              </w:rPr>
            </w:pPr>
            <w:r w:rsidRPr="003D6715">
              <w:rPr>
                <w:rFonts w:ascii="PT Astra Serif" w:hAnsi="PT Astra Serif"/>
              </w:rPr>
              <w:t>Площадь объекта ± величина погрешности определения площади (P ± ∆P), м²</w:t>
            </w:r>
          </w:p>
        </w:tc>
        <w:tc>
          <w:tcPr>
            <w:tcW w:w="1967" w:type="pct"/>
          </w:tcPr>
          <w:p w:rsidR="00022A1B" w:rsidRPr="003D6715" w:rsidRDefault="00022A1B" w:rsidP="00022A1B">
            <w:pPr>
              <w:rPr>
                <w:rFonts w:ascii="PT Astra Serif" w:hAnsi="PT Astra Serif"/>
              </w:rPr>
            </w:pPr>
            <w:r w:rsidRPr="003D6715">
              <w:rPr>
                <w:rFonts w:ascii="PT Astra Serif" w:hAnsi="PT Astra Serif"/>
              </w:rPr>
              <w:t>14652315 ± 9595</w:t>
            </w:r>
          </w:p>
        </w:tc>
      </w:tr>
      <w:tr w:rsidR="00022A1B" w:rsidRPr="003D6715" w:rsidTr="003D6715">
        <w:tc>
          <w:tcPr>
            <w:tcW w:w="345" w:type="pct"/>
          </w:tcPr>
          <w:p w:rsidR="00022A1B" w:rsidRPr="003D6715" w:rsidRDefault="00022A1B" w:rsidP="00022A1B">
            <w:pPr>
              <w:jc w:val="center"/>
              <w:rPr>
                <w:rFonts w:ascii="PT Astra Serif" w:hAnsi="PT Astra Serif"/>
              </w:rPr>
            </w:pPr>
            <w:r w:rsidRPr="003D6715">
              <w:rPr>
                <w:rFonts w:ascii="PT Astra Serif" w:hAnsi="PT Astra Serif"/>
              </w:rPr>
              <w:t>3</w:t>
            </w:r>
          </w:p>
        </w:tc>
        <w:tc>
          <w:tcPr>
            <w:tcW w:w="2688" w:type="pct"/>
          </w:tcPr>
          <w:p w:rsidR="00022A1B" w:rsidRPr="003D6715" w:rsidRDefault="00022A1B" w:rsidP="00022A1B">
            <w:pPr>
              <w:rPr>
                <w:rFonts w:ascii="PT Astra Serif" w:hAnsi="PT Astra Serif"/>
              </w:rPr>
            </w:pPr>
            <w:r w:rsidRPr="003D6715">
              <w:rPr>
                <w:rFonts w:ascii="PT Astra Serif" w:hAnsi="PT Astra Serif"/>
              </w:rPr>
              <w:t>Иные характеристики объекта</w:t>
            </w:r>
          </w:p>
        </w:tc>
        <w:tc>
          <w:tcPr>
            <w:tcW w:w="1967" w:type="pct"/>
          </w:tcPr>
          <w:p w:rsidR="00022A1B" w:rsidRPr="003D6715" w:rsidRDefault="00022A1B" w:rsidP="00022A1B">
            <w:pPr>
              <w:rPr>
                <w:rFonts w:ascii="PT Astra Serif" w:hAnsi="PT Astra Serif"/>
              </w:rPr>
            </w:pPr>
            <w:r w:rsidRPr="003D6715">
              <w:rPr>
                <w:rFonts w:ascii="PT Astra Serif" w:hAnsi="PT Astra Serif"/>
              </w:rPr>
              <w:t>-</w:t>
            </w:r>
          </w:p>
        </w:tc>
      </w:tr>
    </w:tbl>
    <w:p w:rsidR="00022A1B" w:rsidRDefault="00022A1B" w:rsidP="00022A1B">
      <w:pPr>
        <w:sectPr w:rsidR="00022A1B" w:rsidSect="003D6715">
          <w:pgSz w:w="11900" w:h="16840" w:code="9"/>
          <w:pgMar w:top="1134" w:right="851" w:bottom="1134" w:left="1701" w:header="448" w:footer="210" w:gutter="0"/>
          <w:cols w:space="708"/>
          <w:docGrid w:linePitch="360"/>
        </w:sectPr>
      </w:pPr>
    </w:p>
    <w:tbl>
      <w:tblPr>
        <w:tblStyle w:val="a9"/>
        <w:tblW w:w="0" w:type="auto"/>
        <w:tblLook w:val="0000" w:firstRow="0" w:lastRow="0" w:firstColumn="0" w:lastColumn="0" w:noHBand="0" w:noVBand="0"/>
      </w:tblPr>
      <w:tblGrid>
        <w:gridCol w:w="1706"/>
        <w:gridCol w:w="1236"/>
        <w:gridCol w:w="1236"/>
        <w:gridCol w:w="2325"/>
        <w:gridCol w:w="2150"/>
        <w:gridCol w:w="1762"/>
      </w:tblGrid>
      <w:tr w:rsidR="00022A1B" w:rsidRPr="003D6715" w:rsidTr="003D6715">
        <w:trPr>
          <w:cantSplit/>
          <w:tblHeader/>
        </w:trPr>
        <w:tc>
          <w:tcPr>
            <w:tcW w:w="0" w:type="auto"/>
            <w:gridSpan w:val="6"/>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lastRenderedPageBreak/>
              <w:t>Сведения о местоположении границ объекта</w:t>
            </w:r>
          </w:p>
        </w:tc>
      </w:tr>
      <w:tr w:rsidR="00022A1B" w:rsidRPr="003D6715" w:rsidTr="003D6715">
        <w:trPr>
          <w:cantSplit/>
          <w:tblHeader/>
        </w:trPr>
        <w:tc>
          <w:tcPr>
            <w:tcW w:w="0" w:type="auto"/>
            <w:gridSpan w:val="6"/>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 xml:space="preserve">1. Система координат </w:t>
            </w:r>
            <w:proofErr w:type="gramStart"/>
            <w:r w:rsidRPr="003D6715">
              <w:rPr>
                <w:rFonts w:ascii="PT Astra Serif" w:hAnsi="PT Astra Serif"/>
              </w:rPr>
              <w:t>МСК</w:t>
            </w:r>
            <w:proofErr w:type="gramEnd"/>
            <w:r w:rsidRPr="003D6715">
              <w:rPr>
                <w:rFonts w:ascii="PT Astra Serif" w:hAnsi="PT Astra Serif"/>
              </w:rPr>
              <w:t xml:space="preserve"> -71</w:t>
            </w:r>
          </w:p>
        </w:tc>
      </w:tr>
      <w:tr w:rsidR="00022A1B" w:rsidRPr="003D6715" w:rsidTr="003D6715">
        <w:trPr>
          <w:cantSplit/>
          <w:tblHeader/>
        </w:trPr>
        <w:tc>
          <w:tcPr>
            <w:tcW w:w="0" w:type="auto"/>
            <w:gridSpan w:val="6"/>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2. Сведения о характерных точках границ объекта</w:t>
            </w:r>
          </w:p>
        </w:tc>
      </w:tr>
      <w:tr w:rsidR="00022A1B" w:rsidRPr="003D6715" w:rsidTr="003D6715">
        <w:trPr>
          <w:cantSplit/>
          <w:trHeight w:val="384"/>
          <w:tblHeader/>
        </w:trPr>
        <w:tc>
          <w:tcPr>
            <w:tcW w:w="0" w:type="auto"/>
            <w:vMerge w:val="restart"/>
            <w:vAlign w:val="center"/>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Обозначение характерных точек границ</w:t>
            </w:r>
          </w:p>
        </w:tc>
        <w:tc>
          <w:tcPr>
            <w:tcW w:w="0" w:type="auto"/>
            <w:gridSpan w:val="2"/>
            <w:vAlign w:val="center"/>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 xml:space="preserve">Координаты, </w:t>
            </w:r>
            <w:proofErr w:type="gramStart"/>
            <w:r w:rsidRPr="003D6715">
              <w:rPr>
                <w:rFonts w:ascii="PT Astra Serif" w:hAnsi="PT Astra Serif"/>
              </w:rPr>
              <w:t>м</w:t>
            </w:r>
            <w:proofErr w:type="gramEnd"/>
          </w:p>
        </w:tc>
        <w:tc>
          <w:tcPr>
            <w:tcW w:w="0" w:type="auto"/>
            <w:vMerge w:val="restart"/>
            <w:vAlign w:val="center"/>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Метод определения координат характерной точки</w:t>
            </w:r>
          </w:p>
        </w:tc>
        <w:tc>
          <w:tcPr>
            <w:tcW w:w="0" w:type="auto"/>
            <w:vMerge w:val="restart"/>
            <w:vAlign w:val="center"/>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 xml:space="preserve">Средняя </w:t>
            </w:r>
            <w:proofErr w:type="spellStart"/>
            <w:r w:rsidRPr="003D6715">
              <w:rPr>
                <w:rFonts w:ascii="PT Astra Serif" w:hAnsi="PT Astra Serif"/>
              </w:rPr>
              <w:t>квадратическая</w:t>
            </w:r>
            <w:proofErr w:type="spellEnd"/>
            <w:r w:rsidRPr="003D6715">
              <w:rPr>
                <w:rFonts w:ascii="PT Astra Serif" w:hAnsi="PT Astra Serif"/>
              </w:rPr>
              <w:t xml:space="preserve"> погрешность положения характерной точки (</w:t>
            </w:r>
            <w:proofErr w:type="spellStart"/>
            <w:r w:rsidRPr="003D6715">
              <w:rPr>
                <w:rFonts w:ascii="PT Astra Serif" w:hAnsi="PT Astra Serif"/>
              </w:rPr>
              <w:t>Mt</w:t>
            </w:r>
            <w:proofErr w:type="spellEnd"/>
            <w:r w:rsidRPr="003D6715">
              <w:rPr>
                <w:rFonts w:ascii="PT Astra Serif" w:hAnsi="PT Astra Serif"/>
              </w:rPr>
              <w:t>), м</w:t>
            </w:r>
          </w:p>
        </w:tc>
        <w:tc>
          <w:tcPr>
            <w:tcW w:w="0" w:type="auto"/>
            <w:vMerge w:val="restart"/>
            <w:vAlign w:val="center"/>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Описание обозначения точки на местности (при наличии)</w:t>
            </w:r>
          </w:p>
        </w:tc>
      </w:tr>
      <w:tr w:rsidR="00022A1B" w:rsidRPr="003D6715" w:rsidTr="003D6715">
        <w:trPr>
          <w:cantSplit/>
          <w:tblHeader/>
        </w:trPr>
        <w:tc>
          <w:tcPr>
            <w:tcW w:w="0" w:type="auto"/>
            <w:vMerge/>
          </w:tcPr>
          <w:p w:rsidR="00022A1B" w:rsidRPr="003D6715" w:rsidRDefault="00022A1B" w:rsidP="00022A1B">
            <w:pPr>
              <w:rPr>
                <w:rFonts w:ascii="PT Astra Serif" w:hAnsi="PT Astra Serif"/>
              </w:rPr>
            </w:pPr>
          </w:p>
        </w:tc>
        <w:tc>
          <w:tcPr>
            <w:tcW w:w="0" w:type="auto"/>
            <w:vAlign w:val="center"/>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X</w:t>
            </w:r>
          </w:p>
        </w:tc>
        <w:tc>
          <w:tcPr>
            <w:tcW w:w="0" w:type="auto"/>
            <w:vAlign w:val="center"/>
          </w:tcPr>
          <w:p w:rsidR="00022A1B" w:rsidRPr="003D6715" w:rsidRDefault="00022A1B" w:rsidP="00022A1B">
            <w:pPr>
              <w:keepNext/>
              <w:keepLines/>
              <w:spacing w:before="40" w:after="20"/>
              <w:jc w:val="center"/>
              <w:rPr>
                <w:rFonts w:ascii="PT Astra Serif" w:hAnsi="PT Astra Serif"/>
              </w:rPr>
            </w:pPr>
            <w:r w:rsidRPr="003D6715">
              <w:rPr>
                <w:rFonts w:ascii="PT Astra Serif" w:hAnsi="PT Astra Serif"/>
              </w:rPr>
              <w:t>Y</w:t>
            </w:r>
          </w:p>
        </w:tc>
        <w:tc>
          <w:tcPr>
            <w:tcW w:w="0" w:type="auto"/>
            <w:vMerge/>
          </w:tcPr>
          <w:p w:rsidR="00022A1B" w:rsidRPr="003D6715" w:rsidRDefault="00022A1B" w:rsidP="00022A1B">
            <w:pPr>
              <w:rPr>
                <w:rFonts w:ascii="PT Astra Serif" w:hAnsi="PT Astra Serif"/>
              </w:rPr>
            </w:pPr>
          </w:p>
        </w:tc>
        <w:tc>
          <w:tcPr>
            <w:tcW w:w="0" w:type="auto"/>
            <w:vMerge/>
          </w:tcPr>
          <w:p w:rsidR="00022A1B" w:rsidRPr="003D6715" w:rsidRDefault="00022A1B" w:rsidP="00022A1B">
            <w:pPr>
              <w:rPr>
                <w:rFonts w:ascii="PT Astra Serif" w:hAnsi="PT Astra Serif"/>
              </w:rPr>
            </w:pPr>
          </w:p>
        </w:tc>
        <w:tc>
          <w:tcPr>
            <w:tcW w:w="0" w:type="auto"/>
            <w:vMerge/>
          </w:tcPr>
          <w:p w:rsidR="00022A1B" w:rsidRPr="003D6715" w:rsidRDefault="00022A1B" w:rsidP="00022A1B">
            <w:pPr>
              <w:rPr>
                <w:rFonts w:ascii="PT Astra Serif" w:hAnsi="PT Astra Serif"/>
              </w:rPr>
            </w:pPr>
          </w:p>
        </w:tc>
      </w:tr>
      <w:tr w:rsidR="00022A1B" w:rsidRPr="003D6715" w:rsidTr="003D6715">
        <w:trPr>
          <w:cantSplit/>
        </w:trPr>
        <w:tc>
          <w:tcPr>
            <w:tcW w:w="0" w:type="auto"/>
            <w:vAlign w:val="center"/>
          </w:tcPr>
          <w:p w:rsidR="00022A1B" w:rsidRPr="003D6715" w:rsidRDefault="00022A1B" w:rsidP="00022A1B">
            <w:pPr>
              <w:keepNext/>
              <w:keepLines/>
              <w:spacing w:before="20" w:after="20"/>
              <w:jc w:val="center"/>
              <w:rPr>
                <w:rFonts w:ascii="PT Astra Serif" w:hAnsi="PT Astra Serif"/>
              </w:rPr>
            </w:pPr>
            <w:r w:rsidRPr="003D6715">
              <w:rPr>
                <w:rFonts w:ascii="PT Astra Serif" w:hAnsi="PT Astra Serif"/>
              </w:rPr>
              <w:t>1</w:t>
            </w:r>
          </w:p>
        </w:tc>
        <w:tc>
          <w:tcPr>
            <w:tcW w:w="0" w:type="auto"/>
            <w:vAlign w:val="center"/>
          </w:tcPr>
          <w:p w:rsidR="00022A1B" w:rsidRPr="003D6715" w:rsidRDefault="00022A1B" w:rsidP="00022A1B">
            <w:pPr>
              <w:keepNext/>
              <w:keepLines/>
              <w:spacing w:before="20" w:after="20"/>
              <w:jc w:val="center"/>
              <w:rPr>
                <w:rFonts w:ascii="PT Astra Serif" w:hAnsi="PT Astra Serif"/>
              </w:rPr>
            </w:pPr>
            <w:r w:rsidRPr="003D6715">
              <w:rPr>
                <w:rFonts w:ascii="PT Astra Serif" w:hAnsi="PT Astra Serif"/>
              </w:rPr>
              <w:t>2</w:t>
            </w:r>
          </w:p>
        </w:tc>
        <w:tc>
          <w:tcPr>
            <w:tcW w:w="0" w:type="auto"/>
            <w:vAlign w:val="center"/>
          </w:tcPr>
          <w:p w:rsidR="00022A1B" w:rsidRPr="003D6715" w:rsidRDefault="00022A1B" w:rsidP="00022A1B">
            <w:pPr>
              <w:keepNext/>
              <w:keepLines/>
              <w:spacing w:before="20" w:after="20"/>
              <w:jc w:val="center"/>
              <w:rPr>
                <w:rFonts w:ascii="PT Astra Serif" w:hAnsi="PT Astra Serif"/>
              </w:rPr>
            </w:pPr>
            <w:r w:rsidRPr="003D6715">
              <w:rPr>
                <w:rFonts w:ascii="PT Astra Serif" w:hAnsi="PT Astra Serif"/>
              </w:rPr>
              <w:t>3</w:t>
            </w:r>
          </w:p>
        </w:tc>
        <w:tc>
          <w:tcPr>
            <w:tcW w:w="0" w:type="auto"/>
            <w:vAlign w:val="center"/>
          </w:tcPr>
          <w:p w:rsidR="00022A1B" w:rsidRPr="003D6715" w:rsidRDefault="00022A1B" w:rsidP="00022A1B">
            <w:pPr>
              <w:keepNext/>
              <w:keepLines/>
              <w:spacing w:before="20" w:after="20"/>
              <w:jc w:val="center"/>
              <w:rPr>
                <w:rFonts w:ascii="PT Astra Serif" w:hAnsi="PT Astra Serif"/>
              </w:rPr>
            </w:pPr>
            <w:r w:rsidRPr="003D6715">
              <w:rPr>
                <w:rFonts w:ascii="PT Astra Serif" w:hAnsi="PT Astra Serif"/>
              </w:rPr>
              <w:t>4</w:t>
            </w:r>
          </w:p>
        </w:tc>
        <w:tc>
          <w:tcPr>
            <w:tcW w:w="0" w:type="auto"/>
            <w:vAlign w:val="center"/>
          </w:tcPr>
          <w:p w:rsidR="00022A1B" w:rsidRPr="003D6715" w:rsidRDefault="00022A1B" w:rsidP="00022A1B">
            <w:pPr>
              <w:keepNext/>
              <w:keepLines/>
              <w:spacing w:before="20" w:after="20"/>
              <w:jc w:val="center"/>
              <w:rPr>
                <w:rFonts w:ascii="PT Astra Serif" w:hAnsi="PT Astra Serif"/>
              </w:rPr>
            </w:pPr>
            <w:r w:rsidRPr="003D6715">
              <w:rPr>
                <w:rFonts w:ascii="PT Astra Serif" w:hAnsi="PT Astra Serif"/>
              </w:rPr>
              <w:t>5</w:t>
            </w:r>
          </w:p>
        </w:tc>
        <w:tc>
          <w:tcPr>
            <w:tcW w:w="0" w:type="auto"/>
            <w:vAlign w:val="center"/>
          </w:tcPr>
          <w:p w:rsidR="00022A1B" w:rsidRPr="003D6715" w:rsidRDefault="00022A1B" w:rsidP="00022A1B">
            <w:pPr>
              <w:keepNext/>
              <w:keepLines/>
              <w:spacing w:before="20" w:after="20"/>
              <w:jc w:val="center"/>
              <w:rPr>
                <w:rFonts w:ascii="PT Astra Serif" w:hAnsi="PT Astra Serif"/>
              </w:rPr>
            </w:pPr>
            <w:r w:rsidRPr="003D6715">
              <w:rPr>
                <w:rFonts w:ascii="PT Astra Serif" w:hAnsi="PT Astra Serif"/>
              </w:rPr>
              <w:t>6</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724884.16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253963.03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724886.42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253953.45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724906.09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253957.34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724903.83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253969.43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724958.30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253991.24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724975.70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253996.68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725000.54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254001.58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725086.94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254018.63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725112.38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254021.25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725115.08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254021.48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725183.32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254021.24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725288.91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254030.38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725454.86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254042.78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725757.44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254061.23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725928.06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254085.67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725957.25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254097.42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725965.04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254102.85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725975.16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254108.82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725985.20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254112.73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726002.87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254123.91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726006.16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254126.81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726025.66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254156.91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726046.15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254192.23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726053.39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254212.28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726057.52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254224.52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726050.17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254275.13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726058.03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254277.57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726052.27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254293.06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726034.57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254343.73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726026.05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254363.72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726023.18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254379.42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726020.36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254389.62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726017.02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254398.71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726013.86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254411.18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726007.80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254412.52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725997.69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254434.47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725996.02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254445.55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725984.10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254467.16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725974.56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254489.33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725962.35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254528.86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725935.36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254595.55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725927.84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254615.57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725924.90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254627.80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725922.35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254636.58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725918.55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254641.71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725908.43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254651.57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725904.45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254658.09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725902.22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254704.14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725787.43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254696.09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725785.68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254732.11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725783.75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254933.11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725777.66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254937.47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725760.04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254950.05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725664.23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255018.57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725652.71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255002.76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725637.55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255015.84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725634.53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255019.57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725639.00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255030.41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725644.01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255038.68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725718.29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255174.06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725732.01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255202.29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725636.68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255247.99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725574.49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255280.19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725541.81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255296.98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725534.48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255290.44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725487.08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255327.93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725479.52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255323.26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725431.66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255342.59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725408.80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255351.70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725385.51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255361.75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725355.82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255380.48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725348.36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255392.30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725339.10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255411.67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725242.34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255297.77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725219.52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255306.94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725339.96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255449.81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725345.34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255477.31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725346.67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255519.26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725336.50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255556.74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725314.14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255592.85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725266.28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255628.40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725229.44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255666.02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725195.85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255694.87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725183.71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255705.11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725174.30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255713.95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725182.41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255724.12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725177.23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255728.48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725158.42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255759.22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725144.13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255778.87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725143.20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255780.34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725131.77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255790.26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725139.52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255799.75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725145.75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255879.06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725140.22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255900.41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725137.10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255914.24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725136.05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255920.94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725138.85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255930.81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725144.74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255949.70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725148.02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255958.02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725154.92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255967.63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725163.55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255983.57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725174.15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255999.47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725182.02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256009.14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725187.36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256015.16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725196.48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256020.13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725256.74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256016.52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725276.57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256014.99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725298.97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256016.31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725344.06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256014.79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725352.34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256014.22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725364.56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256013.61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725371.69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256013.40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725396.25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256012.20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725418.81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256076.58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725354.74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256093.04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725355.59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256133.43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725357.54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256138.15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725360.81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256154.96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119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725363.49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256176.47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725362.43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256181.66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725242.47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256154.41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724931.98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256084.78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724931.60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256086.50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724829.51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256060.62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724809.78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256054.58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724763.95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256096.17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724760.70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256095.77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724714.90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256127.81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724688.43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256150.92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724681.47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256157.58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724684.16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256160.21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724953.95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256472.48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724839.32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256639.42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724836.55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256657.53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724822.03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256680.37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724760.61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256777.18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724711.24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256942.48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724707.79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256954.03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724627.47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257222.94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724520.13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257212.29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141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724491.56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257209.45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724479.76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257056.82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724458.61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257050.61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724403.19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257046.88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724390.49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257046.03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724354.71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257043.61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724347.59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257043.13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724319.59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257041.25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724280.00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257038.37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724278.79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257038.19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724276.72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257037.89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724264.14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257036.06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724254.18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257036.11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724224.32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257034.18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724104.14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257018.60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724100.64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257016.76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724117.40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256973.78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724111.17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256940.75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724076.92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256942.97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724069.94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256918.41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724045.59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256918.75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724006.44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256919.82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163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723967.05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256920.90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723943.11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256921.44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723924.07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256921.46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723913.61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256922.29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723904.93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256923.09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723879.85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256927.99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723876.66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256929.34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723874.01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256929.77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723862.04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256932.58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723860.04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256933.05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723845.62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256936.87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723820.63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256946.26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723792.39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256953.42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723764.15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256962.47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723763.13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256972.32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723744.71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256976.08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723720.83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256994.45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723685.35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257040.62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723682.31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257072.72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723663.72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257116.65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723669.47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257152.81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723649.53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257176.46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185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723593.53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257171.42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723486.78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257162.27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723373.61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257150.78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723349.83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257332.58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723486.37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257353.43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723488.84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257374.28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723536.26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257383.67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723523.29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257458.70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723510.96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257530.34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723416.70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258090.84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723521.59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258143.18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723576.79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258171.93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723583.65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258178.86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723569.33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258201.38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723570.82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258216.02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723575.54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258233.79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723574.65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258259.31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723563.42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258276.05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723529.58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258314.15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723524.07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258329.53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723519.26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258348.08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723401.27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258410.25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723223.95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258261.66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723233.83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258031.82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723030.78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257917.95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723021.42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257911.86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723013.26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257904.62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722977.74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257873.81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722949.07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257883.73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722893.43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257916.82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722870.63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257936.17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722862.50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258077.45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722824.18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258098.96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722806.41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258099.75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722763.77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258102.58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722615.61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258120.77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722594.83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258191.51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722576.14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258254.12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722564.14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258320.39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722529.83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258497.74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722511.88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258623.24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722437.77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258610.55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722358.21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258554.27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722024.14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258317.92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721979.71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258287.65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721847.13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258216.23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721808.48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258184.73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721599.03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258253.93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721487.07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258091.15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721442.65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258053.66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721385.31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258022.85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721329.97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258016.37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721307.23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258015.90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721201.59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258049.60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721248.75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258010.41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721245.76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258006.85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721344.51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257925.16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721345.39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257924.43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721364.11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257909.80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721376.36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257894.53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721385.08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257885.94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721394.40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257877.43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721453.43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257836.20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721553.23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257746.83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721550.75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257743.19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721494.92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257668.66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721535.23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257644.44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721535.22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257639.56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721535.21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257552.43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721571.08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257567.44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721584.44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257525.63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721586.72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257524.63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721598.74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257530.53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721607.31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257513.82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721626.76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257475.35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721623.35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257473.55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721640.29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257439.90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721645.01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257431.07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721645.42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257429.07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721646.00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257428.05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721651.82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257417.85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721673.38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257430.98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721678.06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257433.84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721695.34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257444.80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721718.86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257455.18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721719.35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257455.40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721728.24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257459.33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721905.18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257206.92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721948.82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257114.86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721940.62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256972.64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721940.65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256841.59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721947.99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256794.25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721914.99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256790.11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721916.56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256761.94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721926.64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256763.53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721933.50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256689.51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721938.40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256690.02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721940.81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256689.71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721959.72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256691.51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721964.43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256649.74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721967.74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256620.39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721949.52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256617.99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721910.06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256617.05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721910.40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256616.98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721872.13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256513.45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721798.52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256453.70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721757.78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256343.64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721767.30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256240.98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721829.74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256153.14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721792.30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256125.81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721787.80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256131.70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721783.62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256129.18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721775.63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256123.35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721768.36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256117.42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721760.99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256111.92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721754.13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256105.83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721750.69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256101.84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721744.54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256096.51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721743.78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256093.38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721738.27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256089.53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721736.66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256089.61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721728.36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256082.84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721720.64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256076.51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721682.24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256045.74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721617.41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255993.21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721567.62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255954.05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721522.94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255912.11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721445.70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255981.48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721353.06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255902.63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721291.71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255812.35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721344.49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255783.65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721316.38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255756.63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317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721338.18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255744.66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721366.82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255720.89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721333.97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255693.12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721296.40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255712.24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721284.97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255698.32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721279.94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255672.13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721290.79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255639.05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721269.89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255559.41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721281.26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255498.56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721298.56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255462.81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721299.95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255448.18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721315.66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255454.74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721349.55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255470.89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721388.20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255489.07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721399.11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255494.07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721415.50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255506.52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721442.71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255527.43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721460.05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255450.19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721465.16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255398.71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721501.12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255406.45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721547.06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255415.03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721573.16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255419.79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339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721581.02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255420.76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721583.85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255406.89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721605.09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255408.07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721618.87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255410.05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721677.42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255424.00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721692.85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255426.75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721701.55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255428.32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721701.76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255430.28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721710.19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255431.91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721732.97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255436.65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721733.06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255443.48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721749.05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255447.25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721760.52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255448.96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721842.25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255458.56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721843.71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255388.55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721851.92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255390.06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721865.86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255361.37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721840.01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255333.72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721818.53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255305.63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721793.82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255273.13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721796.84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255272.16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721810.28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255266.52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361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721810.34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255265.95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721809.40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255264.08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721802.86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255258.22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721798.27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255252.83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721795.26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255246.15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721792.02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255236.66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721785.26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255220.96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721782.49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255217.48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721778.52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255213.68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721775.91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255210.37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721774.99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255207.02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721772.31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255199.19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721769.12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255192.35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721765.97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255187.35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721761.31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255182.23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721756.47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255176.95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721751.60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255170.99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721749.15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255166.64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721747.24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255163.02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721745.12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255158.00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721741.15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255154.55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721737.52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255149.92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383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721735.72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255145.40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721734.80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255141.23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721733.15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255135.37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721730.04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255132.40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721729.49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255130.04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721728.78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255126.89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721726.33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255122.72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721721.18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255118.62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721718.34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255112.44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721716.48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255105.59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721716.68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255099.01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721716.58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255094.19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721715.29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255089.76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721710.21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255080.95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721709.29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255077.59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721708.70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255073.73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399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721715.81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255060.07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721715.40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255056.88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721713.47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255053.05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721708.84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255049.78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721701.85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255046.39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721699.27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255044.59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405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721695.38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255040.29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721689.02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255034.23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721681.90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255026.68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721675.43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255020.85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721672.72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255016.48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721671.54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255011.12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721670.83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255005.06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721669.98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255003.26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721668.10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255002.11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721665.96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255001.67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721662.02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254999.51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721659.94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254997.95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721658.13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254996.13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721657.11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254993.68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721657.13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254990.85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721658.40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254988.25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721660.15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254983.25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721662.13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254976.64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721662.51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254969.90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721662.57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254964.42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721659.52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254958.04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721653.16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254951.18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427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721648.75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254947.22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721642.73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254944.25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721637.27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254942.23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721633.41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254940.41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721631.40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254937.35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721629.54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254932.66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721628.83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254927.87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721627.75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254922.14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721625.59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254915.46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721623.72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254907.19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721623.10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254901.70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721624.17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254895.75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721624.22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254893.75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721622.28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254887.47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721619.83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254882.91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721617.05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254876.58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721617.48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254873.40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721621.36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254868.84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721624.54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254863.47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721625.59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254857.87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721626.34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254851.84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721626.70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254848.00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449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721626.03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254844.79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721624.32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254840.27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721621.44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254836.22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721619.76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254833.31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721618.08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254829.97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721617.12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254826.53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721616.80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254823.44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721615.77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254821.95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721612.31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254821.35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721609.01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254820.26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721606.96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254818.29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721605.89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254815.63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721606.02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254810.35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721606.61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254806.64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721606.88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254803.36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721606.15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254798.94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721603.88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254794.27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721598.90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254789.24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721594.55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254783.87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721591.04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254778.39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721586.50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254775.06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721582.22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254771.86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471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721579.57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254769.78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721577.29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254767.14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721576.61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254764.03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721576.67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254760.05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721577.47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254754.67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721578.24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254751.44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721578.03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254748.69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721576.92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254746.88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721572.72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254744.06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721568.08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254741.57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721563.43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254738.92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721560.42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254734.54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721559.69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254729.20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721558.57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254722.01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721559.21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254716.82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721561.20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254712.94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721564.52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254708.11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721567.05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254705.47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721568.42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254703.35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721568.85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254700.42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721568.20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254697.85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721564.05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254694.58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493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721561.50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254692.13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721559.62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254690.00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721559.48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254687.58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721560.95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254686.13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721564.03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254685.82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721569.41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254683.95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499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721574.18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254680.74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721578.26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254675.98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721579.45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254673.20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721579.16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254667.72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721577.46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254659.32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721576.63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254651.80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721576.34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254646.05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721575.84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254642.73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721573.69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254639.60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721568.05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254633.72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721564.35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254629.30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721562.46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254626.26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721560.68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254622.74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721558.65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254618.04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721556.86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254612.41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721555.05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254609.85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515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721552.76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254608.08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721547.36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254605.36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721544.91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254604.25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721542.02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254601.90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721540.91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254600.84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721539.59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254598.11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721539.53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254595.45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721540.44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254591.25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721542.38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254587.70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721542.65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254585.11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721542.35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254582.86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721541.12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254580.30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721537.81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254577.55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721532.99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254575.06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721530.40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254573.41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721526.22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254569.49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721523.82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254566.55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721522.14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254562.33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721521.08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254559.60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721519.20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254557.89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721517.33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254555.94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721515.91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254552.34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537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721515.19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254548.96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721513.91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254545.71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721512.37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254543.48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721510.46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254541.03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721508.70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254538.36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721506.34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254530.59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721413.36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254518.93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721402.19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254457.65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721457.06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254282.86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721315.45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254244.09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721284.84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254226.72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721141.11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254095.88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721141.90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254081.86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721160.33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254000.94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721170.87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253960.46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721199.85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253842.29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721201.93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253833.82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721177.43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253754.64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721143.18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253646.21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721111.81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253546.55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721111.30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253531.70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558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721109.85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253458.19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559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721147.11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253458.28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721218.83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253457.95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721257.40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253457.47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721267.88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253453.22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721309.50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253434.29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721312.90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253431.66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721346.11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253386.50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721359.09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253372.19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721374.50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253359.81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721379.86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253355.14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721386.45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253352.65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721422.10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253338.21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721559.62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253321.13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721626.10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253347.51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721631.22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253348.85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721650.00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253333.84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721670.61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253317.42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721712.78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253282.51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721802.93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253209.77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721826.86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253188.51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721846.28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253171.24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721866.83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253152.98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581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721885.25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253139.31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722058.44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253159.60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722137.60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253171.88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722191.14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253180.42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722195.59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253187.86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722251.44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253196.86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722262.52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253207.04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722349.42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253304.49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722369.96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253315.40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722607.33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253592.37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722679.94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253669.91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722756.69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253756.25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722746.79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253767.11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722801.30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253822.15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722879.61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253911.05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722960.57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254006.83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723040.48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254102.61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723174.89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254253.95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599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723288.72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254276.02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723323.64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254281.90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723335.91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254285.13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723338.53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254283.40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603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723360.39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254235.01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723400.90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254231.49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723468.86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254226.75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723509.38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254223.59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723646.42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254216.18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723693.64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254213.51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609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723714.90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254212.41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723712.79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254164.78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723793.75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254161.61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723892.70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254156.85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724038.22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254151.55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724065.74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254149.97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724092.20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254125.62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724088.64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254083.19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724086.39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254067.59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724113.38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254067.17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724114.42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254072.14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724162.65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254070.24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724170.79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254069.92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724177.19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254026.02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724189.38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253920.95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724201.04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253871.86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 xml:space="preserve">Картометрический </w:t>
            </w:r>
            <w:r w:rsidRPr="003D6715">
              <w:rPr>
                <w:rFonts w:ascii="PT Astra Serif" w:hAnsi="PT Astra Serif"/>
              </w:rPr>
              <w:lastRenderedPageBreak/>
              <w:t>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lastRenderedPageBreak/>
              <w:t>625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724199.73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253798.57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724127.53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253801.28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724156.89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253734.15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724184.92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253667.04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629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724298.34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253723.27</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630</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724471.08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253801.23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631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724485.59</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253807.78</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632</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724678.01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253890.81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633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724849.43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253953.04</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r w:rsidR="00022A1B" w:rsidRPr="003D6715" w:rsidTr="003D6715">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1</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724884.16</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253963.03</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Картометрический метод</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2.5</w:t>
            </w:r>
          </w:p>
        </w:tc>
        <w:tc>
          <w:tcPr>
            <w:tcW w:w="0" w:type="auto"/>
            <w:vAlign w:val="center"/>
          </w:tcPr>
          <w:p w:rsidR="00022A1B" w:rsidRPr="003D6715" w:rsidRDefault="00022A1B" w:rsidP="00022A1B">
            <w:pPr>
              <w:keepLines/>
              <w:jc w:val="center"/>
              <w:rPr>
                <w:rFonts w:ascii="PT Astra Serif" w:hAnsi="PT Astra Serif"/>
              </w:rPr>
            </w:pPr>
            <w:r w:rsidRPr="003D6715">
              <w:rPr>
                <w:rFonts w:ascii="PT Astra Serif" w:hAnsi="PT Astra Serif"/>
              </w:rPr>
              <w:t>-</w:t>
            </w:r>
          </w:p>
        </w:tc>
      </w:tr>
    </w:tbl>
    <w:p w:rsidR="00022A1B" w:rsidRDefault="00022A1B" w:rsidP="00022A1B">
      <w:pPr>
        <w:sectPr w:rsidR="00022A1B">
          <w:type w:val="continuous"/>
          <w:pgSz w:w="11900" w:h="16840" w:code="9"/>
          <w:pgMar w:top="567" w:right="567" w:bottom="567" w:left="1134" w:header="448" w:footer="210" w:gutter="0"/>
          <w:cols w:space="708"/>
          <w:docGrid w:linePitch="360"/>
        </w:sectPr>
      </w:pPr>
    </w:p>
    <w:tbl>
      <w:tblPr>
        <w:tblStyle w:val="a9"/>
        <w:tblW w:w="0" w:type="auto"/>
        <w:tblLook w:val="0000" w:firstRow="0" w:lastRow="0" w:firstColumn="0" w:lastColumn="0" w:noHBand="0" w:noVBand="0"/>
      </w:tblPr>
      <w:tblGrid>
        <w:gridCol w:w="1595"/>
        <w:gridCol w:w="1278"/>
        <w:gridCol w:w="1179"/>
        <w:gridCol w:w="2109"/>
        <w:gridCol w:w="2257"/>
        <w:gridCol w:w="1997"/>
      </w:tblGrid>
      <w:tr w:rsidR="00022A1B" w:rsidTr="00022A1B">
        <w:trPr>
          <w:cantSplit/>
          <w:tblHeader/>
        </w:trPr>
        <w:tc>
          <w:tcPr>
            <w:tcW w:w="0" w:type="auto"/>
            <w:gridSpan w:val="6"/>
          </w:tcPr>
          <w:p w:rsidR="00022A1B" w:rsidRDefault="00022A1B" w:rsidP="00022A1B">
            <w:pPr>
              <w:keepNext/>
              <w:keepLines/>
              <w:spacing w:before="40" w:after="20"/>
              <w:jc w:val="center"/>
            </w:pPr>
            <w:r>
              <w:lastRenderedPageBreak/>
              <w:t>3. Сведения о характерных точках части (частей) границы объекта</w:t>
            </w:r>
          </w:p>
        </w:tc>
      </w:tr>
      <w:tr w:rsidR="00022A1B" w:rsidTr="00022A1B">
        <w:trPr>
          <w:cantSplit/>
          <w:trHeight w:val="384"/>
          <w:tblHeader/>
        </w:trPr>
        <w:tc>
          <w:tcPr>
            <w:tcW w:w="1640" w:type="dxa"/>
            <w:vMerge w:val="restart"/>
            <w:vAlign w:val="center"/>
          </w:tcPr>
          <w:p w:rsidR="00022A1B" w:rsidRDefault="00022A1B" w:rsidP="00022A1B">
            <w:pPr>
              <w:keepNext/>
              <w:keepLines/>
              <w:spacing w:before="40" w:after="20"/>
              <w:jc w:val="center"/>
            </w:pPr>
            <w:r>
              <w:t>Обозначение характерных точек части границы</w:t>
            </w:r>
          </w:p>
        </w:tc>
        <w:tc>
          <w:tcPr>
            <w:tcW w:w="0" w:type="auto"/>
            <w:gridSpan w:val="2"/>
            <w:vAlign w:val="center"/>
          </w:tcPr>
          <w:p w:rsidR="00022A1B" w:rsidRDefault="00022A1B" w:rsidP="00022A1B">
            <w:pPr>
              <w:keepNext/>
              <w:keepLines/>
              <w:spacing w:before="40" w:after="20"/>
              <w:jc w:val="center"/>
            </w:pPr>
            <w:r>
              <w:t xml:space="preserve">Координаты, </w:t>
            </w:r>
            <w:proofErr w:type="gramStart"/>
            <w:r>
              <w:t>м</w:t>
            </w:r>
            <w:proofErr w:type="gramEnd"/>
          </w:p>
        </w:tc>
        <w:tc>
          <w:tcPr>
            <w:tcW w:w="2740" w:type="dxa"/>
            <w:vMerge w:val="restart"/>
            <w:vAlign w:val="center"/>
          </w:tcPr>
          <w:p w:rsidR="00022A1B" w:rsidRDefault="00022A1B" w:rsidP="00022A1B">
            <w:pPr>
              <w:keepNext/>
              <w:keepLines/>
              <w:spacing w:before="40" w:after="20"/>
              <w:jc w:val="center"/>
            </w:pPr>
            <w:r>
              <w:t>Метод определения координат характерной точки</w:t>
            </w:r>
          </w:p>
        </w:tc>
        <w:tc>
          <w:tcPr>
            <w:tcW w:w="2740" w:type="dxa"/>
            <w:vMerge w:val="restart"/>
            <w:vAlign w:val="center"/>
          </w:tcPr>
          <w:p w:rsidR="00022A1B" w:rsidRDefault="00022A1B" w:rsidP="00022A1B">
            <w:pPr>
              <w:keepNext/>
              <w:keepLines/>
              <w:spacing w:before="40" w:after="20"/>
              <w:jc w:val="center"/>
            </w:pPr>
            <w:r>
              <w:t xml:space="preserve">Средняя </w:t>
            </w:r>
            <w:proofErr w:type="spellStart"/>
            <w:r>
              <w:t>квадратическая</w:t>
            </w:r>
            <w:proofErr w:type="spellEnd"/>
            <w:r>
              <w:t xml:space="preserve"> погрешность положения характерной точки (</w:t>
            </w:r>
            <w:proofErr w:type="spellStart"/>
            <w:r>
              <w:t>Mt</w:t>
            </w:r>
            <w:proofErr w:type="spellEnd"/>
            <w:r>
              <w:t>), м</w:t>
            </w:r>
          </w:p>
        </w:tc>
        <w:tc>
          <w:tcPr>
            <w:tcW w:w="2520" w:type="dxa"/>
            <w:vMerge w:val="restart"/>
            <w:vAlign w:val="center"/>
          </w:tcPr>
          <w:p w:rsidR="00022A1B" w:rsidRDefault="00022A1B" w:rsidP="00022A1B">
            <w:pPr>
              <w:keepNext/>
              <w:keepLines/>
              <w:spacing w:before="40" w:after="20"/>
              <w:jc w:val="center"/>
            </w:pPr>
            <w:r>
              <w:t>Описание обозначения точки на местности (при наличии)</w:t>
            </w:r>
          </w:p>
        </w:tc>
      </w:tr>
      <w:tr w:rsidR="00022A1B" w:rsidTr="00022A1B">
        <w:trPr>
          <w:cantSplit/>
          <w:tblHeader/>
        </w:trPr>
        <w:tc>
          <w:tcPr>
            <w:tcW w:w="0" w:type="auto"/>
            <w:vMerge/>
          </w:tcPr>
          <w:p w:rsidR="00022A1B" w:rsidRDefault="00022A1B" w:rsidP="00022A1B"/>
        </w:tc>
        <w:tc>
          <w:tcPr>
            <w:tcW w:w="1710" w:type="dxa"/>
            <w:vAlign w:val="center"/>
          </w:tcPr>
          <w:p w:rsidR="00022A1B" w:rsidRDefault="00022A1B" w:rsidP="00022A1B">
            <w:pPr>
              <w:keepNext/>
              <w:keepLines/>
              <w:spacing w:before="40" w:after="20"/>
              <w:jc w:val="center"/>
            </w:pPr>
            <w:r>
              <w:t>X</w:t>
            </w:r>
          </w:p>
        </w:tc>
        <w:tc>
          <w:tcPr>
            <w:tcW w:w="1710" w:type="dxa"/>
            <w:vAlign w:val="center"/>
          </w:tcPr>
          <w:p w:rsidR="00022A1B" w:rsidRDefault="00022A1B" w:rsidP="00022A1B">
            <w:pPr>
              <w:keepNext/>
              <w:keepLines/>
              <w:spacing w:before="40" w:after="20"/>
              <w:jc w:val="center"/>
            </w:pPr>
            <w:r>
              <w:t>Y</w:t>
            </w:r>
          </w:p>
        </w:tc>
        <w:tc>
          <w:tcPr>
            <w:tcW w:w="0" w:type="auto"/>
            <w:vMerge/>
          </w:tcPr>
          <w:p w:rsidR="00022A1B" w:rsidRDefault="00022A1B" w:rsidP="00022A1B"/>
        </w:tc>
        <w:tc>
          <w:tcPr>
            <w:tcW w:w="0" w:type="auto"/>
            <w:vMerge/>
          </w:tcPr>
          <w:p w:rsidR="00022A1B" w:rsidRDefault="00022A1B" w:rsidP="00022A1B"/>
        </w:tc>
        <w:tc>
          <w:tcPr>
            <w:tcW w:w="0" w:type="auto"/>
            <w:vMerge/>
          </w:tcPr>
          <w:p w:rsidR="00022A1B" w:rsidRDefault="00022A1B" w:rsidP="00022A1B"/>
        </w:tc>
      </w:tr>
      <w:tr w:rsidR="00022A1B" w:rsidTr="00022A1B">
        <w:trPr>
          <w:cantSplit/>
        </w:trPr>
        <w:tc>
          <w:tcPr>
            <w:tcW w:w="0" w:type="auto"/>
            <w:vAlign w:val="center"/>
          </w:tcPr>
          <w:p w:rsidR="00022A1B" w:rsidRDefault="00022A1B" w:rsidP="00022A1B">
            <w:pPr>
              <w:keepNext/>
              <w:keepLines/>
              <w:spacing w:before="20" w:after="20"/>
              <w:jc w:val="center"/>
            </w:pPr>
            <w:r>
              <w:t>1</w:t>
            </w:r>
          </w:p>
        </w:tc>
        <w:tc>
          <w:tcPr>
            <w:tcW w:w="0" w:type="auto"/>
            <w:vAlign w:val="center"/>
          </w:tcPr>
          <w:p w:rsidR="00022A1B" w:rsidRDefault="00022A1B" w:rsidP="00022A1B">
            <w:pPr>
              <w:keepNext/>
              <w:keepLines/>
              <w:spacing w:before="20" w:after="20"/>
              <w:jc w:val="center"/>
            </w:pPr>
            <w:r>
              <w:t>2</w:t>
            </w:r>
          </w:p>
        </w:tc>
        <w:tc>
          <w:tcPr>
            <w:tcW w:w="0" w:type="auto"/>
            <w:vAlign w:val="center"/>
          </w:tcPr>
          <w:p w:rsidR="00022A1B" w:rsidRDefault="00022A1B" w:rsidP="00022A1B">
            <w:pPr>
              <w:keepNext/>
              <w:keepLines/>
              <w:spacing w:before="20" w:after="20"/>
              <w:jc w:val="center"/>
            </w:pPr>
            <w:r>
              <w:t>3</w:t>
            </w:r>
          </w:p>
        </w:tc>
        <w:tc>
          <w:tcPr>
            <w:tcW w:w="0" w:type="auto"/>
            <w:vAlign w:val="center"/>
          </w:tcPr>
          <w:p w:rsidR="00022A1B" w:rsidRDefault="00022A1B" w:rsidP="00022A1B">
            <w:pPr>
              <w:keepNext/>
              <w:keepLines/>
              <w:spacing w:before="20" w:after="20"/>
              <w:jc w:val="center"/>
            </w:pPr>
            <w:r>
              <w:t>4</w:t>
            </w:r>
          </w:p>
        </w:tc>
        <w:tc>
          <w:tcPr>
            <w:tcW w:w="0" w:type="auto"/>
            <w:vAlign w:val="center"/>
          </w:tcPr>
          <w:p w:rsidR="00022A1B" w:rsidRDefault="00022A1B" w:rsidP="00022A1B">
            <w:pPr>
              <w:keepNext/>
              <w:keepLines/>
              <w:spacing w:before="20" w:after="20"/>
              <w:jc w:val="center"/>
            </w:pPr>
            <w:r>
              <w:t>5</w:t>
            </w:r>
          </w:p>
        </w:tc>
        <w:tc>
          <w:tcPr>
            <w:tcW w:w="0" w:type="auto"/>
            <w:vAlign w:val="center"/>
          </w:tcPr>
          <w:p w:rsidR="00022A1B" w:rsidRDefault="00022A1B" w:rsidP="00022A1B">
            <w:pPr>
              <w:keepNext/>
              <w:keepLines/>
              <w:spacing w:before="20" w:after="20"/>
              <w:jc w:val="center"/>
            </w:pPr>
            <w:r>
              <w:t>6</w:t>
            </w:r>
          </w:p>
        </w:tc>
      </w:tr>
      <w:tr w:rsidR="00022A1B" w:rsidTr="00022A1B">
        <w:tc>
          <w:tcPr>
            <w:tcW w:w="0" w:type="auto"/>
            <w:gridSpan w:val="6"/>
            <w:vAlign w:val="center"/>
          </w:tcPr>
          <w:p w:rsidR="00022A1B" w:rsidRDefault="00022A1B" w:rsidP="00022A1B">
            <w:pPr>
              <w:keepLines/>
            </w:pPr>
            <w:r>
              <w:t>-</w:t>
            </w:r>
          </w:p>
        </w:tc>
      </w:tr>
      <w:tr w:rsidR="00022A1B" w:rsidTr="00022A1B">
        <w:tc>
          <w:tcPr>
            <w:tcW w:w="1640" w:type="dxa"/>
            <w:vAlign w:val="center"/>
          </w:tcPr>
          <w:p w:rsidR="00022A1B" w:rsidRDefault="00022A1B" w:rsidP="00022A1B">
            <w:pPr>
              <w:keepLines/>
              <w:jc w:val="center"/>
            </w:pPr>
            <w:r>
              <w:t>-</w:t>
            </w:r>
          </w:p>
        </w:tc>
        <w:tc>
          <w:tcPr>
            <w:tcW w:w="1710" w:type="dxa"/>
            <w:vAlign w:val="center"/>
          </w:tcPr>
          <w:p w:rsidR="00022A1B" w:rsidRDefault="00022A1B" w:rsidP="00022A1B">
            <w:pPr>
              <w:keepLines/>
              <w:jc w:val="center"/>
            </w:pPr>
            <w:r>
              <w:t>-</w:t>
            </w:r>
          </w:p>
        </w:tc>
        <w:tc>
          <w:tcPr>
            <w:tcW w:w="1710" w:type="dxa"/>
            <w:vAlign w:val="center"/>
          </w:tcPr>
          <w:p w:rsidR="00022A1B" w:rsidRDefault="00022A1B" w:rsidP="00022A1B">
            <w:pPr>
              <w:keepLines/>
              <w:jc w:val="center"/>
            </w:pPr>
            <w:r>
              <w:t>-</w:t>
            </w:r>
          </w:p>
        </w:tc>
        <w:tc>
          <w:tcPr>
            <w:tcW w:w="2740" w:type="dxa"/>
            <w:vAlign w:val="center"/>
          </w:tcPr>
          <w:p w:rsidR="00022A1B" w:rsidRDefault="00022A1B" w:rsidP="00022A1B">
            <w:pPr>
              <w:keepLines/>
              <w:jc w:val="center"/>
            </w:pPr>
            <w:r>
              <w:t>-</w:t>
            </w:r>
          </w:p>
        </w:tc>
        <w:tc>
          <w:tcPr>
            <w:tcW w:w="2520" w:type="dxa"/>
            <w:vAlign w:val="center"/>
          </w:tcPr>
          <w:p w:rsidR="00022A1B" w:rsidRDefault="00022A1B" w:rsidP="00022A1B">
            <w:pPr>
              <w:keepLines/>
              <w:jc w:val="center"/>
            </w:pPr>
            <w:r>
              <w:t>-</w:t>
            </w:r>
          </w:p>
        </w:tc>
        <w:tc>
          <w:tcPr>
            <w:tcW w:w="2520" w:type="dxa"/>
            <w:vAlign w:val="center"/>
          </w:tcPr>
          <w:p w:rsidR="00022A1B" w:rsidRDefault="00022A1B" w:rsidP="00022A1B">
            <w:pPr>
              <w:keepLines/>
              <w:jc w:val="center"/>
            </w:pPr>
            <w:r>
              <w:t>-</w:t>
            </w:r>
          </w:p>
        </w:tc>
      </w:tr>
    </w:tbl>
    <w:p w:rsidR="00022A1B" w:rsidRDefault="00022A1B" w:rsidP="00022A1B">
      <w:pPr>
        <w:sectPr w:rsidR="00022A1B">
          <w:type w:val="continuous"/>
          <w:pgSz w:w="11900" w:h="16840" w:code="9"/>
          <w:pgMar w:top="567" w:right="567" w:bottom="567" w:left="1134" w:header="448"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Обзорная схема границ объекта</w:t>
            </w:r>
          </w:p>
          <w:p w:rsidR="00022A1B" w:rsidRDefault="00022A1B" w:rsidP="00022A1B">
            <w:pPr>
              <w:jc w:val="center"/>
            </w:pPr>
            <w:r>
              <w:rPr>
                <w:noProof/>
              </w:rPr>
              <mc:AlternateContent>
                <mc:Choice Requires="wps">
                  <w:drawing>
                    <wp:anchor distT="0" distB="0" distL="114300" distR="114300" simplePos="0" relativeHeight="251659264" behindDoc="0" locked="0" layoutInCell="1" allowOverlap="1" wp14:anchorId="0A66590D" wp14:editId="1372FE80">
                      <wp:simplePos x="0" y="0"/>
                      <wp:positionH relativeFrom="column">
                        <wp:posOffset>0</wp:posOffset>
                      </wp:positionH>
                      <wp:positionV relativeFrom="paragraph">
                        <wp:posOffset>0</wp:posOffset>
                      </wp:positionV>
                      <wp:extent cx="635000" cy="635000"/>
                      <wp:effectExtent l="0" t="0" r="3175" b="3175"/>
                      <wp:wrapNone/>
                      <wp:docPr id="7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IMAGE"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FadgCxXAgAApwQAAA4AAAAAAAAAAAAAAAAALgIAAGRycy9lMm9Eb2MueG1sUEsBAi0AFAAG&#10;AAgAAAAhAIZbh9XYAAAABQEAAA8AAAAAAAAAAAAAAAAAsQQAAGRycy9kb3ducmV2LnhtbFBLBQYA&#10;AAAABAAEAPMAAAC2BQAAAAA=&#10;" filled="f" stroked="f">
                      <o:lock v:ext="edit" aspectratio="t" selection="t"/>
                    </v:rect>
                  </w:pict>
                </mc:Fallback>
              </mc:AlternateContent>
            </w:r>
            <w:r>
              <w:rPr>
                <w:noProof/>
              </w:rPr>
              <w:drawing>
                <wp:inline distT="0" distB="0" distL="0" distR="0" wp14:anchorId="3D9A1F82" wp14:editId="5CB7A21B">
                  <wp:extent cx="6124575" cy="5581015"/>
                  <wp:effectExtent l="0" t="0" r="9525" b="635"/>
                  <wp:docPr id="77" name="7d598d29-b4af-43a6-8031-8a9c07b6e05a"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d598d29-b4af-43a6-8031-8a9c07b6e05a" descr="sheet"/>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4575" cy="558101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bookmarkStart w:id="137" w:name="KP_PLAN_PAGE"/>
            <w:r>
              <w:t>Масштаб 1:38133</w:t>
            </w:r>
            <w:bookmarkEnd w:id="137"/>
          </w:p>
        </w:tc>
      </w:tr>
    </w:tbl>
    <w:p w:rsidR="00022A1B" w:rsidRDefault="00022A1B" w:rsidP="00022A1B">
      <w:pPr>
        <w:sectPr w:rsidR="00022A1B">
          <w:footerReference w:type="default" r:id="rId24"/>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1086"/>
        <w:gridCol w:w="9336"/>
      </w:tblGrid>
      <w:tr w:rsidR="00022A1B" w:rsidTr="00022A1B">
        <w:trPr>
          <w:cantSplit/>
          <w:tblHeader/>
        </w:trPr>
        <w:tc>
          <w:tcPr>
            <w:tcW w:w="11887" w:type="dxa"/>
            <w:gridSpan w:val="2"/>
          </w:tcPr>
          <w:p w:rsidR="00022A1B" w:rsidRDefault="00022A1B" w:rsidP="00022A1B">
            <w:pPr>
              <w:spacing w:before="60" w:after="60"/>
              <w:jc w:val="center"/>
            </w:pPr>
            <w:bookmarkStart w:id="138" w:name="KP_PLAN_USL_PAGE"/>
            <w:r>
              <w:lastRenderedPageBreak/>
              <w:t>Используемые условные знаки и обозначения:</w:t>
            </w:r>
            <w:bookmarkEnd w:id="138"/>
          </w:p>
        </w:tc>
      </w:tr>
      <w:tr w:rsidR="00022A1B" w:rsidTr="00022A1B">
        <w:tc>
          <w:tcPr>
            <w:tcW w:w="1000" w:type="dxa"/>
          </w:tcPr>
          <w:p w:rsidR="00022A1B" w:rsidRDefault="00022A1B" w:rsidP="00022A1B">
            <w:pPr>
              <w:spacing w:before="2" w:after="2"/>
              <w:jc w:val="center"/>
            </w:pPr>
            <w:r>
              <w:rPr>
                <w:noProof/>
              </w:rPr>
              <w:drawing>
                <wp:inline distT="0" distB="0" distL="0" distR="0" wp14:anchorId="085A8493" wp14:editId="139CC1B0">
                  <wp:extent cx="543560" cy="284480"/>
                  <wp:effectExtent l="0" t="0" r="8890" b="1270"/>
                  <wp:docPr id="3" name="671237bb-914f-4864-87d5-c0afa96eafb1"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71237bb-914f-4864-87d5-c0afa96eafb1" descr="sheet"/>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560" cy="284480"/>
                          </a:xfrm>
                          <a:prstGeom prst="rect">
                            <a:avLst/>
                          </a:prstGeom>
                          <a:solidFill>
                            <a:srgbClr val="FFFFFF"/>
                          </a:solidFill>
                          <a:ln>
                            <a:noFill/>
                          </a:ln>
                        </pic:spPr>
                      </pic:pic>
                    </a:graphicData>
                  </a:graphic>
                </wp:inline>
              </w:drawing>
            </w:r>
          </w:p>
        </w:tc>
        <w:tc>
          <w:tcPr>
            <w:tcW w:w="10887" w:type="dxa"/>
          </w:tcPr>
          <w:p w:rsidR="00022A1B" w:rsidRDefault="00022A1B" w:rsidP="00022A1B">
            <w:r>
              <w:t>Характерная точка границы объекта</w:t>
            </w:r>
          </w:p>
        </w:tc>
      </w:tr>
      <w:tr w:rsidR="00022A1B" w:rsidTr="00022A1B">
        <w:tc>
          <w:tcPr>
            <w:tcW w:w="1000" w:type="dxa"/>
          </w:tcPr>
          <w:p w:rsidR="00022A1B" w:rsidRDefault="00022A1B" w:rsidP="00022A1B">
            <w:pPr>
              <w:spacing w:before="2" w:after="2"/>
              <w:jc w:val="center"/>
            </w:pPr>
            <w:r>
              <w:rPr>
                <w:noProof/>
              </w:rPr>
              <w:drawing>
                <wp:inline distT="0" distB="0" distL="0" distR="0" wp14:anchorId="7FBF3EF2" wp14:editId="66DECB17">
                  <wp:extent cx="543560" cy="284480"/>
                  <wp:effectExtent l="0" t="0" r="8890" b="1270"/>
                  <wp:docPr id="4" name="3e1453cb-e327-4d8d-a3b6-bca51513558f"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e1453cb-e327-4d8d-a3b6-bca51513558f" descr="sheet"/>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3560" cy="284480"/>
                          </a:xfrm>
                          <a:prstGeom prst="rect">
                            <a:avLst/>
                          </a:prstGeom>
                          <a:solidFill>
                            <a:srgbClr val="FFFFFF"/>
                          </a:solidFill>
                          <a:ln>
                            <a:noFill/>
                          </a:ln>
                        </pic:spPr>
                      </pic:pic>
                    </a:graphicData>
                  </a:graphic>
                </wp:inline>
              </w:drawing>
            </w:r>
          </w:p>
        </w:tc>
        <w:tc>
          <w:tcPr>
            <w:tcW w:w="10887" w:type="dxa"/>
          </w:tcPr>
          <w:p w:rsidR="00022A1B" w:rsidRDefault="00022A1B" w:rsidP="00022A1B">
            <w:r>
              <w:t>Надписи номеров характерных точек границы объекта</w:t>
            </w:r>
          </w:p>
        </w:tc>
      </w:tr>
      <w:tr w:rsidR="00022A1B" w:rsidTr="00022A1B">
        <w:tc>
          <w:tcPr>
            <w:tcW w:w="1000" w:type="dxa"/>
          </w:tcPr>
          <w:p w:rsidR="00022A1B" w:rsidRDefault="00022A1B" w:rsidP="00022A1B">
            <w:pPr>
              <w:spacing w:before="2" w:after="2"/>
              <w:jc w:val="center"/>
            </w:pPr>
            <w:r>
              <w:rPr>
                <w:noProof/>
              </w:rPr>
              <w:drawing>
                <wp:inline distT="0" distB="0" distL="0" distR="0" wp14:anchorId="0C2210E4" wp14:editId="11EEC503">
                  <wp:extent cx="543560" cy="284480"/>
                  <wp:effectExtent l="0" t="0" r="8890" b="1270"/>
                  <wp:docPr id="5" name="c0b661bb-c2df-4e5e-a708-35cd7efc0bfa"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0b661bb-c2df-4e5e-a708-35cd7efc0bfa" descr="sheet"/>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3560" cy="284480"/>
                          </a:xfrm>
                          <a:prstGeom prst="rect">
                            <a:avLst/>
                          </a:prstGeom>
                          <a:solidFill>
                            <a:srgbClr val="FFFFFF"/>
                          </a:solidFill>
                          <a:ln>
                            <a:noFill/>
                          </a:ln>
                        </pic:spPr>
                      </pic:pic>
                    </a:graphicData>
                  </a:graphic>
                </wp:inline>
              </w:drawing>
            </w:r>
          </w:p>
        </w:tc>
        <w:tc>
          <w:tcPr>
            <w:tcW w:w="10887" w:type="dxa"/>
          </w:tcPr>
          <w:p w:rsidR="00022A1B" w:rsidRDefault="00022A1B" w:rsidP="00022A1B">
            <w:r>
              <w:t>Граница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w:t>
            </w:r>
          </w:p>
          <w:p w:rsidR="00022A1B" w:rsidRDefault="00022A1B" w:rsidP="00022A1B">
            <w:pPr>
              <w:jc w:val="center"/>
            </w:pPr>
            <w:r>
              <w:rPr>
                <w:noProof/>
              </w:rPr>
              <w:drawing>
                <wp:inline distT="0" distB="0" distL="0" distR="0" wp14:anchorId="289E2C64" wp14:editId="5719B731">
                  <wp:extent cx="6478270" cy="6124575"/>
                  <wp:effectExtent l="0" t="0" r="0" b="9525"/>
                  <wp:docPr id="14" name="b714c457-d9c2-4790-b420-2e85a4f25c4f"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714c457-d9c2-4790-b420-2e85a4f25c4f" descr="sheet"/>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w:t>
            </w:r>
          </w:p>
          <w:p w:rsidR="00022A1B" w:rsidRDefault="00022A1B" w:rsidP="00022A1B">
            <w:pPr>
              <w:jc w:val="center"/>
            </w:pPr>
            <w:r>
              <w:rPr>
                <w:noProof/>
              </w:rPr>
              <w:drawing>
                <wp:inline distT="0" distB="0" distL="0" distR="0" wp14:anchorId="0AB3BC1A" wp14:editId="2C43D915">
                  <wp:extent cx="6478270" cy="6124575"/>
                  <wp:effectExtent l="0" t="0" r="0" b="9525"/>
                  <wp:docPr id="15" name="04ddc86b-f69b-4275-9975-18e61f354e9b"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4ddc86b-f69b-4275-9975-18e61f354e9b" descr="sheet"/>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w:t>
            </w:r>
          </w:p>
          <w:p w:rsidR="00022A1B" w:rsidRDefault="00022A1B" w:rsidP="00022A1B">
            <w:pPr>
              <w:jc w:val="center"/>
            </w:pPr>
            <w:r>
              <w:rPr>
                <w:noProof/>
              </w:rPr>
              <w:drawing>
                <wp:inline distT="0" distB="0" distL="0" distR="0" wp14:anchorId="2D0634C4" wp14:editId="62231672">
                  <wp:extent cx="6478270" cy="6124575"/>
                  <wp:effectExtent l="0" t="0" r="0" b="9525"/>
                  <wp:docPr id="16" name="0cc8b069-1762-4c5e-a01a-2bd34a2191cb"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cc8b069-1762-4c5e-a01a-2bd34a2191cb" descr="sheet"/>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w:t>
            </w:r>
          </w:p>
          <w:p w:rsidR="00022A1B" w:rsidRDefault="00022A1B" w:rsidP="00022A1B">
            <w:pPr>
              <w:jc w:val="center"/>
            </w:pPr>
            <w:r>
              <w:rPr>
                <w:noProof/>
              </w:rPr>
              <w:drawing>
                <wp:inline distT="0" distB="0" distL="0" distR="0" wp14:anchorId="1EB0C7BC" wp14:editId="7EEB29DF">
                  <wp:extent cx="6478270" cy="6124575"/>
                  <wp:effectExtent l="0" t="0" r="0" b="9525"/>
                  <wp:docPr id="17" name="d4e3d8b8-0f39-407d-b486-f7b9a820b6c1"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4e3d8b8-0f39-407d-b486-f7b9a820b6c1" descr="sheet"/>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w:t>
            </w:r>
          </w:p>
          <w:p w:rsidR="00022A1B" w:rsidRDefault="00022A1B" w:rsidP="00022A1B">
            <w:pPr>
              <w:jc w:val="center"/>
            </w:pPr>
            <w:r>
              <w:rPr>
                <w:noProof/>
              </w:rPr>
              <w:drawing>
                <wp:inline distT="0" distB="0" distL="0" distR="0" wp14:anchorId="7DBAAD95" wp14:editId="7DA217AC">
                  <wp:extent cx="6478270" cy="6124575"/>
                  <wp:effectExtent l="0" t="0" r="0" b="9525"/>
                  <wp:docPr id="18" name="f8743e52-2b36-4203-bd8b-019566bc27de"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8743e52-2b36-4203-bd8b-019566bc27de" descr="sheet"/>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w:t>
            </w:r>
          </w:p>
          <w:p w:rsidR="00022A1B" w:rsidRDefault="00022A1B" w:rsidP="00022A1B">
            <w:pPr>
              <w:jc w:val="center"/>
            </w:pPr>
            <w:r>
              <w:rPr>
                <w:noProof/>
              </w:rPr>
              <w:drawing>
                <wp:inline distT="0" distB="0" distL="0" distR="0" wp14:anchorId="7EEA5262" wp14:editId="7E677827">
                  <wp:extent cx="6478270" cy="6124575"/>
                  <wp:effectExtent l="0" t="0" r="0" b="9525"/>
                  <wp:docPr id="19" name="d2ab3abe-637c-44d4-bbaa-726366ac99c5"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2ab3abe-637c-44d4-bbaa-726366ac99c5" descr="sheet"/>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7</w:t>
            </w:r>
          </w:p>
          <w:p w:rsidR="00022A1B" w:rsidRDefault="00022A1B" w:rsidP="00022A1B">
            <w:pPr>
              <w:jc w:val="center"/>
            </w:pPr>
            <w:r>
              <w:rPr>
                <w:noProof/>
              </w:rPr>
              <w:drawing>
                <wp:inline distT="0" distB="0" distL="0" distR="0" wp14:anchorId="7F46DBD2" wp14:editId="5C6BF4C2">
                  <wp:extent cx="6478270" cy="6124575"/>
                  <wp:effectExtent l="0" t="0" r="0" b="9525"/>
                  <wp:docPr id="20" name="0ad50d21-8edb-41af-a6a7-df0ed70f65f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ad50d21-8edb-41af-a6a7-df0ed70f65fd" descr="sheet"/>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8</w:t>
            </w:r>
          </w:p>
          <w:p w:rsidR="00022A1B" w:rsidRDefault="00022A1B" w:rsidP="00022A1B">
            <w:pPr>
              <w:jc w:val="center"/>
            </w:pPr>
            <w:r>
              <w:rPr>
                <w:noProof/>
              </w:rPr>
              <w:drawing>
                <wp:inline distT="0" distB="0" distL="0" distR="0" wp14:anchorId="0D39D445" wp14:editId="7E911BCD">
                  <wp:extent cx="6478270" cy="6124575"/>
                  <wp:effectExtent l="0" t="0" r="0" b="9525"/>
                  <wp:docPr id="21" name="7bd66da2-c6e6-45dd-9ed7-f52cd148410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bd66da2-c6e6-45dd-9ed7-f52cd148410d" descr="sheet"/>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9</w:t>
            </w:r>
          </w:p>
          <w:p w:rsidR="00022A1B" w:rsidRDefault="00022A1B" w:rsidP="00022A1B">
            <w:pPr>
              <w:jc w:val="center"/>
            </w:pPr>
            <w:r>
              <w:rPr>
                <w:noProof/>
              </w:rPr>
              <w:drawing>
                <wp:inline distT="0" distB="0" distL="0" distR="0" wp14:anchorId="120D7835" wp14:editId="29C93D55">
                  <wp:extent cx="6478270" cy="6124575"/>
                  <wp:effectExtent l="0" t="0" r="0" b="9525"/>
                  <wp:docPr id="22" name="2f2be4cd-7034-46eb-9f35-e4cea372206e"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f2be4cd-7034-46eb-9f35-e4cea372206e" descr="sheet"/>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10</w:t>
            </w:r>
          </w:p>
          <w:p w:rsidR="00022A1B" w:rsidRDefault="00022A1B" w:rsidP="00022A1B">
            <w:pPr>
              <w:jc w:val="center"/>
            </w:pPr>
            <w:r>
              <w:rPr>
                <w:noProof/>
              </w:rPr>
              <w:drawing>
                <wp:inline distT="0" distB="0" distL="0" distR="0" wp14:anchorId="2A424E67" wp14:editId="4CC6A1BB">
                  <wp:extent cx="6478270" cy="6124575"/>
                  <wp:effectExtent l="0" t="0" r="0" b="9525"/>
                  <wp:docPr id="23" name="fd74aa33-376a-4c0d-97e3-2a3eaf3d0e5e"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d74aa33-376a-4c0d-97e3-2a3eaf3d0e5e" descr="sheet"/>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11</w:t>
            </w:r>
          </w:p>
          <w:p w:rsidR="00022A1B" w:rsidRDefault="00022A1B" w:rsidP="00022A1B">
            <w:pPr>
              <w:jc w:val="center"/>
            </w:pPr>
            <w:r>
              <w:rPr>
                <w:noProof/>
              </w:rPr>
              <w:drawing>
                <wp:inline distT="0" distB="0" distL="0" distR="0" wp14:anchorId="10EE0163" wp14:editId="15B7FB59">
                  <wp:extent cx="6478270" cy="6124575"/>
                  <wp:effectExtent l="0" t="0" r="0" b="9525"/>
                  <wp:docPr id="24" name="91f610df-5e7c-4857-b6f3-c68c688943b0"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1f610df-5e7c-4857-b6f3-c68c688943b0" descr="sheet"/>
                          <pic:cNvPicPr preferRelativeResize="0">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12</w:t>
            </w:r>
          </w:p>
          <w:p w:rsidR="00022A1B" w:rsidRDefault="00022A1B" w:rsidP="00022A1B">
            <w:pPr>
              <w:jc w:val="center"/>
            </w:pPr>
            <w:r>
              <w:rPr>
                <w:noProof/>
              </w:rPr>
              <w:drawing>
                <wp:inline distT="0" distB="0" distL="0" distR="0" wp14:anchorId="33F74F03" wp14:editId="319EF597">
                  <wp:extent cx="6478270" cy="6124575"/>
                  <wp:effectExtent l="0" t="0" r="0" b="9525"/>
                  <wp:docPr id="25" name="9e36591c-4438-4c94-a409-ac6fe567e89b"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e36591c-4438-4c94-a409-ac6fe567e89b" descr="sheet"/>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13</w:t>
            </w:r>
          </w:p>
          <w:p w:rsidR="00022A1B" w:rsidRDefault="00022A1B" w:rsidP="00022A1B">
            <w:pPr>
              <w:jc w:val="center"/>
            </w:pPr>
            <w:r>
              <w:rPr>
                <w:noProof/>
              </w:rPr>
              <w:drawing>
                <wp:inline distT="0" distB="0" distL="0" distR="0" wp14:anchorId="232FD159" wp14:editId="7C7F12E7">
                  <wp:extent cx="6478270" cy="6124575"/>
                  <wp:effectExtent l="0" t="0" r="0" b="9525"/>
                  <wp:docPr id="26" name="320bf20e-dcfd-4267-84c6-a35333d0da89"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20bf20e-dcfd-4267-84c6-a35333d0da89" descr="sheet"/>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14</w:t>
            </w:r>
          </w:p>
          <w:p w:rsidR="00022A1B" w:rsidRDefault="00022A1B" w:rsidP="00022A1B">
            <w:pPr>
              <w:jc w:val="center"/>
            </w:pPr>
            <w:r>
              <w:rPr>
                <w:noProof/>
              </w:rPr>
              <w:drawing>
                <wp:inline distT="0" distB="0" distL="0" distR="0" wp14:anchorId="6F5B7512" wp14:editId="22A73445">
                  <wp:extent cx="6478270" cy="6124575"/>
                  <wp:effectExtent l="0" t="0" r="0" b="9525"/>
                  <wp:docPr id="27" name="cc82a590-64fc-4588-b339-a5a7a47e017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c82a590-64fc-4588-b339-a5a7a47e017c" descr="sheet"/>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15</w:t>
            </w:r>
          </w:p>
          <w:p w:rsidR="00022A1B" w:rsidRDefault="00022A1B" w:rsidP="00022A1B">
            <w:pPr>
              <w:jc w:val="center"/>
            </w:pPr>
            <w:r>
              <w:rPr>
                <w:noProof/>
              </w:rPr>
              <w:drawing>
                <wp:inline distT="0" distB="0" distL="0" distR="0" wp14:anchorId="265CA1C0" wp14:editId="4AB5FC12">
                  <wp:extent cx="6478270" cy="6124575"/>
                  <wp:effectExtent l="0" t="0" r="0" b="9525"/>
                  <wp:docPr id="28" name="9306b658-305d-4edd-b10e-ae549d3992f8"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306b658-305d-4edd-b10e-ae549d3992f8" descr="sheet"/>
                          <pic:cNvPicPr preferRelativeResize="0">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16</w:t>
            </w:r>
          </w:p>
          <w:p w:rsidR="00022A1B" w:rsidRDefault="00022A1B" w:rsidP="00022A1B">
            <w:pPr>
              <w:jc w:val="center"/>
            </w:pPr>
            <w:r>
              <w:rPr>
                <w:noProof/>
              </w:rPr>
              <w:drawing>
                <wp:inline distT="0" distB="0" distL="0" distR="0" wp14:anchorId="0A84D169" wp14:editId="246268C3">
                  <wp:extent cx="6478270" cy="6124575"/>
                  <wp:effectExtent l="0" t="0" r="0" b="9525"/>
                  <wp:docPr id="29" name="51dc447c-5190-4a75-b3fb-ea621cbc4f8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1dc447c-5190-4a75-b3fb-ea621cbc4f8d" descr="sheet"/>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17</w:t>
            </w:r>
          </w:p>
          <w:p w:rsidR="00022A1B" w:rsidRDefault="00022A1B" w:rsidP="00022A1B">
            <w:pPr>
              <w:jc w:val="center"/>
            </w:pPr>
            <w:r>
              <w:rPr>
                <w:noProof/>
              </w:rPr>
              <w:drawing>
                <wp:inline distT="0" distB="0" distL="0" distR="0" wp14:anchorId="42BE72B9" wp14:editId="1F43F2B5">
                  <wp:extent cx="6478270" cy="6124575"/>
                  <wp:effectExtent l="0" t="0" r="0" b="9525"/>
                  <wp:docPr id="30" name="e3aff88d-1caa-4203-9a21-babc967f6635"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3aff88d-1caa-4203-9a21-babc967f6635" descr="sheet"/>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18</w:t>
            </w:r>
          </w:p>
          <w:p w:rsidR="00022A1B" w:rsidRDefault="00022A1B" w:rsidP="00022A1B">
            <w:pPr>
              <w:jc w:val="center"/>
            </w:pPr>
            <w:r>
              <w:rPr>
                <w:noProof/>
              </w:rPr>
              <w:drawing>
                <wp:inline distT="0" distB="0" distL="0" distR="0" wp14:anchorId="64777655" wp14:editId="56038AE5">
                  <wp:extent cx="6478270" cy="6124575"/>
                  <wp:effectExtent l="0" t="0" r="0" b="9525"/>
                  <wp:docPr id="31" name="bcc777c6-cf38-404d-9d14-23d6f9740033"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cc777c6-cf38-404d-9d14-23d6f9740033" descr="sheet"/>
                          <pic:cNvPicPr preferRelativeResize="0">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19</w:t>
            </w:r>
          </w:p>
          <w:p w:rsidR="00022A1B" w:rsidRDefault="00022A1B" w:rsidP="00022A1B">
            <w:pPr>
              <w:jc w:val="center"/>
            </w:pPr>
            <w:r>
              <w:rPr>
                <w:noProof/>
              </w:rPr>
              <w:drawing>
                <wp:inline distT="0" distB="0" distL="0" distR="0" wp14:anchorId="25986C93" wp14:editId="638A12E6">
                  <wp:extent cx="6478270" cy="6124575"/>
                  <wp:effectExtent l="0" t="0" r="0" b="9525"/>
                  <wp:docPr id="64" name="bd6993fd-bc79-4241-974e-720b1d78dae6"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d6993fd-bc79-4241-974e-720b1d78dae6" descr="sheet"/>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20</w:t>
            </w:r>
          </w:p>
          <w:p w:rsidR="00022A1B" w:rsidRDefault="00022A1B" w:rsidP="00022A1B">
            <w:pPr>
              <w:jc w:val="center"/>
            </w:pPr>
            <w:r>
              <w:rPr>
                <w:noProof/>
              </w:rPr>
              <w:drawing>
                <wp:inline distT="0" distB="0" distL="0" distR="0" wp14:anchorId="15C48825" wp14:editId="2FA7C26B">
                  <wp:extent cx="6478270" cy="6124575"/>
                  <wp:effectExtent l="0" t="0" r="0" b="9525"/>
                  <wp:docPr id="65" name="babe56d3-9101-4e3e-b2a2-f0047bc58609"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abe56d3-9101-4e3e-b2a2-f0047bc58609" descr="sheet"/>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21</w:t>
            </w:r>
          </w:p>
          <w:p w:rsidR="00022A1B" w:rsidRDefault="00022A1B" w:rsidP="00022A1B">
            <w:pPr>
              <w:jc w:val="center"/>
            </w:pPr>
            <w:r>
              <w:rPr>
                <w:noProof/>
              </w:rPr>
              <w:drawing>
                <wp:inline distT="0" distB="0" distL="0" distR="0" wp14:anchorId="0883FF2E" wp14:editId="4AE1496C">
                  <wp:extent cx="6478270" cy="6124575"/>
                  <wp:effectExtent l="0" t="0" r="0" b="9525"/>
                  <wp:docPr id="66" name="35fc1dfb-5b7d-4267-8a6c-9f20a35eb50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5fc1dfb-5b7d-4267-8a6c-9f20a35eb50d" descr="sheet"/>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22</w:t>
            </w:r>
          </w:p>
          <w:p w:rsidR="00022A1B" w:rsidRDefault="00022A1B" w:rsidP="00022A1B">
            <w:pPr>
              <w:jc w:val="center"/>
            </w:pPr>
            <w:r>
              <w:rPr>
                <w:noProof/>
              </w:rPr>
              <w:drawing>
                <wp:inline distT="0" distB="0" distL="0" distR="0" wp14:anchorId="56B4E59F" wp14:editId="74D9DB00">
                  <wp:extent cx="6478270" cy="6124575"/>
                  <wp:effectExtent l="0" t="0" r="0" b="9525"/>
                  <wp:docPr id="67" name="de356c27-9577-4f12-b8dc-42d360f8ad9f"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e356c27-9577-4f12-b8dc-42d360f8ad9f" descr="sheet"/>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23</w:t>
            </w:r>
          </w:p>
          <w:p w:rsidR="00022A1B" w:rsidRDefault="00022A1B" w:rsidP="00022A1B">
            <w:pPr>
              <w:jc w:val="center"/>
            </w:pPr>
            <w:r>
              <w:rPr>
                <w:noProof/>
              </w:rPr>
              <w:drawing>
                <wp:inline distT="0" distB="0" distL="0" distR="0" wp14:anchorId="3C6CBA62" wp14:editId="323704F7">
                  <wp:extent cx="6478270" cy="6124575"/>
                  <wp:effectExtent l="0" t="0" r="0" b="9525"/>
                  <wp:docPr id="68" name="482cc561-22c3-46b4-9f31-2183574718f8"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82cc561-22c3-46b4-9f31-2183574718f8" descr="sheet"/>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24</w:t>
            </w:r>
          </w:p>
          <w:p w:rsidR="00022A1B" w:rsidRDefault="00022A1B" w:rsidP="00022A1B">
            <w:pPr>
              <w:jc w:val="center"/>
            </w:pPr>
            <w:r>
              <w:rPr>
                <w:noProof/>
              </w:rPr>
              <w:drawing>
                <wp:inline distT="0" distB="0" distL="0" distR="0" wp14:anchorId="0458C5E7" wp14:editId="5CACD9C7">
                  <wp:extent cx="6478270" cy="6124575"/>
                  <wp:effectExtent l="0" t="0" r="0" b="9525"/>
                  <wp:docPr id="69" name="11604590-700e-43f4-9e2c-c65a4758e25f"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1604590-700e-43f4-9e2c-c65a4758e25f" descr="sheet"/>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25</w:t>
            </w:r>
          </w:p>
          <w:p w:rsidR="00022A1B" w:rsidRDefault="00022A1B" w:rsidP="00022A1B">
            <w:pPr>
              <w:jc w:val="center"/>
            </w:pPr>
            <w:r>
              <w:rPr>
                <w:noProof/>
              </w:rPr>
              <w:drawing>
                <wp:inline distT="0" distB="0" distL="0" distR="0" wp14:anchorId="24598990" wp14:editId="19FF19D4">
                  <wp:extent cx="6478270" cy="6124575"/>
                  <wp:effectExtent l="0" t="0" r="0" b="9525"/>
                  <wp:docPr id="70" name="11e2614b-a225-45bf-88f7-9d05c786c57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1e2614b-a225-45bf-88f7-9d05c786c57d" descr="sheet"/>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26</w:t>
            </w:r>
          </w:p>
          <w:p w:rsidR="00022A1B" w:rsidRDefault="00022A1B" w:rsidP="00022A1B">
            <w:pPr>
              <w:jc w:val="center"/>
            </w:pPr>
            <w:r>
              <w:rPr>
                <w:noProof/>
              </w:rPr>
              <w:drawing>
                <wp:inline distT="0" distB="0" distL="0" distR="0" wp14:anchorId="5901CB7E" wp14:editId="34E88434">
                  <wp:extent cx="6478270" cy="6124575"/>
                  <wp:effectExtent l="0" t="0" r="0" b="9525"/>
                  <wp:docPr id="71" name="0ed8a185-300e-4963-b978-eaecac0fe402"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ed8a185-300e-4963-b978-eaecac0fe402" descr="sheet"/>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27</w:t>
            </w:r>
          </w:p>
          <w:p w:rsidR="00022A1B" w:rsidRDefault="00022A1B" w:rsidP="00022A1B">
            <w:pPr>
              <w:jc w:val="center"/>
            </w:pPr>
            <w:r>
              <w:rPr>
                <w:noProof/>
              </w:rPr>
              <w:drawing>
                <wp:inline distT="0" distB="0" distL="0" distR="0" wp14:anchorId="71451915" wp14:editId="02E02A47">
                  <wp:extent cx="6478270" cy="6124575"/>
                  <wp:effectExtent l="0" t="0" r="0" b="9525"/>
                  <wp:docPr id="72" name="8af55d8a-4783-4271-9c7e-07a728d92f03"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af55d8a-4783-4271-9c7e-07a728d92f03" descr="sheet"/>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28</w:t>
            </w:r>
          </w:p>
          <w:p w:rsidR="00022A1B" w:rsidRDefault="00022A1B" w:rsidP="00022A1B">
            <w:pPr>
              <w:jc w:val="center"/>
            </w:pPr>
            <w:r>
              <w:rPr>
                <w:noProof/>
              </w:rPr>
              <w:drawing>
                <wp:inline distT="0" distB="0" distL="0" distR="0" wp14:anchorId="5EA40932" wp14:editId="5601B4D4">
                  <wp:extent cx="6478270" cy="6124575"/>
                  <wp:effectExtent l="0" t="0" r="0" b="9525"/>
                  <wp:docPr id="32" name="9c722bf1-63a0-4d71-a553-9142e5949704"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c722bf1-63a0-4d71-a553-9142e5949704" descr="sheet"/>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29</w:t>
            </w:r>
          </w:p>
          <w:p w:rsidR="00022A1B" w:rsidRDefault="00022A1B" w:rsidP="00022A1B">
            <w:pPr>
              <w:jc w:val="center"/>
            </w:pPr>
            <w:r>
              <w:rPr>
                <w:noProof/>
              </w:rPr>
              <w:drawing>
                <wp:inline distT="0" distB="0" distL="0" distR="0" wp14:anchorId="024E6DB3" wp14:editId="15D30C66">
                  <wp:extent cx="6478270" cy="6124575"/>
                  <wp:effectExtent l="0" t="0" r="0" b="9525"/>
                  <wp:docPr id="33" name="5299220e-9258-458e-9a55-0bd42c6ccdc6"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299220e-9258-458e-9a55-0bd42c6ccdc6" descr="sheet"/>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30</w:t>
            </w:r>
          </w:p>
          <w:p w:rsidR="00022A1B" w:rsidRDefault="00022A1B" w:rsidP="00022A1B">
            <w:pPr>
              <w:jc w:val="center"/>
            </w:pPr>
            <w:r>
              <w:rPr>
                <w:noProof/>
              </w:rPr>
              <w:drawing>
                <wp:inline distT="0" distB="0" distL="0" distR="0" wp14:anchorId="3ECCF3B9" wp14:editId="57AEC60A">
                  <wp:extent cx="6478270" cy="6124575"/>
                  <wp:effectExtent l="0" t="0" r="0" b="9525"/>
                  <wp:docPr id="34" name="e5c72aaa-8ccf-4b0a-ab6d-ad6c4989631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5c72aaa-8ccf-4b0a-ab6d-ad6c4989631d" descr="sheet"/>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31</w:t>
            </w:r>
          </w:p>
          <w:p w:rsidR="00022A1B" w:rsidRDefault="00022A1B" w:rsidP="00022A1B">
            <w:pPr>
              <w:jc w:val="center"/>
            </w:pPr>
            <w:r>
              <w:rPr>
                <w:noProof/>
              </w:rPr>
              <w:drawing>
                <wp:inline distT="0" distB="0" distL="0" distR="0" wp14:anchorId="5D40A555" wp14:editId="141396B5">
                  <wp:extent cx="6478270" cy="6124575"/>
                  <wp:effectExtent l="0" t="0" r="0" b="9525"/>
                  <wp:docPr id="35" name="3e479258-43c0-4c49-b553-54bbe901ca34"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e479258-43c0-4c49-b553-54bbe901ca34" descr="sheet"/>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32</w:t>
            </w:r>
          </w:p>
          <w:p w:rsidR="00022A1B" w:rsidRDefault="00022A1B" w:rsidP="00022A1B">
            <w:pPr>
              <w:jc w:val="center"/>
            </w:pPr>
            <w:r>
              <w:rPr>
                <w:noProof/>
              </w:rPr>
              <w:drawing>
                <wp:inline distT="0" distB="0" distL="0" distR="0" wp14:anchorId="4E2066D2" wp14:editId="4C1553C4">
                  <wp:extent cx="6478270" cy="6124575"/>
                  <wp:effectExtent l="0" t="0" r="0" b="9525"/>
                  <wp:docPr id="36" name="4be71583-6ed0-4dd0-88b6-b145af30ea52"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be71583-6ed0-4dd0-88b6-b145af30ea52" descr="sheet"/>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33</w:t>
            </w:r>
          </w:p>
          <w:p w:rsidR="00022A1B" w:rsidRDefault="00022A1B" w:rsidP="00022A1B">
            <w:pPr>
              <w:jc w:val="center"/>
            </w:pPr>
            <w:r>
              <w:rPr>
                <w:noProof/>
              </w:rPr>
              <w:drawing>
                <wp:inline distT="0" distB="0" distL="0" distR="0" wp14:anchorId="40E9DB61" wp14:editId="6691FF6A">
                  <wp:extent cx="6478270" cy="6124575"/>
                  <wp:effectExtent l="0" t="0" r="0" b="9525"/>
                  <wp:docPr id="37" name="995c4b4d-cec2-4cb9-9512-79f5ae0f5615"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95c4b4d-cec2-4cb9-9512-79f5ae0f5615" descr="sheet"/>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34</w:t>
            </w:r>
          </w:p>
          <w:p w:rsidR="00022A1B" w:rsidRDefault="00022A1B" w:rsidP="00022A1B">
            <w:pPr>
              <w:jc w:val="center"/>
            </w:pPr>
            <w:r>
              <w:rPr>
                <w:noProof/>
              </w:rPr>
              <w:drawing>
                <wp:inline distT="0" distB="0" distL="0" distR="0" wp14:anchorId="2F9B8369" wp14:editId="7C0D0D10">
                  <wp:extent cx="6478270" cy="6124575"/>
                  <wp:effectExtent l="0" t="0" r="0" b="9525"/>
                  <wp:docPr id="38" name="a1381eee-fda8-4e69-ac84-d0acee870342"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1381eee-fda8-4e69-ac84-d0acee870342" descr="sheet"/>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35</w:t>
            </w:r>
          </w:p>
          <w:p w:rsidR="00022A1B" w:rsidRDefault="00022A1B" w:rsidP="00022A1B">
            <w:pPr>
              <w:jc w:val="center"/>
            </w:pPr>
            <w:r>
              <w:rPr>
                <w:noProof/>
              </w:rPr>
              <w:drawing>
                <wp:inline distT="0" distB="0" distL="0" distR="0" wp14:anchorId="4D076748" wp14:editId="301224E0">
                  <wp:extent cx="6478270" cy="6124575"/>
                  <wp:effectExtent l="0" t="0" r="0" b="9525"/>
                  <wp:docPr id="39" name="dd9e8030-dd78-4994-ba9b-c18f67d18bdb"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d9e8030-dd78-4994-ba9b-c18f67d18bdb" descr="sheet"/>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36</w:t>
            </w:r>
          </w:p>
          <w:p w:rsidR="00022A1B" w:rsidRDefault="00022A1B" w:rsidP="00022A1B">
            <w:pPr>
              <w:jc w:val="center"/>
            </w:pPr>
            <w:r>
              <w:rPr>
                <w:noProof/>
              </w:rPr>
              <w:drawing>
                <wp:inline distT="0" distB="0" distL="0" distR="0" wp14:anchorId="0B37B21E" wp14:editId="72B8E36A">
                  <wp:extent cx="6478270" cy="6124575"/>
                  <wp:effectExtent l="0" t="0" r="0" b="9525"/>
                  <wp:docPr id="40" name="f5ec4210-394a-4d12-b25c-c8c33c51474b"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5ec4210-394a-4d12-b25c-c8c33c51474b" descr="sheet"/>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37</w:t>
            </w:r>
          </w:p>
          <w:p w:rsidR="00022A1B" w:rsidRDefault="00022A1B" w:rsidP="00022A1B">
            <w:pPr>
              <w:jc w:val="center"/>
            </w:pPr>
            <w:r>
              <w:rPr>
                <w:noProof/>
              </w:rPr>
              <w:drawing>
                <wp:inline distT="0" distB="0" distL="0" distR="0" wp14:anchorId="60FD90DA" wp14:editId="7AAAE42B">
                  <wp:extent cx="6478270" cy="6124575"/>
                  <wp:effectExtent l="0" t="0" r="0" b="9525"/>
                  <wp:docPr id="41" name="f6f4bc97-9b8f-4c0b-be9e-ec9a3ba270c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6f4bc97-9b8f-4c0b-be9e-ec9a3ba270cc" descr="sheet"/>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38</w:t>
            </w:r>
          </w:p>
          <w:p w:rsidR="00022A1B" w:rsidRDefault="00022A1B" w:rsidP="00022A1B">
            <w:pPr>
              <w:jc w:val="center"/>
            </w:pPr>
            <w:r>
              <w:rPr>
                <w:noProof/>
              </w:rPr>
              <w:drawing>
                <wp:inline distT="0" distB="0" distL="0" distR="0" wp14:anchorId="38060998" wp14:editId="5AAACCA8">
                  <wp:extent cx="6478270" cy="6124575"/>
                  <wp:effectExtent l="0" t="0" r="0" b="9525"/>
                  <wp:docPr id="42" name="b45ea4fd-e262-4011-af00-407a565e3955"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45ea4fd-e262-4011-af00-407a565e3955" descr="sheet"/>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39</w:t>
            </w:r>
          </w:p>
          <w:p w:rsidR="00022A1B" w:rsidRDefault="00022A1B" w:rsidP="00022A1B">
            <w:pPr>
              <w:jc w:val="center"/>
            </w:pPr>
            <w:r>
              <w:rPr>
                <w:noProof/>
              </w:rPr>
              <w:drawing>
                <wp:inline distT="0" distB="0" distL="0" distR="0" wp14:anchorId="151E6EE7" wp14:editId="4B916178">
                  <wp:extent cx="6478270" cy="6124575"/>
                  <wp:effectExtent l="0" t="0" r="0" b="9525"/>
                  <wp:docPr id="43" name="84d6e8ce-5a85-426c-87f0-f8afcc64ca6f"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4d6e8ce-5a85-426c-87f0-f8afcc64ca6f" descr="sheet"/>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40</w:t>
            </w:r>
          </w:p>
          <w:p w:rsidR="00022A1B" w:rsidRDefault="00022A1B" w:rsidP="00022A1B">
            <w:pPr>
              <w:jc w:val="center"/>
            </w:pPr>
            <w:r>
              <w:rPr>
                <w:noProof/>
              </w:rPr>
              <w:drawing>
                <wp:inline distT="0" distB="0" distL="0" distR="0" wp14:anchorId="349BFBCE" wp14:editId="5F17CDAC">
                  <wp:extent cx="6478270" cy="6124575"/>
                  <wp:effectExtent l="0" t="0" r="0" b="9525"/>
                  <wp:docPr id="44" name="4d8576d6-0ceb-46c5-8fdd-c3dc2be43ec9"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d8576d6-0ceb-46c5-8fdd-c3dc2be43ec9" descr="sheet"/>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41</w:t>
            </w:r>
          </w:p>
          <w:p w:rsidR="00022A1B" w:rsidRDefault="00022A1B" w:rsidP="00022A1B">
            <w:pPr>
              <w:jc w:val="center"/>
            </w:pPr>
            <w:r>
              <w:rPr>
                <w:noProof/>
              </w:rPr>
              <w:drawing>
                <wp:inline distT="0" distB="0" distL="0" distR="0" wp14:anchorId="45025B2D" wp14:editId="06709C1A">
                  <wp:extent cx="6478270" cy="6124575"/>
                  <wp:effectExtent l="0" t="0" r="0" b="9525"/>
                  <wp:docPr id="45" name="05b02c31-c743-4ce6-9b16-5b5be95f8f7b"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5b02c31-c743-4ce6-9b16-5b5be95f8f7b" descr="sheet"/>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42</w:t>
            </w:r>
          </w:p>
          <w:p w:rsidR="00022A1B" w:rsidRDefault="00022A1B" w:rsidP="00022A1B">
            <w:pPr>
              <w:jc w:val="center"/>
            </w:pPr>
            <w:r>
              <w:rPr>
                <w:noProof/>
              </w:rPr>
              <w:drawing>
                <wp:inline distT="0" distB="0" distL="0" distR="0" wp14:anchorId="034327C8" wp14:editId="4259E8AA">
                  <wp:extent cx="6478270" cy="6124575"/>
                  <wp:effectExtent l="0" t="0" r="0" b="9525"/>
                  <wp:docPr id="46" name="b99fa18f-681a-4d4d-bba7-5414727b3e6f"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99fa18f-681a-4d4d-bba7-5414727b3e6f" descr="sheet"/>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43</w:t>
            </w:r>
          </w:p>
          <w:p w:rsidR="00022A1B" w:rsidRDefault="00022A1B" w:rsidP="00022A1B">
            <w:pPr>
              <w:jc w:val="center"/>
            </w:pPr>
            <w:r>
              <w:rPr>
                <w:noProof/>
              </w:rPr>
              <w:drawing>
                <wp:inline distT="0" distB="0" distL="0" distR="0" wp14:anchorId="3340DABE" wp14:editId="5A14883C">
                  <wp:extent cx="6478270" cy="6124575"/>
                  <wp:effectExtent l="0" t="0" r="0" b="9525"/>
                  <wp:docPr id="47" name="1860a1d1-767a-401e-a3a8-3a35cf9c9e2a"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860a1d1-767a-401e-a3a8-3a35cf9c9e2a" descr="sheet"/>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44</w:t>
            </w:r>
          </w:p>
          <w:p w:rsidR="00022A1B" w:rsidRDefault="00022A1B" w:rsidP="00022A1B">
            <w:pPr>
              <w:jc w:val="center"/>
            </w:pPr>
            <w:r>
              <w:rPr>
                <w:noProof/>
              </w:rPr>
              <w:drawing>
                <wp:inline distT="0" distB="0" distL="0" distR="0" wp14:anchorId="1A2F61C1" wp14:editId="26C5F132">
                  <wp:extent cx="6478270" cy="6124575"/>
                  <wp:effectExtent l="0" t="0" r="0" b="9525"/>
                  <wp:docPr id="48" name="310eb8a8-2a79-4f76-9585-dc3f3d2c20ba"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10eb8a8-2a79-4f76-9585-dc3f3d2c20ba" descr="sheet"/>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45</w:t>
            </w:r>
          </w:p>
          <w:p w:rsidR="00022A1B" w:rsidRDefault="00022A1B" w:rsidP="00022A1B">
            <w:pPr>
              <w:jc w:val="center"/>
            </w:pPr>
            <w:r>
              <w:rPr>
                <w:noProof/>
              </w:rPr>
              <w:drawing>
                <wp:inline distT="0" distB="0" distL="0" distR="0" wp14:anchorId="2877AA7B" wp14:editId="11D3FC24">
                  <wp:extent cx="6478270" cy="6124575"/>
                  <wp:effectExtent l="0" t="0" r="0" b="9525"/>
                  <wp:docPr id="49" name="5516da6a-b2b9-4db1-97d0-b9e0ebe17872"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516da6a-b2b9-4db1-97d0-b9e0ebe17872" descr="sheet"/>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46</w:t>
            </w:r>
          </w:p>
          <w:p w:rsidR="00022A1B" w:rsidRDefault="00022A1B" w:rsidP="00022A1B">
            <w:pPr>
              <w:jc w:val="center"/>
            </w:pPr>
            <w:r>
              <w:rPr>
                <w:noProof/>
              </w:rPr>
              <w:drawing>
                <wp:inline distT="0" distB="0" distL="0" distR="0" wp14:anchorId="19D3E630" wp14:editId="71326EA4">
                  <wp:extent cx="6478270" cy="6124575"/>
                  <wp:effectExtent l="0" t="0" r="0" b="9525"/>
                  <wp:docPr id="50" name="223b2835-b993-46f9-86f5-e87cbce806a0"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23b2835-b993-46f9-86f5-e87cbce806a0" descr="sheet"/>
                          <pic:cNvPicPr preferRelativeResize="0">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47</w:t>
            </w:r>
          </w:p>
          <w:p w:rsidR="00022A1B" w:rsidRDefault="00022A1B" w:rsidP="00022A1B">
            <w:pPr>
              <w:jc w:val="center"/>
            </w:pPr>
            <w:r>
              <w:rPr>
                <w:noProof/>
              </w:rPr>
              <w:drawing>
                <wp:inline distT="0" distB="0" distL="0" distR="0" wp14:anchorId="0FF384EC" wp14:editId="0C3F1972">
                  <wp:extent cx="6478270" cy="6124575"/>
                  <wp:effectExtent l="0" t="0" r="0" b="9525"/>
                  <wp:docPr id="51" name="079770bf-8e84-4c51-a55f-c937001eb04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79770bf-8e84-4c51-a55f-c937001eb04c" descr="sheet"/>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48</w:t>
            </w:r>
          </w:p>
          <w:p w:rsidR="00022A1B" w:rsidRDefault="00022A1B" w:rsidP="00022A1B">
            <w:pPr>
              <w:jc w:val="center"/>
            </w:pPr>
            <w:r>
              <w:rPr>
                <w:noProof/>
              </w:rPr>
              <w:drawing>
                <wp:inline distT="0" distB="0" distL="0" distR="0" wp14:anchorId="46CE00E7" wp14:editId="6805829F">
                  <wp:extent cx="6478270" cy="6124575"/>
                  <wp:effectExtent l="0" t="0" r="0" b="9525"/>
                  <wp:docPr id="52" name="28f01f74-65ac-4519-b63f-00529bfc0318"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8f01f74-65ac-4519-b63f-00529bfc0318" descr="sheet"/>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49</w:t>
            </w:r>
          </w:p>
          <w:p w:rsidR="00022A1B" w:rsidRDefault="00022A1B" w:rsidP="00022A1B">
            <w:pPr>
              <w:jc w:val="center"/>
            </w:pPr>
            <w:r>
              <w:rPr>
                <w:noProof/>
              </w:rPr>
              <w:drawing>
                <wp:inline distT="0" distB="0" distL="0" distR="0" wp14:anchorId="08FB976A" wp14:editId="36EC6DEA">
                  <wp:extent cx="6478270" cy="6124575"/>
                  <wp:effectExtent l="0" t="0" r="0" b="9525"/>
                  <wp:docPr id="53" name="ac6458ae-61fe-4ca5-a5b4-a768571cd44b"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c6458ae-61fe-4ca5-a5b4-a768571cd44b" descr="sheet"/>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50</w:t>
            </w:r>
          </w:p>
          <w:p w:rsidR="00022A1B" w:rsidRDefault="00022A1B" w:rsidP="00022A1B">
            <w:pPr>
              <w:jc w:val="center"/>
            </w:pPr>
            <w:r>
              <w:rPr>
                <w:noProof/>
              </w:rPr>
              <w:drawing>
                <wp:inline distT="0" distB="0" distL="0" distR="0" wp14:anchorId="79FB2BFF" wp14:editId="33D3C0B6">
                  <wp:extent cx="6478270" cy="6124575"/>
                  <wp:effectExtent l="0" t="0" r="0" b="9525"/>
                  <wp:docPr id="54" name="3af9036f-1003-40c9-a2da-82d7571bb7b9"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af9036f-1003-40c9-a2da-82d7571bb7b9" descr="sheet"/>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51</w:t>
            </w:r>
          </w:p>
          <w:p w:rsidR="00022A1B" w:rsidRDefault="00022A1B" w:rsidP="00022A1B">
            <w:pPr>
              <w:jc w:val="center"/>
            </w:pPr>
            <w:r>
              <w:rPr>
                <w:noProof/>
              </w:rPr>
              <w:drawing>
                <wp:inline distT="0" distB="0" distL="0" distR="0" wp14:anchorId="4E7CDD94" wp14:editId="274D4358">
                  <wp:extent cx="6478270" cy="6124575"/>
                  <wp:effectExtent l="0" t="0" r="0" b="9525"/>
                  <wp:docPr id="55" name="8c27c727-c39a-4416-8318-55a82dead049"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c27c727-c39a-4416-8318-55a82dead049" descr="sheet"/>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52</w:t>
            </w:r>
          </w:p>
          <w:p w:rsidR="00022A1B" w:rsidRDefault="00022A1B" w:rsidP="00022A1B">
            <w:pPr>
              <w:jc w:val="center"/>
            </w:pPr>
            <w:r>
              <w:rPr>
                <w:noProof/>
              </w:rPr>
              <w:drawing>
                <wp:inline distT="0" distB="0" distL="0" distR="0" wp14:anchorId="26BE570D" wp14:editId="6F1E5A39">
                  <wp:extent cx="6478270" cy="6124575"/>
                  <wp:effectExtent l="0" t="0" r="0" b="9525"/>
                  <wp:docPr id="56" name="e60b6f4a-b564-49af-8781-cf3c8c7a24a5"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60b6f4a-b564-49af-8781-cf3c8c7a24a5" descr="sheet"/>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53</w:t>
            </w:r>
          </w:p>
          <w:p w:rsidR="00022A1B" w:rsidRDefault="00022A1B" w:rsidP="00022A1B">
            <w:pPr>
              <w:jc w:val="center"/>
            </w:pPr>
            <w:r>
              <w:rPr>
                <w:noProof/>
              </w:rPr>
              <w:drawing>
                <wp:inline distT="0" distB="0" distL="0" distR="0" wp14:anchorId="7182E625" wp14:editId="45C3FF58">
                  <wp:extent cx="6478270" cy="6124575"/>
                  <wp:effectExtent l="0" t="0" r="0" b="9525"/>
                  <wp:docPr id="57" name="5a130d76-8db1-4304-9414-f921d42b30c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a130d76-8db1-4304-9414-f921d42b30cc" descr="sheet"/>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54</w:t>
            </w:r>
          </w:p>
          <w:p w:rsidR="00022A1B" w:rsidRDefault="00022A1B" w:rsidP="00022A1B">
            <w:pPr>
              <w:jc w:val="center"/>
            </w:pPr>
            <w:r>
              <w:rPr>
                <w:noProof/>
              </w:rPr>
              <w:drawing>
                <wp:inline distT="0" distB="0" distL="0" distR="0" wp14:anchorId="11CA79DC" wp14:editId="1FB1AA37">
                  <wp:extent cx="6478270" cy="6124575"/>
                  <wp:effectExtent l="0" t="0" r="0" b="9525"/>
                  <wp:docPr id="58" name="9c7853bf-5348-475a-9e3a-379cd3f0f370"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c7853bf-5348-475a-9e3a-379cd3f0f370" descr="sheet"/>
                          <pic:cNvPicPr preferRelativeResize="0">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55</w:t>
            </w:r>
          </w:p>
          <w:p w:rsidR="00022A1B" w:rsidRDefault="00022A1B" w:rsidP="00022A1B">
            <w:pPr>
              <w:jc w:val="center"/>
            </w:pPr>
            <w:r>
              <w:rPr>
                <w:noProof/>
              </w:rPr>
              <w:drawing>
                <wp:inline distT="0" distB="0" distL="0" distR="0" wp14:anchorId="7F2AB862" wp14:editId="24F0723A">
                  <wp:extent cx="6478270" cy="6124575"/>
                  <wp:effectExtent l="0" t="0" r="0" b="9525"/>
                  <wp:docPr id="59" name="ac22dc4a-0ddf-4f2a-b52e-cc563c165b35"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c22dc4a-0ddf-4f2a-b52e-cc563c165b35" descr="sheet"/>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56</w:t>
            </w:r>
          </w:p>
          <w:p w:rsidR="00022A1B" w:rsidRDefault="00022A1B" w:rsidP="00022A1B">
            <w:pPr>
              <w:jc w:val="center"/>
            </w:pPr>
            <w:r>
              <w:rPr>
                <w:noProof/>
              </w:rPr>
              <w:drawing>
                <wp:inline distT="0" distB="0" distL="0" distR="0" wp14:anchorId="06344DAF" wp14:editId="1F94E9E0">
                  <wp:extent cx="6478270" cy="6124575"/>
                  <wp:effectExtent l="0" t="0" r="0" b="9525"/>
                  <wp:docPr id="60" name="f06184ad-8d5a-426e-b975-d5b5524b06f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06184ad-8d5a-426e-b975-d5b5524b06fc" descr="sheet"/>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57</w:t>
            </w:r>
          </w:p>
          <w:p w:rsidR="00022A1B" w:rsidRDefault="00022A1B" w:rsidP="00022A1B">
            <w:pPr>
              <w:jc w:val="center"/>
            </w:pPr>
            <w:r>
              <w:rPr>
                <w:noProof/>
              </w:rPr>
              <w:drawing>
                <wp:inline distT="0" distB="0" distL="0" distR="0" wp14:anchorId="787D0315" wp14:editId="6EEC2E5E">
                  <wp:extent cx="6478270" cy="6124575"/>
                  <wp:effectExtent l="0" t="0" r="0" b="9525"/>
                  <wp:docPr id="61" name="39dc6b5f-9a5a-4651-8180-e664b05e59b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9dc6b5f-9a5a-4651-8180-e664b05e59bc" descr="sheet"/>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58</w:t>
            </w:r>
          </w:p>
          <w:p w:rsidR="00022A1B" w:rsidRDefault="00022A1B" w:rsidP="00022A1B">
            <w:pPr>
              <w:jc w:val="center"/>
            </w:pPr>
            <w:r>
              <w:rPr>
                <w:noProof/>
              </w:rPr>
              <w:drawing>
                <wp:inline distT="0" distB="0" distL="0" distR="0" wp14:anchorId="5A1CEDF7" wp14:editId="22E201D0">
                  <wp:extent cx="6478270" cy="6124575"/>
                  <wp:effectExtent l="0" t="0" r="0" b="9525"/>
                  <wp:docPr id="62" name="fb43a006-ece7-4575-8a3d-adff418b3f42"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b43a006-ece7-4575-8a3d-adff418b3f42" descr="sheet"/>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59</w:t>
            </w:r>
          </w:p>
          <w:p w:rsidR="00022A1B" w:rsidRDefault="00022A1B" w:rsidP="00022A1B">
            <w:pPr>
              <w:jc w:val="center"/>
            </w:pPr>
            <w:r>
              <w:rPr>
                <w:noProof/>
              </w:rPr>
              <w:drawing>
                <wp:inline distT="0" distB="0" distL="0" distR="0" wp14:anchorId="66371CBF" wp14:editId="6B56BDF3">
                  <wp:extent cx="6478270" cy="6124575"/>
                  <wp:effectExtent l="0" t="0" r="0" b="9525"/>
                  <wp:docPr id="63" name="f0bc6c62-3646-47ee-90e0-5aad83c9ae87"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0bc6c62-3646-47ee-90e0-5aad83c9ae87" descr="sheet"/>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60</w:t>
            </w:r>
          </w:p>
          <w:p w:rsidR="00022A1B" w:rsidRDefault="00022A1B" w:rsidP="00022A1B">
            <w:pPr>
              <w:jc w:val="center"/>
            </w:pPr>
            <w:r>
              <w:rPr>
                <w:noProof/>
              </w:rPr>
              <w:drawing>
                <wp:inline distT="0" distB="0" distL="0" distR="0" wp14:anchorId="422E661F" wp14:editId="09107DF8">
                  <wp:extent cx="6478270" cy="6124575"/>
                  <wp:effectExtent l="0" t="0" r="0" b="9525"/>
                  <wp:docPr id="73" name="1e0b172a-4587-4c5a-9f26-a1db1369518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e0b172a-4587-4c5a-9f26-a1db1369518c" descr="sheet"/>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61</w:t>
            </w:r>
          </w:p>
          <w:p w:rsidR="00022A1B" w:rsidRDefault="00022A1B" w:rsidP="00022A1B">
            <w:pPr>
              <w:jc w:val="center"/>
            </w:pPr>
            <w:r>
              <w:rPr>
                <w:noProof/>
              </w:rPr>
              <w:drawing>
                <wp:inline distT="0" distB="0" distL="0" distR="0" wp14:anchorId="4B559E5F" wp14:editId="2EA98737">
                  <wp:extent cx="6478270" cy="6124575"/>
                  <wp:effectExtent l="0" t="0" r="0" b="9525"/>
                  <wp:docPr id="74" name="0f5e878a-fa20-451c-aa6b-6391ccc718a7"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f5e878a-fa20-451c-aa6b-6391ccc718a7" descr="sheet"/>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62</w:t>
            </w:r>
          </w:p>
          <w:p w:rsidR="00022A1B" w:rsidRDefault="00022A1B" w:rsidP="00022A1B">
            <w:pPr>
              <w:jc w:val="center"/>
            </w:pPr>
            <w:r>
              <w:rPr>
                <w:noProof/>
              </w:rPr>
              <w:drawing>
                <wp:inline distT="0" distB="0" distL="0" distR="0" wp14:anchorId="684E751C" wp14:editId="24EFAAFC">
                  <wp:extent cx="6478270" cy="6124575"/>
                  <wp:effectExtent l="0" t="0" r="0" b="9525"/>
                  <wp:docPr id="75" name="dd266233-5dcf-4181-b1d4-3536adb6fb42"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d266233-5dcf-4181-b1d4-3536adb6fb42" descr="sheet"/>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63</w:t>
            </w:r>
          </w:p>
          <w:p w:rsidR="00022A1B" w:rsidRDefault="00022A1B" w:rsidP="00022A1B">
            <w:pPr>
              <w:jc w:val="center"/>
            </w:pPr>
            <w:r>
              <w:rPr>
                <w:noProof/>
              </w:rPr>
              <w:drawing>
                <wp:inline distT="0" distB="0" distL="0" distR="0" wp14:anchorId="54948892" wp14:editId="61482F17">
                  <wp:extent cx="6478270" cy="6124575"/>
                  <wp:effectExtent l="0" t="0" r="0" b="9525"/>
                  <wp:docPr id="76" name="a0172a8c-55dc-4a7c-9453-a9151170b034"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0172a8c-55dc-4a7c-9453-a9151170b034" descr="sheet"/>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64</w:t>
            </w:r>
          </w:p>
          <w:p w:rsidR="00022A1B" w:rsidRDefault="00022A1B" w:rsidP="00022A1B">
            <w:pPr>
              <w:jc w:val="center"/>
            </w:pPr>
            <w:r>
              <w:rPr>
                <w:noProof/>
              </w:rPr>
              <w:drawing>
                <wp:inline distT="0" distB="0" distL="0" distR="0" wp14:anchorId="6983CFD9" wp14:editId="00C9B9E9">
                  <wp:extent cx="6478270" cy="6124575"/>
                  <wp:effectExtent l="0" t="0" r="0" b="9525"/>
                  <wp:docPr id="79" name="cfba0865-df15-4288-9a4a-521a853169a1"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fba0865-df15-4288-9a4a-521a853169a1" descr="sheet"/>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65</w:t>
            </w:r>
          </w:p>
          <w:p w:rsidR="00022A1B" w:rsidRDefault="00022A1B" w:rsidP="00022A1B">
            <w:pPr>
              <w:jc w:val="center"/>
            </w:pPr>
            <w:r>
              <w:rPr>
                <w:noProof/>
              </w:rPr>
              <w:drawing>
                <wp:inline distT="0" distB="0" distL="0" distR="0" wp14:anchorId="485DC3FF" wp14:editId="5034ED05">
                  <wp:extent cx="6478270" cy="6124575"/>
                  <wp:effectExtent l="0" t="0" r="0" b="9525"/>
                  <wp:docPr id="80" name="a057628f-b48f-4d74-9d1c-df46816ce60d"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057628f-b48f-4d74-9d1c-df46816ce60d" descr="sheet"/>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66</w:t>
            </w:r>
          </w:p>
          <w:p w:rsidR="00022A1B" w:rsidRDefault="00022A1B" w:rsidP="00022A1B">
            <w:pPr>
              <w:jc w:val="center"/>
            </w:pPr>
            <w:r>
              <w:rPr>
                <w:noProof/>
              </w:rPr>
              <w:drawing>
                <wp:inline distT="0" distB="0" distL="0" distR="0" wp14:anchorId="6A427A50" wp14:editId="135B4095">
                  <wp:extent cx="6478270" cy="6124575"/>
                  <wp:effectExtent l="0" t="0" r="0" b="9525"/>
                  <wp:docPr id="81" name="e18289ad-04fe-42cd-b39d-7945e65ddda7"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18289ad-04fe-42cd-b39d-7945e65ddda7" descr="sheet"/>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67</w:t>
            </w:r>
          </w:p>
          <w:p w:rsidR="00022A1B" w:rsidRDefault="00022A1B" w:rsidP="00022A1B">
            <w:pPr>
              <w:jc w:val="center"/>
            </w:pPr>
            <w:r>
              <w:rPr>
                <w:noProof/>
              </w:rPr>
              <w:drawing>
                <wp:inline distT="0" distB="0" distL="0" distR="0" wp14:anchorId="38EE1D14" wp14:editId="21DE66C1">
                  <wp:extent cx="6478270" cy="6124575"/>
                  <wp:effectExtent l="0" t="0" r="0" b="9525"/>
                  <wp:docPr id="82" name="c2a0492b-e128-4086-93bb-805080e0b1a0"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2a0492b-e128-4086-93bb-805080e0b1a0" descr="sheet"/>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68</w:t>
            </w:r>
          </w:p>
          <w:p w:rsidR="00022A1B" w:rsidRDefault="00022A1B" w:rsidP="00022A1B">
            <w:pPr>
              <w:jc w:val="center"/>
            </w:pPr>
            <w:r>
              <w:rPr>
                <w:noProof/>
              </w:rPr>
              <w:drawing>
                <wp:inline distT="0" distB="0" distL="0" distR="0" wp14:anchorId="55D59467" wp14:editId="7DAB0CCE">
                  <wp:extent cx="6478270" cy="6124575"/>
                  <wp:effectExtent l="0" t="0" r="0" b="9525"/>
                  <wp:docPr id="83" name="936ea7a0-0477-4f2c-a4a9-07525586a997"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36ea7a0-0477-4f2c-a4a9-07525586a997" descr="sheet"/>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69</w:t>
            </w:r>
          </w:p>
          <w:p w:rsidR="00022A1B" w:rsidRDefault="00022A1B" w:rsidP="00022A1B">
            <w:pPr>
              <w:jc w:val="center"/>
            </w:pPr>
            <w:r>
              <w:rPr>
                <w:noProof/>
              </w:rPr>
              <w:drawing>
                <wp:inline distT="0" distB="0" distL="0" distR="0" wp14:anchorId="1450A725" wp14:editId="7528E199">
                  <wp:extent cx="6478270" cy="6124575"/>
                  <wp:effectExtent l="0" t="0" r="0" b="9525"/>
                  <wp:docPr id="84" name="90b1d9b9-3933-426a-89eb-074dfb608e61"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0b1d9b9-3933-426a-89eb-074dfb608e61" descr="sheet"/>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70</w:t>
            </w:r>
          </w:p>
          <w:p w:rsidR="00022A1B" w:rsidRDefault="00022A1B" w:rsidP="00022A1B">
            <w:pPr>
              <w:jc w:val="center"/>
            </w:pPr>
            <w:r>
              <w:rPr>
                <w:noProof/>
              </w:rPr>
              <w:drawing>
                <wp:inline distT="0" distB="0" distL="0" distR="0" wp14:anchorId="68881BFA" wp14:editId="48A63371">
                  <wp:extent cx="6478270" cy="6124575"/>
                  <wp:effectExtent l="0" t="0" r="0" b="9525"/>
                  <wp:docPr id="85" name="2a834e78-f101-4496-aac0-33777d00160c"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a834e78-f101-4496-aac0-33777d00160c" descr="sheet"/>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71</w:t>
            </w:r>
          </w:p>
          <w:p w:rsidR="00022A1B" w:rsidRDefault="00022A1B" w:rsidP="00022A1B">
            <w:pPr>
              <w:jc w:val="center"/>
            </w:pPr>
            <w:r>
              <w:rPr>
                <w:noProof/>
              </w:rPr>
              <w:drawing>
                <wp:inline distT="0" distB="0" distL="0" distR="0" wp14:anchorId="695FB10A" wp14:editId="1717B649">
                  <wp:extent cx="6478270" cy="6124575"/>
                  <wp:effectExtent l="0" t="0" r="0" b="9525"/>
                  <wp:docPr id="86" name="ca11a468-f9de-467c-9818-d052993cefc5"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11a468-f9de-467c-9818-d052993cefc5" descr="sheet"/>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bottom w:val="nil"/>
        </w:tblBorders>
        <w:tblLook w:val="0000" w:firstRow="0" w:lastRow="0" w:firstColumn="0" w:lastColumn="0" w:noHBand="0" w:noVBand="0"/>
      </w:tblPr>
      <w:tblGrid>
        <w:gridCol w:w="10422"/>
      </w:tblGrid>
      <w:tr w:rsidR="00022A1B" w:rsidTr="00022A1B">
        <w:trPr>
          <w:cantSplit/>
          <w:tblHeader/>
        </w:trPr>
        <w:tc>
          <w:tcPr>
            <w:tcW w:w="11887" w:type="dxa"/>
          </w:tcPr>
          <w:p w:rsidR="00022A1B" w:rsidRDefault="00022A1B" w:rsidP="00022A1B">
            <w:pPr>
              <w:spacing w:before="60" w:after="60"/>
              <w:jc w:val="center"/>
            </w:pPr>
            <w:r>
              <w:lastRenderedPageBreak/>
              <w:t>План границ объекта</w:t>
            </w:r>
          </w:p>
        </w:tc>
      </w:tr>
      <w:tr w:rsidR="00022A1B" w:rsidTr="00022A1B">
        <w:tc>
          <w:tcPr>
            <w:tcW w:w="11887" w:type="dxa"/>
            <w:tcBorders>
              <w:bottom w:val="nil"/>
            </w:tcBorders>
          </w:tcPr>
          <w:p w:rsidR="00022A1B" w:rsidRDefault="00022A1B" w:rsidP="00022A1B">
            <w:pPr>
              <w:keepNext/>
              <w:keepLines/>
              <w:jc w:val="center"/>
            </w:pPr>
            <w:r>
              <w:t>Выносной лист № 72</w:t>
            </w:r>
          </w:p>
          <w:p w:rsidR="00022A1B" w:rsidRDefault="00022A1B" w:rsidP="00022A1B">
            <w:pPr>
              <w:jc w:val="center"/>
            </w:pPr>
            <w:r>
              <w:rPr>
                <w:noProof/>
              </w:rPr>
              <w:drawing>
                <wp:inline distT="0" distB="0" distL="0" distR="0" wp14:anchorId="2E840E1C" wp14:editId="1B1E0F52">
                  <wp:extent cx="6478270" cy="6124575"/>
                  <wp:effectExtent l="0" t="0" r="0" b="9525"/>
                  <wp:docPr id="87" name="e58d5780-0152-439b-9f9c-fc44461f4ad6" descr="sh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58d5780-0152-439b-9f9c-fc44461f4ad6" descr="sheet"/>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78270" cy="6124575"/>
                          </a:xfrm>
                          <a:prstGeom prst="rect">
                            <a:avLst/>
                          </a:prstGeom>
                          <a:solidFill>
                            <a:srgbClr val="FFFFFF"/>
                          </a:solidFill>
                          <a:ln>
                            <a:noFill/>
                          </a:ln>
                        </pic:spPr>
                      </pic:pic>
                    </a:graphicData>
                  </a:graphic>
                </wp:inline>
              </w:drawing>
            </w:r>
          </w:p>
        </w:tc>
      </w:tr>
      <w:tr w:rsidR="00022A1B" w:rsidTr="00022A1B">
        <w:tc>
          <w:tcPr>
            <w:tcW w:w="11887" w:type="dxa"/>
            <w:tcBorders>
              <w:top w:val="nil"/>
            </w:tcBorders>
          </w:tcPr>
          <w:p w:rsidR="00022A1B" w:rsidRDefault="00022A1B" w:rsidP="00022A1B">
            <w:pPr>
              <w:keepNext/>
              <w:keepLines/>
              <w:jc w:val="center"/>
            </w:pPr>
            <w:r>
              <w:t>Масштаб 1:2000</w:t>
            </w:r>
          </w:p>
        </w:tc>
      </w:tr>
    </w:tbl>
    <w:p w:rsidR="00022A1B" w:rsidRDefault="00022A1B" w:rsidP="00022A1B">
      <w:pPr>
        <w:sectPr w:rsidR="00022A1B">
          <w:pgSz w:w="11907" w:h="16840" w:code="9"/>
          <w:pgMar w:top="567" w:right="567" w:bottom="567" w:left="1134" w:header="567" w:footer="210" w:gutter="0"/>
          <w:cols w:space="708"/>
          <w:docGrid w:linePitch="360"/>
        </w:sectPr>
      </w:pPr>
    </w:p>
    <w:tbl>
      <w:tblPr>
        <w:tblStyle w:val="a9"/>
        <w:tblW w:w="0" w:type="auto"/>
        <w:tblBorders>
          <w:top w:val="nil"/>
          <w:bottom w:val="nil"/>
          <w:insideH w:val="nil"/>
          <w:insideV w:val="nil"/>
        </w:tblBorders>
        <w:tblLook w:val="0000" w:firstRow="0" w:lastRow="0" w:firstColumn="0" w:lastColumn="0" w:noHBand="0" w:noVBand="0"/>
      </w:tblPr>
      <w:tblGrid>
        <w:gridCol w:w="886"/>
        <w:gridCol w:w="9536"/>
      </w:tblGrid>
      <w:tr w:rsidR="00022A1B" w:rsidTr="00022A1B">
        <w:trPr>
          <w:cantSplit/>
          <w:tblHeader/>
        </w:trPr>
        <w:tc>
          <w:tcPr>
            <w:tcW w:w="11887" w:type="dxa"/>
            <w:gridSpan w:val="2"/>
          </w:tcPr>
          <w:p w:rsidR="00022A1B" w:rsidRDefault="00022A1B" w:rsidP="00022A1B">
            <w:pPr>
              <w:spacing w:before="60" w:after="60"/>
              <w:jc w:val="center"/>
            </w:pPr>
            <w:r>
              <w:lastRenderedPageBreak/>
              <w:t>Используемые условные знаки и обозначения:</w:t>
            </w:r>
          </w:p>
        </w:tc>
      </w:tr>
      <w:tr w:rsidR="00022A1B" w:rsidTr="00022A1B">
        <w:tc>
          <w:tcPr>
            <w:tcW w:w="1000" w:type="dxa"/>
          </w:tcPr>
          <w:p w:rsidR="00022A1B" w:rsidRDefault="00022A1B" w:rsidP="00022A1B">
            <w:pPr>
              <w:spacing w:before="2" w:after="2"/>
              <w:jc w:val="center"/>
            </w:pPr>
          </w:p>
        </w:tc>
        <w:tc>
          <w:tcPr>
            <w:tcW w:w="10887" w:type="dxa"/>
          </w:tcPr>
          <w:p w:rsidR="00022A1B" w:rsidRDefault="00022A1B" w:rsidP="00022A1B">
            <w:r>
              <w:t xml:space="preserve">Условные обозначения представлены на листе </w:t>
            </w:r>
            <w:fldSimple w:instr=" PAGEREF KP_PLAN_USL_PAGE \* MERGEFORMAT ">
              <w:r>
                <w:rPr>
                  <w:noProof/>
                </w:rPr>
                <w:t>27</w:t>
              </w:r>
            </w:fldSimple>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Borders>
          <w:top w:val="nil"/>
          <w:insideH w:val="nil"/>
          <w:insideV w:val="nil"/>
        </w:tblBorders>
        <w:tblLook w:val="0000" w:firstRow="0" w:lastRow="0" w:firstColumn="0" w:lastColumn="0" w:noHBand="0" w:noVBand="0"/>
      </w:tblPr>
      <w:tblGrid>
        <w:gridCol w:w="6265"/>
        <w:gridCol w:w="4157"/>
      </w:tblGrid>
      <w:tr w:rsidR="00022A1B" w:rsidTr="00022A1B">
        <w:tc>
          <w:tcPr>
            <w:tcW w:w="5400" w:type="dxa"/>
          </w:tcPr>
          <w:p w:rsidR="00022A1B" w:rsidRDefault="00022A1B" w:rsidP="00022A1B">
            <w:pPr>
              <w:spacing w:before="180" w:after="60"/>
            </w:pPr>
            <w:r>
              <w:lastRenderedPageBreak/>
              <w:t>Подпись___________________________________________</w:t>
            </w:r>
          </w:p>
        </w:tc>
        <w:tc>
          <w:tcPr>
            <w:tcW w:w="6507" w:type="dxa"/>
          </w:tcPr>
          <w:p w:rsidR="00022A1B" w:rsidRDefault="00022A1B" w:rsidP="00022A1B">
            <w:pPr>
              <w:spacing w:before="180" w:after="60"/>
              <w:jc w:val="center"/>
            </w:pPr>
            <w:r>
              <w:t>Дата 07 декабря 2020 г.</w:t>
            </w:r>
          </w:p>
        </w:tc>
      </w:tr>
      <w:tr w:rsidR="00022A1B" w:rsidTr="00022A1B">
        <w:tc>
          <w:tcPr>
            <w:tcW w:w="11907" w:type="dxa"/>
            <w:gridSpan w:val="2"/>
            <w:tcBorders>
              <w:bottom w:val="single" w:sz="6" w:space="0" w:color="auto"/>
            </w:tcBorders>
          </w:tcPr>
          <w:p w:rsidR="00022A1B" w:rsidRDefault="00022A1B" w:rsidP="00022A1B">
            <w:pPr>
              <w:spacing w:before="420" w:after="40"/>
            </w:pPr>
            <w:r>
              <w:rPr>
                <w:i/>
              </w:rPr>
              <w:t>Место для оттиска печати (при наличии) лица, составившего описание местоположения границ объекта</w:t>
            </w:r>
          </w:p>
        </w:tc>
      </w:tr>
    </w:tbl>
    <w:p w:rsidR="00022A1B" w:rsidRDefault="00022A1B" w:rsidP="00022A1B">
      <w:pPr>
        <w:sectPr w:rsidR="00022A1B">
          <w:type w:val="continuous"/>
          <w:pgSz w:w="11907" w:h="16840" w:code="9"/>
          <w:pgMar w:top="567" w:right="567" w:bottom="567" w:left="1134" w:header="567" w:footer="210" w:gutter="0"/>
          <w:cols w:space="708"/>
          <w:docGrid w:linePitch="360"/>
        </w:sectPr>
      </w:pPr>
    </w:p>
    <w:tbl>
      <w:tblPr>
        <w:tblStyle w:val="a9"/>
        <w:tblW w:w="0" w:type="auto"/>
        <w:tblLook w:val="0000" w:firstRow="0" w:lastRow="0" w:firstColumn="0" w:lastColumn="0" w:noHBand="0" w:noVBand="0"/>
      </w:tblPr>
      <w:tblGrid>
        <w:gridCol w:w="1381"/>
        <w:gridCol w:w="1381"/>
        <w:gridCol w:w="6808"/>
      </w:tblGrid>
      <w:tr w:rsidR="00022A1B" w:rsidTr="00022A1B">
        <w:trPr>
          <w:cantSplit/>
          <w:tblHeader/>
        </w:trPr>
        <w:tc>
          <w:tcPr>
            <w:tcW w:w="0" w:type="auto"/>
            <w:gridSpan w:val="3"/>
          </w:tcPr>
          <w:p w:rsidR="00022A1B" w:rsidRDefault="00022A1B" w:rsidP="00022A1B">
            <w:pPr>
              <w:keepNext/>
              <w:keepLines/>
              <w:spacing w:before="40" w:after="20"/>
              <w:jc w:val="center"/>
            </w:pPr>
            <w:r>
              <w:lastRenderedPageBreak/>
              <w:t>Текстовое описание местоположения границ объекта</w:t>
            </w:r>
          </w:p>
        </w:tc>
      </w:tr>
      <w:tr w:rsidR="00022A1B" w:rsidTr="00022A1B">
        <w:trPr>
          <w:cantSplit/>
          <w:tblHeader/>
        </w:trPr>
        <w:tc>
          <w:tcPr>
            <w:tcW w:w="0" w:type="auto"/>
            <w:gridSpan w:val="2"/>
            <w:vAlign w:val="center"/>
          </w:tcPr>
          <w:p w:rsidR="00022A1B" w:rsidRDefault="00022A1B" w:rsidP="00022A1B">
            <w:pPr>
              <w:keepNext/>
              <w:keepLines/>
              <w:spacing w:before="20" w:after="20"/>
              <w:jc w:val="center"/>
            </w:pPr>
            <w:r>
              <w:t>Прохождение границы</w:t>
            </w:r>
          </w:p>
        </w:tc>
        <w:tc>
          <w:tcPr>
            <w:tcW w:w="4850" w:type="dxa"/>
            <w:vMerge w:val="restart"/>
            <w:vAlign w:val="center"/>
          </w:tcPr>
          <w:p w:rsidR="00022A1B" w:rsidRDefault="00022A1B" w:rsidP="00022A1B">
            <w:pPr>
              <w:keepNext/>
              <w:keepLines/>
              <w:spacing w:before="40" w:after="20"/>
              <w:jc w:val="center"/>
            </w:pPr>
            <w:r>
              <w:t>Описание прохождения границы</w:t>
            </w:r>
          </w:p>
        </w:tc>
      </w:tr>
      <w:tr w:rsidR="00022A1B" w:rsidTr="00022A1B">
        <w:trPr>
          <w:cantSplit/>
          <w:tblHeader/>
        </w:trPr>
        <w:tc>
          <w:tcPr>
            <w:tcW w:w="1450" w:type="dxa"/>
            <w:vAlign w:val="center"/>
          </w:tcPr>
          <w:p w:rsidR="00022A1B" w:rsidRDefault="00022A1B" w:rsidP="00022A1B">
            <w:pPr>
              <w:keepNext/>
              <w:keepLines/>
              <w:spacing w:before="40" w:after="20"/>
              <w:jc w:val="center"/>
            </w:pPr>
            <w:r>
              <w:t>от точки</w:t>
            </w:r>
          </w:p>
        </w:tc>
        <w:tc>
          <w:tcPr>
            <w:tcW w:w="1450" w:type="dxa"/>
            <w:vAlign w:val="center"/>
          </w:tcPr>
          <w:p w:rsidR="00022A1B" w:rsidRDefault="00022A1B" w:rsidP="00022A1B">
            <w:pPr>
              <w:keepNext/>
              <w:keepLines/>
              <w:spacing w:before="40" w:after="20"/>
              <w:jc w:val="center"/>
            </w:pPr>
            <w:r>
              <w:t>до точки</w:t>
            </w:r>
          </w:p>
        </w:tc>
        <w:tc>
          <w:tcPr>
            <w:tcW w:w="0" w:type="auto"/>
            <w:vMerge/>
          </w:tcPr>
          <w:p w:rsidR="00022A1B" w:rsidRDefault="00022A1B" w:rsidP="00022A1B"/>
        </w:tc>
      </w:tr>
      <w:tr w:rsidR="00022A1B" w:rsidTr="00022A1B">
        <w:trPr>
          <w:cantSplit/>
        </w:trPr>
        <w:tc>
          <w:tcPr>
            <w:tcW w:w="0" w:type="auto"/>
            <w:vAlign w:val="center"/>
          </w:tcPr>
          <w:p w:rsidR="00022A1B" w:rsidRDefault="00022A1B" w:rsidP="00022A1B">
            <w:pPr>
              <w:keepNext/>
              <w:keepLines/>
              <w:spacing w:before="20" w:after="20"/>
              <w:jc w:val="center"/>
            </w:pPr>
            <w:r>
              <w:t>1</w:t>
            </w:r>
          </w:p>
        </w:tc>
        <w:tc>
          <w:tcPr>
            <w:tcW w:w="0" w:type="auto"/>
            <w:vAlign w:val="center"/>
          </w:tcPr>
          <w:p w:rsidR="00022A1B" w:rsidRDefault="00022A1B" w:rsidP="00022A1B">
            <w:pPr>
              <w:keepNext/>
              <w:keepLines/>
              <w:spacing w:before="20" w:after="20"/>
              <w:jc w:val="center"/>
            </w:pPr>
            <w:r>
              <w:t>2</w:t>
            </w:r>
          </w:p>
        </w:tc>
        <w:tc>
          <w:tcPr>
            <w:tcW w:w="0" w:type="auto"/>
            <w:vAlign w:val="center"/>
          </w:tcPr>
          <w:p w:rsidR="00022A1B" w:rsidRDefault="00022A1B" w:rsidP="00022A1B">
            <w:pPr>
              <w:keepNext/>
              <w:keepLines/>
              <w:spacing w:before="20" w:after="20"/>
              <w:jc w:val="center"/>
            </w:pPr>
            <w:r>
              <w:t>3</w:t>
            </w:r>
          </w:p>
        </w:tc>
      </w:tr>
      <w:tr w:rsidR="00022A1B" w:rsidTr="00022A1B">
        <w:tc>
          <w:tcPr>
            <w:tcW w:w="1450" w:type="dxa"/>
            <w:vAlign w:val="center"/>
          </w:tcPr>
          <w:p w:rsidR="00022A1B" w:rsidRDefault="00022A1B" w:rsidP="00022A1B">
            <w:pPr>
              <w:keepLines/>
              <w:jc w:val="center"/>
            </w:pPr>
            <w:r>
              <w:t>1</w:t>
            </w:r>
          </w:p>
        </w:tc>
        <w:tc>
          <w:tcPr>
            <w:tcW w:w="1450" w:type="dxa"/>
            <w:vAlign w:val="center"/>
          </w:tcPr>
          <w:p w:rsidR="00022A1B" w:rsidRDefault="00022A1B" w:rsidP="00022A1B">
            <w:pPr>
              <w:keepLines/>
              <w:jc w:val="center"/>
            </w:pPr>
            <w:r>
              <w:t>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w:t>
            </w:r>
          </w:p>
        </w:tc>
        <w:tc>
          <w:tcPr>
            <w:tcW w:w="1450" w:type="dxa"/>
            <w:vAlign w:val="center"/>
          </w:tcPr>
          <w:p w:rsidR="00022A1B" w:rsidRDefault="00022A1B" w:rsidP="00022A1B">
            <w:pPr>
              <w:keepLines/>
              <w:jc w:val="center"/>
            </w:pPr>
            <w:r>
              <w:t>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w:t>
            </w:r>
          </w:p>
        </w:tc>
        <w:tc>
          <w:tcPr>
            <w:tcW w:w="1450" w:type="dxa"/>
            <w:vAlign w:val="center"/>
          </w:tcPr>
          <w:p w:rsidR="00022A1B" w:rsidRDefault="00022A1B" w:rsidP="00022A1B">
            <w:pPr>
              <w:keepLines/>
              <w:jc w:val="center"/>
            </w:pPr>
            <w:r>
              <w:t>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w:t>
            </w:r>
          </w:p>
        </w:tc>
        <w:tc>
          <w:tcPr>
            <w:tcW w:w="1450" w:type="dxa"/>
            <w:vAlign w:val="center"/>
          </w:tcPr>
          <w:p w:rsidR="00022A1B" w:rsidRDefault="00022A1B" w:rsidP="00022A1B">
            <w:pPr>
              <w:keepLines/>
              <w:jc w:val="center"/>
            </w:pPr>
            <w:r>
              <w:t>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w:t>
            </w:r>
          </w:p>
        </w:tc>
        <w:tc>
          <w:tcPr>
            <w:tcW w:w="1450" w:type="dxa"/>
            <w:vAlign w:val="center"/>
          </w:tcPr>
          <w:p w:rsidR="00022A1B" w:rsidRDefault="00022A1B" w:rsidP="00022A1B">
            <w:pPr>
              <w:keepLines/>
              <w:jc w:val="center"/>
            </w:pPr>
            <w:r>
              <w:t>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w:t>
            </w:r>
          </w:p>
        </w:tc>
        <w:tc>
          <w:tcPr>
            <w:tcW w:w="1450" w:type="dxa"/>
            <w:vAlign w:val="center"/>
          </w:tcPr>
          <w:p w:rsidR="00022A1B" w:rsidRDefault="00022A1B" w:rsidP="00022A1B">
            <w:pPr>
              <w:keepLines/>
              <w:jc w:val="center"/>
            </w:pPr>
            <w:r>
              <w:t>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w:t>
            </w:r>
          </w:p>
        </w:tc>
        <w:tc>
          <w:tcPr>
            <w:tcW w:w="1450" w:type="dxa"/>
            <w:vAlign w:val="center"/>
          </w:tcPr>
          <w:p w:rsidR="00022A1B" w:rsidRDefault="00022A1B" w:rsidP="00022A1B">
            <w:pPr>
              <w:keepLines/>
              <w:jc w:val="center"/>
            </w:pPr>
            <w:r>
              <w:t>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w:t>
            </w:r>
          </w:p>
        </w:tc>
        <w:tc>
          <w:tcPr>
            <w:tcW w:w="1450" w:type="dxa"/>
            <w:vAlign w:val="center"/>
          </w:tcPr>
          <w:p w:rsidR="00022A1B" w:rsidRDefault="00022A1B" w:rsidP="00022A1B">
            <w:pPr>
              <w:keepLines/>
              <w:jc w:val="center"/>
            </w:pPr>
            <w:r>
              <w:t>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w:t>
            </w:r>
          </w:p>
        </w:tc>
        <w:tc>
          <w:tcPr>
            <w:tcW w:w="1450" w:type="dxa"/>
            <w:vAlign w:val="center"/>
          </w:tcPr>
          <w:p w:rsidR="00022A1B" w:rsidRDefault="00022A1B" w:rsidP="00022A1B">
            <w:pPr>
              <w:keepLines/>
              <w:jc w:val="center"/>
            </w:pPr>
            <w:r>
              <w:t>10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w:t>
            </w:r>
          </w:p>
        </w:tc>
        <w:tc>
          <w:tcPr>
            <w:tcW w:w="1450" w:type="dxa"/>
            <w:vAlign w:val="center"/>
          </w:tcPr>
          <w:p w:rsidR="00022A1B" w:rsidRDefault="00022A1B" w:rsidP="00022A1B">
            <w:pPr>
              <w:keepLines/>
              <w:jc w:val="center"/>
            </w:pPr>
            <w:r>
              <w:t>11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w:t>
            </w:r>
          </w:p>
        </w:tc>
        <w:tc>
          <w:tcPr>
            <w:tcW w:w="1450" w:type="dxa"/>
            <w:vAlign w:val="center"/>
          </w:tcPr>
          <w:p w:rsidR="00022A1B" w:rsidRDefault="00022A1B" w:rsidP="00022A1B">
            <w:pPr>
              <w:keepLines/>
              <w:jc w:val="center"/>
            </w:pPr>
            <w:r>
              <w:t>12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w:t>
            </w:r>
          </w:p>
        </w:tc>
        <w:tc>
          <w:tcPr>
            <w:tcW w:w="1450" w:type="dxa"/>
            <w:vAlign w:val="center"/>
          </w:tcPr>
          <w:p w:rsidR="00022A1B" w:rsidRDefault="00022A1B" w:rsidP="00022A1B">
            <w:pPr>
              <w:keepLines/>
              <w:jc w:val="center"/>
            </w:pPr>
            <w:r>
              <w:t>13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w:t>
            </w:r>
          </w:p>
        </w:tc>
        <w:tc>
          <w:tcPr>
            <w:tcW w:w="1450" w:type="dxa"/>
            <w:vAlign w:val="center"/>
          </w:tcPr>
          <w:p w:rsidR="00022A1B" w:rsidRDefault="00022A1B" w:rsidP="00022A1B">
            <w:pPr>
              <w:keepLines/>
              <w:jc w:val="center"/>
            </w:pPr>
            <w:r>
              <w:t>14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w:t>
            </w:r>
          </w:p>
        </w:tc>
        <w:tc>
          <w:tcPr>
            <w:tcW w:w="1450" w:type="dxa"/>
            <w:vAlign w:val="center"/>
          </w:tcPr>
          <w:p w:rsidR="00022A1B" w:rsidRDefault="00022A1B" w:rsidP="00022A1B">
            <w:pPr>
              <w:keepLines/>
              <w:jc w:val="center"/>
            </w:pPr>
            <w:r>
              <w:t>15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w:t>
            </w:r>
          </w:p>
        </w:tc>
        <w:tc>
          <w:tcPr>
            <w:tcW w:w="1450" w:type="dxa"/>
            <w:vAlign w:val="center"/>
          </w:tcPr>
          <w:p w:rsidR="00022A1B" w:rsidRDefault="00022A1B" w:rsidP="00022A1B">
            <w:pPr>
              <w:keepLines/>
              <w:jc w:val="center"/>
            </w:pPr>
            <w:r>
              <w:t>16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w:t>
            </w:r>
          </w:p>
        </w:tc>
        <w:tc>
          <w:tcPr>
            <w:tcW w:w="1450" w:type="dxa"/>
            <w:vAlign w:val="center"/>
          </w:tcPr>
          <w:p w:rsidR="00022A1B" w:rsidRDefault="00022A1B" w:rsidP="00022A1B">
            <w:pPr>
              <w:keepLines/>
              <w:jc w:val="center"/>
            </w:pPr>
            <w:r>
              <w:t>17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w:t>
            </w:r>
          </w:p>
        </w:tc>
        <w:tc>
          <w:tcPr>
            <w:tcW w:w="1450" w:type="dxa"/>
            <w:vAlign w:val="center"/>
          </w:tcPr>
          <w:p w:rsidR="00022A1B" w:rsidRDefault="00022A1B" w:rsidP="00022A1B">
            <w:pPr>
              <w:keepLines/>
              <w:jc w:val="center"/>
            </w:pPr>
            <w:r>
              <w:t>18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w:t>
            </w:r>
          </w:p>
        </w:tc>
        <w:tc>
          <w:tcPr>
            <w:tcW w:w="1450" w:type="dxa"/>
            <w:vAlign w:val="center"/>
          </w:tcPr>
          <w:p w:rsidR="00022A1B" w:rsidRDefault="00022A1B" w:rsidP="00022A1B">
            <w:pPr>
              <w:keepLines/>
              <w:jc w:val="center"/>
            </w:pPr>
            <w:r>
              <w:t>19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w:t>
            </w:r>
          </w:p>
        </w:tc>
        <w:tc>
          <w:tcPr>
            <w:tcW w:w="1450" w:type="dxa"/>
            <w:vAlign w:val="center"/>
          </w:tcPr>
          <w:p w:rsidR="00022A1B" w:rsidRDefault="00022A1B" w:rsidP="00022A1B">
            <w:pPr>
              <w:keepLines/>
              <w:jc w:val="center"/>
            </w:pPr>
            <w:r>
              <w:t>20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w:t>
            </w:r>
          </w:p>
        </w:tc>
        <w:tc>
          <w:tcPr>
            <w:tcW w:w="1450" w:type="dxa"/>
            <w:vAlign w:val="center"/>
          </w:tcPr>
          <w:p w:rsidR="00022A1B" w:rsidRDefault="00022A1B" w:rsidP="00022A1B">
            <w:pPr>
              <w:keepLines/>
              <w:jc w:val="center"/>
            </w:pPr>
            <w:r>
              <w:t>21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w:t>
            </w:r>
          </w:p>
        </w:tc>
        <w:tc>
          <w:tcPr>
            <w:tcW w:w="1450" w:type="dxa"/>
            <w:vAlign w:val="center"/>
          </w:tcPr>
          <w:p w:rsidR="00022A1B" w:rsidRDefault="00022A1B" w:rsidP="00022A1B">
            <w:pPr>
              <w:keepLines/>
              <w:jc w:val="center"/>
            </w:pPr>
            <w:r>
              <w:t>22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w:t>
            </w:r>
          </w:p>
        </w:tc>
        <w:tc>
          <w:tcPr>
            <w:tcW w:w="1450" w:type="dxa"/>
            <w:vAlign w:val="center"/>
          </w:tcPr>
          <w:p w:rsidR="00022A1B" w:rsidRDefault="00022A1B" w:rsidP="00022A1B">
            <w:pPr>
              <w:keepLines/>
              <w:jc w:val="center"/>
            </w:pPr>
            <w:r>
              <w:t>23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w:t>
            </w:r>
          </w:p>
        </w:tc>
        <w:tc>
          <w:tcPr>
            <w:tcW w:w="1450" w:type="dxa"/>
            <w:vAlign w:val="center"/>
          </w:tcPr>
          <w:p w:rsidR="00022A1B" w:rsidRDefault="00022A1B" w:rsidP="00022A1B">
            <w:pPr>
              <w:keepLines/>
              <w:jc w:val="center"/>
            </w:pPr>
            <w:r>
              <w:t>24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24</w:t>
            </w:r>
          </w:p>
        </w:tc>
        <w:tc>
          <w:tcPr>
            <w:tcW w:w="1450" w:type="dxa"/>
            <w:vAlign w:val="center"/>
          </w:tcPr>
          <w:p w:rsidR="00022A1B" w:rsidRDefault="00022A1B" w:rsidP="00022A1B">
            <w:pPr>
              <w:keepLines/>
              <w:jc w:val="center"/>
            </w:pPr>
            <w:r>
              <w:t>25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w:t>
            </w:r>
          </w:p>
        </w:tc>
        <w:tc>
          <w:tcPr>
            <w:tcW w:w="1450" w:type="dxa"/>
            <w:vAlign w:val="center"/>
          </w:tcPr>
          <w:p w:rsidR="00022A1B" w:rsidRDefault="00022A1B" w:rsidP="00022A1B">
            <w:pPr>
              <w:keepLines/>
              <w:jc w:val="center"/>
            </w:pPr>
            <w:r>
              <w:t>26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w:t>
            </w:r>
          </w:p>
        </w:tc>
        <w:tc>
          <w:tcPr>
            <w:tcW w:w="1450" w:type="dxa"/>
            <w:vAlign w:val="center"/>
          </w:tcPr>
          <w:p w:rsidR="00022A1B" w:rsidRDefault="00022A1B" w:rsidP="00022A1B">
            <w:pPr>
              <w:keepLines/>
              <w:jc w:val="center"/>
            </w:pPr>
            <w:r>
              <w:t>27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w:t>
            </w:r>
          </w:p>
        </w:tc>
        <w:tc>
          <w:tcPr>
            <w:tcW w:w="1450" w:type="dxa"/>
            <w:vAlign w:val="center"/>
          </w:tcPr>
          <w:p w:rsidR="00022A1B" w:rsidRDefault="00022A1B" w:rsidP="00022A1B">
            <w:pPr>
              <w:keepLines/>
              <w:jc w:val="center"/>
            </w:pPr>
            <w:r>
              <w:t>28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w:t>
            </w:r>
          </w:p>
        </w:tc>
        <w:tc>
          <w:tcPr>
            <w:tcW w:w="1450" w:type="dxa"/>
            <w:vAlign w:val="center"/>
          </w:tcPr>
          <w:p w:rsidR="00022A1B" w:rsidRDefault="00022A1B" w:rsidP="00022A1B">
            <w:pPr>
              <w:keepLines/>
              <w:jc w:val="center"/>
            </w:pPr>
            <w:r>
              <w:t>29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w:t>
            </w:r>
          </w:p>
        </w:tc>
        <w:tc>
          <w:tcPr>
            <w:tcW w:w="1450" w:type="dxa"/>
            <w:vAlign w:val="center"/>
          </w:tcPr>
          <w:p w:rsidR="00022A1B" w:rsidRDefault="00022A1B" w:rsidP="00022A1B">
            <w:pPr>
              <w:keepLines/>
              <w:jc w:val="center"/>
            </w:pPr>
            <w:r>
              <w:t>30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w:t>
            </w:r>
          </w:p>
        </w:tc>
        <w:tc>
          <w:tcPr>
            <w:tcW w:w="1450" w:type="dxa"/>
            <w:vAlign w:val="center"/>
          </w:tcPr>
          <w:p w:rsidR="00022A1B" w:rsidRDefault="00022A1B" w:rsidP="00022A1B">
            <w:pPr>
              <w:keepLines/>
              <w:jc w:val="center"/>
            </w:pPr>
            <w:r>
              <w:t>31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w:t>
            </w:r>
          </w:p>
        </w:tc>
        <w:tc>
          <w:tcPr>
            <w:tcW w:w="1450" w:type="dxa"/>
            <w:vAlign w:val="center"/>
          </w:tcPr>
          <w:p w:rsidR="00022A1B" w:rsidRDefault="00022A1B" w:rsidP="00022A1B">
            <w:pPr>
              <w:keepLines/>
              <w:jc w:val="center"/>
            </w:pPr>
            <w:r>
              <w:t>32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w:t>
            </w:r>
          </w:p>
        </w:tc>
        <w:tc>
          <w:tcPr>
            <w:tcW w:w="1450" w:type="dxa"/>
            <w:vAlign w:val="center"/>
          </w:tcPr>
          <w:p w:rsidR="00022A1B" w:rsidRDefault="00022A1B" w:rsidP="00022A1B">
            <w:pPr>
              <w:keepLines/>
              <w:jc w:val="center"/>
            </w:pPr>
            <w:r>
              <w:t>33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w:t>
            </w:r>
          </w:p>
        </w:tc>
        <w:tc>
          <w:tcPr>
            <w:tcW w:w="1450" w:type="dxa"/>
            <w:vAlign w:val="center"/>
          </w:tcPr>
          <w:p w:rsidR="00022A1B" w:rsidRDefault="00022A1B" w:rsidP="00022A1B">
            <w:pPr>
              <w:keepLines/>
              <w:jc w:val="center"/>
            </w:pPr>
            <w:r>
              <w:t>34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w:t>
            </w:r>
          </w:p>
        </w:tc>
        <w:tc>
          <w:tcPr>
            <w:tcW w:w="1450" w:type="dxa"/>
            <w:vAlign w:val="center"/>
          </w:tcPr>
          <w:p w:rsidR="00022A1B" w:rsidRDefault="00022A1B" w:rsidP="00022A1B">
            <w:pPr>
              <w:keepLines/>
              <w:jc w:val="center"/>
            </w:pPr>
            <w:r>
              <w:t>35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w:t>
            </w:r>
          </w:p>
        </w:tc>
        <w:tc>
          <w:tcPr>
            <w:tcW w:w="1450" w:type="dxa"/>
            <w:vAlign w:val="center"/>
          </w:tcPr>
          <w:p w:rsidR="00022A1B" w:rsidRDefault="00022A1B" w:rsidP="00022A1B">
            <w:pPr>
              <w:keepLines/>
              <w:jc w:val="center"/>
            </w:pPr>
            <w:r>
              <w:t>36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w:t>
            </w:r>
          </w:p>
        </w:tc>
        <w:tc>
          <w:tcPr>
            <w:tcW w:w="1450" w:type="dxa"/>
            <w:vAlign w:val="center"/>
          </w:tcPr>
          <w:p w:rsidR="00022A1B" w:rsidRDefault="00022A1B" w:rsidP="00022A1B">
            <w:pPr>
              <w:keepLines/>
              <w:jc w:val="center"/>
            </w:pPr>
            <w:r>
              <w:t>37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w:t>
            </w:r>
          </w:p>
        </w:tc>
        <w:tc>
          <w:tcPr>
            <w:tcW w:w="1450" w:type="dxa"/>
            <w:vAlign w:val="center"/>
          </w:tcPr>
          <w:p w:rsidR="00022A1B" w:rsidRDefault="00022A1B" w:rsidP="00022A1B">
            <w:pPr>
              <w:keepLines/>
              <w:jc w:val="center"/>
            </w:pPr>
            <w:r>
              <w:t>38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w:t>
            </w:r>
          </w:p>
        </w:tc>
        <w:tc>
          <w:tcPr>
            <w:tcW w:w="1450" w:type="dxa"/>
            <w:vAlign w:val="center"/>
          </w:tcPr>
          <w:p w:rsidR="00022A1B" w:rsidRDefault="00022A1B" w:rsidP="00022A1B">
            <w:pPr>
              <w:keepLines/>
              <w:jc w:val="center"/>
            </w:pPr>
            <w:r>
              <w:t>39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w:t>
            </w:r>
          </w:p>
        </w:tc>
        <w:tc>
          <w:tcPr>
            <w:tcW w:w="1450" w:type="dxa"/>
            <w:vAlign w:val="center"/>
          </w:tcPr>
          <w:p w:rsidR="00022A1B" w:rsidRDefault="00022A1B" w:rsidP="00022A1B">
            <w:pPr>
              <w:keepLines/>
              <w:jc w:val="center"/>
            </w:pPr>
            <w:r>
              <w:t>40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w:t>
            </w:r>
          </w:p>
        </w:tc>
        <w:tc>
          <w:tcPr>
            <w:tcW w:w="1450" w:type="dxa"/>
            <w:vAlign w:val="center"/>
          </w:tcPr>
          <w:p w:rsidR="00022A1B" w:rsidRDefault="00022A1B" w:rsidP="00022A1B">
            <w:pPr>
              <w:keepLines/>
              <w:jc w:val="center"/>
            </w:pPr>
            <w:r>
              <w:t>41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w:t>
            </w:r>
          </w:p>
        </w:tc>
        <w:tc>
          <w:tcPr>
            <w:tcW w:w="1450" w:type="dxa"/>
            <w:vAlign w:val="center"/>
          </w:tcPr>
          <w:p w:rsidR="00022A1B" w:rsidRDefault="00022A1B" w:rsidP="00022A1B">
            <w:pPr>
              <w:keepLines/>
              <w:jc w:val="center"/>
            </w:pPr>
            <w:r>
              <w:t>42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w:t>
            </w:r>
          </w:p>
        </w:tc>
        <w:tc>
          <w:tcPr>
            <w:tcW w:w="1450" w:type="dxa"/>
            <w:vAlign w:val="center"/>
          </w:tcPr>
          <w:p w:rsidR="00022A1B" w:rsidRDefault="00022A1B" w:rsidP="00022A1B">
            <w:pPr>
              <w:keepLines/>
              <w:jc w:val="center"/>
            </w:pPr>
            <w:r>
              <w:t>43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w:t>
            </w:r>
          </w:p>
        </w:tc>
        <w:tc>
          <w:tcPr>
            <w:tcW w:w="1450" w:type="dxa"/>
            <w:vAlign w:val="center"/>
          </w:tcPr>
          <w:p w:rsidR="00022A1B" w:rsidRDefault="00022A1B" w:rsidP="00022A1B">
            <w:pPr>
              <w:keepLines/>
              <w:jc w:val="center"/>
            </w:pPr>
            <w:r>
              <w:t>44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w:t>
            </w:r>
          </w:p>
        </w:tc>
        <w:tc>
          <w:tcPr>
            <w:tcW w:w="1450" w:type="dxa"/>
            <w:vAlign w:val="center"/>
          </w:tcPr>
          <w:p w:rsidR="00022A1B" w:rsidRDefault="00022A1B" w:rsidP="00022A1B">
            <w:pPr>
              <w:keepLines/>
              <w:jc w:val="center"/>
            </w:pPr>
            <w:r>
              <w:t>45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w:t>
            </w:r>
          </w:p>
        </w:tc>
        <w:tc>
          <w:tcPr>
            <w:tcW w:w="1450" w:type="dxa"/>
            <w:vAlign w:val="center"/>
          </w:tcPr>
          <w:p w:rsidR="00022A1B" w:rsidRDefault="00022A1B" w:rsidP="00022A1B">
            <w:pPr>
              <w:keepLines/>
              <w:jc w:val="center"/>
            </w:pPr>
            <w:r>
              <w:t>46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w:t>
            </w:r>
          </w:p>
        </w:tc>
        <w:tc>
          <w:tcPr>
            <w:tcW w:w="1450" w:type="dxa"/>
            <w:vAlign w:val="center"/>
          </w:tcPr>
          <w:p w:rsidR="00022A1B" w:rsidRDefault="00022A1B" w:rsidP="00022A1B">
            <w:pPr>
              <w:keepLines/>
              <w:jc w:val="center"/>
            </w:pPr>
            <w:r>
              <w:t>47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w:t>
            </w:r>
          </w:p>
        </w:tc>
        <w:tc>
          <w:tcPr>
            <w:tcW w:w="1450" w:type="dxa"/>
            <w:vAlign w:val="center"/>
          </w:tcPr>
          <w:p w:rsidR="00022A1B" w:rsidRDefault="00022A1B" w:rsidP="00022A1B">
            <w:pPr>
              <w:keepLines/>
              <w:jc w:val="center"/>
            </w:pPr>
            <w:r>
              <w:t>48</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48</w:t>
            </w:r>
          </w:p>
        </w:tc>
        <w:tc>
          <w:tcPr>
            <w:tcW w:w="1450" w:type="dxa"/>
            <w:vAlign w:val="center"/>
          </w:tcPr>
          <w:p w:rsidR="00022A1B" w:rsidRDefault="00022A1B" w:rsidP="00022A1B">
            <w:pPr>
              <w:keepLines/>
              <w:jc w:val="center"/>
            </w:pPr>
            <w:r>
              <w:t>49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w:t>
            </w:r>
          </w:p>
        </w:tc>
        <w:tc>
          <w:tcPr>
            <w:tcW w:w="1450" w:type="dxa"/>
            <w:vAlign w:val="center"/>
          </w:tcPr>
          <w:p w:rsidR="00022A1B" w:rsidRDefault="00022A1B" w:rsidP="00022A1B">
            <w:pPr>
              <w:keepLines/>
              <w:jc w:val="center"/>
            </w:pPr>
            <w:r>
              <w:t>50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w:t>
            </w:r>
          </w:p>
        </w:tc>
        <w:tc>
          <w:tcPr>
            <w:tcW w:w="1450" w:type="dxa"/>
            <w:vAlign w:val="center"/>
          </w:tcPr>
          <w:p w:rsidR="00022A1B" w:rsidRDefault="00022A1B" w:rsidP="00022A1B">
            <w:pPr>
              <w:keepLines/>
              <w:jc w:val="center"/>
            </w:pPr>
            <w:r>
              <w:t>51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w:t>
            </w:r>
          </w:p>
        </w:tc>
        <w:tc>
          <w:tcPr>
            <w:tcW w:w="1450" w:type="dxa"/>
            <w:vAlign w:val="center"/>
          </w:tcPr>
          <w:p w:rsidR="00022A1B" w:rsidRDefault="00022A1B" w:rsidP="00022A1B">
            <w:pPr>
              <w:keepLines/>
              <w:jc w:val="center"/>
            </w:pPr>
            <w:r>
              <w:t>52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w:t>
            </w:r>
          </w:p>
        </w:tc>
        <w:tc>
          <w:tcPr>
            <w:tcW w:w="1450" w:type="dxa"/>
            <w:vAlign w:val="center"/>
          </w:tcPr>
          <w:p w:rsidR="00022A1B" w:rsidRDefault="00022A1B" w:rsidP="00022A1B">
            <w:pPr>
              <w:keepLines/>
              <w:jc w:val="center"/>
            </w:pPr>
            <w:r>
              <w:t>53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w:t>
            </w:r>
          </w:p>
        </w:tc>
        <w:tc>
          <w:tcPr>
            <w:tcW w:w="1450" w:type="dxa"/>
            <w:vAlign w:val="center"/>
          </w:tcPr>
          <w:p w:rsidR="00022A1B" w:rsidRDefault="00022A1B" w:rsidP="00022A1B">
            <w:pPr>
              <w:keepLines/>
              <w:jc w:val="center"/>
            </w:pPr>
            <w:r>
              <w:t>54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w:t>
            </w:r>
          </w:p>
        </w:tc>
        <w:tc>
          <w:tcPr>
            <w:tcW w:w="1450" w:type="dxa"/>
            <w:vAlign w:val="center"/>
          </w:tcPr>
          <w:p w:rsidR="00022A1B" w:rsidRDefault="00022A1B" w:rsidP="00022A1B">
            <w:pPr>
              <w:keepLines/>
              <w:jc w:val="center"/>
            </w:pPr>
            <w:r>
              <w:t>55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w:t>
            </w:r>
          </w:p>
        </w:tc>
        <w:tc>
          <w:tcPr>
            <w:tcW w:w="1450" w:type="dxa"/>
            <w:vAlign w:val="center"/>
          </w:tcPr>
          <w:p w:rsidR="00022A1B" w:rsidRDefault="00022A1B" w:rsidP="00022A1B">
            <w:pPr>
              <w:keepLines/>
              <w:jc w:val="center"/>
            </w:pPr>
            <w:r>
              <w:t>56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w:t>
            </w:r>
          </w:p>
        </w:tc>
        <w:tc>
          <w:tcPr>
            <w:tcW w:w="1450" w:type="dxa"/>
            <w:vAlign w:val="center"/>
          </w:tcPr>
          <w:p w:rsidR="00022A1B" w:rsidRDefault="00022A1B" w:rsidP="00022A1B">
            <w:pPr>
              <w:keepLines/>
              <w:jc w:val="center"/>
            </w:pPr>
            <w:r>
              <w:t>57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w:t>
            </w:r>
          </w:p>
        </w:tc>
        <w:tc>
          <w:tcPr>
            <w:tcW w:w="1450" w:type="dxa"/>
            <w:vAlign w:val="center"/>
          </w:tcPr>
          <w:p w:rsidR="00022A1B" w:rsidRDefault="00022A1B" w:rsidP="00022A1B">
            <w:pPr>
              <w:keepLines/>
              <w:jc w:val="center"/>
            </w:pPr>
            <w:r>
              <w:t>58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w:t>
            </w:r>
          </w:p>
        </w:tc>
        <w:tc>
          <w:tcPr>
            <w:tcW w:w="1450" w:type="dxa"/>
            <w:vAlign w:val="center"/>
          </w:tcPr>
          <w:p w:rsidR="00022A1B" w:rsidRDefault="00022A1B" w:rsidP="00022A1B">
            <w:pPr>
              <w:keepLines/>
              <w:jc w:val="center"/>
            </w:pPr>
            <w:r>
              <w:t>59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w:t>
            </w:r>
          </w:p>
        </w:tc>
        <w:tc>
          <w:tcPr>
            <w:tcW w:w="1450" w:type="dxa"/>
            <w:vAlign w:val="center"/>
          </w:tcPr>
          <w:p w:rsidR="00022A1B" w:rsidRDefault="00022A1B" w:rsidP="00022A1B">
            <w:pPr>
              <w:keepLines/>
              <w:jc w:val="center"/>
            </w:pPr>
            <w:r>
              <w:t>60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w:t>
            </w:r>
          </w:p>
        </w:tc>
        <w:tc>
          <w:tcPr>
            <w:tcW w:w="1450" w:type="dxa"/>
            <w:vAlign w:val="center"/>
          </w:tcPr>
          <w:p w:rsidR="00022A1B" w:rsidRDefault="00022A1B" w:rsidP="00022A1B">
            <w:pPr>
              <w:keepLines/>
              <w:jc w:val="center"/>
            </w:pPr>
            <w:r>
              <w:t>61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w:t>
            </w:r>
          </w:p>
        </w:tc>
        <w:tc>
          <w:tcPr>
            <w:tcW w:w="1450" w:type="dxa"/>
            <w:vAlign w:val="center"/>
          </w:tcPr>
          <w:p w:rsidR="00022A1B" w:rsidRDefault="00022A1B" w:rsidP="00022A1B">
            <w:pPr>
              <w:keepLines/>
              <w:jc w:val="center"/>
            </w:pPr>
            <w:r>
              <w:t>62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w:t>
            </w:r>
          </w:p>
        </w:tc>
        <w:tc>
          <w:tcPr>
            <w:tcW w:w="1450" w:type="dxa"/>
            <w:vAlign w:val="center"/>
          </w:tcPr>
          <w:p w:rsidR="00022A1B" w:rsidRDefault="00022A1B" w:rsidP="00022A1B">
            <w:pPr>
              <w:keepLines/>
              <w:jc w:val="center"/>
            </w:pPr>
            <w:r>
              <w:t>63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63</w:t>
            </w:r>
          </w:p>
        </w:tc>
        <w:tc>
          <w:tcPr>
            <w:tcW w:w="1450" w:type="dxa"/>
            <w:vAlign w:val="center"/>
          </w:tcPr>
          <w:p w:rsidR="00022A1B" w:rsidRDefault="00022A1B" w:rsidP="00022A1B">
            <w:pPr>
              <w:keepLines/>
              <w:jc w:val="center"/>
            </w:pPr>
            <w:r>
              <w:t>64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64</w:t>
            </w:r>
          </w:p>
        </w:tc>
        <w:tc>
          <w:tcPr>
            <w:tcW w:w="1450" w:type="dxa"/>
            <w:vAlign w:val="center"/>
          </w:tcPr>
          <w:p w:rsidR="00022A1B" w:rsidRDefault="00022A1B" w:rsidP="00022A1B">
            <w:pPr>
              <w:keepLines/>
              <w:jc w:val="center"/>
            </w:pPr>
            <w:r>
              <w:t>65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65</w:t>
            </w:r>
          </w:p>
        </w:tc>
        <w:tc>
          <w:tcPr>
            <w:tcW w:w="1450" w:type="dxa"/>
            <w:vAlign w:val="center"/>
          </w:tcPr>
          <w:p w:rsidR="00022A1B" w:rsidRDefault="00022A1B" w:rsidP="00022A1B">
            <w:pPr>
              <w:keepLines/>
              <w:jc w:val="center"/>
            </w:pPr>
            <w:r>
              <w:t>66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66</w:t>
            </w:r>
          </w:p>
        </w:tc>
        <w:tc>
          <w:tcPr>
            <w:tcW w:w="1450" w:type="dxa"/>
            <w:vAlign w:val="center"/>
          </w:tcPr>
          <w:p w:rsidR="00022A1B" w:rsidRDefault="00022A1B" w:rsidP="00022A1B">
            <w:pPr>
              <w:keepLines/>
              <w:jc w:val="center"/>
            </w:pPr>
            <w:r>
              <w:t>67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67</w:t>
            </w:r>
          </w:p>
        </w:tc>
        <w:tc>
          <w:tcPr>
            <w:tcW w:w="1450" w:type="dxa"/>
            <w:vAlign w:val="center"/>
          </w:tcPr>
          <w:p w:rsidR="00022A1B" w:rsidRDefault="00022A1B" w:rsidP="00022A1B">
            <w:pPr>
              <w:keepLines/>
              <w:jc w:val="center"/>
            </w:pPr>
            <w:r>
              <w:t>68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68</w:t>
            </w:r>
          </w:p>
        </w:tc>
        <w:tc>
          <w:tcPr>
            <w:tcW w:w="1450" w:type="dxa"/>
            <w:vAlign w:val="center"/>
          </w:tcPr>
          <w:p w:rsidR="00022A1B" w:rsidRDefault="00022A1B" w:rsidP="00022A1B">
            <w:pPr>
              <w:keepLines/>
              <w:jc w:val="center"/>
            </w:pPr>
            <w:r>
              <w:t>69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69</w:t>
            </w:r>
          </w:p>
        </w:tc>
        <w:tc>
          <w:tcPr>
            <w:tcW w:w="1450" w:type="dxa"/>
            <w:vAlign w:val="center"/>
          </w:tcPr>
          <w:p w:rsidR="00022A1B" w:rsidRDefault="00022A1B" w:rsidP="00022A1B">
            <w:pPr>
              <w:keepLines/>
              <w:jc w:val="center"/>
            </w:pPr>
            <w:r>
              <w:t>70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70</w:t>
            </w:r>
          </w:p>
        </w:tc>
        <w:tc>
          <w:tcPr>
            <w:tcW w:w="1450" w:type="dxa"/>
            <w:vAlign w:val="center"/>
          </w:tcPr>
          <w:p w:rsidR="00022A1B" w:rsidRDefault="00022A1B" w:rsidP="00022A1B">
            <w:pPr>
              <w:keepLines/>
              <w:jc w:val="center"/>
            </w:pPr>
            <w:r>
              <w:t>71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71</w:t>
            </w:r>
          </w:p>
        </w:tc>
        <w:tc>
          <w:tcPr>
            <w:tcW w:w="1450" w:type="dxa"/>
            <w:vAlign w:val="center"/>
          </w:tcPr>
          <w:p w:rsidR="00022A1B" w:rsidRDefault="00022A1B" w:rsidP="00022A1B">
            <w:pPr>
              <w:keepLines/>
              <w:jc w:val="center"/>
            </w:pPr>
            <w:r>
              <w:t>72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72</w:t>
            </w:r>
          </w:p>
        </w:tc>
        <w:tc>
          <w:tcPr>
            <w:tcW w:w="1450" w:type="dxa"/>
            <w:vAlign w:val="center"/>
          </w:tcPr>
          <w:p w:rsidR="00022A1B" w:rsidRDefault="00022A1B" w:rsidP="00022A1B">
            <w:pPr>
              <w:keepLines/>
              <w:jc w:val="center"/>
            </w:pPr>
            <w:r>
              <w:t>73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73</w:t>
            </w:r>
          </w:p>
        </w:tc>
        <w:tc>
          <w:tcPr>
            <w:tcW w:w="1450" w:type="dxa"/>
            <w:vAlign w:val="center"/>
          </w:tcPr>
          <w:p w:rsidR="00022A1B" w:rsidRDefault="00022A1B" w:rsidP="00022A1B">
            <w:pPr>
              <w:keepLines/>
              <w:jc w:val="center"/>
            </w:pPr>
            <w:r>
              <w:t>74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74</w:t>
            </w:r>
          </w:p>
        </w:tc>
        <w:tc>
          <w:tcPr>
            <w:tcW w:w="1450" w:type="dxa"/>
            <w:vAlign w:val="center"/>
          </w:tcPr>
          <w:p w:rsidR="00022A1B" w:rsidRDefault="00022A1B" w:rsidP="00022A1B">
            <w:pPr>
              <w:keepLines/>
              <w:jc w:val="center"/>
            </w:pPr>
            <w:r>
              <w:t>75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75</w:t>
            </w:r>
          </w:p>
        </w:tc>
        <w:tc>
          <w:tcPr>
            <w:tcW w:w="1450" w:type="dxa"/>
            <w:vAlign w:val="center"/>
          </w:tcPr>
          <w:p w:rsidR="00022A1B" w:rsidRDefault="00022A1B" w:rsidP="00022A1B">
            <w:pPr>
              <w:keepLines/>
              <w:jc w:val="center"/>
            </w:pPr>
            <w:r>
              <w:t>76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76</w:t>
            </w:r>
          </w:p>
        </w:tc>
        <w:tc>
          <w:tcPr>
            <w:tcW w:w="1450" w:type="dxa"/>
            <w:vAlign w:val="center"/>
          </w:tcPr>
          <w:p w:rsidR="00022A1B" w:rsidRDefault="00022A1B" w:rsidP="00022A1B">
            <w:pPr>
              <w:keepLines/>
              <w:jc w:val="center"/>
            </w:pPr>
            <w:r>
              <w:t>77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77</w:t>
            </w:r>
          </w:p>
        </w:tc>
        <w:tc>
          <w:tcPr>
            <w:tcW w:w="1450" w:type="dxa"/>
            <w:vAlign w:val="center"/>
          </w:tcPr>
          <w:p w:rsidR="00022A1B" w:rsidRDefault="00022A1B" w:rsidP="00022A1B">
            <w:pPr>
              <w:keepLines/>
              <w:jc w:val="center"/>
            </w:pPr>
            <w:r>
              <w:t>78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78</w:t>
            </w:r>
          </w:p>
        </w:tc>
        <w:tc>
          <w:tcPr>
            <w:tcW w:w="1450" w:type="dxa"/>
            <w:vAlign w:val="center"/>
          </w:tcPr>
          <w:p w:rsidR="00022A1B" w:rsidRDefault="00022A1B" w:rsidP="00022A1B">
            <w:pPr>
              <w:keepLines/>
              <w:jc w:val="center"/>
            </w:pPr>
            <w:r>
              <w:t>79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79</w:t>
            </w:r>
          </w:p>
        </w:tc>
        <w:tc>
          <w:tcPr>
            <w:tcW w:w="1450" w:type="dxa"/>
            <w:vAlign w:val="center"/>
          </w:tcPr>
          <w:p w:rsidR="00022A1B" w:rsidRDefault="00022A1B" w:rsidP="00022A1B">
            <w:pPr>
              <w:keepLines/>
              <w:jc w:val="center"/>
            </w:pPr>
            <w:r>
              <w:t>80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80</w:t>
            </w:r>
          </w:p>
        </w:tc>
        <w:tc>
          <w:tcPr>
            <w:tcW w:w="1450" w:type="dxa"/>
            <w:vAlign w:val="center"/>
          </w:tcPr>
          <w:p w:rsidR="00022A1B" w:rsidRDefault="00022A1B" w:rsidP="00022A1B">
            <w:pPr>
              <w:keepLines/>
              <w:jc w:val="center"/>
            </w:pPr>
            <w:r>
              <w:t>81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81</w:t>
            </w:r>
          </w:p>
        </w:tc>
        <w:tc>
          <w:tcPr>
            <w:tcW w:w="1450" w:type="dxa"/>
            <w:vAlign w:val="center"/>
          </w:tcPr>
          <w:p w:rsidR="00022A1B" w:rsidRDefault="00022A1B" w:rsidP="00022A1B">
            <w:pPr>
              <w:keepLines/>
              <w:jc w:val="center"/>
            </w:pPr>
            <w:r>
              <w:t>82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82</w:t>
            </w:r>
          </w:p>
        </w:tc>
        <w:tc>
          <w:tcPr>
            <w:tcW w:w="1450" w:type="dxa"/>
            <w:vAlign w:val="center"/>
          </w:tcPr>
          <w:p w:rsidR="00022A1B" w:rsidRDefault="00022A1B" w:rsidP="00022A1B">
            <w:pPr>
              <w:keepLines/>
              <w:jc w:val="center"/>
            </w:pPr>
            <w:r>
              <w:t>83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83</w:t>
            </w:r>
          </w:p>
        </w:tc>
        <w:tc>
          <w:tcPr>
            <w:tcW w:w="1450" w:type="dxa"/>
            <w:vAlign w:val="center"/>
          </w:tcPr>
          <w:p w:rsidR="00022A1B" w:rsidRDefault="00022A1B" w:rsidP="00022A1B">
            <w:pPr>
              <w:keepLines/>
              <w:jc w:val="center"/>
            </w:pPr>
            <w:r>
              <w:t>84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84</w:t>
            </w:r>
          </w:p>
        </w:tc>
        <w:tc>
          <w:tcPr>
            <w:tcW w:w="1450" w:type="dxa"/>
            <w:vAlign w:val="center"/>
          </w:tcPr>
          <w:p w:rsidR="00022A1B" w:rsidRDefault="00022A1B" w:rsidP="00022A1B">
            <w:pPr>
              <w:keepLines/>
              <w:jc w:val="center"/>
            </w:pPr>
            <w:r>
              <w:t>85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85</w:t>
            </w:r>
          </w:p>
        </w:tc>
        <w:tc>
          <w:tcPr>
            <w:tcW w:w="1450" w:type="dxa"/>
            <w:vAlign w:val="center"/>
          </w:tcPr>
          <w:p w:rsidR="00022A1B" w:rsidRDefault="00022A1B" w:rsidP="00022A1B">
            <w:pPr>
              <w:keepLines/>
              <w:jc w:val="center"/>
            </w:pPr>
            <w:r>
              <w:t>86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86</w:t>
            </w:r>
          </w:p>
        </w:tc>
        <w:tc>
          <w:tcPr>
            <w:tcW w:w="1450" w:type="dxa"/>
            <w:vAlign w:val="center"/>
          </w:tcPr>
          <w:p w:rsidR="00022A1B" w:rsidRDefault="00022A1B" w:rsidP="00022A1B">
            <w:pPr>
              <w:keepLines/>
              <w:jc w:val="center"/>
            </w:pPr>
            <w:r>
              <w:t>87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87</w:t>
            </w:r>
          </w:p>
        </w:tc>
        <w:tc>
          <w:tcPr>
            <w:tcW w:w="1450" w:type="dxa"/>
            <w:vAlign w:val="center"/>
          </w:tcPr>
          <w:p w:rsidR="00022A1B" w:rsidRDefault="00022A1B" w:rsidP="00022A1B">
            <w:pPr>
              <w:keepLines/>
              <w:jc w:val="center"/>
            </w:pPr>
            <w:r>
              <w:t>88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88</w:t>
            </w:r>
          </w:p>
        </w:tc>
        <w:tc>
          <w:tcPr>
            <w:tcW w:w="1450" w:type="dxa"/>
            <w:vAlign w:val="center"/>
          </w:tcPr>
          <w:p w:rsidR="00022A1B" w:rsidRDefault="00022A1B" w:rsidP="00022A1B">
            <w:pPr>
              <w:keepLines/>
              <w:jc w:val="center"/>
            </w:pPr>
            <w:r>
              <w:t>89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89</w:t>
            </w:r>
          </w:p>
        </w:tc>
        <w:tc>
          <w:tcPr>
            <w:tcW w:w="1450" w:type="dxa"/>
            <w:vAlign w:val="center"/>
          </w:tcPr>
          <w:p w:rsidR="00022A1B" w:rsidRDefault="00022A1B" w:rsidP="00022A1B">
            <w:pPr>
              <w:keepLines/>
              <w:jc w:val="center"/>
            </w:pPr>
            <w:r>
              <w:t>90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90</w:t>
            </w:r>
          </w:p>
        </w:tc>
        <w:tc>
          <w:tcPr>
            <w:tcW w:w="1450" w:type="dxa"/>
            <w:vAlign w:val="center"/>
          </w:tcPr>
          <w:p w:rsidR="00022A1B" w:rsidRDefault="00022A1B" w:rsidP="00022A1B">
            <w:pPr>
              <w:keepLines/>
              <w:jc w:val="center"/>
            </w:pPr>
            <w:r>
              <w:t>91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91</w:t>
            </w:r>
          </w:p>
        </w:tc>
        <w:tc>
          <w:tcPr>
            <w:tcW w:w="1450" w:type="dxa"/>
            <w:vAlign w:val="center"/>
          </w:tcPr>
          <w:p w:rsidR="00022A1B" w:rsidRDefault="00022A1B" w:rsidP="00022A1B">
            <w:pPr>
              <w:keepLines/>
              <w:jc w:val="center"/>
            </w:pPr>
            <w:r>
              <w:t>92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92</w:t>
            </w:r>
          </w:p>
        </w:tc>
        <w:tc>
          <w:tcPr>
            <w:tcW w:w="1450" w:type="dxa"/>
            <w:vAlign w:val="center"/>
          </w:tcPr>
          <w:p w:rsidR="00022A1B" w:rsidRDefault="00022A1B" w:rsidP="00022A1B">
            <w:pPr>
              <w:keepLines/>
              <w:jc w:val="center"/>
            </w:pPr>
            <w:r>
              <w:t>93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93</w:t>
            </w:r>
          </w:p>
        </w:tc>
        <w:tc>
          <w:tcPr>
            <w:tcW w:w="1450" w:type="dxa"/>
            <w:vAlign w:val="center"/>
          </w:tcPr>
          <w:p w:rsidR="00022A1B" w:rsidRDefault="00022A1B" w:rsidP="00022A1B">
            <w:pPr>
              <w:keepLines/>
              <w:jc w:val="center"/>
            </w:pPr>
            <w:r>
              <w:t>94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94</w:t>
            </w:r>
          </w:p>
        </w:tc>
        <w:tc>
          <w:tcPr>
            <w:tcW w:w="1450" w:type="dxa"/>
            <w:vAlign w:val="center"/>
          </w:tcPr>
          <w:p w:rsidR="00022A1B" w:rsidRDefault="00022A1B" w:rsidP="00022A1B">
            <w:pPr>
              <w:keepLines/>
              <w:jc w:val="center"/>
            </w:pPr>
            <w:r>
              <w:t>95</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95</w:t>
            </w:r>
          </w:p>
        </w:tc>
        <w:tc>
          <w:tcPr>
            <w:tcW w:w="1450" w:type="dxa"/>
            <w:vAlign w:val="center"/>
          </w:tcPr>
          <w:p w:rsidR="00022A1B" w:rsidRDefault="00022A1B" w:rsidP="00022A1B">
            <w:pPr>
              <w:keepLines/>
              <w:jc w:val="center"/>
            </w:pPr>
            <w:r>
              <w:t>96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96</w:t>
            </w:r>
          </w:p>
        </w:tc>
        <w:tc>
          <w:tcPr>
            <w:tcW w:w="1450" w:type="dxa"/>
            <w:vAlign w:val="center"/>
          </w:tcPr>
          <w:p w:rsidR="00022A1B" w:rsidRDefault="00022A1B" w:rsidP="00022A1B">
            <w:pPr>
              <w:keepLines/>
              <w:jc w:val="center"/>
            </w:pPr>
            <w:r>
              <w:t>97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97</w:t>
            </w:r>
          </w:p>
        </w:tc>
        <w:tc>
          <w:tcPr>
            <w:tcW w:w="1450" w:type="dxa"/>
            <w:vAlign w:val="center"/>
          </w:tcPr>
          <w:p w:rsidR="00022A1B" w:rsidRDefault="00022A1B" w:rsidP="00022A1B">
            <w:pPr>
              <w:keepLines/>
              <w:jc w:val="center"/>
            </w:pPr>
            <w:r>
              <w:t>98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98</w:t>
            </w:r>
          </w:p>
        </w:tc>
        <w:tc>
          <w:tcPr>
            <w:tcW w:w="1450" w:type="dxa"/>
            <w:vAlign w:val="center"/>
          </w:tcPr>
          <w:p w:rsidR="00022A1B" w:rsidRDefault="00022A1B" w:rsidP="00022A1B">
            <w:pPr>
              <w:keepLines/>
              <w:jc w:val="center"/>
            </w:pPr>
            <w:r>
              <w:t>99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99</w:t>
            </w:r>
          </w:p>
        </w:tc>
        <w:tc>
          <w:tcPr>
            <w:tcW w:w="1450" w:type="dxa"/>
            <w:vAlign w:val="center"/>
          </w:tcPr>
          <w:p w:rsidR="00022A1B" w:rsidRDefault="00022A1B" w:rsidP="00022A1B">
            <w:pPr>
              <w:keepLines/>
              <w:jc w:val="center"/>
            </w:pPr>
            <w:r>
              <w:t>100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100</w:t>
            </w:r>
          </w:p>
        </w:tc>
        <w:tc>
          <w:tcPr>
            <w:tcW w:w="1450" w:type="dxa"/>
            <w:vAlign w:val="center"/>
          </w:tcPr>
          <w:p w:rsidR="00022A1B" w:rsidRDefault="00022A1B" w:rsidP="00022A1B">
            <w:pPr>
              <w:keepLines/>
              <w:jc w:val="center"/>
            </w:pPr>
            <w:r>
              <w:t>101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101</w:t>
            </w:r>
          </w:p>
        </w:tc>
        <w:tc>
          <w:tcPr>
            <w:tcW w:w="1450" w:type="dxa"/>
            <w:vAlign w:val="center"/>
          </w:tcPr>
          <w:p w:rsidR="00022A1B" w:rsidRDefault="00022A1B" w:rsidP="00022A1B">
            <w:pPr>
              <w:keepLines/>
              <w:jc w:val="center"/>
            </w:pPr>
            <w:r>
              <w:t>102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102</w:t>
            </w:r>
          </w:p>
        </w:tc>
        <w:tc>
          <w:tcPr>
            <w:tcW w:w="1450" w:type="dxa"/>
            <w:vAlign w:val="center"/>
          </w:tcPr>
          <w:p w:rsidR="00022A1B" w:rsidRDefault="00022A1B" w:rsidP="00022A1B">
            <w:pPr>
              <w:keepLines/>
              <w:jc w:val="center"/>
            </w:pPr>
            <w:r>
              <w:t>103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103</w:t>
            </w:r>
          </w:p>
        </w:tc>
        <w:tc>
          <w:tcPr>
            <w:tcW w:w="1450" w:type="dxa"/>
            <w:vAlign w:val="center"/>
          </w:tcPr>
          <w:p w:rsidR="00022A1B" w:rsidRDefault="00022A1B" w:rsidP="00022A1B">
            <w:pPr>
              <w:keepLines/>
              <w:jc w:val="center"/>
            </w:pPr>
            <w:r>
              <w:t>104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104</w:t>
            </w:r>
          </w:p>
        </w:tc>
        <w:tc>
          <w:tcPr>
            <w:tcW w:w="1450" w:type="dxa"/>
            <w:vAlign w:val="center"/>
          </w:tcPr>
          <w:p w:rsidR="00022A1B" w:rsidRDefault="00022A1B" w:rsidP="00022A1B">
            <w:pPr>
              <w:keepLines/>
              <w:jc w:val="center"/>
            </w:pPr>
            <w:r>
              <w:t>105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105</w:t>
            </w:r>
          </w:p>
        </w:tc>
        <w:tc>
          <w:tcPr>
            <w:tcW w:w="1450" w:type="dxa"/>
            <w:vAlign w:val="center"/>
          </w:tcPr>
          <w:p w:rsidR="00022A1B" w:rsidRDefault="00022A1B" w:rsidP="00022A1B">
            <w:pPr>
              <w:keepLines/>
              <w:jc w:val="center"/>
            </w:pPr>
            <w:r>
              <w:t>106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106</w:t>
            </w:r>
          </w:p>
        </w:tc>
        <w:tc>
          <w:tcPr>
            <w:tcW w:w="1450" w:type="dxa"/>
            <w:vAlign w:val="center"/>
          </w:tcPr>
          <w:p w:rsidR="00022A1B" w:rsidRDefault="00022A1B" w:rsidP="00022A1B">
            <w:pPr>
              <w:keepLines/>
              <w:jc w:val="center"/>
            </w:pPr>
            <w:r>
              <w:t>107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107</w:t>
            </w:r>
          </w:p>
        </w:tc>
        <w:tc>
          <w:tcPr>
            <w:tcW w:w="1450" w:type="dxa"/>
            <w:vAlign w:val="center"/>
          </w:tcPr>
          <w:p w:rsidR="00022A1B" w:rsidRDefault="00022A1B" w:rsidP="00022A1B">
            <w:pPr>
              <w:keepLines/>
              <w:jc w:val="center"/>
            </w:pPr>
            <w:r>
              <w:t>108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108</w:t>
            </w:r>
          </w:p>
        </w:tc>
        <w:tc>
          <w:tcPr>
            <w:tcW w:w="1450" w:type="dxa"/>
            <w:vAlign w:val="center"/>
          </w:tcPr>
          <w:p w:rsidR="00022A1B" w:rsidRDefault="00022A1B" w:rsidP="00022A1B">
            <w:pPr>
              <w:keepLines/>
              <w:jc w:val="center"/>
            </w:pPr>
            <w:r>
              <w:t>109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109</w:t>
            </w:r>
          </w:p>
        </w:tc>
        <w:tc>
          <w:tcPr>
            <w:tcW w:w="1450" w:type="dxa"/>
            <w:vAlign w:val="center"/>
          </w:tcPr>
          <w:p w:rsidR="00022A1B" w:rsidRDefault="00022A1B" w:rsidP="00022A1B">
            <w:pPr>
              <w:keepLines/>
              <w:jc w:val="center"/>
            </w:pPr>
            <w:r>
              <w:t>110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110</w:t>
            </w:r>
          </w:p>
        </w:tc>
        <w:tc>
          <w:tcPr>
            <w:tcW w:w="1450" w:type="dxa"/>
            <w:vAlign w:val="center"/>
          </w:tcPr>
          <w:p w:rsidR="00022A1B" w:rsidRDefault="00022A1B" w:rsidP="00022A1B">
            <w:pPr>
              <w:keepLines/>
              <w:jc w:val="center"/>
            </w:pPr>
            <w:r>
              <w:t>111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111</w:t>
            </w:r>
          </w:p>
        </w:tc>
        <w:tc>
          <w:tcPr>
            <w:tcW w:w="1450" w:type="dxa"/>
            <w:vAlign w:val="center"/>
          </w:tcPr>
          <w:p w:rsidR="00022A1B" w:rsidRDefault="00022A1B" w:rsidP="00022A1B">
            <w:pPr>
              <w:keepLines/>
              <w:jc w:val="center"/>
            </w:pPr>
            <w:r>
              <w:t>112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112</w:t>
            </w:r>
          </w:p>
        </w:tc>
        <w:tc>
          <w:tcPr>
            <w:tcW w:w="1450" w:type="dxa"/>
            <w:vAlign w:val="center"/>
          </w:tcPr>
          <w:p w:rsidR="00022A1B" w:rsidRDefault="00022A1B" w:rsidP="00022A1B">
            <w:pPr>
              <w:keepLines/>
              <w:jc w:val="center"/>
            </w:pPr>
            <w:r>
              <w:t>113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113</w:t>
            </w:r>
          </w:p>
        </w:tc>
        <w:tc>
          <w:tcPr>
            <w:tcW w:w="1450" w:type="dxa"/>
            <w:vAlign w:val="center"/>
          </w:tcPr>
          <w:p w:rsidR="00022A1B" w:rsidRDefault="00022A1B" w:rsidP="00022A1B">
            <w:pPr>
              <w:keepLines/>
              <w:jc w:val="center"/>
            </w:pPr>
            <w:r>
              <w:t>114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114</w:t>
            </w:r>
          </w:p>
        </w:tc>
        <w:tc>
          <w:tcPr>
            <w:tcW w:w="1450" w:type="dxa"/>
            <w:vAlign w:val="center"/>
          </w:tcPr>
          <w:p w:rsidR="00022A1B" w:rsidRDefault="00022A1B" w:rsidP="00022A1B">
            <w:pPr>
              <w:keepLines/>
              <w:jc w:val="center"/>
            </w:pPr>
            <w:r>
              <w:t>115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115</w:t>
            </w:r>
          </w:p>
        </w:tc>
        <w:tc>
          <w:tcPr>
            <w:tcW w:w="1450" w:type="dxa"/>
            <w:vAlign w:val="center"/>
          </w:tcPr>
          <w:p w:rsidR="00022A1B" w:rsidRDefault="00022A1B" w:rsidP="00022A1B">
            <w:pPr>
              <w:keepLines/>
              <w:jc w:val="center"/>
            </w:pPr>
            <w:r>
              <w:t>116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116</w:t>
            </w:r>
          </w:p>
        </w:tc>
        <w:tc>
          <w:tcPr>
            <w:tcW w:w="1450" w:type="dxa"/>
            <w:vAlign w:val="center"/>
          </w:tcPr>
          <w:p w:rsidR="00022A1B" w:rsidRDefault="00022A1B" w:rsidP="00022A1B">
            <w:pPr>
              <w:keepLines/>
              <w:jc w:val="center"/>
            </w:pPr>
            <w:r>
              <w:t>117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117</w:t>
            </w:r>
          </w:p>
        </w:tc>
        <w:tc>
          <w:tcPr>
            <w:tcW w:w="1450" w:type="dxa"/>
            <w:vAlign w:val="center"/>
          </w:tcPr>
          <w:p w:rsidR="00022A1B" w:rsidRDefault="00022A1B" w:rsidP="00022A1B">
            <w:pPr>
              <w:keepLines/>
              <w:jc w:val="center"/>
            </w:pPr>
            <w:r>
              <w:t>118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118</w:t>
            </w:r>
          </w:p>
        </w:tc>
        <w:tc>
          <w:tcPr>
            <w:tcW w:w="1450" w:type="dxa"/>
            <w:vAlign w:val="center"/>
          </w:tcPr>
          <w:p w:rsidR="00022A1B" w:rsidRDefault="00022A1B" w:rsidP="00022A1B">
            <w:pPr>
              <w:keepLines/>
              <w:jc w:val="center"/>
            </w:pPr>
            <w:r>
              <w:t>119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119</w:t>
            </w:r>
          </w:p>
        </w:tc>
        <w:tc>
          <w:tcPr>
            <w:tcW w:w="1450" w:type="dxa"/>
            <w:vAlign w:val="center"/>
          </w:tcPr>
          <w:p w:rsidR="00022A1B" w:rsidRDefault="00022A1B" w:rsidP="00022A1B">
            <w:pPr>
              <w:keepLines/>
              <w:jc w:val="center"/>
            </w:pPr>
            <w:r>
              <w:t>120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120</w:t>
            </w:r>
          </w:p>
        </w:tc>
        <w:tc>
          <w:tcPr>
            <w:tcW w:w="1450" w:type="dxa"/>
            <w:vAlign w:val="center"/>
          </w:tcPr>
          <w:p w:rsidR="00022A1B" w:rsidRDefault="00022A1B" w:rsidP="00022A1B">
            <w:pPr>
              <w:keepLines/>
              <w:jc w:val="center"/>
            </w:pPr>
            <w:r>
              <w:t>121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121</w:t>
            </w:r>
          </w:p>
        </w:tc>
        <w:tc>
          <w:tcPr>
            <w:tcW w:w="1450" w:type="dxa"/>
            <w:vAlign w:val="center"/>
          </w:tcPr>
          <w:p w:rsidR="00022A1B" w:rsidRDefault="00022A1B" w:rsidP="00022A1B">
            <w:pPr>
              <w:keepLines/>
              <w:jc w:val="center"/>
            </w:pPr>
            <w:r>
              <w:t>122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122</w:t>
            </w:r>
          </w:p>
        </w:tc>
        <w:tc>
          <w:tcPr>
            <w:tcW w:w="1450" w:type="dxa"/>
            <w:vAlign w:val="center"/>
          </w:tcPr>
          <w:p w:rsidR="00022A1B" w:rsidRDefault="00022A1B" w:rsidP="00022A1B">
            <w:pPr>
              <w:keepLines/>
              <w:jc w:val="center"/>
            </w:pPr>
            <w:r>
              <w:t>123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123</w:t>
            </w:r>
          </w:p>
        </w:tc>
        <w:tc>
          <w:tcPr>
            <w:tcW w:w="1450" w:type="dxa"/>
            <w:vAlign w:val="center"/>
          </w:tcPr>
          <w:p w:rsidR="00022A1B" w:rsidRDefault="00022A1B" w:rsidP="00022A1B">
            <w:pPr>
              <w:keepLines/>
              <w:jc w:val="center"/>
            </w:pPr>
            <w:r>
              <w:t>124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124</w:t>
            </w:r>
          </w:p>
        </w:tc>
        <w:tc>
          <w:tcPr>
            <w:tcW w:w="1450" w:type="dxa"/>
            <w:vAlign w:val="center"/>
          </w:tcPr>
          <w:p w:rsidR="00022A1B" w:rsidRDefault="00022A1B" w:rsidP="00022A1B">
            <w:pPr>
              <w:keepLines/>
              <w:jc w:val="center"/>
            </w:pPr>
            <w:r>
              <w:t>125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125</w:t>
            </w:r>
          </w:p>
        </w:tc>
        <w:tc>
          <w:tcPr>
            <w:tcW w:w="1450" w:type="dxa"/>
            <w:vAlign w:val="center"/>
          </w:tcPr>
          <w:p w:rsidR="00022A1B" w:rsidRDefault="00022A1B" w:rsidP="00022A1B">
            <w:pPr>
              <w:keepLines/>
              <w:jc w:val="center"/>
            </w:pPr>
            <w:r>
              <w:t>126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126</w:t>
            </w:r>
          </w:p>
        </w:tc>
        <w:tc>
          <w:tcPr>
            <w:tcW w:w="1450" w:type="dxa"/>
            <w:vAlign w:val="center"/>
          </w:tcPr>
          <w:p w:rsidR="00022A1B" w:rsidRDefault="00022A1B" w:rsidP="00022A1B">
            <w:pPr>
              <w:keepLines/>
              <w:jc w:val="center"/>
            </w:pPr>
            <w:r>
              <w:t>127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127</w:t>
            </w:r>
          </w:p>
        </w:tc>
        <w:tc>
          <w:tcPr>
            <w:tcW w:w="1450" w:type="dxa"/>
            <w:vAlign w:val="center"/>
          </w:tcPr>
          <w:p w:rsidR="00022A1B" w:rsidRDefault="00022A1B" w:rsidP="00022A1B">
            <w:pPr>
              <w:keepLines/>
              <w:jc w:val="center"/>
            </w:pPr>
            <w:r>
              <w:t>128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128</w:t>
            </w:r>
          </w:p>
        </w:tc>
        <w:tc>
          <w:tcPr>
            <w:tcW w:w="1450" w:type="dxa"/>
            <w:vAlign w:val="center"/>
          </w:tcPr>
          <w:p w:rsidR="00022A1B" w:rsidRDefault="00022A1B" w:rsidP="00022A1B">
            <w:pPr>
              <w:keepLines/>
              <w:jc w:val="center"/>
            </w:pPr>
            <w:r>
              <w:t>129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129</w:t>
            </w:r>
          </w:p>
        </w:tc>
        <w:tc>
          <w:tcPr>
            <w:tcW w:w="1450" w:type="dxa"/>
            <w:vAlign w:val="center"/>
          </w:tcPr>
          <w:p w:rsidR="00022A1B" w:rsidRDefault="00022A1B" w:rsidP="00022A1B">
            <w:pPr>
              <w:keepLines/>
              <w:jc w:val="center"/>
            </w:pPr>
            <w:r>
              <w:t>130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130</w:t>
            </w:r>
          </w:p>
        </w:tc>
        <w:tc>
          <w:tcPr>
            <w:tcW w:w="1450" w:type="dxa"/>
            <w:vAlign w:val="center"/>
          </w:tcPr>
          <w:p w:rsidR="00022A1B" w:rsidRDefault="00022A1B" w:rsidP="00022A1B">
            <w:pPr>
              <w:keepLines/>
              <w:jc w:val="center"/>
            </w:pPr>
            <w:r>
              <w:t>131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131</w:t>
            </w:r>
          </w:p>
        </w:tc>
        <w:tc>
          <w:tcPr>
            <w:tcW w:w="1450" w:type="dxa"/>
            <w:vAlign w:val="center"/>
          </w:tcPr>
          <w:p w:rsidR="00022A1B" w:rsidRDefault="00022A1B" w:rsidP="00022A1B">
            <w:pPr>
              <w:keepLines/>
              <w:jc w:val="center"/>
            </w:pPr>
            <w:r>
              <w:t>132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132</w:t>
            </w:r>
          </w:p>
        </w:tc>
        <w:tc>
          <w:tcPr>
            <w:tcW w:w="1450" w:type="dxa"/>
            <w:vAlign w:val="center"/>
          </w:tcPr>
          <w:p w:rsidR="00022A1B" w:rsidRDefault="00022A1B" w:rsidP="00022A1B">
            <w:pPr>
              <w:keepLines/>
              <w:jc w:val="center"/>
            </w:pPr>
            <w:r>
              <w:t>133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133</w:t>
            </w:r>
          </w:p>
        </w:tc>
        <w:tc>
          <w:tcPr>
            <w:tcW w:w="1450" w:type="dxa"/>
            <w:vAlign w:val="center"/>
          </w:tcPr>
          <w:p w:rsidR="00022A1B" w:rsidRDefault="00022A1B" w:rsidP="00022A1B">
            <w:pPr>
              <w:keepLines/>
              <w:jc w:val="center"/>
            </w:pPr>
            <w:r>
              <w:t>134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134</w:t>
            </w:r>
          </w:p>
        </w:tc>
        <w:tc>
          <w:tcPr>
            <w:tcW w:w="1450" w:type="dxa"/>
            <w:vAlign w:val="center"/>
          </w:tcPr>
          <w:p w:rsidR="00022A1B" w:rsidRDefault="00022A1B" w:rsidP="00022A1B">
            <w:pPr>
              <w:keepLines/>
              <w:jc w:val="center"/>
            </w:pPr>
            <w:r>
              <w:t>135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135</w:t>
            </w:r>
          </w:p>
        </w:tc>
        <w:tc>
          <w:tcPr>
            <w:tcW w:w="1450" w:type="dxa"/>
            <w:vAlign w:val="center"/>
          </w:tcPr>
          <w:p w:rsidR="00022A1B" w:rsidRDefault="00022A1B" w:rsidP="00022A1B">
            <w:pPr>
              <w:keepLines/>
              <w:jc w:val="center"/>
            </w:pPr>
            <w:r>
              <w:t>136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136</w:t>
            </w:r>
          </w:p>
        </w:tc>
        <w:tc>
          <w:tcPr>
            <w:tcW w:w="1450" w:type="dxa"/>
            <w:vAlign w:val="center"/>
          </w:tcPr>
          <w:p w:rsidR="00022A1B" w:rsidRDefault="00022A1B" w:rsidP="00022A1B">
            <w:pPr>
              <w:keepLines/>
              <w:jc w:val="center"/>
            </w:pPr>
            <w:r>
              <w:t>137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137</w:t>
            </w:r>
          </w:p>
        </w:tc>
        <w:tc>
          <w:tcPr>
            <w:tcW w:w="1450" w:type="dxa"/>
            <w:vAlign w:val="center"/>
          </w:tcPr>
          <w:p w:rsidR="00022A1B" w:rsidRDefault="00022A1B" w:rsidP="00022A1B">
            <w:pPr>
              <w:keepLines/>
              <w:jc w:val="center"/>
            </w:pPr>
            <w:r>
              <w:t>138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138</w:t>
            </w:r>
          </w:p>
        </w:tc>
        <w:tc>
          <w:tcPr>
            <w:tcW w:w="1450" w:type="dxa"/>
            <w:vAlign w:val="center"/>
          </w:tcPr>
          <w:p w:rsidR="00022A1B" w:rsidRDefault="00022A1B" w:rsidP="00022A1B">
            <w:pPr>
              <w:keepLines/>
              <w:jc w:val="center"/>
            </w:pPr>
            <w:r>
              <w:t>139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139</w:t>
            </w:r>
          </w:p>
        </w:tc>
        <w:tc>
          <w:tcPr>
            <w:tcW w:w="1450" w:type="dxa"/>
            <w:vAlign w:val="center"/>
          </w:tcPr>
          <w:p w:rsidR="00022A1B" w:rsidRDefault="00022A1B" w:rsidP="00022A1B">
            <w:pPr>
              <w:keepLines/>
              <w:jc w:val="center"/>
            </w:pPr>
            <w:r>
              <w:t>140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140</w:t>
            </w:r>
          </w:p>
        </w:tc>
        <w:tc>
          <w:tcPr>
            <w:tcW w:w="1450" w:type="dxa"/>
            <w:vAlign w:val="center"/>
          </w:tcPr>
          <w:p w:rsidR="00022A1B" w:rsidRDefault="00022A1B" w:rsidP="00022A1B">
            <w:pPr>
              <w:keepLines/>
              <w:jc w:val="center"/>
            </w:pPr>
            <w:r>
              <w:t>141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141</w:t>
            </w:r>
          </w:p>
        </w:tc>
        <w:tc>
          <w:tcPr>
            <w:tcW w:w="1450" w:type="dxa"/>
            <w:vAlign w:val="center"/>
          </w:tcPr>
          <w:p w:rsidR="00022A1B" w:rsidRDefault="00022A1B" w:rsidP="00022A1B">
            <w:pPr>
              <w:keepLines/>
              <w:jc w:val="center"/>
            </w:pPr>
            <w:r>
              <w:t>142</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142</w:t>
            </w:r>
          </w:p>
        </w:tc>
        <w:tc>
          <w:tcPr>
            <w:tcW w:w="1450" w:type="dxa"/>
            <w:vAlign w:val="center"/>
          </w:tcPr>
          <w:p w:rsidR="00022A1B" w:rsidRDefault="00022A1B" w:rsidP="00022A1B">
            <w:pPr>
              <w:keepLines/>
              <w:jc w:val="center"/>
            </w:pPr>
            <w:r>
              <w:t>143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143</w:t>
            </w:r>
          </w:p>
        </w:tc>
        <w:tc>
          <w:tcPr>
            <w:tcW w:w="1450" w:type="dxa"/>
            <w:vAlign w:val="center"/>
          </w:tcPr>
          <w:p w:rsidR="00022A1B" w:rsidRDefault="00022A1B" w:rsidP="00022A1B">
            <w:pPr>
              <w:keepLines/>
              <w:jc w:val="center"/>
            </w:pPr>
            <w:r>
              <w:t>144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144</w:t>
            </w:r>
          </w:p>
        </w:tc>
        <w:tc>
          <w:tcPr>
            <w:tcW w:w="1450" w:type="dxa"/>
            <w:vAlign w:val="center"/>
          </w:tcPr>
          <w:p w:rsidR="00022A1B" w:rsidRDefault="00022A1B" w:rsidP="00022A1B">
            <w:pPr>
              <w:keepLines/>
              <w:jc w:val="center"/>
            </w:pPr>
            <w:r>
              <w:t>145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145</w:t>
            </w:r>
          </w:p>
        </w:tc>
        <w:tc>
          <w:tcPr>
            <w:tcW w:w="1450" w:type="dxa"/>
            <w:vAlign w:val="center"/>
          </w:tcPr>
          <w:p w:rsidR="00022A1B" w:rsidRDefault="00022A1B" w:rsidP="00022A1B">
            <w:pPr>
              <w:keepLines/>
              <w:jc w:val="center"/>
            </w:pPr>
            <w:r>
              <w:t>146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146</w:t>
            </w:r>
          </w:p>
        </w:tc>
        <w:tc>
          <w:tcPr>
            <w:tcW w:w="1450" w:type="dxa"/>
            <w:vAlign w:val="center"/>
          </w:tcPr>
          <w:p w:rsidR="00022A1B" w:rsidRDefault="00022A1B" w:rsidP="00022A1B">
            <w:pPr>
              <w:keepLines/>
              <w:jc w:val="center"/>
            </w:pPr>
            <w:r>
              <w:t>147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147</w:t>
            </w:r>
          </w:p>
        </w:tc>
        <w:tc>
          <w:tcPr>
            <w:tcW w:w="1450" w:type="dxa"/>
            <w:vAlign w:val="center"/>
          </w:tcPr>
          <w:p w:rsidR="00022A1B" w:rsidRDefault="00022A1B" w:rsidP="00022A1B">
            <w:pPr>
              <w:keepLines/>
              <w:jc w:val="center"/>
            </w:pPr>
            <w:r>
              <w:t>148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148</w:t>
            </w:r>
          </w:p>
        </w:tc>
        <w:tc>
          <w:tcPr>
            <w:tcW w:w="1450" w:type="dxa"/>
            <w:vAlign w:val="center"/>
          </w:tcPr>
          <w:p w:rsidR="00022A1B" w:rsidRDefault="00022A1B" w:rsidP="00022A1B">
            <w:pPr>
              <w:keepLines/>
              <w:jc w:val="center"/>
            </w:pPr>
            <w:r>
              <w:t>149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149</w:t>
            </w:r>
          </w:p>
        </w:tc>
        <w:tc>
          <w:tcPr>
            <w:tcW w:w="1450" w:type="dxa"/>
            <w:vAlign w:val="center"/>
          </w:tcPr>
          <w:p w:rsidR="00022A1B" w:rsidRDefault="00022A1B" w:rsidP="00022A1B">
            <w:pPr>
              <w:keepLines/>
              <w:jc w:val="center"/>
            </w:pPr>
            <w:r>
              <w:t>150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150</w:t>
            </w:r>
          </w:p>
        </w:tc>
        <w:tc>
          <w:tcPr>
            <w:tcW w:w="1450" w:type="dxa"/>
            <w:vAlign w:val="center"/>
          </w:tcPr>
          <w:p w:rsidR="00022A1B" w:rsidRDefault="00022A1B" w:rsidP="00022A1B">
            <w:pPr>
              <w:keepLines/>
              <w:jc w:val="center"/>
            </w:pPr>
            <w:r>
              <w:t>151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151</w:t>
            </w:r>
          </w:p>
        </w:tc>
        <w:tc>
          <w:tcPr>
            <w:tcW w:w="1450" w:type="dxa"/>
            <w:vAlign w:val="center"/>
          </w:tcPr>
          <w:p w:rsidR="00022A1B" w:rsidRDefault="00022A1B" w:rsidP="00022A1B">
            <w:pPr>
              <w:keepLines/>
              <w:jc w:val="center"/>
            </w:pPr>
            <w:r>
              <w:t>152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152</w:t>
            </w:r>
          </w:p>
        </w:tc>
        <w:tc>
          <w:tcPr>
            <w:tcW w:w="1450" w:type="dxa"/>
            <w:vAlign w:val="center"/>
          </w:tcPr>
          <w:p w:rsidR="00022A1B" w:rsidRDefault="00022A1B" w:rsidP="00022A1B">
            <w:pPr>
              <w:keepLines/>
              <w:jc w:val="center"/>
            </w:pPr>
            <w:r>
              <w:t>153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153</w:t>
            </w:r>
          </w:p>
        </w:tc>
        <w:tc>
          <w:tcPr>
            <w:tcW w:w="1450" w:type="dxa"/>
            <w:vAlign w:val="center"/>
          </w:tcPr>
          <w:p w:rsidR="00022A1B" w:rsidRDefault="00022A1B" w:rsidP="00022A1B">
            <w:pPr>
              <w:keepLines/>
              <w:jc w:val="center"/>
            </w:pPr>
            <w:r>
              <w:t>154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154</w:t>
            </w:r>
          </w:p>
        </w:tc>
        <w:tc>
          <w:tcPr>
            <w:tcW w:w="1450" w:type="dxa"/>
            <w:vAlign w:val="center"/>
          </w:tcPr>
          <w:p w:rsidR="00022A1B" w:rsidRDefault="00022A1B" w:rsidP="00022A1B">
            <w:pPr>
              <w:keepLines/>
              <w:jc w:val="center"/>
            </w:pPr>
            <w:r>
              <w:t>155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155</w:t>
            </w:r>
          </w:p>
        </w:tc>
        <w:tc>
          <w:tcPr>
            <w:tcW w:w="1450" w:type="dxa"/>
            <w:vAlign w:val="center"/>
          </w:tcPr>
          <w:p w:rsidR="00022A1B" w:rsidRDefault="00022A1B" w:rsidP="00022A1B">
            <w:pPr>
              <w:keepLines/>
              <w:jc w:val="center"/>
            </w:pPr>
            <w:r>
              <w:t>156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156</w:t>
            </w:r>
          </w:p>
        </w:tc>
        <w:tc>
          <w:tcPr>
            <w:tcW w:w="1450" w:type="dxa"/>
            <w:vAlign w:val="center"/>
          </w:tcPr>
          <w:p w:rsidR="00022A1B" w:rsidRDefault="00022A1B" w:rsidP="00022A1B">
            <w:pPr>
              <w:keepLines/>
              <w:jc w:val="center"/>
            </w:pPr>
            <w:r>
              <w:t>157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157</w:t>
            </w:r>
          </w:p>
        </w:tc>
        <w:tc>
          <w:tcPr>
            <w:tcW w:w="1450" w:type="dxa"/>
            <w:vAlign w:val="center"/>
          </w:tcPr>
          <w:p w:rsidR="00022A1B" w:rsidRDefault="00022A1B" w:rsidP="00022A1B">
            <w:pPr>
              <w:keepLines/>
              <w:jc w:val="center"/>
            </w:pPr>
            <w:r>
              <w:t>158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158</w:t>
            </w:r>
          </w:p>
        </w:tc>
        <w:tc>
          <w:tcPr>
            <w:tcW w:w="1450" w:type="dxa"/>
            <w:vAlign w:val="center"/>
          </w:tcPr>
          <w:p w:rsidR="00022A1B" w:rsidRDefault="00022A1B" w:rsidP="00022A1B">
            <w:pPr>
              <w:keepLines/>
              <w:jc w:val="center"/>
            </w:pPr>
            <w:r>
              <w:t>159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159</w:t>
            </w:r>
          </w:p>
        </w:tc>
        <w:tc>
          <w:tcPr>
            <w:tcW w:w="1450" w:type="dxa"/>
            <w:vAlign w:val="center"/>
          </w:tcPr>
          <w:p w:rsidR="00022A1B" w:rsidRDefault="00022A1B" w:rsidP="00022A1B">
            <w:pPr>
              <w:keepLines/>
              <w:jc w:val="center"/>
            </w:pPr>
            <w:r>
              <w:t>160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160</w:t>
            </w:r>
          </w:p>
        </w:tc>
        <w:tc>
          <w:tcPr>
            <w:tcW w:w="1450" w:type="dxa"/>
            <w:vAlign w:val="center"/>
          </w:tcPr>
          <w:p w:rsidR="00022A1B" w:rsidRDefault="00022A1B" w:rsidP="00022A1B">
            <w:pPr>
              <w:keepLines/>
              <w:jc w:val="center"/>
            </w:pPr>
            <w:r>
              <w:t>161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161</w:t>
            </w:r>
          </w:p>
        </w:tc>
        <w:tc>
          <w:tcPr>
            <w:tcW w:w="1450" w:type="dxa"/>
            <w:vAlign w:val="center"/>
          </w:tcPr>
          <w:p w:rsidR="00022A1B" w:rsidRDefault="00022A1B" w:rsidP="00022A1B">
            <w:pPr>
              <w:keepLines/>
              <w:jc w:val="center"/>
            </w:pPr>
            <w:r>
              <w:t>162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162</w:t>
            </w:r>
          </w:p>
        </w:tc>
        <w:tc>
          <w:tcPr>
            <w:tcW w:w="1450" w:type="dxa"/>
            <w:vAlign w:val="center"/>
          </w:tcPr>
          <w:p w:rsidR="00022A1B" w:rsidRDefault="00022A1B" w:rsidP="00022A1B">
            <w:pPr>
              <w:keepLines/>
              <w:jc w:val="center"/>
            </w:pPr>
            <w:r>
              <w:t>163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163</w:t>
            </w:r>
          </w:p>
        </w:tc>
        <w:tc>
          <w:tcPr>
            <w:tcW w:w="1450" w:type="dxa"/>
            <w:vAlign w:val="center"/>
          </w:tcPr>
          <w:p w:rsidR="00022A1B" w:rsidRDefault="00022A1B" w:rsidP="00022A1B">
            <w:pPr>
              <w:keepLines/>
              <w:jc w:val="center"/>
            </w:pPr>
            <w:r>
              <w:t>164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164</w:t>
            </w:r>
          </w:p>
        </w:tc>
        <w:tc>
          <w:tcPr>
            <w:tcW w:w="1450" w:type="dxa"/>
            <w:vAlign w:val="center"/>
          </w:tcPr>
          <w:p w:rsidR="00022A1B" w:rsidRDefault="00022A1B" w:rsidP="00022A1B">
            <w:pPr>
              <w:keepLines/>
              <w:jc w:val="center"/>
            </w:pPr>
            <w:r>
              <w:t>165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165</w:t>
            </w:r>
          </w:p>
        </w:tc>
        <w:tc>
          <w:tcPr>
            <w:tcW w:w="1450" w:type="dxa"/>
            <w:vAlign w:val="center"/>
          </w:tcPr>
          <w:p w:rsidR="00022A1B" w:rsidRDefault="00022A1B" w:rsidP="00022A1B">
            <w:pPr>
              <w:keepLines/>
              <w:jc w:val="center"/>
            </w:pPr>
            <w:r>
              <w:t>166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166</w:t>
            </w:r>
          </w:p>
        </w:tc>
        <w:tc>
          <w:tcPr>
            <w:tcW w:w="1450" w:type="dxa"/>
            <w:vAlign w:val="center"/>
          </w:tcPr>
          <w:p w:rsidR="00022A1B" w:rsidRDefault="00022A1B" w:rsidP="00022A1B">
            <w:pPr>
              <w:keepLines/>
              <w:jc w:val="center"/>
            </w:pPr>
            <w:r>
              <w:t>167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167</w:t>
            </w:r>
          </w:p>
        </w:tc>
        <w:tc>
          <w:tcPr>
            <w:tcW w:w="1450" w:type="dxa"/>
            <w:vAlign w:val="center"/>
          </w:tcPr>
          <w:p w:rsidR="00022A1B" w:rsidRDefault="00022A1B" w:rsidP="00022A1B">
            <w:pPr>
              <w:keepLines/>
              <w:jc w:val="center"/>
            </w:pPr>
            <w:r>
              <w:t>168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168</w:t>
            </w:r>
          </w:p>
        </w:tc>
        <w:tc>
          <w:tcPr>
            <w:tcW w:w="1450" w:type="dxa"/>
            <w:vAlign w:val="center"/>
          </w:tcPr>
          <w:p w:rsidR="00022A1B" w:rsidRDefault="00022A1B" w:rsidP="00022A1B">
            <w:pPr>
              <w:keepLines/>
              <w:jc w:val="center"/>
            </w:pPr>
            <w:r>
              <w:t>169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169</w:t>
            </w:r>
          </w:p>
        </w:tc>
        <w:tc>
          <w:tcPr>
            <w:tcW w:w="1450" w:type="dxa"/>
            <w:vAlign w:val="center"/>
          </w:tcPr>
          <w:p w:rsidR="00022A1B" w:rsidRDefault="00022A1B" w:rsidP="00022A1B">
            <w:pPr>
              <w:keepLines/>
              <w:jc w:val="center"/>
            </w:pPr>
            <w:r>
              <w:t>170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170</w:t>
            </w:r>
          </w:p>
        </w:tc>
        <w:tc>
          <w:tcPr>
            <w:tcW w:w="1450" w:type="dxa"/>
            <w:vAlign w:val="center"/>
          </w:tcPr>
          <w:p w:rsidR="00022A1B" w:rsidRDefault="00022A1B" w:rsidP="00022A1B">
            <w:pPr>
              <w:keepLines/>
              <w:jc w:val="center"/>
            </w:pPr>
            <w:r>
              <w:t>171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171</w:t>
            </w:r>
          </w:p>
        </w:tc>
        <w:tc>
          <w:tcPr>
            <w:tcW w:w="1450" w:type="dxa"/>
            <w:vAlign w:val="center"/>
          </w:tcPr>
          <w:p w:rsidR="00022A1B" w:rsidRDefault="00022A1B" w:rsidP="00022A1B">
            <w:pPr>
              <w:keepLines/>
              <w:jc w:val="center"/>
            </w:pPr>
            <w:r>
              <w:t>172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172</w:t>
            </w:r>
          </w:p>
        </w:tc>
        <w:tc>
          <w:tcPr>
            <w:tcW w:w="1450" w:type="dxa"/>
            <w:vAlign w:val="center"/>
          </w:tcPr>
          <w:p w:rsidR="00022A1B" w:rsidRDefault="00022A1B" w:rsidP="00022A1B">
            <w:pPr>
              <w:keepLines/>
              <w:jc w:val="center"/>
            </w:pPr>
            <w:r>
              <w:t>173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173</w:t>
            </w:r>
          </w:p>
        </w:tc>
        <w:tc>
          <w:tcPr>
            <w:tcW w:w="1450" w:type="dxa"/>
            <w:vAlign w:val="center"/>
          </w:tcPr>
          <w:p w:rsidR="00022A1B" w:rsidRDefault="00022A1B" w:rsidP="00022A1B">
            <w:pPr>
              <w:keepLines/>
              <w:jc w:val="center"/>
            </w:pPr>
            <w:r>
              <w:t>174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174</w:t>
            </w:r>
          </w:p>
        </w:tc>
        <w:tc>
          <w:tcPr>
            <w:tcW w:w="1450" w:type="dxa"/>
            <w:vAlign w:val="center"/>
          </w:tcPr>
          <w:p w:rsidR="00022A1B" w:rsidRDefault="00022A1B" w:rsidP="00022A1B">
            <w:pPr>
              <w:keepLines/>
              <w:jc w:val="center"/>
            </w:pPr>
            <w:r>
              <w:t>175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175</w:t>
            </w:r>
          </w:p>
        </w:tc>
        <w:tc>
          <w:tcPr>
            <w:tcW w:w="1450" w:type="dxa"/>
            <w:vAlign w:val="center"/>
          </w:tcPr>
          <w:p w:rsidR="00022A1B" w:rsidRDefault="00022A1B" w:rsidP="00022A1B">
            <w:pPr>
              <w:keepLines/>
              <w:jc w:val="center"/>
            </w:pPr>
            <w:r>
              <w:t>176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176</w:t>
            </w:r>
          </w:p>
        </w:tc>
        <w:tc>
          <w:tcPr>
            <w:tcW w:w="1450" w:type="dxa"/>
            <w:vAlign w:val="center"/>
          </w:tcPr>
          <w:p w:rsidR="00022A1B" w:rsidRDefault="00022A1B" w:rsidP="00022A1B">
            <w:pPr>
              <w:keepLines/>
              <w:jc w:val="center"/>
            </w:pPr>
            <w:r>
              <w:t>177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177</w:t>
            </w:r>
          </w:p>
        </w:tc>
        <w:tc>
          <w:tcPr>
            <w:tcW w:w="1450" w:type="dxa"/>
            <w:vAlign w:val="center"/>
          </w:tcPr>
          <w:p w:rsidR="00022A1B" w:rsidRDefault="00022A1B" w:rsidP="00022A1B">
            <w:pPr>
              <w:keepLines/>
              <w:jc w:val="center"/>
            </w:pPr>
            <w:r>
              <w:t>178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178</w:t>
            </w:r>
          </w:p>
        </w:tc>
        <w:tc>
          <w:tcPr>
            <w:tcW w:w="1450" w:type="dxa"/>
            <w:vAlign w:val="center"/>
          </w:tcPr>
          <w:p w:rsidR="00022A1B" w:rsidRDefault="00022A1B" w:rsidP="00022A1B">
            <w:pPr>
              <w:keepLines/>
              <w:jc w:val="center"/>
            </w:pPr>
            <w:r>
              <w:t>179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179</w:t>
            </w:r>
          </w:p>
        </w:tc>
        <w:tc>
          <w:tcPr>
            <w:tcW w:w="1450" w:type="dxa"/>
            <w:vAlign w:val="center"/>
          </w:tcPr>
          <w:p w:rsidR="00022A1B" w:rsidRDefault="00022A1B" w:rsidP="00022A1B">
            <w:pPr>
              <w:keepLines/>
              <w:jc w:val="center"/>
            </w:pPr>
            <w:r>
              <w:t>180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180</w:t>
            </w:r>
          </w:p>
        </w:tc>
        <w:tc>
          <w:tcPr>
            <w:tcW w:w="1450" w:type="dxa"/>
            <w:vAlign w:val="center"/>
          </w:tcPr>
          <w:p w:rsidR="00022A1B" w:rsidRDefault="00022A1B" w:rsidP="00022A1B">
            <w:pPr>
              <w:keepLines/>
              <w:jc w:val="center"/>
            </w:pPr>
            <w:r>
              <w:t>181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181</w:t>
            </w:r>
          </w:p>
        </w:tc>
        <w:tc>
          <w:tcPr>
            <w:tcW w:w="1450" w:type="dxa"/>
            <w:vAlign w:val="center"/>
          </w:tcPr>
          <w:p w:rsidR="00022A1B" w:rsidRDefault="00022A1B" w:rsidP="00022A1B">
            <w:pPr>
              <w:keepLines/>
              <w:jc w:val="center"/>
            </w:pPr>
            <w:r>
              <w:t>182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182</w:t>
            </w:r>
          </w:p>
        </w:tc>
        <w:tc>
          <w:tcPr>
            <w:tcW w:w="1450" w:type="dxa"/>
            <w:vAlign w:val="center"/>
          </w:tcPr>
          <w:p w:rsidR="00022A1B" w:rsidRDefault="00022A1B" w:rsidP="00022A1B">
            <w:pPr>
              <w:keepLines/>
              <w:jc w:val="center"/>
            </w:pPr>
            <w:r>
              <w:t>183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183</w:t>
            </w:r>
          </w:p>
        </w:tc>
        <w:tc>
          <w:tcPr>
            <w:tcW w:w="1450" w:type="dxa"/>
            <w:vAlign w:val="center"/>
          </w:tcPr>
          <w:p w:rsidR="00022A1B" w:rsidRDefault="00022A1B" w:rsidP="00022A1B">
            <w:pPr>
              <w:keepLines/>
              <w:jc w:val="center"/>
            </w:pPr>
            <w:r>
              <w:t>184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184</w:t>
            </w:r>
          </w:p>
        </w:tc>
        <w:tc>
          <w:tcPr>
            <w:tcW w:w="1450" w:type="dxa"/>
            <w:vAlign w:val="center"/>
          </w:tcPr>
          <w:p w:rsidR="00022A1B" w:rsidRDefault="00022A1B" w:rsidP="00022A1B">
            <w:pPr>
              <w:keepLines/>
              <w:jc w:val="center"/>
            </w:pPr>
            <w:r>
              <w:t>185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185</w:t>
            </w:r>
          </w:p>
        </w:tc>
        <w:tc>
          <w:tcPr>
            <w:tcW w:w="1450" w:type="dxa"/>
            <w:vAlign w:val="center"/>
          </w:tcPr>
          <w:p w:rsidR="00022A1B" w:rsidRDefault="00022A1B" w:rsidP="00022A1B">
            <w:pPr>
              <w:keepLines/>
              <w:jc w:val="center"/>
            </w:pPr>
            <w:r>
              <w:t>186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186</w:t>
            </w:r>
          </w:p>
        </w:tc>
        <w:tc>
          <w:tcPr>
            <w:tcW w:w="1450" w:type="dxa"/>
            <w:vAlign w:val="center"/>
          </w:tcPr>
          <w:p w:rsidR="00022A1B" w:rsidRDefault="00022A1B" w:rsidP="00022A1B">
            <w:pPr>
              <w:keepLines/>
              <w:jc w:val="center"/>
            </w:pPr>
            <w:r>
              <w:t>187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187</w:t>
            </w:r>
          </w:p>
        </w:tc>
        <w:tc>
          <w:tcPr>
            <w:tcW w:w="1450" w:type="dxa"/>
            <w:vAlign w:val="center"/>
          </w:tcPr>
          <w:p w:rsidR="00022A1B" w:rsidRDefault="00022A1B" w:rsidP="00022A1B">
            <w:pPr>
              <w:keepLines/>
              <w:jc w:val="center"/>
            </w:pPr>
            <w:r>
              <w:t>188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188</w:t>
            </w:r>
          </w:p>
        </w:tc>
        <w:tc>
          <w:tcPr>
            <w:tcW w:w="1450" w:type="dxa"/>
            <w:vAlign w:val="center"/>
          </w:tcPr>
          <w:p w:rsidR="00022A1B" w:rsidRDefault="00022A1B" w:rsidP="00022A1B">
            <w:pPr>
              <w:keepLines/>
              <w:jc w:val="center"/>
            </w:pPr>
            <w:r>
              <w:t>189</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189</w:t>
            </w:r>
          </w:p>
        </w:tc>
        <w:tc>
          <w:tcPr>
            <w:tcW w:w="1450" w:type="dxa"/>
            <w:vAlign w:val="center"/>
          </w:tcPr>
          <w:p w:rsidR="00022A1B" w:rsidRDefault="00022A1B" w:rsidP="00022A1B">
            <w:pPr>
              <w:keepLines/>
              <w:jc w:val="center"/>
            </w:pPr>
            <w:r>
              <w:t>190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190</w:t>
            </w:r>
          </w:p>
        </w:tc>
        <w:tc>
          <w:tcPr>
            <w:tcW w:w="1450" w:type="dxa"/>
            <w:vAlign w:val="center"/>
          </w:tcPr>
          <w:p w:rsidR="00022A1B" w:rsidRDefault="00022A1B" w:rsidP="00022A1B">
            <w:pPr>
              <w:keepLines/>
              <w:jc w:val="center"/>
            </w:pPr>
            <w:r>
              <w:t>191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191</w:t>
            </w:r>
          </w:p>
        </w:tc>
        <w:tc>
          <w:tcPr>
            <w:tcW w:w="1450" w:type="dxa"/>
            <w:vAlign w:val="center"/>
          </w:tcPr>
          <w:p w:rsidR="00022A1B" w:rsidRDefault="00022A1B" w:rsidP="00022A1B">
            <w:pPr>
              <w:keepLines/>
              <w:jc w:val="center"/>
            </w:pPr>
            <w:r>
              <w:t>192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192</w:t>
            </w:r>
          </w:p>
        </w:tc>
        <w:tc>
          <w:tcPr>
            <w:tcW w:w="1450" w:type="dxa"/>
            <w:vAlign w:val="center"/>
          </w:tcPr>
          <w:p w:rsidR="00022A1B" w:rsidRDefault="00022A1B" w:rsidP="00022A1B">
            <w:pPr>
              <w:keepLines/>
              <w:jc w:val="center"/>
            </w:pPr>
            <w:r>
              <w:t>193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193</w:t>
            </w:r>
          </w:p>
        </w:tc>
        <w:tc>
          <w:tcPr>
            <w:tcW w:w="1450" w:type="dxa"/>
            <w:vAlign w:val="center"/>
          </w:tcPr>
          <w:p w:rsidR="00022A1B" w:rsidRDefault="00022A1B" w:rsidP="00022A1B">
            <w:pPr>
              <w:keepLines/>
              <w:jc w:val="center"/>
            </w:pPr>
            <w:r>
              <w:t>194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194</w:t>
            </w:r>
          </w:p>
        </w:tc>
        <w:tc>
          <w:tcPr>
            <w:tcW w:w="1450" w:type="dxa"/>
            <w:vAlign w:val="center"/>
          </w:tcPr>
          <w:p w:rsidR="00022A1B" w:rsidRDefault="00022A1B" w:rsidP="00022A1B">
            <w:pPr>
              <w:keepLines/>
              <w:jc w:val="center"/>
            </w:pPr>
            <w:r>
              <w:t>195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195</w:t>
            </w:r>
          </w:p>
        </w:tc>
        <w:tc>
          <w:tcPr>
            <w:tcW w:w="1450" w:type="dxa"/>
            <w:vAlign w:val="center"/>
          </w:tcPr>
          <w:p w:rsidR="00022A1B" w:rsidRDefault="00022A1B" w:rsidP="00022A1B">
            <w:pPr>
              <w:keepLines/>
              <w:jc w:val="center"/>
            </w:pPr>
            <w:r>
              <w:t>196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196</w:t>
            </w:r>
          </w:p>
        </w:tc>
        <w:tc>
          <w:tcPr>
            <w:tcW w:w="1450" w:type="dxa"/>
            <w:vAlign w:val="center"/>
          </w:tcPr>
          <w:p w:rsidR="00022A1B" w:rsidRDefault="00022A1B" w:rsidP="00022A1B">
            <w:pPr>
              <w:keepLines/>
              <w:jc w:val="center"/>
            </w:pPr>
            <w:r>
              <w:t>197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197</w:t>
            </w:r>
          </w:p>
        </w:tc>
        <w:tc>
          <w:tcPr>
            <w:tcW w:w="1450" w:type="dxa"/>
            <w:vAlign w:val="center"/>
          </w:tcPr>
          <w:p w:rsidR="00022A1B" w:rsidRDefault="00022A1B" w:rsidP="00022A1B">
            <w:pPr>
              <w:keepLines/>
              <w:jc w:val="center"/>
            </w:pPr>
            <w:r>
              <w:t>198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198</w:t>
            </w:r>
          </w:p>
        </w:tc>
        <w:tc>
          <w:tcPr>
            <w:tcW w:w="1450" w:type="dxa"/>
            <w:vAlign w:val="center"/>
          </w:tcPr>
          <w:p w:rsidR="00022A1B" w:rsidRDefault="00022A1B" w:rsidP="00022A1B">
            <w:pPr>
              <w:keepLines/>
              <w:jc w:val="center"/>
            </w:pPr>
            <w:r>
              <w:t>199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199</w:t>
            </w:r>
          </w:p>
        </w:tc>
        <w:tc>
          <w:tcPr>
            <w:tcW w:w="1450" w:type="dxa"/>
            <w:vAlign w:val="center"/>
          </w:tcPr>
          <w:p w:rsidR="00022A1B" w:rsidRDefault="00022A1B" w:rsidP="00022A1B">
            <w:pPr>
              <w:keepLines/>
              <w:jc w:val="center"/>
            </w:pPr>
            <w:r>
              <w:t>200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200</w:t>
            </w:r>
          </w:p>
        </w:tc>
        <w:tc>
          <w:tcPr>
            <w:tcW w:w="1450" w:type="dxa"/>
            <w:vAlign w:val="center"/>
          </w:tcPr>
          <w:p w:rsidR="00022A1B" w:rsidRDefault="00022A1B" w:rsidP="00022A1B">
            <w:pPr>
              <w:keepLines/>
              <w:jc w:val="center"/>
            </w:pPr>
            <w:r>
              <w:t>201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201</w:t>
            </w:r>
          </w:p>
        </w:tc>
        <w:tc>
          <w:tcPr>
            <w:tcW w:w="1450" w:type="dxa"/>
            <w:vAlign w:val="center"/>
          </w:tcPr>
          <w:p w:rsidR="00022A1B" w:rsidRDefault="00022A1B" w:rsidP="00022A1B">
            <w:pPr>
              <w:keepLines/>
              <w:jc w:val="center"/>
            </w:pPr>
            <w:r>
              <w:t>202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202</w:t>
            </w:r>
          </w:p>
        </w:tc>
        <w:tc>
          <w:tcPr>
            <w:tcW w:w="1450" w:type="dxa"/>
            <w:vAlign w:val="center"/>
          </w:tcPr>
          <w:p w:rsidR="00022A1B" w:rsidRDefault="00022A1B" w:rsidP="00022A1B">
            <w:pPr>
              <w:keepLines/>
              <w:jc w:val="center"/>
            </w:pPr>
            <w:r>
              <w:t>203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203</w:t>
            </w:r>
          </w:p>
        </w:tc>
        <w:tc>
          <w:tcPr>
            <w:tcW w:w="1450" w:type="dxa"/>
            <w:vAlign w:val="center"/>
          </w:tcPr>
          <w:p w:rsidR="00022A1B" w:rsidRDefault="00022A1B" w:rsidP="00022A1B">
            <w:pPr>
              <w:keepLines/>
              <w:jc w:val="center"/>
            </w:pPr>
            <w:r>
              <w:t>204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204</w:t>
            </w:r>
          </w:p>
        </w:tc>
        <w:tc>
          <w:tcPr>
            <w:tcW w:w="1450" w:type="dxa"/>
            <w:vAlign w:val="center"/>
          </w:tcPr>
          <w:p w:rsidR="00022A1B" w:rsidRDefault="00022A1B" w:rsidP="00022A1B">
            <w:pPr>
              <w:keepLines/>
              <w:jc w:val="center"/>
            </w:pPr>
            <w:r>
              <w:t>205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205</w:t>
            </w:r>
          </w:p>
        </w:tc>
        <w:tc>
          <w:tcPr>
            <w:tcW w:w="1450" w:type="dxa"/>
            <w:vAlign w:val="center"/>
          </w:tcPr>
          <w:p w:rsidR="00022A1B" w:rsidRDefault="00022A1B" w:rsidP="00022A1B">
            <w:pPr>
              <w:keepLines/>
              <w:jc w:val="center"/>
            </w:pPr>
            <w:r>
              <w:t>206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206</w:t>
            </w:r>
          </w:p>
        </w:tc>
        <w:tc>
          <w:tcPr>
            <w:tcW w:w="1450" w:type="dxa"/>
            <w:vAlign w:val="center"/>
          </w:tcPr>
          <w:p w:rsidR="00022A1B" w:rsidRDefault="00022A1B" w:rsidP="00022A1B">
            <w:pPr>
              <w:keepLines/>
              <w:jc w:val="center"/>
            </w:pPr>
            <w:r>
              <w:t>207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207</w:t>
            </w:r>
          </w:p>
        </w:tc>
        <w:tc>
          <w:tcPr>
            <w:tcW w:w="1450" w:type="dxa"/>
            <w:vAlign w:val="center"/>
          </w:tcPr>
          <w:p w:rsidR="00022A1B" w:rsidRDefault="00022A1B" w:rsidP="00022A1B">
            <w:pPr>
              <w:keepLines/>
              <w:jc w:val="center"/>
            </w:pPr>
            <w:r>
              <w:t>208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208</w:t>
            </w:r>
          </w:p>
        </w:tc>
        <w:tc>
          <w:tcPr>
            <w:tcW w:w="1450" w:type="dxa"/>
            <w:vAlign w:val="center"/>
          </w:tcPr>
          <w:p w:rsidR="00022A1B" w:rsidRDefault="00022A1B" w:rsidP="00022A1B">
            <w:pPr>
              <w:keepLines/>
              <w:jc w:val="center"/>
            </w:pPr>
            <w:r>
              <w:t>209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209</w:t>
            </w:r>
          </w:p>
        </w:tc>
        <w:tc>
          <w:tcPr>
            <w:tcW w:w="1450" w:type="dxa"/>
            <w:vAlign w:val="center"/>
          </w:tcPr>
          <w:p w:rsidR="00022A1B" w:rsidRDefault="00022A1B" w:rsidP="00022A1B">
            <w:pPr>
              <w:keepLines/>
              <w:jc w:val="center"/>
            </w:pPr>
            <w:r>
              <w:t>210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210</w:t>
            </w:r>
          </w:p>
        </w:tc>
        <w:tc>
          <w:tcPr>
            <w:tcW w:w="1450" w:type="dxa"/>
            <w:vAlign w:val="center"/>
          </w:tcPr>
          <w:p w:rsidR="00022A1B" w:rsidRDefault="00022A1B" w:rsidP="00022A1B">
            <w:pPr>
              <w:keepLines/>
              <w:jc w:val="center"/>
            </w:pPr>
            <w:r>
              <w:t>211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211</w:t>
            </w:r>
          </w:p>
        </w:tc>
        <w:tc>
          <w:tcPr>
            <w:tcW w:w="1450" w:type="dxa"/>
            <w:vAlign w:val="center"/>
          </w:tcPr>
          <w:p w:rsidR="00022A1B" w:rsidRDefault="00022A1B" w:rsidP="00022A1B">
            <w:pPr>
              <w:keepLines/>
              <w:jc w:val="center"/>
            </w:pPr>
            <w:r>
              <w:t>212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212</w:t>
            </w:r>
          </w:p>
        </w:tc>
        <w:tc>
          <w:tcPr>
            <w:tcW w:w="1450" w:type="dxa"/>
            <w:vAlign w:val="center"/>
          </w:tcPr>
          <w:p w:rsidR="00022A1B" w:rsidRDefault="00022A1B" w:rsidP="00022A1B">
            <w:pPr>
              <w:keepLines/>
              <w:jc w:val="center"/>
            </w:pPr>
            <w:r>
              <w:t>213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213</w:t>
            </w:r>
          </w:p>
        </w:tc>
        <w:tc>
          <w:tcPr>
            <w:tcW w:w="1450" w:type="dxa"/>
            <w:vAlign w:val="center"/>
          </w:tcPr>
          <w:p w:rsidR="00022A1B" w:rsidRDefault="00022A1B" w:rsidP="00022A1B">
            <w:pPr>
              <w:keepLines/>
              <w:jc w:val="center"/>
            </w:pPr>
            <w:r>
              <w:t>214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214</w:t>
            </w:r>
          </w:p>
        </w:tc>
        <w:tc>
          <w:tcPr>
            <w:tcW w:w="1450" w:type="dxa"/>
            <w:vAlign w:val="center"/>
          </w:tcPr>
          <w:p w:rsidR="00022A1B" w:rsidRDefault="00022A1B" w:rsidP="00022A1B">
            <w:pPr>
              <w:keepLines/>
              <w:jc w:val="center"/>
            </w:pPr>
            <w:r>
              <w:t>215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215</w:t>
            </w:r>
          </w:p>
        </w:tc>
        <w:tc>
          <w:tcPr>
            <w:tcW w:w="1450" w:type="dxa"/>
            <w:vAlign w:val="center"/>
          </w:tcPr>
          <w:p w:rsidR="00022A1B" w:rsidRDefault="00022A1B" w:rsidP="00022A1B">
            <w:pPr>
              <w:keepLines/>
              <w:jc w:val="center"/>
            </w:pPr>
            <w:r>
              <w:t>216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216</w:t>
            </w:r>
          </w:p>
        </w:tc>
        <w:tc>
          <w:tcPr>
            <w:tcW w:w="1450" w:type="dxa"/>
            <w:vAlign w:val="center"/>
          </w:tcPr>
          <w:p w:rsidR="00022A1B" w:rsidRDefault="00022A1B" w:rsidP="00022A1B">
            <w:pPr>
              <w:keepLines/>
              <w:jc w:val="center"/>
            </w:pPr>
            <w:r>
              <w:t>217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217</w:t>
            </w:r>
          </w:p>
        </w:tc>
        <w:tc>
          <w:tcPr>
            <w:tcW w:w="1450" w:type="dxa"/>
            <w:vAlign w:val="center"/>
          </w:tcPr>
          <w:p w:rsidR="00022A1B" w:rsidRDefault="00022A1B" w:rsidP="00022A1B">
            <w:pPr>
              <w:keepLines/>
              <w:jc w:val="center"/>
            </w:pPr>
            <w:r>
              <w:t>218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218</w:t>
            </w:r>
          </w:p>
        </w:tc>
        <w:tc>
          <w:tcPr>
            <w:tcW w:w="1450" w:type="dxa"/>
            <w:vAlign w:val="center"/>
          </w:tcPr>
          <w:p w:rsidR="00022A1B" w:rsidRDefault="00022A1B" w:rsidP="00022A1B">
            <w:pPr>
              <w:keepLines/>
              <w:jc w:val="center"/>
            </w:pPr>
            <w:r>
              <w:t>219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219</w:t>
            </w:r>
          </w:p>
        </w:tc>
        <w:tc>
          <w:tcPr>
            <w:tcW w:w="1450" w:type="dxa"/>
            <w:vAlign w:val="center"/>
          </w:tcPr>
          <w:p w:rsidR="00022A1B" w:rsidRDefault="00022A1B" w:rsidP="00022A1B">
            <w:pPr>
              <w:keepLines/>
              <w:jc w:val="center"/>
            </w:pPr>
            <w:r>
              <w:t>220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220</w:t>
            </w:r>
          </w:p>
        </w:tc>
        <w:tc>
          <w:tcPr>
            <w:tcW w:w="1450" w:type="dxa"/>
            <w:vAlign w:val="center"/>
          </w:tcPr>
          <w:p w:rsidR="00022A1B" w:rsidRDefault="00022A1B" w:rsidP="00022A1B">
            <w:pPr>
              <w:keepLines/>
              <w:jc w:val="center"/>
            </w:pPr>
            <w:r>
              <w:t>221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221</w:t>
            </w:r>
          </w:p>
        </w:tc>
        <w:tc>
          <w:tcPr>
            <w:tcW w:w="1450" w:type="dxa"/>
            <w:vAlign w:val="center"/>
          </w:tcPr>
          <w:p w:rsidR="00022A1B" w:rsidRDefault="00022A1B" w:rsidP="00022A1B">
            <w:pPr>
              <w:keepLines/>
              <w:jc w:val="center"/>
            </w:pPr>
            <w:r>
              <w:t>222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222</w:t>
            </w:r>
          </w:p>
        </w:tc>
        <w:tc>
          <w:tcPr>
            <w:tcW w:w="1450" w:type="dxa"/>
            <w:vAlign w:val="center"/>
          </w:tcPr>
          <w:p w:rsidR="00022A1B" w:rsidRDefault="00022A1B" w:rsidP="00022A1B">
            <w:pPr>
              <w:keepLines/>
              <w:jc w:val="center"/>
            </w:pPr>
            <w:r>
              <w:t>223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223</w:t>
            </w:r>
          </w:p>
        </w:tc>
        <w:tc>
          <w:tcPr>
            <w:tcW w:w="1450" w:type="dxa"/>
            <w:vAlign w:val="center"/>
          </w:tcPr>
          <w:p w:rsidR="00022A1B" w:rsidRDefault="00022A1B" w:rsidP="00022A1B">
            <w:pPr>
              <w:keepLines/>
              <w:jc w:val="center"/>
            </w:pPr>
            <w:r>
              <w:t>224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224</w:t>
            </w:r>
          </w:p>
        </w:tc>
        <w:tc>
          <w:tcPr>
            <w:tcW w:w="1450" w:type="dxa"/>
            <w:vAlign w:val="center"/>
          </w:tcPr>
          <w:p w:rsidR="00022A1B" w:rsidRDefault="00022A1B" w:rsidP="00022A1B">
            <w:pPr>
              <w:keepLines/>
              <w:jc w:val="center"/>
            </w:pPr>
            <w:r>
              <w:t>225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225</w:t>
            </w:r>
          </w:p>
        </w:tc>
        <w:tc>
          <w:tcPr>
            <w:tcW w:w="1450" w:type="dxa"/>
            <w:vAlign w:val="center"/>
          </w:tcPr>
          <w:p w:rsidR="00022A1B" w:rsidRDefault="00022A1B" w:rsidP="00022A1B">
            <w:pPr>
              <w:keepLines/>
              <w:jc w:val="center"/>
            </w:pPr>
            <w:r>
              <w:t>226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226</w:t>
            </w:r>
          </w:p>
        </w:tc>
        <w:tc>
          <w:tcPr>
            <w:tcW w:w="1450" w:type="dxa"/>
            <w:vAlign w:val="center"/>
          </w:tcPr>
          <w:p w:rsidR="00022A1B" w:rsidRDefault="00022A1B" w:rsidP="00022A1B">
            <w:pPr>
              <w:keepLines/>
              <w:jc w:val="center"/>
            </w:pPr>
            <w:r>
              <w:t>227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227</w:t>
            </w:r>
          </w:p>
        </w:tc>
        <w:tc>
          <w:tcPr>
            <w:tcW w:w="1450" w:type="dxa"/>
            <w:vAlign w:val="center"/>
          </w:tcPr>
          <w:p w:rsidR="00022A1B" w:rsidRDefault="00022A1B" w:rsidP="00022A1B">
            <w:pPr>
              <w:keepLines/>
              <w:jc w:val="center"/>
            </w:pPr>
            <w:r>
              <w:t>228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228</w:t>
            </w:r>
          </w:p>
        </w:tc>
        <w:tc>
          <w:tcPr>
            <w:tcW w:w="1450" w:type="dxa"/>
            <w:vAlign w:val="center"/>
          </w:tcPr>
          <w:p w:rsidR="00022A1B" w:rsidRDefault="00022A1B" w:rsidP="00022A1B">
            <w:pPr>
              <w:keepLines/>
              <w:jc w:val="center"/>
            </w:pPr>
            <w:r>
              <w:t>229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229</w:t>
            </w:r>
          </w:p>
        </w:tc>
        <w:tc>
          <w:tcPr>
            <w:tcW w:w="1450" w:type="dxa"/>
            <w:vAlign w:val="center"/>
          </w:tcPr>
          <w:p w:rsidR="00022A1B" w:rsidRDefault="00022A1B" w:rsidP="00022A1B">
            <w:pPr>
              <w:keepLines/>
              <w:jc w:val="center"/>
            </w:pPr>
            <w:r>
              <w:t>230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230</w:t>
            </w:r>
          </w:p>
        </w:tc>
        <w:tc>
          <w:tcPr>
            <w:tcW w:w="1450" w:type="dxa"/>
            <w:vAlign w:val="center"/>
          </w:tcPr>
          <w:p w:rsidR="00022A1B" w:rsidRDefault="00022A1B" w:rsidP="00022A1B">
            <w:pPr>
              <w:keepLines/>
              <w:jc w:val="center"/>
            </w:pPr>
            <w:r>
              <w:t>231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231</w:t>
            </w:r>
          </w:p>
        </w:tc>
        <w:tc>
          <w:tcPr>
            <w:tcW w:w="1450" w:type="dxa"/>
            <w:vAlign w:val="center"/>
          </w:tcPr>
          <w:p w:rsidR="00022A1B" w:rsidRDefault="00022A1B" w:rsidP="00022A1B">
            <w:pPr>
              <w:keepLines/>
              <w:jc w:val="center"/>
            </w:pPr>
            <w:r>
              <w:t>232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232</w:t>
            </w:r>
          </w:p>
        </w:tc>
        <w:tc>
          <w:tcPr>
            <w:tcW w:w="1450" w:type="dxa"/>
            <w:vAlign w:val="center"/>
          </w:tcPr>
          <w:p w:rsidR="00022A1B" w:rsidRDefault="00022A1B" w:rsidP="00022A1B">
            <w:pPr>
              <w:keepLines/>
              <w:jc w:val="center"/>
            </w:pPr>
            <w:r>
              <w:t>233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233</w:t>
            </w:r>
          </w:p>
        </w:tc>
        <w:tc>
          <w:tcPr>
            <w:tcW w:w="1450" w:type="dxa"/>
            <w:vAlign w:val="center"/>
          </w:tcPr>
          <w:p w:rsidR="00022A1B" w:rsidRDefault="00022A1B" w:rsidP="00022A1B">
            <w:pPr>
              <w:keepLines/>
              <w:jc w:val="center"/>
            </w:pPr>
            <w:r>
              <w:t>234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234</w:t>
            </w:r>
          </w:p>
        </w:tc>
        <w:tc>
          <w:tcPr>
            <w:tcW w:w="1450" w:type="dxa"/>
            <w:vAlign w:val="center"/>
          </w:tcPr>
          <w:p w:rsidR="00022A1B" w:rsidRDefault="00022A1B" w:rsidP="00022A1B">
            <w:pPr>
              <w:keepLines/>
              <w:jc w:val="center"/>
            </w:pPr>
            <w:r>
              <w:t>235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235</w:t>
            </w:r>
          </w:p>
        </w:tc>
        <w:tc>
          <w:tcPr>
            <w:tcW w:w="1450" w:type="dxa"/>
            <w:vAlign w:val="center"/>
          </w:tcPr>
          <w:p w:rsidR="00022A1B" w:rsidRDefault="00022A1B" w:rsidP="00022A1B">
            <w:pPr>
              <w:keepLines/>
              <w:jc w:val="center"/>
            </w:pPr>
            <w:r>
              <w:t>236</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236</w:t>
            </w:r>
          </w:p>
        </w:tc>
        <w:tc>
          <w:tcPr>
            <w:tcW w:w="1450" w:type="dxa"/>
            <w:vAlign w:val="center"/>
          </w:tcPr>
          <w:p w:rsidR="00022A1B" w:rsidRDefault="00022A1B" w:rsidP="00022A1B">
            <w:pPr>
              <w:keepLines/>
              <w:jc w:val="center"/>
            </w:pPr>
            <w:r>
              <w:t>237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237</w:t>
            </w:r>
          </w:p>
        </w:tc>
        <w:tc>
          <w:tcPr>
            <w:tcW w:w="1450" w:type="dxa"/>
            <w:vAlign w:val="center"/>
          </w:tcPr>
          <w:p w:rsidR="00022A1B" w:rsidRDefault="00022A1B" w:rsidP="00022A1B">
            <w:pPr>
              <w:keepLines/>
              <w:jc w:val="center"/>
            </w:pPr>
            <w:r>
              <w:t>238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238</w:t>
            </w:r>
          </w:p>
        </w:tc>
        <w:tc>
          <w:tcPr>
            <w:tcW w:w="1450" w:type="dxa"/>
            <w:vAlign w:val="center"/>
          </w:tcPr>
          <w:p w:rsidR="00022A1B" w:rsidRDefault="00022A1B" w:rsidP="00022A1B">
            <w:pPr>
              <w:keepLines/>
              <w:jc w:val="center"/>
            </w:pPr>
            <w:r>
              <w:t>239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239</w:t>
            </w:r>
          </w:p>
        </w:tc>
        <w:tc>
          <w:tcPr>
            <w:tcW w:w="1450" w:type="dxa"/>
            <w:vAlign w:val="center"/>
          </w:tcPr>
          <w:p w:rsidR="00022A1B" w:rsidRDefault="00022A1B" w:rsidP="00022A1B">
            <w:pPr>
              <w:keepLines/>
              <w:jc w:val="center"/>
            </w:pPr>
            <w:r>
              <w:t>240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240</w:t>
            </w:r>
          </w:p>
        </w:tc>
        <w:tc>
          <w:tcPr>
            <w:tcW w:w="1450" w:type="dxa"/>
            <w:vAlign w:val="center"/>
          </w:tcPr>
          <w:p w:rsidR="00022A1B" w:rsidRDefault="00022A1B" w:rsidP="00022A1B">
            <w:pPr>
              <w:keepLines/>
              <w:jc w:val="center"/>
            </w:pPr>
            <w:r>
              <w:t>241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241</w:t>
            </w:r>
          </w:p>
        </w:tc>
        <w:tc>
          <w:tcPr>
            <w:tcW w:w="1450" w:type="dxa"/>
            <w:vAlign w:val="center"/>
          </w:tcPr>
          <w:p w:rsidR="00022A1B" w:rsidRDefault="00022A1B" w:rsidP="00022A1B">
            <w:pPr>
              <w:keepLines/>
              <w:jc w:val="center"/>
            </w:pPr>
            <w:r>
              <w:t>242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242</w:t>
            </w:r>
          </w:p>
        </w:tc>
        <w:tc>
          <w:tcPr>
            <w:tcW w:w="1450" w:type="dxa"/>
            <w:vAlign w:val="center"/>
          </w:tcPr>
          <w:p w:rsidR="00022A1B" w:rsidRDefault="00022A1B" w:rsidP="00022A1B">
            <w:pPr>
              <w:keepLines/>
              <w:jc w:val="center"/>
            </w:pPr>
            <w:r>
              <w:t>243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243</w:t>
            </w:r>
          </w:p>
        </w:tc>
        <w:tc>
          <w:tcPr>
            <w:tcW w:w="1450" w:type="dxa"/>
            <w:vAlign w:val="center"/>
          </w:tcPr>
          <w:p w:rsidR="00022A1B" w:rsidRDefault="00022A1B" w:rsidP="00022A1B">
            <w:pPr>
              <w:keepLines/>
              <w:jc w:val="center"/>
            </w:pPr>
            <w:r>
              <w:t>244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244</w:t>
            </w:r>
          </w:p>
        </w:tc>
        <w:tc>
          <w:tcPr>
            <w:tcW w:w="1450" w:type="dxa"/>
            <w:vAlign w:val="center"/>
          </w:tcPr>
          <w:p w:rsidR="00022A1B" w:rsidRDefault="00022A1B" w:rsidP="00022A1B">
            <w:pPr>
              <w:keepLines/>
              <w:jc w:val="center"/>
            </w:pPr>
            <w:r>
              <w:t>245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245</w:t>
            </w:r>
          </w:p>
        </w:tc>
        <w:tc>
          <w:tcPr>
            <w:tcW w:w="1450" w:type="dxa"/>
            <w:vAlign w:val="center"/>
          </w:tcPr>
          <w:p w:rsidR="00022A1B" w:rsidRDefault="00022A1B" w:rsidP="00022A1B">
            <w:pPr>
              <w:keepLines/>
              <w:jc w:val="center"/>
            </w:pPr>
            <w:r>
              <w:t>246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246</w:t>
            </w:r>
          </w:p>
        </w:tc>
        <w:tc>
          <w:tcPr>
            <w:tcW w:w="1450" w:type="dxa"/>
            <w:vAlign w:val="center"/>
          </w:tcPr>
          <w:p w:rsidR="00022A1B" w:rsidRDefault="00022A1B" w:rsidP="00022A1B">
            <w:pPr>
              <w:keepLines/>
              <w:jc w:val="center"/>
            </w:pPr>
            <w:r>
              <w:t>247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247</w:t>
            </w:r>
          </w:p>
        </w:tc>
        <w:tc>
          <w:tcPr>
            <w:tcW w:w="1450" w:type="dxa"/>
            <w:vAlign w:val="center"/>
          </w:tcPr>
          <w:p w:rsidR="00022A1B" w:rsidRDefault="00022A1B" w:rsidP="00022A1B">
            <w:pPr>
              <w:keepLines/>
              <w:jc w:val="center"/>
            </w:pPr>
            <w:r>
              <w:t>248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248</w:t>
            </w:r>
          </w:p>
        </w:tc>
        <w:tc>
          <w:tcPr>
            <w:tcW w:w="1450" w:type="dxa"/>
            <w:vAlign w:val="center"/>
          </w:tcPr>
          <w:p w:rsidR="00022A1B" w:rsidRDefault="00022A1B" w:rsidP="00022A1B">
            <w:pPr>
              <w:keepLines/>
              <w:jc w:val="center"/>
            </w:pPr>
            <w:r>
              <w:t>249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249</w:t>
            </w:r>
          </w:p>
        </w:tc>
        <w:tc>
          <w:tcPr>
            <w:tcW w:w="1450" w:type="dxa"/>
            <w:vAlign w:val="center"/>
          </w:tcPr>
          <w:p w:rsidR="00022A1B" w:rsidRDefault="00022A1B" w:rsidP="00022A1B">
            <w:pPr>
              <w:keepLines/>
              <w:jc w:val="center"/>
            </w:pPr>
            <w:r>
              <w:t>250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250</w:t>
            </w:r>
          </w:p>
        </w:tc>
        <w:tc>
          <w:tcPr>
            <w:tcW w:w="1450" w:type="dxa"/>
            <w:vAlign w:val="center"/>
          </w:tcPr>
          <w:p w:rsidR="00022A1B" w:rsidRDefault="00022A1B" w:rsidP="00022A1B">
            <w:pPr>
              <w:keepLines/>
              <w:jc w:val="center"/>
            </w:pPr>
            <w:r>
              <w:t>251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251</w:t>
            </w:r>
          </w:p>
        </w:tc>
        <w:tc>
          <w:tcPr>
            <w:tcW w:w="1450" w:type="dxa"/>
            <w:vAlign w:val="center"/>
          </w:tcPr>
          <w:p w:rsidR="00022A1B" w:rsidRDefault="00022A1B" w:rsidP="00022A1B">
            <w:pPr>
              <w:keepLines/>
              <w:jc w:val="center"/>
            </w:pPr>
            <w:r>
              <w:t>252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252</w:t>
            </w:r>
          </w:p>
        </w:tc>
        <w:tc>
          <w:tcPr>
            <w:tcW w:w="1450" w:type="dxa"/>
            <w:vAlign w:val="center"/>
          </w:tcPr>
          <w:p w:rsidR="00022A1B" w:rsidRDefault="00022A1B" w:rsidP="00022A1B">
            <w:pPr>
              <w:keepLines/>
              <w:jc w:val="center"/>
            </w:pPr>
            <w:r>
              <w:t>253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253</w:t>
            </w:r>
          </w:p>
        </w:tc>
        <w:tc>
          <w:tcPr>
            <w:tcW w:w="1450" w:type="dxa"/>
            <w:vAlign w:val="center"/>
          </w:tcPr>
          <w:p w:rsidR="00022A1B" w:rsidRDefault="00022A1B" w:rsidP="00022A1B">
            <w:pPr>
              <w:keepLines/>
              <w:jc w:val="center"/>
            </w:pPr>
            <w:r>
              <w:t>254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254</w:t>
            </w:r>
          </w:p>
        </w:tc>
        <w:tc>
          <w:tcPr>
            <w:tcW w:w="1450" w:type="dxa"/>
            <w:vAlign w:val="center"/>
          </w:tcPr>
          <w:p w:rsidR="00022A1B" w:rsidRDefault="00022A1B" w:rsidP="00022A1B">
            <w:pPr>
              <w:keepLines/>
              <w:jc w:val="center"/>
            </w:pPr>
            <w:r>
              <w:t>255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255</w:t>
            </w:r>
          </w:p>
        </w:tc>
        <w:tc>
          <w:tcPr>
            <w:tcW w:w="1450" w:type="dxa"/>
            <w:vAlign w:val="center"/>
          </w:tcPr>
          <w:p w:rsidR="00022A1B" w:rsidRDefault="00022A1B" w:rsidP="00022A1B">
            <w:pPr>
              <w:keepLines/>
              <w:jc w:val="center"/>
            </w:pPr>
            <w:r>
              <w:t>256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256</w:t>
            </w:r>
          </w:p>
        </w:tc>
        <w:tc>
          <w:tcPr>
            <w:tcW w:w="1450" w:type="dxa"/>
            <w:vAlign w:val="center"/>
          </w:tcPr>
          <w:p w:rsidR="00022A1B" w:rsidRDefault="00022A1B" w:rsidP="00022A1B">
            <w:pPr>
              <w:keepLines/>
              <w:jc w:val="center"/>
            </w:pPr>
            <w:r>
              <w:t>257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257</w:t>
            </w:r>
          </w:p>
        </w:tc>
        <w:tc>
          <w:tcPr>
            <w:tcW w:w="1450" w:type="dxa"/>
            <w:vAlign w:val="center"/>
          </w:tcPr>
          <w:p w:rsidR="00022A1B" w:rsidRDefault="00022A1B" w:rsidP="00022A1B">
            <w:pPr>
              <w:keepLines/>
              <w:jc w:val="center"/>
            </w:pPr>
            <w:r>
              <w:t>258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258</w:t>
            </w:r>
          </w:p>
        </w:tc>
        <w:tc>
          <w:tcPr>
            <w:tcW w:w="1450" w:type="dxa"/>
            <w:vAlign w:val="center"/>
          </w:tcPr>
          <w:p w:rsidR="00022A1B" w:rsidRDefault="00022A1B" w:rsidP="00022A1B">
            <w:pPr>
              <w:keepLines/>
              <w:jc w:val="center"/>
            </w:pPr>
            <w:r>
              <w:t>259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259</w:t>
            </w:r>
          </w:p>
        </w:tc>
        <w:tc>
          <w:tcPr>
            <w:tcW w:w="1450" w:type="dxa"/>
            <w:vAlign w:val="center"/>
          </w:tcPr>
          <w:p w:rsidR="00022A1B" w:rsidRDefault="00022A1B" w:rsidP="00022A1B">
            <w:pPr>
              <w:keepLines/>
              <w:jc w:val="center"/>
            </w:pPr>
            <w:r>
              <w:t>260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260</w:t>
            </w:r>
          </w:p>
        </w:tc>
        <w:tc>
          <w:tcPr>
            <w:tcW w:w="1450" w:type="dxa"/>
            <w:vAlign w:val="center"/>
          </w:tcPr>
          <w:p w:rsidR="00022A1B" w:rsidRDefault="00022A1B" w:rsidP="00022A1B">
            <w:pPr>
              <w:keepLines/>
              <w:jc w:val="center"/>
            </w:pPr>
            <w:r>
              <w:t>261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261</w:t>
            </w:r>
          </w:p>
        </w:tc>
        <w:tc>
          <w:tcPr>
            <w:tcW w:w="1450" w:type="dxa"/>
            <w:vAlign w:val="center"/>
          </w:tcPr>
          <w:p w:rsidR="00022A1B" w:rsidRDefault="00022A1B" w:rsidP="00022A1B">
            <w:pPr>
              <w:keepLines/>
              <w:jc w:val="center"/>
            </w:pPr>
            <w:r>
              <w:t>262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262</w:t>
            </w:r>
          </w:p>
        </w:tc>
        <w:tc>
          <w:tcPr>
            <w:tcW w:w="1450" w:type="dxa"/>
            <w:vAlign w:val="center"/>
          </w:tcPr>
          <w:p w:rsidR="00022A1B" w:rsidRDefault="00022A1B" w:rsidP="00022A1B">
            <w:pPr>
              <w:keepLines/>
              <w:jc w:val="center"/>
            </w:pPr>
            <w:r>
              <w:t>263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263</w:t>
            </w:r>
          </w:p>
        </w:tc>
        <w:tc>
          <w:tcPr>
            <w:tcW w:w="1450" w:type="dxa"/>
            <w:vAlign w:val="center"/>
          </w:tcPr>
          <w:p w:rsidR="00022A1B" w:rsidRDefault="00022A1B" w:rsidP="00022A1B">
            <w:pPr>
              <w:keepLines/>
              <w:jc w:val="center"/>
            </w:pPr>
            <w:r>
              <w:t>264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264</w:t>
            </w:r>
          </w:p>
        </w:tc>
        <w:tc>
          <w:tcPr>
            <w:tcW w:w="1450" w:type="dxa"/>
            <w:vAlign w:val="center"/>
          </w:tcPr>
          <w:p w:rsidR="00022A1B" w:rsidRDefault="00022A1B" w:rsidP="00022A1B">
            <w:pPr>
              <w:keepLines/>
              <w:jc w:val="center"/>
            </w:pPr>
            <w:r>
              <w:t>265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265</w:t>
            </w:r>
          </w:p>
        </w:tc>
        <w:tc>
          <w:tcPr>
            <w:tcW w:w="1450" w:type="dxa"/>
            <w:vAlign w:val="center"/>
          </w:tcPr>
          <w:p w:rsidR="00022A1B" w:rsidRDefault="00022A1B" w:rsidP="00022A1B">
            <w:pPr>
              <w:keepLines/>
              <w:jc w:val="center"/>
            </w:pPr>
            <w:r>
              <w:t>266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266</w:t>
            </w:r>
          </w:p>
        </w:tc>
        <w:tc>
          <w:tcPr>
            <w:tcW w:w="1450" w:type="dxa"/>
            <w:vAlign w:val="center"/>
          </w:tcPr>
          <w:p w:rsidR="00022A1B" w:rsidRDefault="00022A1B" w:rsidP="00022A1B">
            <w:pPr>
              <w:keepLines/>
              <w:jc w:val="center"/>
            </w:pPr>
            <w:r>
              <w:t>267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267</w:t>
            </w:r>
          </w:p>
        </w:tc>
        <w:tc>
          <w:tcPr>
            <w:tcW w:w="1450" w:type="dxa"/>
            <w:vAlign w:val="center"/>
          </w:tcPr>
          <w:p w:rsidR="00022A1B" w:rsidRDefault="00022A1B" w:rsidP="00022A1B">
            <w:pPr>
              <w:keepLines/>
              <w:jc w:val="center"/>
            </w:pPr>
            <w:r>
              <w:t>268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268</w:t>
            </w:r>
          </w:p>
        </w:tc>
        <w:tc>
          <w:tcPr>
            <w:tcW w:w="1450" w:type="dxa"/>
            <w:vAlign w:val="center"/>
          </w:tcPr>
          <w:p w:rsidR="00022A1B" w:rsidRDefault="00022A1B" w:rsidP="00022A1B">
            <w:pPr>
              <w:keepLines/>
              <w:jc w:val="center"/>
            </w:pPr>
            <w:r>
              <w:t>269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269</w:t>
            </w:r>
          </w:p>
        </w:tc>
        <w:tc>
          <w:tcPr>
            <w:tcW w:w="1450" w:type="dxa"/>
            <w:vAlign w:val="center"/>
          </w:tcPr>
          <w:p w:rsidR="00022A1B" w:rsidRDefault="00022A1B" w:rsidP="00022A1B">
            <w:pPr>
              <w:keepLines/>
              <w:jc w:val="center"/>
            </w:pPr>
            <w:r>
              <w:t>270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270</w:t>
            </w:r>
          </w:p>
        </w:tc>
        <w:tc>
          <w:tcPr>
            <w:tcW w:w="1450" w:type="dxa"/>
            <w:vAlign w:val="center"/>
          </w:tcPr>
          <w:p w:rsidR="00022A1B" w:rsidRDefault="00022A1B" w:rsidP="00022A1B">
            <w:pPr>
              <w:keepLines/>
              <w:jc w:val="center"/>
            </w:pPr>
            <w:r>
              <w:t>271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271</w:t>
            </w:r>
          </w:p>
        </w:tc>
        <w:tc>
          <w:tcPr>
            <w:tcW w:w="1450" w:type="dxa"/>
            <w:vAlign w:val="center"/>
          </w:tcPr>
          <w:p w:rsidR="00022A1B" w:rsidRDefault="00022A1B" w:rsidP="00022A1B">
            <w:pPr>
              <w:keepLines/>
              <w:jc w:val="center"/>
            </w:pPr>
            <w:r>
              <w:t>272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272</w:t>
            </w:r>
          </w:p>
        </w:tc>
        <w:tc>
          <w:tcPr>
            <w:tcW w:w="1450" w:type="dxa"/>
            <w:vAlign w:val="center"/>
          </w:tcPr>
          <w:p w:rsidR="00022A1B" w:rsidRDefault="00022A1B" w:rsidP="00022A1B">
            <w:pPr>
              <w:keepLines/>
              <w:jc w:val="center"/>
            </w:pPr>
            <w:r>
              <w:t>273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273</w:t>
            </w:r>
          </w:p>
        </w:tc>
        <w:tc>
          <w:tcPr>
            <w:tcW w:w="1450" w:type="dxa"/>
            <w:vAlign w:val="center"/>
          </w:tcPr>
          <w:p w:rsidR="00022A1B" w:rsidRDefault="00022A1B" w:rsidP="00022A1B">
            <w:pPr>
              <w:keepLines/>
              <w:jc w:val="center"/>
            </w:pPr>
            <w:r>
              <w:t>274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274</w:t>
            </w:r>
          </w:p>
        </w:tc>
        <w:tc>
          <w:tcPr>
            <w:tcW w:w="1450" w:type="dxa"/>
            <w:vAlign w:val="center"/>
          </w:tcPr>
          <w:p w:rsidR="00022A1B" w:rsidRDefault="00022A1B" w:rsidP="00022A1B">
            <w:pPr>
              <w:keepLines/>
              <w:jc w:val="center"/>
            </w:pPr>
            <w:r>
              <w:t>275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275</w:t>
            </w:r>
          </w:p>
        </w:tc>
        <w:tc>
          <w:tcPr>
            <w:tcW w:w="1450" w:type="dxa"/>
            <w:vAlign w:val="center"/>
          </w:tcPr>
          <w:p w:rsidR="00022A1B" w:rsidRDefault="00022A1B" w:rsidP="00022A1B">
            <w:pPr>
              <w:keepLines/>
              <w:jc w:val="center"/>
            </w:pPr>
            <w:r>
              <w:t>276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276</w:t>
            </w:r>
          </w:p>
        </w:tc>
        <w:tc>
          <w:tcPr>
            <w:tcW w:w="1450" w:type="dxa"/>
            <w:vAlign w:val="center"/>
          </w:tcPr>
          <w:p w:rsidR="00022A1B" w:rsidRDefault="00022A1B" w:rsidP="00022A1B">
            <w:pPr>
              <w:keepLines/>
              <w:jc w:val="center"/>
            </w:pPr>
            <w:r>
              <w:t>277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277</w:t>
            </w:r>
          </w:p>
        </w:tc>
        <w:tc>
          <w:tcPr>
            <w:tcW w:w="1450" w:type="dxa"/>
            <w:vAlign w:val="center"/>
          </w:tcPr>
          <w:p w:rsidR="00022A1B" w:rsidRDefault="00022A1B" w:rsidP="00022A1B">
            <w:pPr>
              <w:keepLines/>
              <w:jc w:val="center"/>
            </w:pPr>
            <w:r>
              <w:t>278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278</w:t>
            </w:r>
          </w:p>
        </w:tc>
        <w:tc>
          <w:tcPr>
            <w:tcW w:w="1450" w:type="dxa"/>
            <w:vAlign w:val="center"/>
          </w:tcPr>
          <w:p w:rsidR="00022A1B" w:rsidRDefault="00022A1B" w:rsidP="00022A1B">
            <w:pPr>
              <w:keepLines/>
              <w:jc w:val="center"/>
            </w:pPr>
            <w:r>
              <w:t>279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279</w:t>
            </w:r>
          </w:p>
        </w:tc>
        <w:tc>
          <w:tcPr>
            <w:tcW w:w="1450" w:type="dxa"/>
            <w:vAlign w:val="center"/>
          </w:tcPr>
          <w:p w:rsidR="00022A1B" w:rsidRDefault="00022A1B" w:rsidP="00022A1B">
            <w:pPr>
              <w:keepLines/>
              <w:jc w:val="center"/>
            </w:pPr>
            <w:r>
              <w:t>280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280</w:t>
            </w:r>
          </w:p>
        </w:tc>
        <w:tc>
          <w:tcPr>
            <w:tcW w:w="1450" w:type="dxa"/>
            <w:vAlign w:val="center"/>
          </w:tcPr>
          <w:p w:rsidR="00022A1B" w:rsidRDefault="00022A1B" w:rsidP="00022A1B">
            <w:pPr>
              <w:keepLines/>
              <w:jc w:val="center"/>
            </w:pPr>
            <w:r>
              <w:t>281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281</w:t>
            </w:r>
          </w:p>
        </w:tc>
        <w:tc>
          <w:tcPr>
            <w:tcW w:w="1450" w:type="dxa"/>
            <w:vAlign w:val="center"/>
          </w:tcPr>
          <w:p w:rsidR="00022A1B" w:rsidRDefault="00022A1B" w:rsidP="00022A1B">
            <w:pPr>
              <w:keepLines/>
              <w:jc w:val="center"/>
            </w:pPr>
            <w:r>
              <w:t>282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282</w:t>
            </w:r>
          </w:p>
        </w:tc>
        <w:tc>
          <w:tcPr>
            <w:tcW w:w="1450" w:type="dxa"/>
            <w:vAlign w:val="center"/>
          </w:tcPr>
          <w:p w:rsidR="00022A1B" w:rsidRDefault="00022A1B" w:rsidP="00022A1B">
            <w:pPr>
              <w:keepLines/>
              <w:jc w:val="center"/>
            </w:pPr>
            <w:r>
              <w:t>283</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283</w:t>
            </w:r>
          </w:p>
        </w:tc>
        <w:tc>
          <w:tcPr>
            <w:tcW w:w="1450" w:type="dxa"/>
            <w:vAlign w:val="center"/>
          </w:tcPr>
          <w:p w:rsidR="00022A1B" w:rsidRDefault="00022A1B" w:rsidP="00022A1B">
            <w:pPr>
              <w:keepLines/>
              <w:jc w:val="center"/>
            </w:pPr>
            <w:r>
              <w:t>284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284</w:t>
            </w:r>
          </w:p>
        </w:tc>
        <w:tc>
          <w:tcPr>
            <w:tcW w:w="1450" w:type="dxa"/>
            <w:vAlign w:val="center"/>
          </w:tcPr>
          <w:p w:rsidR="00022A1B" w:rsidRDefault="00022A1B" w:rsidP="00022A1B">
            <w:pPr>
              <w:keepLines/>
              <w:jc w:val="center"/>
            </w:pPr>
            <w:r>
              <w:t>285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285</w:t>
            </w:r>
          </w:p>
        </w:tc>
        <w:tc>
          <w:tcPr>
            <w:tcW w:w="1450" w:type="dxa"/>
            <w:vAlign w:val="center"/>
          </w:tcPr>
          <w:p w:rsidR="00022A1B" w:rsidRDefault="00022A1B" w:rsidP="00022A1B">
            <w:pPr>
              <w:keepLines/>
              <w:jc w:val="center"/>
            </w:pPr>
            <w:r>
              <w:t>286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286</w:t>
            </w:r>
          </w:p>
        </w:tc>
        <w:tc>
          <w:tcPr>
            <w:tcW w:w="1450" w:type="dxa"/>
            <w:vAlign w:val="center"/>
          </w:tcPr>
          <w:p w:rsidR="00022A1B" w:rsidRDefault="00022A1B" w:rsidP="00022A1B">
            <w:pPr>
              <w:keepLines/>
              <w:jc w:val="center"/>
            </w:pPr>
            <w:r>
              <w:t>287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287</w:t>
            </w:r>
          </w:p>
        </w:tc>
        <w:tc>
          <w:tcPr>
            <w:tcW w:w="1450" w:type="dxa"/>
            <w:vAlign w:val="center"/>
          </w:tcPr>
          <w:p w:rsidR="00022A1B" w:rsidRDefault="00022A1B" w:rsidP="00022A1B">
            <w:pPr>
              <w:keepLines/>
              <w:jc w:val="center"/>
            </w:pPr>
            <w:r>
              <w:t>288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288</w:t>
            </w:r>
          </w:p>
        </w:tc>
        <w:tc>
          <w:tcPr>
            <w:tcW w:w="1450" w:type="dxa"/>
            <w:vAlign w:val="center"/>
          </w:tcPr>
          <w:p w:rsidR="00022A1B" w:rsidRDefault="00022A1B" w:rsidP="00022A1B">
            <w:pPr>
              <w:keepLines/>
              <w:jc w:val="center"/>
            </w:pPr>
            <w:r>
              <w:t>289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289</w:t>
            </w:r>
          </w:p>
        </w:tc>
        <w:tc>
          <w:tcPr>
            <w:tcW w:w="1450" w:type="dxa"/>
            <w:vAlign w:val="center"/>
          </w:tcPr>
          <w:p w:rsidR="00022A1B" w:rsidRDefault="00022A1B" w:rsidP="00022A1B">
            <w:pPr>
              <w:keepLines/>
              <w:jc w:val="center"/>
            </w:pPr>
            <w:r>
              <w:t>290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290</w:t>
            </w:r>
          </w:p>
        </w:tc>
        <w:tc>
          <w:tcPr>
            <w:tcW w:w="1450" w:type="dxa"/>
            <w:vAlign w:val="center"/>
          </w:tcPr>
          <w:p w:rsidR="00022A1B" w:rsidRDefault="00022A1B" w:rsidP="00022A1B">
            <w:pPr>
              <w:keepLines/>
              <w:jc w:val="center"/>
            </w:pPr>
            <w:r>
              <w:t>291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291</w:t>
            </w:r>
          </w:p>
        </w:tc>
        <w:tc>
          <w:tcPr>
            <w:tcW w:w="1450" w:type="dxa"/>
            <w:vAlign w:val="center"/>
          </w:tcPr>
          <w:p w:rsidR="00022A1B" w:rsidRDefault="00022A1B" w:rsidP="00022A1B">
            <w:pPr>
              <w:keepLines/>
              <w:jc w:val="center"/>
            </w:pPr>
            <w:r>
              <w:t>292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292</w:t>
            </w:r>
          </w:p>
        </w:tc>
        <w:tc>
          <w:tcPr>
            <w:tcW w:w="1450" w:type="dxa"/>
            <w:vAlign w:val="center"/>
          </w:tcPr>
          <w:p w:rsidR="00022A1B" w:rsidRDefault="00022A1B" w:rsidP="00022A1B">
            <w:pPr>
              <w:keepLines/>
              <w:jc w:val="center"/>
            </w:pPr>
            <w:r>
              <w:t>293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293</w:t>
            </w:r>
          </w:p>
        </w:tc>
        <w:tc>
          <w:tcPr>
            <w:tcW w:w="1450" w:type="dxa"/>
            <w:vAlign w:val="center"/>
          </w:tcPr>
          <w:p w:rsidR="00022A1B" w:rsidRDefault="00022A1B" w:rsidP="00022A1B">
            <w:pPr>
              <w:keepLines/>
              <w:jc w:val="center"/>
            </w:pPr>
            <w:r>
              <w:t>294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294</w:t>
            </w:r>
          </w:p>
        </w:tc>
        <w:tc>
          <w:tcPr>
            <w:tcW w:w="1450" w:type="dxa"/>
            <w:vAlign w:val="center"/>
          </w:tcPr>
          <w:p w:rsidR="00022A1B" w:rsidRDefault="00022A1B" w:rsidP="00022A1B">
            <w:pPr>
              <w:keepLines/>
              <w:jc w:val="center"/>
            </w:pPr>
            <w:r>
              <w:t>295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295</w:t>
            </w:r>
          </w:p>
        </w:tc>
        <w:tc>
          <w:tcPr>
            <w:tcW w:w="1450" w:type="dxa"/>
            <w:vAlign w:val="center"/>
          </w:tcPr>
          <w:p w:rsidR="00022A1B" w:rsidRDefault="00022A1B" w:rsidP="00022A1B">
            <w:pPr>
              <w:keepLines/>
              <w:jc w:val="center"/>
            </w:pPr>
            <w:r>
              <w:t>296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296</w:t>
            </w:r>
          </w:p>
        </w:tc>
        <w:tc>
          <w:tcPr>
            <w:tcW w:w="1450" w:type="dxa"/>
            <w:vAlign w:val="center"/>
          </w:tcPr>
          <w:p w:rsidR="00022A1B" w:rsidRDefault="00022A1B" w:rsidP="00022A1B">
            <w:pPr>
              <w:keepLines/>
              <w:jc w:val="center"/>
            </w:pPr>
            <w:r>
              <w:t>297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297</w:t>
            </w:r>
          </w:p>
        </w:tc>
        <w:tc>
          <w:tcPr>
            <w:tcW w:w="1450" w:type="dxa"/>
            <w:vAlign w:val="center"/>
          </w:tcPr>
          <w:p w:rsidR="00022A1B" w:rsidRDefault="00022A1B" w:rsidP="00022A1B">
            <w:pPr>
              <w:keepLines/>
              <w:jc w:val="center"/>
            </w:pPr>
            <w:r>
              <w:t>298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298</w:t>
            </w:r>
          </w:p>
        </w:tc>
        <w:tc>
          <w:tcPr>
            <w:tcW w:w="1450" w:type="dxa"/>
            <w:vAlign w:val="center"/>
          </w:tcPr>
          <w:p w:rsidR="00022A1B" w:rsidRDefault="00022A1B" w:rsidP="00022A1B">
            <w:pPr>
              <w:keepLines/>
              <w:jc w:val="center"/>
            </w:pPr>
            <w:r>
              <w:t>299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299</w:t>
            </w:r>
          </w:p>
        </w:tc>
        <w:tc>
          <w:tcPr>
            <w:tcW w:w="1450" w:type="dxa"/>
            <w:vAlign w:val="center"/>
          </w:tcPr>
          <w:p w:rsidR="00022A1B" w:rsidRDefault="00022A1B" w:rsidP="00022A1B">
            <w:pPr>
              <w:keepLines/>
              <w:jc w:val="center"/>
            </w:pPr>
            <w:r>
              <w:t>300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300</w:t>
            </w:r>
          </w:p>
        </w:tc>
        <w:tc>
          <w:tcPr>
            <w:tcW w:w="1450" w:type="dxa"/>
            <w:vAlign w:val="center"/>
          </w:tcPr>
          <w:p w:rsidR="00022A1B" w:rsidRDefault="00022A1B" w:rsidP="00022A1B">
            <w:pPr>
              <w:keepLines/>
              <w:jc w:val="center"/>
            </w:pPr>
            <w:r>
              <w:t>301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301</w:t>
            </w:r>
          </w:p>
        </w:tc>
        <w:tc>
          <w:tcPr>
            <w:tcW w:w="1450" w:type="dxa"/>
            <w:vAlign w:val="center"/>
          </w:tcPr>
          <w:p w:rsidR="00022A1B" w:rsidRDefault="00022A1B" w:rsidP="00022A1B">
            <w:pPr>
              <w:keepLines/>
              <w:jc w:val="center"/>
            </w:pPr>
            <w:r>
              <w:t>302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302</w:t>
            </w:r>
          </w:p>
        </w:tc>
        <w:tc>
          <w:tcPr>
            <w:tcW w:w="1450" w:type="dxa"/>
            <w:vAlign w:val="center"/>
          </w:tcPr>
          <w:p w:rsidR="00022A1B" w:rsidRDefault="00022A1B" w:rsidP="00022A1B">
            <w:pPr>
              <w:keepLines/>
              <w:jc w:val="center"/>
            </w:pPr>
            <w:r>
              <w:t>303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303</w:t>
            </w:r>
          </w:p>
        </w:tc>
        <w:tc>
          <w:tcPr>
            <w:tcW w:w="1450" w:type="dxa"/>
            <w:vAlign w:val="center"/>
          </w:tcPr>
          <w:p w:rsidR="00022A1B" w:rsidRDefault="00022A1B" w:rsidP="00022A1B">
            <w:pPr>
              <w:keepLines/>
              <w:jc w:val="center"/>
            </w:pPr>
            <w:r>
              <w:t>304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304</w:t>
            </w:r>
          </w:p>
        </w:tc>
        <w:tc>
          <w:tcPr>
            <w:tcW w:w="1450" w:type="dxa"/>
            <w:vAlign w:val="center"/>
          </w:tcPr>
          <w:p w:rsidR="00022A1B" w:rsidRDefault="00022A1B" w:rsidP="00022A1B">
            <w:pPr>
              <w:keepLines/>
              <w:jc w:val="center"/>
            </w:pPr>
            <w:r>
              <w:t>305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305</w:t>
            </w:r>
          </w:p>
        </w:tc>
        <w:tc>
          <w:tcPr>
            <w:tcW w:w="1450" w:type="dxa"/>
            <w:vAlign w:val="center"/>
          </w:tcPr>
          <w:p w:rsidR="00022A1B" w:rsidRDefault="00022A1B" w:rsidP="00022A1B">
            <w:pPr>
              <w:keepLines/>
              <w:jc w:val="center"/>
            </w:pPr>
            <w:r>
              <w:t>306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306</w:t>
            </w:r>
          </w:p>
        </w:tc>
        <w:tc>
          <w:tcPr>
            <w:tcW w:w="1450" w:type="dxa"/>
            <w:vAlign w:val="center"/>
          </w:tcPr>
          <w:p w:rsidR="00022A1B" w:rsidRDefault="00022A1B" w:rsidP="00022A1B">
            <w:pPr>
              <w:keepLines/>
              <w:jc w:val="center"/>
            </w:pPr>
            <w:r>
              <w:t>307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307</w:t>
            </w:r>
          </w:p>
        </w:tc>
        <w:tc>
          <w:tcPr>
            <w:tcW w:w="1450" w:type="dxa"/>
            <w:vAlign w:val="center"/>
          </w:tcPr>
          <w:p w:rsidR="00022A1B" w:rsidRDefault="00022A1B" w:rsidP="00022A1B">
            <w:pPr>
              <w:keepLines/>
              <w:jc w:val="center"/>
            </w:pPr>
            <w:r>
              <w:t>308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308</w:t>
            </w:r>
          </w:p>
        </w:tc>
        <w:tc>
          <w:tcPr>
            <w:tcW w:w="1450" w:type="dxa"/>
            <w:vAlign w:val="center"/>
          </w:tcPr>
          <w:p w:rsidR="00022A1B" w:rsidRDefault="00022A1B" w:rsidP="00022A1B">
            <w:pPr>
              <w:keepLines/>
              <w:jc w:val="center"/>
            </w:pPr>
            <w:r>
              <w:t>309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309</w:t>
            </w:r>
          </w:p>
        </w:tc>
        <w:tc>
          <w:tcPr>
            <w:tcW w:w="1450" w:type="dxa"/>
            <w:vAlign w:val="center"/>
          </w:tcPr>
          <w:p w:rsidR="00022A1B" w:rsidRDefault="00022A1B" w:rsidP="00022A1B">
            <w:pPr>
              <w:keepLines/>
              <w:jc w:val="center"/>
            </w:pPr>
            <w:r>
              <w:t>310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310</w:t>
            </w:r>
          </w:p>
        </w:tc>
        <w:tc>
          <w:tcPr>
            <w:tcW w:w="1450" w:type="dxa"/>
            <w:vAlign w:val="center"/>
          </w:tcPr>
          <w:p w:rsidR="00022A1B" w:rsidRDefault="00022A1B" w:rsidP="00022A1B">
            <w:pPr>
              <w:keepLines/>
              <w:jc w:val="center"/>
            </w:pPr>
            <w:r>
              <w:t>311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311</w:t>
            </w:r>
          </w:p>
        </w:tc>
        <w:tc>
          <w:tcPr>
            <w:tcW w:w="1450" w:type="dxa"/>
            <w:vAlign w:val="center"/>
          </w:tcPr>
          <w:p w:rsidR="00022A1B" w:rsidRDefault="00022A1B" w:rsidP="00022A1B">
            <w:pPr>
              <w:keepLines/>
              <w:jc w:val="center"/>
            </w:pPr>
            <w:r>
              <w:t>312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312</w:t>
            </w:r>
          </w:p>
        </w:tc>
        <w:tc>
          <w:tcPr>
            <w:tcW w:w="1450" w:type="dxa"/>
            <w:vAlign w:val="center"/>
          </w:tcPr>
          <w:p w:rsidR="00022A1B" w:rsidRDefault="00022A1B" w:rsidP="00022A1B">
            <w:pPr>
              <w:keepLines/>
              <w:jc w:val="center"/>
            </w:pPr>
            <w:r>
              <w:t>313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313</w:t>
            </w:r>
          </w:p>
        </w:tc>
        <w:tc>
          <w:tcPr>
            <w:tcW w:w="1450" w:type="dxa"/>
            <w:vAlign w:val="center"/>
          </w:tcPr>
          <w:p w:rsidR="00022A1B" w:rsidRDefault="00022A1B" w:rsidP="00022A1B">
            <w:pPr>
              <w:keepLines/>
              <w:jc w:val="center"/>
            </w:pPr>
            <w:r>
              <w:t>314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314</w:t>
            </w:r>
          </w:p>
        </w:tc>
        <w:tc>
          <w:tcPr>
            <w:tcW w:w="1450" w:type="dxa"/>
            <w:vAlign w:val="center"/>
          </w:tcPr>
          <w:p w:rsidR="00022A1B" w:rsidRDefault="00022A1B" w:rsidP="00022A1B">
            <w:pPr>
              <w:keepLines/>
              <w:jc w:val="center"/>
            </w:pPr>
            <w:r>
              <w:t>315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315</w:t>
            </w:r>
          </w:p>
        </w:tc>
        <w:tc>
          <w:tcPr>
            <w:tcW w:w="1450" w:type="dxa"/>
            <w:vAlign w:val="center"/>
          </w:tcPr>
          <w:p w:rsidR="00022A1B" w:rsidRDefault="00022A1B" w:rsidP="00022A1B">
            <w:pPr>
              <w:keepLines/>
              <w:jc w:val="center"/>
            </w:pPr>
            <w:r>
              <w:t>316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316</w:t>
            </w:r>
          </w:p>
        </w:tc>
        <w:tc>
          <w:tcPr>
            <w:tcW w:w="1450" w:type="dxa"/>
            <w:vAlign w:val="center"/>
          </w:tcPr>
          <w:p w:rsidR="00022A1B" w:rsidRDefault="00022A1B" w:rsidP="00022A1B">
            <w:pPr>
              <w:keepLines/>
              <w:jc w:val="center"/>
            </w:pPr>
            <w:r>
              <w:t>317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317</w:t>
            </w:r>
          </w:p>
        </w:tc>
        <w:tc>
          <w:tcPr>
            <w:tcW w:w="1450" w:type="dxa"/>
            <w:vAlign w:val="center"/>
          </w:tcPr>
          <w:p w:rsidR="00022A1B" w:rsidRDefault="00022A1B" w:rsidP="00022A1B">
            <w:pPr>
              <w:keepLines/>
              <w:jc w:val="center"/>
            </w:pPr>
            <w:r>
              <w:t>318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318</w:t>
            </w:r>
          </w:p>
        </w:tc>
        <w:tc>
          <w:tcPr>
            <w:tcW w:w="1450" w:type="dxa"/>
            <w:vAlign w:val="center"/>
          </w:tcPr>
          <w:p w:rsidR="00022A1B" w:rsidRDefault="00022A1B" w:rsidP="00022A1B">
            <w:pPr>
              <w:keepLines/>
              <w:jc w:val="center"/>
            </w:pPr>
            <w:r>
              <w:t>319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319</w:t>
            </w:r>
          </w:p>
        </w:tc>
        <w:tc>
          <w:tcPr>
            <w:tcW w:w="1450" w:type="dxa"/>
            <w:vAlign w:val="center"/>
          </w:tcPr>
          <w:p w:rsidR="00022A1B" w:rsidRDefault="00022A1B" w:rsidP="00022A1B">
            <w:pPr>
              <w:keepLines/>
              <w:jc w:val="center"/>
            </w:pPr>
            <w:r>
              <w:t>320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320</w:t>
            </w:r>
          </w:p>
        </w:tc>
        <w:tc>
          <w:tcPr>
            <w:tcW w:w="1450" w:type="dxa"/>
            <w:vAlign w:val="center"/>
          </w:tcPr>
          <w:p w:rsidR="00022A1B" w:rsidRDefault="00022A1B" w:rsidP="00022A1B">
            <w:pPr>
              <w:keepLines/>
              <w:jc w:val="center"/>
            </w:pPr>
            <w:r>
              <w:t>321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321</w:t>
            </w:r>
          </w:p>
        </w:tc>
        <w:tc>
          <w:tcPr>
            <w:tcW w:w="1450" w:type="dxa"/>
            <w:vAlign w:val="center"/>
          </w:tcPr>
          <w:p w:rsidR="00022A1B" w:rsidRDefault="00022A1B" w:rsidP="00022A1B">
            <w:pPr>
              <w:keepLines/>
              <w:jc w:val="center"/>
            </w:pPr>
            <w:r>
              <w:t>322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322</w:t>
            </w:r>
          </w:p>
        </w:tc>
        <w:tc>
          <w:tcPr>
            <w:tcW w:w="1450" w:type="dxa"/>
            <w:vAlign w:val="center"/>
          </w:tcPr>
          <w:p w:rsidR="00022A1B" w:rsidRDefault="00022A1B" w:rsidP="00022A1B">
            <w:pPr>
              <w:keepLines/>
              <w:jc w:val="center"/>
            </w:pPr>
            <w:r>
              <w:t>323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323</w:t>
            </w:r>
          </w:p>
        </w:tc>
        <w:tc>
          <w:tcPr>
            <w:tcW w:w="1450" w:type="dxa"/>
            <w:vAlign w:val="center"/>
          </w:tcPr>
          <w:p w:rsidR="00022A1B" w:rsidRDefault="00022A1B" w:rsidP="00022A1B">
            <w:pPr>
              <w:keepLines/>
              <w:jc w:val="center"/>
            </w:pPr>
            <w:r>
              <w:t>324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324</w:t>
            </w:r>
          </w:p>
        </w:tc>
        <w:tc>
          <w:tcPr>
            <w:tcW w:w="1450" w:type="dxa"/>
            <w:vAlign w:val="center"/>
          </w:tcPr>
          <w:p w:rsidR="00022A1B" w:rsidRDefault="00022A1B" w:rsidP="00022A1B">
            <w:pPr>
              <w:keepLines/>
              <w:jc w:val="center"/>
            </w:pPr>
            <w:r>
              <w:t>325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325</w:t>
            </w:r>
          </w:p>
        </w:tc>
        <w:tc>
          <w:tcPr>
            <w:tcW w:w="1450" w:type="dxa"/>
            <w:vAlign w:val="center"/>
          </w:tcPr>
          <w:p w:rsidR="00022A1B" w:rsidRDefault="00022A1B" w:rsidP="00022A1B">
            <w:pPr>
              <w:keepLines/>
              <w:jc w:val="center"/>
            </w:pPr>
            <w:r>
              <w:t>326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326</w:t>
            </w:r>
          </w:p>
        </w:tc>
        <w:tc>
          <w:tcPr>
            <w:tcW w:w="1450" w:type="dxa"/>
            <w:vAlign w:val="center"/>
          </w:tcPr>
          <w:p w:rsidR="00022A1B" w:rsidRDefault="00022A1B" w:rsidP="00022A1B">
            <w:pPr>
              <w:keepLines/>
              <w:jc w:val="center"/>
            </w:pPr>
            <w:r>
              <w:t>327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327</w:t>
            </w:r>
          </w:p>
        </w:tc>
        <w:tc>
          <w:tcPr>
            <w:tcW w:w="1450" w:type="dxa"/>
            <w:vAlign w:val="center"/>
          </w:tcPr>
          <w:p w:rsidR="00022A1B" w:rsidRDefault="00022A1B" w:rsidP="00022A1B">
            <w:pPr>
              <w:keepLines/>
              <w:jc w:val="center"/>
            </w:pPr>
            <w:r>
              <w:t>327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328</w:t>
            </w:r>
          </w:p>
        </w:tc>
        <w:tc>
          <w:tcPr>
            <w:tcW w:w="1450" w:type="dxa"/>
            <w:vAlign w:val="center"/>
          </w:tcPr>
          <w:p w:rsidR="00022A1B" w:rsidRDefault="00022A1B" w:rsidP="00022A1B">
            <w:pPr>
              <w:keepLines/>
              <w:jc w:val="center"/>
            </w:pPr>
            <w:r>
              <w:t>329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329</w:t>
            </w:r>
          </w:p>
        </w:tc>
        <w:tc>
          <w:tcPr>
            <w:tcW w:w="1450" w:type="dxa"/>
            <w:vAlign w:val="center"/>
          </w:tcPr>
          <w:p w:rsidR="00022A1B" w:rsidRDefault="00022A1B" w:rsidP="00022A1B">
            <w:pPr>
              <w:keepLines/>
              <w:jc w:val="center"/>
            </w:pPr>
            <w:r>
              <w:t>330</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330</w:t>
            </w:r>
          </w:p>
        </w:tc>
        <w:tc>
          <w:tcPr>
            <w:tcW w:w="1450" w:type="dxa"/>
            <w:vAlign w:val="center"/>
          </w:tcPr>
          <w:p w:rsidR="00022A1B" w:rsidRDefault="00022A1B" w:rsidP="00022A1B">
            <w:pPr>
              <w:keepLines/>
              <w:jc w:val="center"/>
            </w:pPr>
            <w:r>
              <w:t>331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331</w:t>
            </w:r>
          </w:p>
        </w:tc>
        <w:tc>
          <w:tcPr>
            <w:tcW w:w="1450" w:type="dxa"/>
            <w:vAlign w:val="center"/>
          </w:tcPr>
          <w:p w:rsidR="00022A1B" w:rsidRDefault="00022A1B" w:rsidP="00022A1B">
            <w:pPr>
              <w:keepLines/>
              <w:jc w:val="center"/>
            </w:pPr>
            <w:r>
              <w:t>332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332</w:t>
            </w:r>
          </w:p>
        </w:tc>
        <w:tc>
          <w:tcPr>
            <w:tcW w:w="1450" w:type="dxa"/>
            <w:vAlign w:val="center"/>
          </w:tcPr>
          <w:p w:rsidR="00022A1B" w:rsidRDefault="00022A1B" w:rsidP="00022A1B">
            <w:pPr>
              <w:keepLines/>
              <w:jc w:val="center"/>
            </w:pPr>
            <w:r>
              <w:t>333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333</w:t>
            </w:r>
          </w:p>
        </w:tc>
        <w:tc>
          <w:tcPr>
            <w:tcW w:w="1450" w:type="dxa"/>
            <w:vAlign w:val="center"/>
          </w:tcPr>
          <w:p w:rsidR="00022A1B" w:rsidRDefault="00022A1B" w:rsidP="00022A1B">
            <w:pPr>
              <w:keepLines/>
              <w:jc w:val="center"/>
            </w:pPr>
            <w:r>
              <w:t>334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334</w:t>
            </w:r>
          </w:p>
        </w:tc>
        <w:tc>
          <w:tcPr>
            <w:tcW w:w="1450" w:type="dxa"/>
            <w:vAlign w:val="center"/>
          </w:tcPr>
          <w:p w:rsidR="00022A1B" w:rsidRDefault="00022A1B" w:rsidP="00022A1B">
            <w:pPr>
              <w:keepLines/>
              <w:jc w:val="center"/>
            </w:pPr>
            <w:r>
              <w:t>335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335</w:t>
            </w:r>
          </w:p>
        </w:tc>
        <w:tc>
          <w:tcPr>
            <w:tcW w:w="1450" w:type="dxa"/>
            <w:vAlign w:val="center"/>
          </w:tcPr>
          <w:p w:rsidR="00022A1B" w:rsidRDefault="00022A1B" w:rsidP="00022A1B">
            <w:pPr>
              <w:keepLines/>
              <w:jc w:val="center"/>
            </w:pPr>
            <w:r>
              <w:t>336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336</w:t>
            </w:r>
          </w:p>
        </w:tc>
        <w:tc>
          <w:tcPr>
            <w:tcW w:w="1450" w:type="dxa"/>
            <w:vAlign w:val="center"/>
          </w:tcPr>
          <w:p w:rsidR="00022A1B" w:rsidRDefault="00022A1B" w:rsidP="00022A1B">
            <w:pPr>
              <w:keepLines/>
              <w:jc w:val="center"/>
            </w:pPr>
            <w:r>
              <w:t>337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337</w:t>
            </w:r>
          </w:p>
        </w:tc>
        <w:tc>
          <w:tcPr>
            <w:tcW w:w="1450" w:type="dxa"/>
            <w:vAlign w:val="center"/>
          </w:tcPr>
          <w:p w:rsidR="00022A1B" w:rsidRDefault="00022A1B" w:rsidP="00022A1B">
            <w:pPr>
              <w:keepLines/>
              <w:jc w:val="center"/>
            </w:pPr>
            <w:r>
              <w:t>338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338</w:t>
            </w:r>
          </w:p>
        </w:tc>
        <w:tc>
          <w:tcPr>
            <w:tcW w:w="1450" w:type="dxa"/>
            <w:vAlign w:val="center"/>
          </w:tcPr>
          <w:p w:rsidR="00022A1B" w:rsidRDefault="00022A1B" w:rsidP="00022A1B">
            <w:pPr>
              <w:keepLines/>
              <w:jc w:val="center"/>
            </w:pPr>
            <w:r>
              <w:t>339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339</w:t>
            </w:r>
          </w:p>
        </w:tc>
        <w:tc>
          <w:tcPr>
            <w:tcW w:w="1450" w:type="dxa"/>
            <w:vAlign w:val="center"/>
          </w:tcPr>
          <w:p w:rsidR="00022A1B" w:rsidRDefault="00022A1B" w:rsidP="00022A1B">
            <w:pPr>
              <w:keepLines/>
              <w:jc w:val="center"/>
            </w:pPr>
            <w:r>
              <w:t>340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340</w:t>
            </w:r>
          </w:p>
        </w:tc>
        <w:tc>
          <w:tcPr>
            <w:tcW w:w="1450" w:type="dxa"/>
            <w:vAlign w:val="center"/>
          </w:tcPr>
          <w:p w:rsidR="00022A1B" w:rsidRDefault="00022A1B" w:rsidP="00022A1B">
            <w:pPr>
              <w:keepLines/>
              <w:jc w:val="center"/>
            </w:pPr>
            <w:r>
              <w:t>341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341</w:t>
            </w:r>
          </w:p>
        </w:tc>
        <w:tc>
          <w:tcPr>
            <w:tcW w:w="1450" w:type="dxa"/>
            <w:vAlign w:val="center"/>
          </w:tcPr>
          <w:p w:rsidR="00022A1B" w:rsidRDefault="00022A1B" w:rsidP="00022A1B">
            <w:pPr>
              <w:keepLines/>
              <w:jc w:val="center"/>
            </w:pPr>
            <w:r>
              <w:t>342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342</w:t>
            </w:r>
          </w:p>
        </w:tc>
        <w:tc>
          <w:tcPr>
            <w:tcW w:w="1450" w:type="dxa"/>
            <w:vAlign w:val="center"/>
          </w:tcPr>
          <w:p w:rsidR="00022A1B" w:rsidRDefault="00022A1B" w:rsidP="00022A1B">
            <w:pPr>
              <w:keepLines/>
              <w:jc w:val="center"/>
            </w:pPr>
            <w:r>
              <w:t>343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343</w:t>
            </w:r>
          </w:p>
        </w:tc>
        <w:tc>
          <w:tcPr>
            <w:tcW w:w="1450" w:type="dxa"/>
            <w:vAlign w:val="center"/>
          </w:tcPr>
          <w:p w:rsidR="00022A1B" w:rsidRDefault="00022A1B" w:rsidP="00022A1B">
            <w:pPr>
              <w:keepLines/>
              <w:jc w:val="center"/>
            </w:pPr>
            <w:r>
              <w:t>344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344</w:t>
            </w:r>
          </w:p>
        </w:tc>
        <w:tc>
          <w:tcPr>
            <w:tcW w:w="1450" w:type="dxa"/>
            <w:vAlign w:val="center"/>
          </w:tcPr>
          <w:p w:rsidR="00022A1B" w:rsidRDefault="00022A1B" w:rsidP="00022A1B">
            <w:pPr>
              <w:keepLines/>
              <w:jc w:val="center"/>
            </w:pPr>
            <w:r>
              <w:t>345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345</w:t>
            </w:r>
          </w:p>
        </w:tc>
        <w:tc>
          <w:tcPr>
            <w:tcW w:w="1450" w:type="dxa"/>
            <w:vAlign w:val="center"/>
          </w:tcPr>
          <w:p w:rsidR="00022A1B" w:rsidRDefault="00022A1B" w:rsidP="00022A1B">
            <w:pPr>
              <w:keepLines/>
              <w:jc w:val="center"/>
            </w:pPr>
            <w:r>
              <w:t>346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346</w:t>
            </w:r>
          </w:p>
        </w:tc>
        <w:tc>
          <w:tcPr>
            <w:tcW w:w="1450" w:type="dxa"/>
            <w:vAlign w:val="center"/>
          </w:tcPr>
          <w:p w:rsidR="00022A1B" w:rsidRDefault="00022A1B" w:rsidP="00022A1B">
            <w:pPr>
              <w:keepLines/>
              <w:jc w:val="center"/>
            </w:pPr>
            <w:r>
              <w:t>347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347</w:t>
            </w:r>
          </w:p>
        </w:tc>
        <w:tc>
          <w:tcPr>
            <w:tcW w:w="1450" w:type="dxa"/>
            <w:vAlign w:val="center"/>
          </w:tcPr>
          <w:p w:rsidR="00022A1B" w:rsidRDefault="00022A1B" w:rsidP="00022A1B">
            <w:pPr>
              <w:keepLines/>
              <w:jc w:val="center"/>
            </w:pPr>
            <w:r>
              <w:t>348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348</w:t>
            </w:r>
          </w:p>
        </w:tc>
        <w:tc>
          <w:tcPr>
            <w:tcW w:w="1450" w:type="dxa"/>
            <w:vAlign w:val="center"/>
          </w:tcPr>
          <w:p w:rsidR="00022A1B" w:rsidRDefault="00022A1B" w:rsidP="00022A1B">
            <w:pPr>
              <w:keepLines/>
              <w:jc w:val="center"/>
            </w:pPr>
            <w:r>
              <w:t>349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349</w:t>
            </w:r>
          </w:p>
        </w:tc>
        <w:tc>
          <w:tcPr>
            <w:tcW w:w="1450" w:type="dxa"/>
            <w:vAlign w:val="center"/>
          </w:tcPr>
          <w:p w:rsidR="00022A1B" w:rsidRDefault="00022A1B" w:rsidP="00022A1B">
            <w:pPr>
              <w:keepLines/>
              <w:jc w:val="center"/>
            </w:pPr>
            <w:r>
              <w:t>350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350</w:t>
            </w:r>
          </w:p>
        </w:tc>
        <w:tc>
          <w:tcPr>
            <w:tcW w:w="1450" w:type="dxa"/>
            <w:vAlign w:val="center"/>
          </w:tcPr>
          <w:p w:rsidR="00022A1B" w:rsidRDefault="00022A1B" w:rsidP="00022A1B">
            <w:pPr>
              <w:keepLines/>
              <w:jc w:val="center"/>
            </w:pPr>
            <w:r>
              <w:t>351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351</w:t>
            </w:r>
          </w:p>
        </w:tc>
        <w:tc>
          <w:tcPr>
            <w:tcW w:w="1450" w:type="dxa"/>
            <w:vAlign w:val="center"/>
          </w:tcPr>
          <w:p w:rsidR="00022A1B" w:rsidRDefault="00022A1B" w:rsidP="00022A1B">
            <w:pPr>
              <w:keepLines/>
              <w:jc w:val="center"/>
            </w:pPr>
            <w:r>
              <w:t>352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352</w:t>
            </w:r>
          </w:p>
        </w:tc>
        <w:tc>
          <w:tcPr>
            <w:tcW w:w="1450" w:type="dxa"/>
            <w:vAlign w:val="center"/>
          </w:tcPr>
          <w:p w:rsidR="00022A1B" w:rsidRDefault="00022A1B" w:rsidP="00022A1B">
            <w:pPr>
              <w:keepLines/>
              <w:jc w:val="center"/>
            </w:pPr>
            <w:r>
              <w:t>353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353</w:t>
            </w:r>
          </w:p>
        </w:tc>
        <w:tc>
          <w:tcPr>
            <w:tcW w:w="1450" w:type="dxa"/>
            <w:vAlign w:val="center"/>
          </w:tcPr>
          <w:p w:rsidR="00022A1B" w:rsidRDefault="00022A1B" w:rsidP="00022A1B">
            <w:pPr>
              <w:keepLines/>
              <w:jc w:val="center"/>
            </w:pPr>
            <w:r>
              <w:t>354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354</w:t>
            </w:r>
          </w:p>
        </w:tc>
        <w:tc>
          <w:tcPr>
            <w:tcW w:w="1450" w:type="dxa"/>
            <w:vAlign w:val="center"/>
          </w:tcPr>
          <w:p w:rsidR="00022A1B" w:rsidRDefault="00022A1B" w:rsidP="00022A1B">
            <w:pPr>
              <w:keepLines/>
              <w:jc w:val="center"/>
            </w:pPr>
            <w:r>
              <w:t>355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355</w:t>
            </w:r>
          </w:p>
        </w:tc>
        <w:tc>
          <w:tcPr>
            <w:tcW w:w="1450" w:type="dxa"/>
            <w:vAlign w:val="center"/>
          </w:tcPr>
          <w:p w:rsidR="00022A1B" w:rsidRDefault="00022A1B" w:rsidP="00022A1B">
            <w:pPr>
              <w:keepLines/>
              <w:jc w:val="center"/>
            </w:pPr>
            <w:r>
              <w:t>356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356</w:t>
            </w:r>
          </w:p>
        </w:tc>
        <w:tc>
          <w:tcPr>
            <w:tcW w:w="1450" w:type="dxa"/>
            <w:vAlign w:val="center"/>
          </w:tcPr>
          <w:p w:rsidR="00022A1B" w:rsidRDefault="00022A1B" w:rsidP="00022A1B">
            <w:pPr>
              <w:keepLines/>
              <w:jc w:val="center"/>
            </w:pPr>
            <w:r>
              <w:t>357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357</w:t>
            </w:r>
          </w:p>
        </w:tc>
        <w:tc>
          <w:tcPr>
            <w:tcW w:w="1450" w:type="dxa"/>
            <w:vAlign w:val="center"/>
          </w:tcPr>
          <w:p w:rsidR="00022A1B" w:rsidRDefault="00022A1B" w:rsidP="00022A1B">
            <w:pPr>
              <w:keepLines/>
              <w:jc w:val="center"/>
            </w:pPr>
            <w:r>
              <w:t>358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358</w:t>
            </w:r>
          </w:p>
        </w:tc>
        <w:tc>
          <w:tcPr>
            <w:tcW w:w="1450" w:type="dxa"/>
            <w:vAlign w:val="center"/>
          </w:tcPr>
          <w:p w:rsidR="00022A1B" w:rsidRDefault="00022A1B" w:rsidP="00022A1B">
            <w:pPr>
              <w:keepLines/>
              <w:jc w:val="center"/>
            </w:pPr>
            <w:r>
              <w:t>359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359</w:t>
            </w:r>
          </w:p>
        </w:tc>
        <w:tc>
          <w:tcPr>
            <w:tcW w:w="1450" w:type="dxa"/>
            <w:vAlign w:val="center"/>
          </w:tcPr>
          <w:p w:rsidR="00022A1B" w:rsidRDefault="00022A1B" w:rsidP="00022A1B">
            <w:pPr>
              <w:keepLines/>
              <w:jc w:val="center"/>
            </w:pPr>
            <w:r>
              <w:t>360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360</w:t>
            </w:r>
          </w:p>
        </w:tc>
        <w:tc>
          <w:tcPr>
            <w:tcW w:w="1450" w:type="dxa"/>
            <w:vAlign w:val="center"/>
          </w:tcPr>
          <w:p w:rsidR="00022A1B" w:rsidRDefault="00022A1B" w:rsidP="00022A1B">
            <w:pPr>
              <w:keepLines/>
              <w:jc w:val="center"/>
            </w:pPr>
            <w:r>
              <w:t>361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361</w:t>
            </w:r>
          </w:p>
        </w:tc>
        <w:tc>
          <w:tcPr>
            <w:tcW w:w="1450" w:type="dxa"/>
            <w:vAlign w:val="center"/>
          </w:tcPr>
          <w:p w:rsidR="00022A1B" w:rsidRDefault="00022A1B" w:rsidP="00022A1B">
            <w:pPr>
              <w:keepLines/>
              <w:jc w:val="center"/>
            </w:pPr>
            <w:r>
              <w:t>362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362</w:t>
            </w:r>
          </w:p>
        </w:tc>
        <w:tc>
          <w:tcPr>
            <w:tcW w:w="1450" w:type="dxa"/>
            <w:vAlign w:val="center"/>
          </w:tcPr>
          <w:p w:rsidR="00022A1B" w:rsidRDefault="00022A1B" w:rsidP="00022A1B">
            <w:pPr>
              <w:keepLines/>
              <w:jc w:val="center"/>
            </w:pPr>
            <w:r>
              <w:t>363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363</w:t>
            </w:r>
          </w:p>
        </w:tc>
        <w:tc>
          <w:tcPr>
            <w:tcW w:w="1450" w:type="dxa"/>
            <w:vAlign w:val="center"/>
          </w:tcPr>
          <w:p w:rsidR="00022A1B" w:rsidRDefault="00022A1B" w:rsidP="00022A1B">
            <w:pPr>
              <w:keepLines/>
              <w:jc w:val="center"/>
            </w:pPr>
            <w:r>
              <w:t>364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364</w:t>
            </w:r>
          </w:p>
        </w:tc>
        <w:tc>
          <w:tcPr>
            <w:tcW w:w="1450" w:type="dxa"/>
            <w:vAlign w:val="center"/>
          </w:tcPr>
          <w:p w:rsidR="00022A1B" w:rsidRDefault="00022A1B" w:rsidP="00022A1B">
            <w:pPr>
              <w:keepLines/>
              <w:jc w:val="center"/>
            </w:pPr>
            <w:r>
              <w:t>365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365</w:t>
            </w:r>
          </w:p>
        </w:tc>
        <w:tc>
          <w:tcPr>
            <w:tcW w:w="1450" w:type="dxa"/>
            <w:vAlign w:val="center"/>
          </w:tcPr>
          <w:p w:rsidR="00022A1B" w:rsidRDefault="00022A1B" w:rsidP="00022A1B">
            <w:pPr>
              <w:keepLines/>
              <w:jc w:val="center"/>
            </w:pPr>
            <w:r>
              <w:t>366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366</w:t>
            </w:r>
          </w:p>
        </w:tc>
        <w:tc>
          <w:tcPr>
            <w:tcW w:w="1450" w:type="dxa"/>
            <w:vAlign w:val="center"/>
          </w:tcPr>
          <w:p w:rsidR="00022A1B" w:rsidRDefault="00022A1B" w:rsidP="00022A1B">
            <w:pPr>
              <w:keepLines/>
              <w:jc w:val="center"/>
            </w:pPr>
            <w:r>
              <w:t>367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367</w:t>
            </w:r>
          </w:p>
        </w:tc>
        <w:tc>
          <w:tcPr>
            <w:tcW w:w="1450" w:type="dxa"/>
            <w:vAlign w:val="center"/>
          </w:tcPr>
          <w:p w:rsidR="00022A1B" w:rsidRDefault="00022A1B" w:rsidP="00022A1B">
            <w:pPr>
              <w:keepLines/>
              <w:jc w:val="center"/>
            </w:pPr>
            <w:r>
              <w:t>368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368</w:t>
            </w:r>
          </w:p>
        </w:tc>
        <w:tc>
          <w:tcPr>
            <w:tcW w:w="1450" w:type="dxa"/>
            <w:vAlign w:val="center"/>
          </w:tcPr>
          <w:p w:rsidR="00022A1B" w:rsidRDefault="00022A1B" w:rsidP="00022A1B">
            <w:pPr>
              <w:keepLines/>
              <w:jc w:val="center"/>
            </w:pPr>
            <w:r>
              <w:t>369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369</w:t>
            </w:r>
          </w:p>
        </w:tc>
        <w:tc>
          <w:tcPr>
            <w:tcW w:w="1450" w:type="dxa"/>
            <w:vAlign w:val="center"/>
          </w:tcPr>
          <w:p w:rsidR="00022A1B" w:rsidRDefault="00022A1B" w:rsidP="00022A1B">
            <w:pPr>
              <w:keepLines/>
              <w:jc w:val="center"/>
            </w:pPr>
            <w:r>
              <w:t>370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370</w:t>
            </w:r>
          </w:p>
        </w:tc>
        <w:tc>
          <w:tcPr>
            <w:tcW w:w="1450" w:type="dxa"/>
            <w:vAlign w:val="center"/>
          </w:tcPr>
          <w:p w:rsidR="00022A1B" w:rsidRDefault="00022A1B" w:rsidP="00022A1B">
            <w:pPr>
              <w:keepLines/>
              <w:jc w:val="center"/>
            </w:pPr>
            <w:r>
              <w:t>371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371</w:t>
            </w:r>
          </w:p>
        </w:tc>
        <w:tc>
          <w:tcPr>
            <w:tcW w:w="1450" w:type="dxa"/>
            <w:vAlign w:val="center"/>
          </w:tcPr>
          <w:p w:rsidR="00022A1B" w:rsidRDefault="00022A1B" w:rsidP="00022A1B">
            <w:pPr>
              <w:keepLines/>
              <w:jc w:val="center"/>
            </w:pPr>
            <w:r>
              <w:t>372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372</w:t>
            </w:r>
          </w:p>
        </w:tc>
        <w:tc>
          <w:tcPr>
            <w:tcW w:w="1450" w:type="dxa"/>
            <w:vAlign w:val="center"/>
          </w:tcPr>
          <w:p w:rsidR="00022A1B" w:rsidRDefault="00022A1B" w:rsidP="00022A1B">
            <w:pPr>
              <w:keepLines/>
              <w:jc w:val="center"/>
            </w:pPr>
            <w:r>
              <w:t>373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373</w:t>
            </w:r>
          </w:p>
        </w:tc>
        <w:tc>
          <w:tcPr>
            <w:tcW w:w="1450" w:type="dxa"/>
            <w:vAlign w:val="center"/>
          </w:tcPr>
          <w:p w:rsidR="00022A1B" w:rsidRDefault="00022A1B" w:rsidP="00022A1B">
            <w:pPr>
              <w:keepLines/>
              <w:jc w:val="center"/>
            </w:pPr>
            <w:r>
              <w:t>374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374</w:t>
            </w:r>
          </w:p>
        </w:tc>
        <w:tc>
          <w:tcPr>
            <w:tcW w:w="1450" w:type="dxa"/>
            <w:vAlign w:val="center"/>
          </w:tcPr>
          <w:p w:rsidR="00022A1B" w:rsidRDefault="00022A1B" w:rsidP="00022A1B">
            <w:pPr>
              <w:keepLines/>
              <w:jc w:val="center"/>
            </w:pPr>
            <w:r>
              <w:t>375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375</w:t>
            </w:r>
          </w:p>
        </w:tc>
        <w:tc>
          <w:tcPr>
            <w:tcW w:w="1450" w:type="dxa"/>
            <w:vAlign w:val="center"/>
          </w:tcPr>
          <w:p w:rsidR="00022A1B" w:rsidRDefault="00022A1B" w:rsidP="00022A1B">
            <w:pPr>
              <w:keepLines/>
              <w:jc w:val="center"/>
            </w:pPr>
            <w:r>
              <w:t>376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376</w:t>
            </w:r>
          </w:p>
        </w:tc>
        <w:tc>
          <w:tcPr>
            <w:tcW w:w="1450" w:type="dxa"/>
            <w:vAlign w:val="center"/>
          </w:tcPr>
          <w:p w:rsidR="00022A1B" w:rsidRDefault="00022A1B" w:rsidP="00022A1B">
            <w:pPr>
              <w:keepLines/>
              <w:jc w:val="center"/>
            </w:pPr>
            <w:r>
              <w:t>377</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377</w:t>
            </w:r>
          </w:p>
        </w:tc>
        <w:tc>
          <w:tcPr>
            <w:tcW w:w="1450" w:type="dxa"/>
            <w:vAlign w:val="center"/>
          </w:tcPr>
          <w:p w:rsidR="00022A1B" w:rsidRDefault="00022A1B" w:rsidP="00022A1B">
            <w:pPr>
              <w:keepLines/>
              <w:jc w:val="center"/>
            </w:pPr>
            <w:r>
              <w:t>378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378</w:t>
            </w:r>
          </w:p>
        </w:tc>
        <w:tc>
          <w:tcPr>
            <w:tcW w:w="1450" w:type="dxa"/>
            <w:vAlign w:val="center"/>
          </w:tcPr>
          <w:p w:rsidR="00022A1B" w:rsidRDefault="00022A1B" w:rsidP="00022A1B">
            <w:pPr>
              <w:keepLines/>
              <w:jc w:val="center"/>
            </w:pPr>
            <w:r>
              <w:t>379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379</w:t>
            </w:r>
          </w:p>
        </w:tc>
        <w:tc>
          <w:tcPr>
            <w:tcW w:w="1450" w:type="dxa"/>
            <w:vAlign w:val="center"/>
          </w:tcPr>
          <w:p w:rsidR="00022A1B" w:rsidRDefault="00022A1B" w:rsidP="00022A1B">
            <w:pPr>
              <w:keepLines/>
              <w:jc w:val="center"/>
            </w:pPr>
            <w:r>
              <w:t>380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380</w:t>
            </w:r>
          </w:p>
        </w:tc>
        <w:tc>
          <w:tcPr>
            <w:tcW w:w="1450" w:type="dxa"/>
            <w:vAlign w:val="center"/>
          </w:tcPr>
          <w:p w:rsidR="00022A1B" w:rsidRDefault="00022A1B" w:rsidP="00022A1B">
            <w:pPr>
              <w:keepLines/>
              <w:jc w:val="center"/>
            </w:pPr>
            <w:r>
              <w:t>381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381</w:t>
            </w:r>
          </w:p>
        </w:tc>
        <w:tc>
          <w:tcPr>
            <w:tcW w:w="1450" w:type="dxa"/>
            <w:vAlign w:val="center"/>
          </w:tcPr>
          <w:p w:rsidR="00022A1B" w:rsidRDefault="00022A1B" w:rsidP="00022A1B">
            <w:pPr>
              <w:keepLines/>
              <w:jc w:val="center"/>
            </w:pPr>
            <w:r>
              <w:t>382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382</w:t>
            </w:r>
          </w:p>
        </w:tc>
        <w:tc>
          <w:tcPr>
            <w:tcW w:w="1450" w:type="dxa"/>
            <w:vAlign w:val="center"/>
          </w:tcPr>
          <w:p w:rsidR="00022A1B" w:rsidRDefault="00022A1B" w:rsidP="00022A1B">
            <w:pPr>
              <w:keepLines/>
              <w:jc w:val="center"/>
            </w:pPr>
            <w:r>
              <w:t>383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383</w:t>
            </w:r>
          </w:p>
        </w:tc>
        <w:tc>
          <w:tcPr>
            <w:tcW w:w="1450" w:type="dxa"/>
            <w:vAlign w:val="center"/>
          </w:tcPr>
          <w:p w:rsidR="00022A1B" w:rsidRDefault="00022A1B" w:rsidP="00022A1B">
            <w:pPr>
              <w:keepLines/>
              <w:jc w:val="center"/>
            </w:pPr>
            <w:r>
              <w:t>384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384</w:t>
            </w:r>
          </w:p>
        </w:tc>
        <w:tc>
          <w:tcPr>
            <w:tcW w:w="1450" w:type="dxa"/>
            <w:vAlign w:val="center"/>
          </w:tcPr>
          <w:p w:rsidR="00022A1B" w:rsidRDefault="00022A1B" w:rsidP="00022A1B">
            <w:pPr>
              <w:keepLines/>
              <w:jc w:val="center"/>
            </w:pPr>
            <w:r>
              <w:t>385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385</w:t>
            </w:r>
          </w:p>
        </w:tc>
        <w:tc>
          <w:tcPr>
            <w:tcW w:w="1450" w:type="dxa"/>
            <w:vAlign w:val="center"/>
          </w:tcPr>
          <w:p w:rsidR="00022A1B" w:rsidRDefault="00022A1B" w:rsidP="00022A1B">
            <w:pPr>
              <w:keepLines/>
              <w:jc w:val="center"/>
            </w:pPr>
            <w:r>
              <w:t>386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386</w:t>
            </w:r>
          </w:p>
        </w:tc>
        <w:tc>
          <w:tcPr>
            <w:tcW w:w="1450" w:type="dxa"/>
            <w:vAlign w:val="center"/>
          </w:tcPr>
          <w:p w:rsidR="00022A1B" w:rsidRDefault="00022A1B" w:rsidP="00022A1B">
            <w:pPr>
              <w:keepLines/>
              <w:jc w:val="center"/>
            </w:pPr>
            <w:r>
              <w:t>387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387</w:t>
            </w:r>
          </w:p>
        </w:tc>
        <w:tc>
          <w:tcPr>
            <w:tcW w:w="1450" w:type="dxa"/>
            <w:vAlign w:val="center"/>
          </w:tcPr>
          <w:p w:rsidR="00022A1B" w:rsidRDefault="00022A1B" w:rsidP="00022A1B">
            <w:pPr>
              <w:keepLines/>
              <w:jc w:val="center"/>
            </w:pPr>
            <w:r>
              <w:t>388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388</w:t>
            </w:r>
          </w:p>
        </w:tc>
        <w:tc>
          <w:tcPr>
            <w:tcW w:w="1450" w:type="dxa"/>
            <w:vAlign w:val="center"/>
          </w:tcPr>
          <w:p w:rsidR="00022A1B" w:rsidRDefault="00022A1B" w:rsidP="00022A1B">
            <w:pPr>
              <w:keepLines/>
              <w:jc w:val="center"/>
            </w:pPr>
            <w:r>
              <w:t>389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389</w:t>
            </w:r>
          </w:p>
        </w:tc>
        <w:tc>
          <w:tcPr>
            <w:tcW w:w="1450" w:type="dxa"/>
            <w:vAlign w:val="center"/>
          </w:tcPr>
          <w:p w:rsidR="00022A1B" w:rsidRDefault="00022A1B" w:rsidP="00022A1B">
            <w:pPr>
              <w:keepLines/>
              <w:jc w:val="center"/>
            </w:pPr>
            <w:r>
              <w:t>390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390</w:t>
            </w:r>
          </w:p>
        </w:tc>
        <w:tc>
          <w:tcPr>
            <w:tcW w:w="1450" w:type="dxa"/>
            <w:vAlign w:val="center"/>
          </w:tcPr>
          <w:p w:rsidR="00022A1B" w:rsidRDefault="00022A1B" w:rsidP="00022A1B">
            <w:pPr>
              <w:keepLines/>
              <w:jc w:val="center"/>
            </w:pPr>
            <w:r>
              <w:t>391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391</w:t>
            </w:r>
          </w:p>
        </w:tc>
        <w:tc>
          <w:tcPr>
            <w:tcW w:w="1450" w:type="dxa"/>
            <w:vAlign w:val="center"/>
          </w:tcPr>
          <w:p w:rsidR="00022A1B" w:rsidRDefault="00022A1B" w:rsidP="00022A1B">
            <w:pPr>
              <w:keepLines/>
              <w:jc w:val="center"/>
            </w:pPr>
            <w:r>
              <w:t>392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392</w:t>
            </w:r>
          </w:p>
        </w:tc>
        <w:tc>
          <w:tcPr>
            <w:tcW w:w="1450" w:type="dxa"/>
            <w:vAlign w:val="center"/>
          </w:tcPr>
          <w:p w:rsidR="00022A1B" w:rsidRDefault="00022A1B" w:rsidP="00022A1B">
            <w:pPr>
              <w:keepLines/>
              <w:jc w:val="center"/>
            </w:pPr>
            <w:r>
              <w:t>393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393</w:t>
            </w:r>
          </w:p>
        </w:tc>
        <w:tc>
          <w:tcPr>
            <w:tcW w:w="1450" w:type="dxa"/>
            <w:vAlign w:val="center"/>
          </w:tcPr>
          <w:p w:rsidR="00022A1B" w:rsidRDefault="00022A1B" w:rsidP="00022A1B">
            <w:pPr>
              <w:keepLines/>
              <w:jc w:val="center"/>
            </w:pPr>
            <w:r>
              <w:t>394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394</w:t>
            </w:r>
          </w:p>
        </w:tc>
        <w:tc>
          <w:tcPr>
            <w:tcW w:w="1450" w:type="dxa"/>
            <w:vAlign w:val="center"/>
          </w:tcPr>
          <w:p w:rsidR="00022A1B" w:rsidRDefault="00022A1B" w:rsidP="00022A1B">
            <w:pPr>
              <w:keepLines/>
              <w:jc w:val="center"/>
            </w:pPr>
            <w:r>
              <w:t>395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395</w:t>
            </w:r>
          </w:p>
        </w:tc>
        <w:tc>
          <w:tcPr>
            <w:tcW w:w="1450" w:type="dxa"/>
            <w:vAlign w:val="center"/>
          </w:tcPr>
          <w:p w:rsidR="00022A1B" w:rsidRDefault="00022A1B" w:rsidP="00022A1B">
            <w:pPr>
              <w:keepLines/>
              <w:jc w:val="center"/>
            </w:pPr>
            <w:r>
              <w:t>396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396</w:t>
            </w:r>
          </w:p>
        </w:tc>
        <w:tc>
          <w:tcPr>
            <w:tcW w:w="1450" w:type="dxa"/>
            <w:vAlign w:val="center"/>
          </w:tcPr>
          <w:p w:rsidR="00022A1B" w:rsidRDefault="00022A1B" w:rsidP="00022A1B">
            <w:pPr>
              <w:keepLines/>
              <w:jc w:val="center"/>
            </w:pPr>
            <w:r>
              <w:t>397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397</w:t>
            </w:r>
          </w:p>
        </w:tc>
        <w:tc>
          <w:tcPr>
            <w:tcW w:w="1450" w:type="dxa"/>
            <w:vAlign w:val="center"/>
          </w:tcPr>
          <w:p w:rsidR="00022A1B" w:rsidRDefault="00022A1B" w:rsidP="00022A1B">
            <w:pPr>
              <w:keepLines/>
              <w:jc w:val="center"/>
            </w:pPr>
            <w:r>
              <w:t>398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398</w:t>
            </w:r>
          </w:p>
        </w:tc>
        <w:tc>
          <w:tcPr>
            <w:tcW w:w="1450" w:type="dxa"/>
            <w:vAlign w:val="center"/>
          </w:tcPr>
          <w:p w:rsidR="00022A1B" w:rsidRDefault="00022A1B" w:rsidP="00022A1B">
            <w:pPr>
              <w:keepLines/>
              <w:jc w:val="center"/>
            </w:pPr>
            <w:r>
              <w:t>399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399</w:t>
            </w:r>
          </w:p>
        </w:tc>
        <w:tc>
          <w:tcPr>
            <w:tcW w:w="1450" w:type="dxa"/>
            <w:vAlign w:val="center"/>
          </w:tcPr>
          <w:p w:rsidR="00022A1B" w:rsidRDefault="00022A1B" w:rsidP="00022A1B">
            <w:pPr>
              <w:keepLines/>
              <w:jc w:val="center"/>
            </w:pPr>
            <w:r>
              <w:t>400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400</w:t>
            </w:r>
          </w:p>
        </w:tc>
        <w:tc>
          <w:tcPr>
            <w:tcW w:w="1450" w:type="dxa"/>
            <w:vAlign w:val="center"/>
          </w:tcPr>
          <w:p w:rsidR="00022A1B" w:rsidRDefault="00022A1B" w:rsidP="00022A1B">
            <w:pPr>
              <w:keepLines/>
              <w:jc w:val="center"/>
            </w:pPr>
            <w:r>
              <w:t>401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401</w:t>
            </w:r>
          </w:p>
        </w:tc>
        <w:tc>
          <w:tcPr>
            <w:tcW w:w="1450" w:type="dxa"/>
            <w:vAlign w:val="center"/>
          </w:tcPr>
          <w:p w:rsidR="00022A1B" w:rsidRDefault="00022A1B" w:rsidP="00022A1B">
            <w:pPr>
              <w:keepLines/>
              <w:jc w:val="center"/>
            </w:pPr>
            <w:r>
              <w:t>402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402</w:t>
            </w:r>
          </w:p>
        </w:tc>
        <w:tc>
          <w:tcPr>
            <w:tcW w:w="1450" w:type="dxa"/>
            <w:vAlign w:val="center"/>
          </w:tcPr>
          <w:p w:rsidR="00022A1B" w:rsidRDefault="00022A1B" w:rsidP="00022A1B">
            <w:pPr>
              <w:keepLines/>
              <w:jc w:val="center"/>
            </w:pPr>
            <w:r>
              <w:t>403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403</w:t>
            </w:r>
          </w:p>
        </w:tc>
        <w:tc>
          <w:tcPr>
            <w:tcW w:w="1450" w:type="dxa"/>
            <w:vAlign w:val="center"/>
          </w:tcPr>
          <w:p w:rsidR="00022A1B" w:rsidRDefault="00022A1B" w:rsidP="00022A1B">
            <w:pPr>
              <w:keepLines/>
              <w:jc w:val="center"/>
            </w:pPr>
            <w:r>
              <w:t>404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404</w:t>
            </w:r>
          </w:p>
        </w:tc>
        <w:tc>
          <w:tcPr>
            <w:tcW w:w="1450" w:type="dxa"/>
            <w:vAlign w:val="center"/>
          </w:tcPr>
          <w:p w:rsidR="00022A1B" w:rsidRDefault="00022A1B" w:rsidP="00022A1B">
            <w:pPr>
              <w:keepLines/>
              <w:jc w:val="center"/>
            </w:pPr>
            <w:r>
              <w:t>405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405</w:t>
            </w:r>
          </w:p>
        </w:tc>
        <w:tc>
          <w:tcPr>
            <w:tcW w:w="1450" w:type="dxa"/>
            <w:vAlign w:val="center"/>
          </w:tcPr>
          <w:p w:rsidR="00022A1B" w:rsidRDefault="00022A1B" w:rsidP="00022A1B">
            <w:pPr>
              <w:keepLines/>
              <w:jc w:val="center"/>
            </w:pPr>
            <w:r>
              <w:t>406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406</w:t>
            </w:r>
          </w:p>
        </w:tc>
        <w:tc>
          <w:tcPr>
            <w:tcW w:w="1450" w:type="dxa"/>
            <w:vAlign w:val="center"/>
          </w:tcPr>
          <w:p w:rsidR="00022A1B" w:rsidRDefault="00022A1B" w:rsidP="00022A1B">
            <w:pPr>
              <w:keepLines/>
              <w:jc w:val="center"/>
            </w:pPr>
            <w:r>
              <w:t>407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407</w:t>
            </w:r>
          </w:p>
        </w:tc>
        <w:tc>
          <w:tcPr>
            <w:tcW w:w="1450" w:type="dxa"/>
            <w:vAlign w:val="center"/>
          </w:tcPr>
          <w:p w:rsidR="00022A1B" w:rsidRDefault="00022A1B" w:rsidP="00022A1B">
            <w:pPr>
              <w:keepLines/>
              <w:jc w:val="center"/>
            </w:pPr>
            <w:r>
              <w:t>408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408</w:t>
            </w:r>
          </w:p>
        </w:tc>
        <w:tc>
          <w:tcPr>
            <w:tcW w:w="1450" w:type="dxa"/>
            <w:vAlign w:val="center"/>
          </w:tcPr>
          <w:p w:rsidR="00022A1B" w:rsidRDefault="00022A1B" w:rsidP="00022A1B">
            <w:pPr>
              <w:keepLines/>
              <w:jc w:val="center"/>
            </w:pPr>
            <w:r>
              <w:t>409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409</w:t>
            </w:r>
          </w:p>
        </w:tc>
        <w:tc>
          <w:tcPr>
            <w:tcW w:w="1450" w:type="dxa"/>
            <w:vAlign w:val="center"/>
          </w:tcPr>
          <w:p w:rsidR="00022A1B" w:rsidRDefault="00022A1B" w:rsidP="00022A1B">
            <w:pPr>
              <w:keepLines/>
              <w:jc w:val="center"/>
            </w:pPr>
            <w:r>
              <w:t>410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410</w:t>
            </w:r>
          </w:p>
        </w:tc>
        <w:tc>
          <w:tcPr>
            <w:tcW w:w="1450" w:type="dxa"/>
            <w:vAlign w:val="center"/>
          </w:tcPr>
          <w:p w:rsidR="00022A1B" w:rsidRDefault="00022A1B" w:rsidP="00022A1B">
            <w:pPr>
              <w:keepLines/>
              <w:jc w:val="center"/>
            </w:pPr>
            <w:r>
              <w:t>411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411</w:t>
            </w:r>
          </w:p>
        </w:tc>
        <w:tc>
          <w:tcPr>
            <w:tcW w:w="1450" w:type="dxa"/>
            <w:vAlign w:val="center"/>
          </w:tcPr>
          <w:p w:rsidR="00022A1B" w:rsidRDefault="00022A1B" w:rsidP="00022A1B">
            <w:pPr>
              <w:keepLines/>
              <w:jc w:val="center"/>
            </w:pPr>
            <w:r>
              <w:t>412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412</w:t>
            </w:r>
          </w:p>
        </w:tc>
        <w:tc>
          <w:tcPr>
            <w:tcW w:w="1450" w:type="dxa"/>
            <w:vAlign w:val="center"/>
          </w:tcPr>
          <w:p w:rsidR="00022A1B" w:rsidRDefault="00022A1B" w:rsidP="00022A1B">
            <w:pPr>
              <w:keepLines/>
              <w:jc w:val="center"/>
            </w:pPr>
            <w:r>
              <w:t>413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413</w:t>
            </w:r>
          </w:p>
        </w:tc>
        <w:tc>
          <w:tcPr>
            <w:tcW w:w="1450" w:type="dxa"/>
            <w:vAlign w:val="center"/>
          </w:tcPr>
          <w:p w:rsidR="00022A1B" w:rsidRDefault="00022A1B" w:rsidP="00022A1B">
            <w:pPr>
              <w:keepLines/>
              <w:jc w:val="center"/>
            </w:pPr>
            <w:r>
              <w:t>414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414</w:t>
            </w:r>
          </w:p>
        </w:tc>
        <w:tc>
          <w:tcPr>
            <w:tcW w:w="1450" w:type="dxa"/>
            <w:vAlign w:val="center"/>
          </w:tcPr>
          <w:p w:rsidR="00022A1B" w:rsidRDefault="00022A1B" w:rsidP="00022A1B">
            <w:pPr>
              <w:keepLines/>
              <w:jc w:val="center"/>
            </w:pPr>
            <w:r>
              <w:t>415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415</w:t>
            </w:r>
          </w:p>
        </w:tc>
        <w:tc>
          <w:tcPr>
            <w:tcW w:w="1450" w:type="dxa"/>
            <w:vAlign w:val="center"/>
          </w:tcPr>
          <w:p w:rsidR="00022A1B" w:rsidRDefault="00022A1B" w:rsidP="00022A1B">
            <w:pPr>
              <w:keepLines/>
              <w:jc w:val="center"/>
            </w:pPr>
            <w:r>
              <w:t>416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416</w:t>
            </w:r>
          </w:p>
        </w:tc>
        <w:tc>
          <w:tcPr>
            <w:tcW w:w="1450" w:type="dxa"/>
            <w:vAlign w:val="center"/>
          </w:tcPr>
          <w:p w:rsidR="00022A1B" w:rsidRDefault="00022A1B" w:rsidP="00022A1B">
            <w:pPr>
              <w:keepLines/>
              <w:jc w:val="center"/>
            </w:pPr>
            <w:r>
              <w:t>417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417</w:t>
            </w:r>
          </w:p>
        </w:tc>
        <w:tc>
          <w:tcPr>
            <w:tcW w:w="1450" w:type="dxa"/>
            <w:vAlign w:val="center"/>
          </w:tcPr>
          <w:p w:rsidR="00022A1B" w:rsidRDefault="00022A1B" w:rsidP="00022A1B">
            <w:pPr>
              <w:keepLines/>
              <w:jc w:val="center"/>
            </w:pPr>
            <w:r>
              <w:t>418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418</w:t>
            </w:r>
          </w:p>
        </w:tc>
        <w:tc>
          <w:tcPr>
            <w:tcW w:w="1450" w:type="dxa"/>
            <w:vAlign w:val="center"/>
          </w:tcPr>
          <w:p w:rsidR="00022A1B" w:rsidRDefault="00022A1B" w:rsidP="00022A1B">
            <w:pPr>
              <w:keepLines/>
              <w:jc w:val="center"/>
            </w:pPr>
            <w:r>
              <w:t>419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419</w:t>
            </w:r>
          </w:p>
        </w:tc>
        <w:tc>
          <w:tcPr>
            <w:tcW w:w="1450" w:type="dxa"/>
            <w:vAlign w:val="center"/>
          </w:tcPr>
          <w:p w:rsidR="00022A1B" w:rsidRDefault="00022A1B" w:rsidP="00022A1B">
            <w:pPr>
              <w:keepLines/>
              <w:jc w:val="center"/>
            </w:pPr>
            <w:r>
              <w:t>420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420</w:t>
            </w:r>
          </w:p>
        </w:tc>
        <w:tc>
          <w:tcPr>
            <w:tcW w:w="1450" w:type="dxa"/>
            <w:vAlign w:val="center"/>
          </w:tcPr>
          <w:p w:rsidR="00022A1B" w:rsidRDefault="00022A1B" w:rsidP="00022A1B">
            <w:pPr>
              <w:keepLines/>
              <w:jc w:val="center"/>
            </w:pPr>
            <w:r>
              <w:t>421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421</w:t>
            </w:r>
          </w:p>
        </w:tc>
        <w:tc>
          <w:tcPr>
            <w:tcW w:w="1450" w:type="dxa"/>
            <w:vAlign w:val="center"/>
          </w:tcPr>
          <w:p w:rsidR="00022A1B" w:rsidRDefault="00022A1B" w:rsidP="00022A1B">
            <w:pPr>
              <w:keepLines/>
              <w:jc w:val="center"/>
            </w:pPr>
            <w:r>
              <w:t>422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422</w:t>
            </w:r>
          </w:p>
        </w:tc>
        <w:tc>
          <w:tcPr>
            <w:tcW w:w="1450" w:type="dxa"/>
            <w:vAlign w:val="center"/>
          </w:tcPr>
          <w:p w:rsidR="00022A1B" w:rsidRDefault="00022A1B" w:rsidP="00022A1B">
            <w:pPr>
              <w:keepLines/>
              <w:jc w:val="center"/>
            </w:pPr>
            <w:r>
              <w:t>423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423</w:t>
            </w:r>
          </w:p>
        </w:tc>
        <w:tc>
          <w:tcPr>
            <w:tcW w:w="1450" w:type="dxa"/>
            <w:vAlign w:val="center"/>
          </w:tcPr>
          <w:p w:rsidR="00022A1B" w:rsidRDefault="00022A1B" w:rsidP="00022A1B">
            <w:pPr>
              <w:keepLines/>
              <w:jc w:val="center"/>
            </w:pPr>
            <w:r>
              <w:t>424</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424</w:t>
            </w:r>
          </w:p>
        </w:tc>
        <w:tc>
          <w:tcPr>
            <w:tcW w:w="1450" w:type="dxa"/>
            <w:vAlign w:val="center"/>
          </w:tcPr>
          <w:p w:rsidR="00022A1B" w:rsidRDefault="00022A1B" w:rsidP="00022A1B">
            <w:pPr>
              <w:keepLines/>
              <w:jc w:val="center"/>
            </w:pPr>
            <w:r>
              <w:t>425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425</w:t>
            </w:r>
          </w:p>
        </w:tc>
        <w:tc>
          <w:tcPr>
            <w:tcW w:w="1450" w:type="dxa"/>
            <w:vAlign w:val="center"/>
          </w:tcPr>
          <w:p w:rsidR="00022A1B" w:rsidRDefault="00022A1B" w:rsidP="00022A1B">
            <w:pPr>
              <w:keepLines/>
              <w:jc w:val="center"/>
            </w:pPr>
            <w:r>
              <w:t>426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426</w:t>
            </w:r>
          </w:p>
        </w:tc>
        <w:tc>
          <w:tcPr>
            <w:tcW w:w="1450" w:type="dxa"/>
            <w:vAlign w:val="center"/>
          </w:tcPr>
          <w:p w:rsidR="00022A1B" w:rsidRDefault="00022A1B" w:rsidP="00022A1B">
            <w:pPr>
              <w:keepLines/>
              <w:jc w:val="center"/>
            </w:pPr>
            <w:r>
              <w:t>427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427</w:t>
            </w:r>
          </w:p>
        </w:tc>
        <w:tc>
          <w:tcPr>
            <w:tcW w:w="1450" w:type="dxa"/>
            <w:vAlign w:val="center"/>
          </w:tcPr>
          <w:p w:rsidR="00022A1B" w:rsidRDefault="00022A1B" w:rsidP="00022A1B">
            <w:pPr>
              <w:keepLines/>
              <w:jc w:val="center"/>
            </w:pPr>
            <w:r>
              <w:t>428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428</w:t>
            </w:r>
          </w:p>
        </w:tc>
        <w:tc>
          <w:tcPr>
            <w:tcW w:w="1450" w:type="dxa"/>
            <w:vAlign w:val="center"/>
          </w:tcPr>
          <w:p w:rsidR="00022A1B" w:rsidRDefault="00022A1B" w:rsidP="00022A1B">
            <w:pPr>
              <w:keepLines/>
              <w:jc w:val="center"/>
            </w:pPr>
            <w:r>
              <w:t>429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429</w:t>
            </w:r>
          </w:p>
        </w:tc>
        <w:tc>
          <w:tcPr>
            <w:tcW w:w="1450" w:type="dxa"/>
            <w:vAlign w:val="center"/>
          </w:tcPr>
          <w:p w:rsidR="00022A1B" w:rsidRDefault="00022A1B" w:rsidP="00022A1B">
            <w:pPr>
              <w:keepLines/>
              <w:jc w:val="center"/>
            </w:pPr>
            <w:r>
              <w:t>430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430</w:t>
            </w:r>
          </w:p>
        </w:tc>
        <w:tc>
          <w:tcPr>
            <w:tcW w:w="1450" w:type="dxa"/>
            <w:vAlign w:val="center"/>
          </w:tcPr>
          <w:p w:rsidR="00022A1B" w:rsidRDefault="00022A1B" w:rsidP="00022A1B">
            <w:pPr>
              <w:keepLines/>
              <w:jc w:val="center"/>
            </w:pPr>
            <w:r>
              <w:t>431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431</w:t>
            </w:r>
          </w:p>
        </w:tc>
        <w:tc>
          <w:tcPr>
            <w:tcW w:w="1450" w:type="dxa"/>
            <w:vAlign w:val="center"/>
          </w:tcPr>
          <w:p w:rsidR="00022A1B" w:rsidRDefault="00022A1B" w:rsidP="00022A1B">
            <w:pPr>
              <w:keepLines/>
              <w:jc w:val="center"/>
            </w:pPr>
            <w:r>
              <w:t>432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432</w:t>
            </w:r>
          </w:p>
        </w:tc>
        <w:tc>
          <w:tcPr>
            <w:tcW w:w="1450" w:type="dxa"/>
            <w:vAlign w:val="center"/>
          </w:tcPr>
          <w:p w:rsidR="00022A1B" w:rsidRDefault="00022A1B" w:rsidP="00022A1B">
            <w:pPr>
              <w:keepLines/>
              <w:jc w:val="center"/>
            </w:pPr>
            <w:r>
              <w:t>433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433</w:t>
            </w:r>
          </w:p>
        </w:tc>
        <w:tc>
          <w:tcPr>
            <w:tcW w:w="1450" w:type="dxa"/>
            <w:vAlign w:val="center"/>
          </w:tcPr>
          <w:p w:rsidR="00022A1B" w:rsidRDefault="00022A1B" w:rsidP="00022A1B">
            <w:pPr>
              <w:keepLines/>
              <w:jc w:val="center"/>
            </w:pPr>
            <w:r>
              <w:t>434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434</w:t>
            </w:r>
          </w:p>
        </w:tc>
        <w:tc>
          <w:tcPr>
            <w:tcW w:w="1450" w:type="dxa"/>
            <w:vAlign w:val="center"/>
          </w:tcPr>
          <w:p w:rsidR="00022A1B" w:rsidRDefault="00022A1B" w:rsidP="00022A1B">
            <w:pPr>
              <w:keepLines/>
              <w:jc w:val="center"/>
            </w:pPr>
            <w:r>
              <w:t>435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435</w:t>
            </w:r>
          </w:p>
        </w:tc>
        <w:tc>
          <w:tcPr>
            <w:tcW w:w="1450" w:type="dxa"/>
            <w:vAlign w:val="center"/>
          </w:tcPr>
          <w:p w:rsidR="00022A1B" w:rsidRDefault="00022A1B" w:rsidP="00022A1B">
            <w:pPr>
              <w:keepLines/>
              <w:jc w:val="center"/>
            </w:pPr>
            <w:r>
              <w:t>436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436</w:t>
            </w:r>
          </w:p>
        </w:tc>
        <w:tc>
          <w:tcPr>
            <w:tcW w:w="1450" w:type="dxa"/>
            <w:vAlign w:val="center"/>
          </w:tcPr>
          <w:p w:rsidR="00022A1B" w:rsidRDefault="00022A1B" w:rsidP="00022A1B">
            <w:pPr>
              <w:keepLines/>
              <w:jc w:val="center"/>
            </w:pPr>
            <w:r>
              <w:t>437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437</w:t>
            </w:r>
          </w:p>
        </w:tc>
        <w:tc>
          <w:tcPr>
            <w:tcW w:w="1450" w:type="dxa"/>
            <w:vAlign w:val="center"/>
          </w:tcPr>
          <w:p w:rsidR="00022A1B" w:rsidRDefault="00022A1B" w:rsidP="00022A1B">
            <w:pPr>
              <w:keepLines/>
              <w:jc w:val="center"/>
            </w:pPr>
            <w:r>
              <w:t>438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438</w:t>
            </w:r>
          </w:p>
        </w:tc>
        <w:tc>
          <w:tcPr>
            <w:tcW w:w="1450" w:type="dxa"/>
            <w:vAlign w:val="center"/>
          </w:tcPr>
          <w:p w:rsidR="00022A1B" w:rsidRDefault="00022A1B" w:rsidP="00022A1B">
            <w:pPr>
              <w:keepLines/>
              <w:jc w:val="center"/>
            </w:pPr>
            <w:r>
              <w:t>439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439</w:t>
            </w:r>
          </w:p>
        </w:tc>
        <w:tc>
          <w:tcPr>
            <w:tcW w:w="1450" w:type="dxa"/>
            <w:vAlign w:val="center"/>
          </w:tcPr>
          <w:p w:rsidR="00022A1B" w:rsidRDefault="00022A1B" w:rsidP="00022A1B">
            <w:pPr>
              <w:keepLines/>
              <w:jc w:val="center"/>
            </w:pPr>
            <w:r>
              <w:t>440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440</w:t>
            </w:r>
          </w:p>
        </w:tc>
        <w:tc>
          <w:tcPr>
            <w:tcW w:w="1450" w:type="dxa"/>
            <w:vAlign w:val="center"/>
          </w:tcPr>
          <w:p w:rsidR="00022A1B" w:rsidRDefault="00022A1B" w:rsidP="00022A1B">
            <w:pPr>
              <w:keepLines/>
              <w:jc w:val="center"/>
            </w:pPr>
            <w:r>
              <w:t>441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441</w:t>
            </w:r>
          </w:p>
        </w:tc>
        <w:tc>
          <w:tcPr>
            <w:tcW w:w="1450" w:type="dxa"/>
            <w:vAlign w:val="center"/>
          </w:tcPr>
          <w:p w:rsidR="00022A1B" w:rsidRDefault="00022A1B" w:rsidP="00022A1B">
            <w:pPr>
              <w:keepLines/>
              <w:jc w:val="center"/>
            </w:pPr>
            <w:r>
              <w:t>442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442</w:t>
            </w:r>
          </w:p>
        </w:tc>
        <w:tc>
          <w:tcPr>
            <w:tcW w:w="1450" w:type="dxa"/>
            <w:vAlign w:val="center"/>
          </w:tcPr>
          <w:p w:rsidR="00022A1B" w:rsidRDefault="00022A1B" w:rsidP="00022A1B">
            <w:pPr>
              <w:keepLines/>
              <w:jc w:val="center"/>
            </w:pPr>
            <w:r>
              <w:t>443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443</w:t>
            </w:r>
          </w:p>
        </w:tc>
        <w:tc>
          <w:tcPr>
            <w:tcW w:w="1450" w:type="dxa"/>
            <w:vAlign w:val="center"/>
          </w:tcPr>
          <w:p w:rsidR="00022A1B" w:rsidRDefault="00022A1B" w:rsidP="00022A1B">
            <w:pPr>
              <w:keepLines/>
              <w:jc w:val="center"/>
            </w:pPr>
            <w:r>
              <w:t>444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444</w:t>
            </w:r>
          </w:p>
        </w:tc>
        <w:tc>
          <w:tcPr>
            <w:tcW w:w="1450" w:type="dxa"/>
            <w:vAlign w:val="center"/>
          </w:tcPr>
          <w:p w:rsidR="00022A1B" w:rsidRDefault="00022A1B" w:rsidP="00022A1B">
            <w:pPr>
              <w:keepLines/>
              <w:jc w:val="center"/>
            </w:pPr>
            <w:r>
              <w:t>446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446</w:t>
            </w:r>
          </w:p>
        </w:tc>
        <w:tc>
          <w:tcPr>
            <w:tcW w:w="1450" w:type="dxa"/>
            <w:vAlign w:val="center"/>
          </w:tcPr>
          <w:p w:rsidR="00022A1B" w:rsidRDefault="00022A1B" w:rsidP="00022A1B">
            <w:pPr>
              <w:keepLines/>
              <w:jc w:val="center"/>
            </w:pPr>
            <w:r>
              <w:t>447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447</w:t>
            </w:r>
          </w:p>
        </w:tc>
        <w:tc>
          <w:tcPr>
            <w:tcW w:w="1450" w:type="dxa"/>
            <w:vAlign w:val="center"/>
          </w:tcPr>
          <w:p w:rsidR="00022A1B" w:rsidRDefault="00022A1B" w:rsidP="00022A1B">
            <w:pPr>
              <w:keepLines/>
              <w:jc w:val="center"/>
            </w:pPr>
            <w:r>
              <w:t>448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448</w:t>
            </w:r>
          </w:p>
        </w:tc>
        <w:tc>
          <w:tcPr>
            <w:tcW w:w="1450" w:type="dxa"/>
            <w:vAlign w:val="center"/>
          </w:tcPr>
          <w:p w:rsidR="00022A1B" w:rsidRDefault="00022A1B" w:rsidP="00022A1B">
            <w:pPr>
              <w:keepLines/>
              <w:jc w:val="center"/>
            </w:pPr>
            <w:r>
              <w:t>449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449</w:t>
            </w:r>
          </w:p>
        </w:tc>
        <w:tc>
          <w:tcPr>
            <w:tcW w:w="1450" w:type="dxa"/>
            <w:vAlign w:val="center"/>
          </w:tcPr>
          <w:p w:rsidR="00022A1B" w:rsidRDefault="00022A1B" w:rsidP="00022A1B">
            <w:pPr>
              <w:keepLines/>
              <w:jc w:val="center"/>
            </w:pPr>
            <w:r>
              <w:t>450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450</w:t>
            </w:r>
          </w:p>
        </w:tc>
        <w:tc>
          <w:tcPr>
            <w:tcW w:w="1450" w:type="dxa"/>
            <w:vAlign w:val="center"/>
          </w:tcPr>
          <w:p w:rsidR="00022A1B" w:rsidRDefault="00022A1B" w:rsidP="00022A1B">
            <w:pPr>
              <w:keepLines/>
              <w:jc w:val="center"/>
            </w:pPr>
            <w:r>
              <w:t>451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451</w:t>
            </w:r>
          </w:p>
        </w:tc>
        <w:tc>
          <w:tcPr>
            <w:tcW w:w="1450" w:type="dxa"/>
            <w:vAlign w:val="center"/>
          </w:tcPr>
          <w:p w:rsidR="00022A1B" w:rsidRDefault="00022A1B" w:rsidP="00022A1B">
            <w:pPr>
              <w:keepLines/>
              <w:jc w:val="center"/>
            </w:pPr>
            <w:r>
              <w:t>452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452</w:t>
            </w:r>
          </w:p>
        </w:tc>
        <w:tc>
          <w:tcPr>
            <w:tcW w:w="1450" w:type="dxa"/>
            <w:vAlign w:val="center"/>
          </w:tcPr>
          <w:p w:rsidR="00022A1B" w:rsidRDefault="00022A1B" w:rsidP="00022A1B">
            <w:pPr>
              <w:keepLines/>
              <w:jc w:val="center"/>
            </w:pPr>
            <w:r>
              <w:t>453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453</w:t>
            </w:r>
          </w:p>
        </w:tc>
        <w:tc>
          <w:tcPr>
            <w:tcW w:w="1450" w:type="dxa"/>
            <w:vAlign w:val="center"/>
          </w:tcPr>
          <w:p w:rsidR="00022A1B" w:rsidRDefault="00022A1B" w:rsidP="00022A1B">
            <w:pPr>
              <w:keepLines/>
              <w:jc w:val="center"/>
            </w:pPr>
            <w:r>
              <w:t>454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454</w:t>
            </w:r>
          </w:p>
        </w:tc>
        <w:tc>
          <w:tcPr>
            <w:tcW w:w="1450" w:type="dxa"/>
            <w:vAlign w:val="center"/>
          </w:tcPr>
          <w:p w:rsidR="00022A1B" w:rsidRDefault="00022A1B" w:rsidP="00022A1B">
            <w:pPr>
              <w:keepLines/>
              <w:jc w:val="center"/>
            </w:pPr>
            <w:r>
              <w:t>455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455</w:t>
            </w:r>
          </w:p>
        </w:tc>
        <w:tc>
          <w:tcPr>
            <w:tcW w:w="1450" w:type="dxa"/>
            <w:vAlign w:val="center"/>
          </w:tcPr>
          <w:p w:rsidR="00022A1B" w:rsidRDefault="00022A1B" w:rsidP="00022A1B">
            <w:pPr>
              <w:keepLines/>
              <w:jc w:val="center"/>
            </w:pPr>
            <w:r>
              <w:t>456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456</w:t>
            </w:r>
          </w:p>
        </w:tc>
        <w:tc>
          <w:tcPr>
            <w:tcW w:w="1450" w:type="dxa"/>
            <w:vAlign w:val="center"/>
          </w:tcPr>
          <w:p w:rsidR="00022A1B" w:rsidRDefault="00022A1B" w:rsidP="00022A1B">
            <w:pPr>
              <w:keepLines/>
              <w:jc w:val="center"/>
            </w:pPr>
            <w:r>
              <w:t>457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457</w:t>
            </w:r>
          </w:p>
        </w:tc>
        <w:tc>
          <w:tcPr>
            <w:tcW w:w="1450" w:type="dxa"/>
            <w:vAlign w:val="center"/>
          </w:tcPr>
          <w:p w:rsidR="00022A1B" w:rsidRDefault="00022A1B" w:rsidP="00022A1B">
            <w:pPr>
              <w:keepLines/>
              <w:jc w:val="center"/>
            </w:pPr>
            <w:r>
              <w:t>458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458</w:t>
            </w:r>
          </w:p>
        </w:tc>
        <w:tc>
          <w:tcPr>
            <w:tcW w:w="1450" w:type="dxa"/>
            <w:vAlign w:val="center"/>
          </w:tcPr>
          <w:p w:rsidR="00022A1B" w:rsidRDefault="00022A1B" w:rsidP="00022A1B">
            <w:pPr>
              <w:keepLines/>
              <w:jc w:val="center"/>
            </w:pPr>
            <w:r>
              <w:t>459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459</w:t>
            </w:r>
          </w:p>
        </w:tc>
        <w:tc>
          <w:tcPr>
            <w:tcW w:w="1450" w:type="dxa"/>
            <w:vAlign w:val="center"/>
          </w:tcPr>
          <w:p w:rsidR="00022A1B" w:rsidRDefault="00022A1B" w:rsidP="00022A1B">
            <w:pPr>
              <w:keepLines/>
              <w:jc w:val="center"/>
            </w:pPr>
            <w:r>
              <w:t>460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460</w:t>
            </w:r>
          </w:p>
        </w:tc>
        <w:tc>
          <w:tcPr>
            <w:tcW w:w="1450" w:type="dxa"/>
            <w:vAlign w:val="center"/>
          </w:tcPr>
          <w:p w:rsidR="00022A1B" w:rsidRDefault="00022A1B" w:rsidP="00022A1B">
            <w:pPr>
              <w:keepLines/>
              <w:jc w:val="center"/>
            </w:pPr>
            <w:r>
              <w:t>461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461</w:t>
            </w:r>
          </w:p>
        </w:tc>
        <w:tc>
          <w:tcPr>
            <w:tcW w:w="1450" w:type="dxa"/>
            <w:vAlign w:val="center"/>
          </w:tcPr>
          <w:p w:rsidR="00022A1B" w:rsidRDefault="00022A1B" w:rsidP="00022A1B">
            <w:pPr>
              <w:keepLines/>
              <w:jc w:val="center"/>
            </w:pPr>
            <w:r>
              <w:t>461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462</w:t>
            </w:r>
          </w:p>
        </w:tc>
        <w:tc>
          <w:tcPr>
            <w:tcW w:w="1450" w:type="dxa"/>
            <w:vAlign w:val="center"/>
          </w:tcPr>
          <w:p w:rsidR="00022A1B" w:rsidRDefault="00022A1B" w:rsidP="00022A1B">
            <w:pPr>
              <w:keepLines/>
              <w:jc w:val="center"/>
            </w:pPr>
            <w:r>
              <w:t>463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463</w:t>
            </w:r>
          </w:p>
        </w:tc>
        <w:tc>
          <w:tcPr>
            <w:tcW w:w="1450" w:type="dxa"/>
            <w:vAlign w:val="center"/>
          </w:tcPr>
          <w:p w:rsidR="00022A1B" w:rsidRDefault="00022A1B" w:rsidP="00022A1B">
            <w:pPr>
              <w:keepLines/>
              <w:jc w:val="center"/>
            </w:pPr>
            <w:r>
              <w:t>464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464</w:t>
            </w:r>
          </w:p>
        </w:tc>
        <w:tc>
          <w:tcPr>
            <w:tcW w:w="1450" w:type="dxa"/>
            <w:vAlign w:val="center"/>
          </w:tcPr>
          <w:p w:rsidR="00022A1B" w:rsidRDefault="00022A1B" w:rsidP="00022A1B">
            <w:pPr>
              <w:keepLines/>
              <w:jc w:val="center"/>
            </w:pPr>
            <w:r>
              <w:t>465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465</w:t>
            </w:r>
          </w:p>
        </w:tc>
        <w:tc>
          <w:tcPr>
            <w:tcW w:w="1450" w:type="dxa"/>
            <w:vAlign w:val="center"/>
          </w:tcPr>
          <w:p w:rsidR="00022A1B" w:rsidRDefault="00022A1B" w:rsidP="00022A1B">
            <w:pPr>
              <w:keepLines/>
              <w:jc w:val="center"/>
            </w:pPr>
            <w:r>
              <w:t>466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466</w:t>
            </w:r>
          </w:p>
        </w:tc>
        <w:tc>
          <w:tcPr>
            <w:tcW w:w="1450" w:type="dxa"/>
            <w:vAlign w:val="center"/>
          </w:tcPr>
          <w:p w:rsidR="00022A1B" w:rsidRDefault="00022A1B" w:rsidP="00022A1B">
            <w:pPr>
              <w:keepLines/>
              <w:jc w:val="center"/>
            </w:pPr>
            <w:r>
              <w:t>467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467</w:t>
            </w:r>
          </w:p>
        </w:tc>
        <w:tc>
          <w:tcPr>
            <w:tcW w:w="1450" w:type="dxa"/>
            <w:vAlign w:val="center"/>
          </w:tcPr>
          <w:p w:rsidR="00022A1B" w:rsidRDefault="00022A1B" w:rsidP="00022A1B">
            <w:pPr>
              <w:keepLines/>
              <w:jc w:val="center"/>
            </w:pPr>
            <w:r>
              <w:t>468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468</w:t>
            </w:r>
          </w:p>
        </w:tc>
        <w:tc>
          <w:tcPr>
            <w:tcW w:w="1450" w:type="dxa"/>
            <w:vAlign w:val="center"/>
          </w:tcPr>
          <w:p w:rsidR="00022A1B" w:rsidRDefault="00022A1B" w:rsidP="00022A1B">
            <w:pPr>
              <w:keepLines/>
              <w:jc w:val="center"/>
            </w:pPr>
            <w:r>
              <w:t>469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469</w:t>
            </w:r>
          </w:p>
        </w:tc>
        <w:tc>
          <w:tcPr>
            <w:tcW w:w="1450" w:type="dxa"/>
            <w:vAlign w:val="center"/>
          </w:tcPr>
          <w:p w:rsidR="00022A1B" w:rsidRDefault="00022A1B" w:rsidP="00022A1B">
            <w:pPr>
              <w:keepLines/>
              <w:jc w:val="center"/>
            </w:pPr>
            <w:r>
              <w:t>470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470</w:t>
            </w:r>
          </w:p>
        </w:tc>
        <w:tc>
          <w:tcPr>
            <w:tcW w:w="1450" w:type="dxa"/>
            <w:vAlign w:val="center"/>
          </w:tcPr>
          <w:p w:rsidR="00022A1B" w:rsidRDefault="00022A1B" w:rsidP="00022A1B">
            <w:pPr>
              <w:keepLines/>
              <w:jc w:val="center"/>
            </w:pPr>
            <w:r>
              <w:t>471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471</w:t>
            </w:r>
          </w:p>
        </w:tc>
        <w:tc>
          <w:tcPr>
            <w:tcW w:w="1450" w:type="dxa"/>
            <w:vAlign w:val="center"/>
          </w:tcPr>
          <w:p w:rsidR="00022A1B" w:rsidRDefault="00022A1B" w:rsidP="00022A1B">
            <w:pPr>
              <w:keepLines/>
              <w:jc w:val="center"/>
            </w:pPr>
            <w:r>
              <w:t>472</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472</w:t>
            </w:r>
          </w:p>
        </w:tc>
        <w:tc>
          <w:tcPr>
            <w:tcW w:w="1450" w:type="dxa"/>
            <w:vAlign w:val="center"/>
          </w:tcPr>
          <w:p w:rsidR="00022A1B" w:rsidRDefault="00022A1B" w:rsidP="00022A1B">
            <w:pPr>
              <w:keepLines/>
              <w:jc w:val="center"/>
            </w:pPr>
            <w:r>
              <w:t>473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473</w:t>
            </w:r>
          </w:p>
        </w:tc>
        <w:tc>
          <w:tcPr>
            <w:tcW w:w="1450" w:type="dxa"/>
            <w:vAlign w:val="center"/>
          </w:tcPr>
          <w:p w:rsidR="00022A1B" w:rsidRDefault="00022A1B" w:rsidP="00022A1B">
            <w:pPr>
              <w:keepLines/>
              <w:jc w:val="center"/>
            </w:pPr>
            <w:r>
              <w:t>474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474</w:t>
            </w:r>
          </w:p>
        </w:tc>
        <w:tc>
          <w:tcPr>
            <w:tcW w:w="1450" w:type="dxa"/>
            <w:vAlign w:val="center"/>
          </w:tcPr>
          <w:p w:rsidR="00022A1B" w:rsidRDefault="00022A1B" w:rsidP="00022A1B">
            <w:pPr>
              <w:keepLines/>
              <w:jc w:val="center"/>
            </w:pPr>
            <w:r>
              <w:t>475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475</w:t>
            </w:r>
          </w:p>
        </w:tc>
        <w:tc>
          <w:tcPr>
            <w:tcW w:w="1450" w:type="dxa"/>
            <w:vAlign w:val="center"/>
          </w:tcPr>
          <w:p w:rsidR="00022A1B" w:rsidRDefault="00022A1B" w:rsidP="00022A1B">
            <w:pPr>
              <w:keepLines/>
              <w:jc w:val="center"/>
            </w:pPr>
            <w:r>
              <w:t>476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476</w:t>
            </w:r>
          </w:p>
        </w:tc>
        <w:tc>
          <w:tcPr>
            <w:tcW w:w="1450" w:type="dxa"/>
            <w:vAlign w:val="center"/>
          </w:tcPr>
          <w:p w:rsidR="00022A1B" w:rsidRDefault="00022A1B" w:rsidP="00022A1B">
            <w:pPr>
              <w:keepLines/>
              <w:jc w:val="center"/>
            </w:pPr>
            <w:r>
              <w:t>477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477</w:t>
            </w:r>
          </w:p>
        </w:tc>
        <w:tc>
          <w:tcPr>
            <w:tcW w:w="1450" w:type="dxa"/>
            <w:vAlign w:val="center"/>
          </w:tcPr>
          <w:p w:rsidR="00022A1B" w:rsidRDefault="00022A1B" w:rsidP="00022A1B">
            <w:pPr>
              <w:keepLines/>
              <w:jc w:val="center"/>
            </w:pPr>
            <w:r>
              <w:t>478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478</w:t>
            </w:r>
          </w:p>
        </w:tc>
        <w:tc>
          <w:tcPr>
            <w:tcW w:w="1450" w:type="dxa"/>
            <w:vAlign w:val="center"/>
          </w:tcPr>
          <w:p w:rsidR="00022A1B" w:rsidRDefault="00022A1B" w:rsidP="00022A1B">
            <w:pPr>
              <w:keepLines/>
              <w:jc w:val="center"/>
            </w:pPr>
            <w:r>
              <w:t>479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479</w:t>
            </w:r>
          </w:p>
        </w:tc>
        <w:tc>
          <w:tcPr>
            <w:tcW w:w="1450" w:type="dxa"/>
            <w:vAlign w:val="center"/>
          </w:tcPr>
          <w:p w:rsidR="00022A1B" w:rsidRDefault="00022A1B" w:rsidP="00022A1B">
            <w:pPr>
              <w:keepLines/>
              <w:jc w:val="center"/>
            </w:pPr>
            <w:r>
              <w:t>480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480</w:t>
            </w:r>
          </w:p>
        </w:tc>
        <w:tc>
          <w:tcPr>
            <w:tcW w:w="1450" w:type="dxa"/>
            <w:vAlign w:val="center"/>
          </w:tcPr>
          <w:p w:rsidR="00022A1B" w:rsidRDefault="00022A1B" w:rsidP="00022A1B">
            <w:pPr>
              <w:keepLines/>
              <w:jc w:val="center"/>
            </w:pPr>
            <w:r>
              <w:t>481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481</w:t>
            </w:r>
          </w:p>
        </w:tc>
        <w:tc>
          <w:tcPr>
            <w:tcW w:w="1450" w:type="dxa"/>
            <w:vAlign w:val="center"/>
          </w:tcPr>
          <w:p w:rsidR="00022A1B" w:rsidRDefault="00022A1B" w:rsidP="00022A1B">
            <w:pPr>
              <w:keepLines/>
              <w:jc w:val="center"/>
            </w:pPr>
            <w:r>
              <w:t>482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482</w:t>
            </w:r>
          </w:p>
        </w:tc>
        <w:tc>
          <w:tcPr>
            <w:tcW w:w="1450" w:type="dxa"/>
            <w:vAlign w:val="center"/>
          </w:tcPr>
          <w:p w:rsidR="00022A1B" w:rsidRDefault="00022A1B" w:rsidP="00022A1B">
            <w:pPr>
              <w:keepLines/>
              <w:jc w:val="center"/>
            </w:pPr>
            <w:r>
              <w:t>483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483</w:t>
            </w:r>
          </w:p>
        </w:tc>
        <w:tc>
          <w:tcPr>
            <w:tcW w:w="1450" w:type="dxa"/>
            <w:vAlign w:val="center"/>
          </w:tcPr>
          <w:p w:rsidR="00022A1B" w:rsidRDefault="00022A1B" w:rsidP="00022A1B">
            <w:pPr>
              <w:keepLines/>
              <w:jc w:val="center"/>
            </w:pPr>
            <w:r>
              <w:t>484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484</w:t>
            </w:r>
          </w:p>
        </w:tc>
        <w:tc>
          <w:tcPr>
            <w:tcW w:w="1450" w:type="dxa"/>
            <w:vAlign w:val="center"/>
          </w:tcPr>
          <w:p w:rsidR="00022A1B" w:rsidRDefault="00022A1B" w:rsidP="00022A1B">
            <w:pPr>
              <w:keepLines/>
              <w:jc w:val="center"/>
            </w:pPr>
            <w:r>
              <w:t>485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485</w:t>
            </w:r>
          </w:p>
        </w:tc>
        <w:tc>
          <w:tcPr>
            <w:tcW w:w="1450" w:type="dxa"/>
            <w:vAlign w:val="center"/>
          </w:tcPr>
          <w:p w:rsidR="00022A1B" w:rsidRDefault="00022A1B" w:rsidP="00022A1B">
            <w:pPr>
              <w:keepLines/>
              <w:jc w:val="center"/>
            </w:pPr>
            <w:r>
              <w:t>486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486</w:t>
            </w:r>
          </w:p>
        </w:tc>
        <w:tc>
          <w:tcPr>
            <w:tcW w:w="1450" w:type="dxa"/>
            <w:vAlign w:val="center"/>
          </w:tcPr>
          <w:p w:rsidR="00022A1B" w:rsidRDefault="00022A1B" w:rsidP="00022A1B">
            <w:pPr>
              <w:keepLines/>
              <w:jc w:val="center"/>
            </w:pPr>
            <w:r>
              <w:t>487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487</w:t>
            </w:r>
          </w:p>
        </w:tc>
        <w:tc>
          <w:tcPr>
            <w:tcW w:w="1450" w:type="dxa"/>
            <w:vAlign w:val="center"/>
          </w:tcPr>
          <w:p w:rsidR="00022A1B" w:rsidRDefault="00022A1B" w:rsidP="00022A1B">
            <w:pPr>
              <w:keepLines/>
              <w:jc w:val="center"/>
            </w:pPr>
            <w:r>
              <w:t>488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488</w:t>
            </w:r>
          </w:p>
        </w:tc>
        <w:tc>
          <w:tcPr>
            <w:tcW w:w="1450" w:type="dxa"/>
            <w:vAlign w:val="center"/>
          </w:tcPr>
          <w:p w:rsidR="00022A1B" w:rsidRDefault="00022A1B" w:rsidP="00022A1B">
            <w:pPr>
              <w:keepLines/>
              <w:jc w:val="center"/>
            </w:pPr>
            <w:r>
              <w:t>489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489</w:t>
            </w:r>
          </w:p>
        </w:tc>
        <w:tc>
          <w:tcPr>
            <w:tcW w:w="1450" w:type="dxa"/>
            <w:vAlign w:val="center"/>
          </w:tcPr>
          <w:p w:rsidR="00022A1B" w:rsidRDefault="00022A1B" w:rsidP="00022A1B">
            <w:pPr>
              <w:keepLines/>
              <w:jc w:val="center"/>
            </w:pPr>
            <w:r>
              <w:t>490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490</w:t>
            </w:r>
          </w:p>
        </w:tc>
        <w:tc>
          <w:tcPr>
            <w:tcW w:w="1450" w:type="dxa"/>
            <w:vAlign w:val="center"/>
          </w:tcPr>
          <w:p w:rsidR="00022A1B" w:rsidRDefault="00022A1B" w:rsidP="00022A1B">
            <w:pPr>
              <w:keepLines/>
              <w:jc w:val="center"/>
            </w:pPr>
            <w:r>
              <w:t>491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491</w:t>
            </w:r>
          </w:p>
        </w:tc>
        <w:tc>
          <w:tcPr>
            <w:tcW w:w="1450" w:type="dxa"/>
            <w:vAlign w:val="center"/>
          </w:tcPr>
          <w:p w:rsidR="00022A1B" w:rsidRDefault="00022A1B" w:rsidP="00022A1B">
            <w:pPr>
              <w:keepLines/>
              <w:jc w:val="center"/>
            </w:pPr>
            <w:r>
              <w:t>492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492</w:t>
            </w:r>
          </w:p>
        </w:tc>
        <w:tc>
          <w:tcPr>
            <w:tcW w:w="1450" w:type="dxa"/>
            <w:vAlign w:val="center"/>
          </w:tcPr>
          <w:p w:rsidR="00022A1B" w:rsidRDefault="00022A1B" w:rsidP="00022A1B">
            <w:pPr>
              <w:keepLines/>
              <w:jc w:val="center"/>
            </w:pPr>
            <w:r>
              <w:t>493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493</w:t>
            </w:r>
          </w:p>
        </w:tc>
        <w:tc>
          <w:tcPr>
            <w:tcW w:w="1450" w:type="dxa"/>
            <w:vAlign w:val="center"/>
          </w:tcPr>
          <w:p w:rsidR="00022A1B" w:rsidRDefault="00022A1B" w:rsidP="00022A1B">
            <w:pPr>
              <w:keepLines/>
              <w:jc w:val="center"/>
            </w:pPr>
            <w:r>
              <w:t>494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494</w:t>
            </w:r>
          </w:p>
        </w:tc>
        <w:tc>
          <w:tcPr>
            <w:tcW w:w="1450" w:type="dxa"/>
            <w:vAlign w:val="center"/>
          </w:tcPr>
          <w:p w:rsidR="00022A1B" w:rsidRDefault="00022A1B" w:rsidP="00022A1B">
            <w:pPr>
              <w:keepLines/>
              <w:jc w:val="center"/>
            </w:pPr>
            <w:r>
              <w:t>495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495</w:t>
            </w:r>
          </w:p>
        </w:tc>
        <w:tc>
          <w:tcPr>
            <w:tcW w:w="1450" w:type="dxa"/>
            <w:vAlign w:val="center"/>
          </w:tcPr>
          <w:p w:rsidR="00022A1B" w:rsidRDefault="00022A1B" w:rsidP="00022A1B">
            <w:pPr>
              <w:keepLines/>
              <w:jc w:val="center"/>
            </w:pPr>
            <w:r>
              <w:t>496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496</w:t>
            </w:r>
          </w:p>
        </w:tc>
        <w:tc>
          <w:tcPr>
            <w:tcW w:w="1450" w:type="dxa"/>
            <w:vAlign w:val="center"/>
          </w:tcPr>
          <w:p w:rsidR="00022A1B" w:rsidRDefault="00022A1B" w:rsidP="00022A1B">
            <w:pPr>
              <w:keepLines/>
              <w:jc w:val="center"/>
            </w:pPr>
            <w:r>
              <w:t>497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497</w:t>
            </w:r>
          </w:p>
        </w:tc>
        <w:tc>
          <w:tcPr>
            <w:tcW w:w="1450" w:type="dxa"/>
            <w:vAlign w:val="center"/>
          </w:tcPr>
          <w:p w:rsidR="00022A1B" w:rsidRDefault="00022A1B" w:rsidP="00022A1B">
            <w:pPr>
              <w:keepLines/>
              <w:jc w:val="center"/>
            </w:pPr>
            <w:r>
              <w:t>498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498</w:t>
            </w:r>
          </w:p>
        </w:tc>
        <w:tc>
          <w:tcPr>
            <w:tcW w:w="1450" w:type="dxa"/>
            <w:vAlign w:val="center"/>
          </w:tcPr>
          <w:p w:rsidR="00022A1B" w:rsidRDefault="00022A1B" w:rsidP="00022A1B">
            <w:pPr>
              <w:keepLines/>
              <w:jc w:val="center"/>
            </w:pPr>
            <w:r>
              <w:t>499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499</w:t>
            </w:r>
          </w:p>
        </w:tc>
        <w:tc>
          <w:tcPr>
            <w:tcW w:w="1450" w:type="dxa"/>
            <w:vAlign w:val="center"/>
          </w:tcPr>
          <w:p w:rsidR="00022A1B" w:rsidRDefault="00022A1B" w:rsidP="00022A1B">
            <w:pPr>
              <w:keepLines/>
              <w:jc w:val="center"/>
            </w:pPr>
            <w:r>
              <w:t>500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500</w:t>
            </w:r>
          </w:p>
        </w:tc>
        <w:tc>
          <w:tcPr>
            <w:tcW w:w="1450" w:type="dxa"/>
            <w:vAlign w:val="center"/>
          </w:tcPr>
          <w:p w:rsidR="00022A1B" w:rsidRDefault="00022A1B" w:rsidP="00022A1B">
            <w:pPr>
              <w:keepLines/>
              <w:jc w:val="center"/>
            </w:pPr>
            <w:r>
              <w:t>501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501</w:t>
            </w:r>
          </w:p>
        </w:tc>
        <w:tc>
          <w:tcPr>
            <w:tcW w:w="1450" w:type="dxa"/>
            <w:vAlign w:val="center"/>
          </w:tcPr>
          <w:p w:rsidR="00022A1B" w:rsidRDefault="00022A1B" w:rsidP="00022A1B">
            <w:pPr>
              <w:keepLines/>
              <w:jc w:val="center"/>
            </w:pPr>
            <w:r>
              <w:t>502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502</w:t>
            </w:r>
          </w:p>
        </w:tc>
        <w:tc>
          <w:tcPr>
            <w:tcW w:w="1450" w:type="dxa"/>
            <w:vAlign w:val="center"/>
          </w:tcPr>
          <w:p w:rsidR="00022A1B" w:rsidRDefault="00022A1B" w:rsidP="00022A1B">
            <w:pPr>
              <w:keepLines/>
              <w:jc w:val="center"/>
            </w:pPr>
            <w:r>
              <w:t>503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503</w:t>
            </w:r>
          </w:p>
        </w:tc>
        <w:tc>
          <w:tcPr>
            <w:tcW w:w="1450" w:type="dxa"/>
            <w:vAlign w:val="center"/>
          </w:tcPr>
          <w:p w:rsidR="00022A1B" w:rsidRDefault="00022A1B" w:rsidP="00022A1B">
            <w:pPr>
              <w:keepLines/>
              <w:jc w:val="center"/>
            </w:pPr>
            <w:r>
              <w:t>504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504</w:t>
            </w:r>
          </w:p>
        </w:tc>
        <w:tc>
          <w:tcPr>
            <w:tcW w:w="1450" w:type="dxa"/>
            <w:vAlign w:val="center"/>
          </w:tcPr>
          <w:p w:rsidR="00022A1B" w:rsidRDefault="00022A1B" w:rsidP="00022A1B">
            <w:pPr>
              <w:keepLines/>
              <w:jc w:val="center"/>
            </w:pPr>
            <w:r>
              <w:t>505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505</w:t>
            </w:r>
          </w:p>
        </w:tc>
        <w:tc>
          <w:tcPr>
            <w:tcW w:w="1450" w:type="dxa"/>
            <w:vAlign w:val="center"/>
          </w:tcPr>
          <w:p w:rsidR="00022A1B" w:rsidRDefault="00022A1B" w:rsidP="00022A1B">
            <w:pPr>
              <w:keepLines/>
              <w:jc w:val="center"/>
            </w:pPr>
            <w:r>
              <w:t>506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506</w:t>
            </w:r>
          </w:p>
        </w:tc>
        <w:tc>
          <w:tcPr>
            <w:tcW w:w="1450" w:type="dxa"/>
            <w:vAlign w:val="center"/>
          </w:tcPr>
          <w:p w:rsidR="00022A1B" w:rsidRDefault="00022A1B" w:rsidP="00022A1B">
            <w:pPr>
              <w:keepLines/>
              <w:jc w:val="center"/>
            </w:pPr>
            <w:r>
              <w:t>507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507</w:t>
            </w:r>
          </w:p>
        </w:tc>
        <w:tc>
          <w:tcPr>
            <w:tcW w:w="1450" w:type="dxa"/>
            <w:vAlign w:val="center"/>
          </w:tcPr>
          <w:p w:rsidR="00022A1B" w:rsidRDefault="00022A1B" w:rsidP="00022A1B">
            <w:pPr>
              <w:keepLines/>
              <w:jc w:val="center"/>
            </w:pPr>
            <w:r>
              <w:t>508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508</w:t>
            </w:r>
          </w:p>
        </w:tc>
        <w:tc>
          <w:tcPr>
            <w:tcW w:w="1450" w:type="dxa"/>
            <w:vAlign w:val="center"/>
          </w:tcPr>
          <w:p w:rsidR="00022A1B" w:rsidRDefault="00022A1B" w:rsidP="00022A1B">
            <w:pPr>
              <w:keepLines/>
              <w:jc w:val="center"/>
            </w:pPr>
            <w:r>
              <w:t>509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509</w:t>
            </w:r>
          </w:p>
        </w:tc>
        <w:tc>
          <w:tcPr>
            <w:tcW w:w="1450" w:type="dxa"/>
            <w:vAlign w:val="center"/>
          </w:tcPr>
          <w:p w:rsidR="00022A1B" w:rsidRDefault="00022A1B" w:rsidP="00022A1B">
            <w:pPr>
              <w:keepLines/>
              <w:jc w:val="center"/>
            </w:pPr>
            <w:r>
              <w:t>510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510</w:t>
            </w:r>
          </w:p>
        </w:tc>
        <w:tc>
          <w:tcPr>
            <w:tcW w:w="1450" w:type="dxa"/>
            <w:vAlign w:val="center"/>
          </w:tcPr>
          <w:p w:rsidR="00022A1B" w:rsidRDefault="00022A1B" w:rsidP="00022A1B">
            <w:pPr>
              <w:keepLines/>
              <w:jc w:val="center"/>
            </w:pPr>
            <w:r>
              <w:t>511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511</w:t>
            </w:r>
          </w:p>
        </w:tc>
        <w:tc>
          <w:tcPr>
            <w:tcW w:w="1450" w:type="dxa"/>
            <w:vAlign w:val="center"/>
          </w:tcPr>
          <w:p w:rsidR="00022A1B" w:rsidRDefault="00022A1B" w:rsidP="00022A1B">
            <w:pPr>
              <w:keepLines/>
              <w:jc w:val="center"/>
            </w:pPr>
            <w:r>
              <w:t>512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512</w:t>
            </w:r>
          </w:p>
        </w:tc>
        <w:tc>
          <w:tcPr>
            <w:tcW w:w="1450" w:type="dxa"/>
            <w:vAlign w:val="center"/>
          </w:tcPr>
          <w:p w:rsidR="00022A1B" w:rsidRDefault="00022A1B" w:rsidP="00022A1B">
            <w:pPr>
              <w:keepLines/>
              <w:jc w:val="center"/>
            </w:pPr>
            <w:r>
              <w:t>513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513</w:t>
            </w:r>
          </w:p>
        </w:tc>
        <w:tc>
          <w:tcPr>
            <w:tcW w:w="1450" w:type="dxa"/>
            <w:vAlign w:val="center"/>
          </w:tcPr>
          <w:p w:rsidR="00022A1B" w:rsidRDefault="00022A1B" w:rsidP="00022A1B">
            <w:pPr>
              <w:keepLines/>
              <w:jc w:val="center"/>
            </w:pPr>
            <w:r>
              <w:t>514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514</w:t>
            </w:r>
          </w:p>
        </w:tc>
        <w:tc>
          <w:tcPr>
            <w:tcW w:w="1450" w:type="dxa"/>
            <w:vAlign w:val="center"/>
          </w:tcPr>
          <w:p w:rsidR="00022A1B" w:rsidRDefault="00022A1B" w:rsidP="00022A1B">
            <w:pPr>
              <w:keepLines/>
              <w:jc w:val="center"/>
            </w:pPr>
            <w:r>
              <w:t>515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515</w:t>
            </w:r>
          </w:p>
        </w:tc>
        <w:tc>
          <w:tcPr>
            <w:tcW w:w="1450" w:type="dxa"/>
            <w:vAlign w:val="center"/>
          </w:tcPr>
          <w:p w:rsidR="00022A1B" w:rsidRDefault="00022A1B" w:rsidP="00022A1B">
            <w:pPr>
              <w:keepLines/>
              <w:jc w:val="center"/>
            </w:pPr>
            <w:r>
              <w:t>516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516</w:t>
            </w:r>
          </w:p>
        </w:tc>
        <w:tc>
          <w:tcPr>
            <w:tcW w:w="1450" w:type="dxa"/>
            <w:vAlign w:val="center"/>
          </w:tcPr>
          <w:p w:rsidR="00022A1B" w:rsidRDefault="00022A1B" w:rsidP="00022A1B">
            <w:pPr>
              <w:keepLines/>
              <w:jc w:val="center"/>
            </w:pPr>
            <w:r>
              <w:t>517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517</w:t>
            </w:r>
          </w:p>
        </w:tc>
        <w:tc>
          <w:tcPr>
            <w:tcW w:w="1450" w:type="dxa"/>
            <w:vAlign w:val="center"/>
          </w:tcPr>
          <w:p w:rsidR="00022A1B" w:rsidRDefault="00022A1B" w:rsidP="00022A1B">
            <w:pPr>
              <w:keepLines/>
              <w:jc w:val="center"/>
            </w:pPr>
            <w:r>
              <w:t>518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518</w:t>
            </w:r>
          </w:p>
        </w:tc>
        <w:tc>
          <w:tcPr>
            <w:tcW w:w="1450" w:type="dxa"/>
            <w:vAlign w:val="center"/>
          </w:tcPr>
          <w:p w:rsidR="00022A1B" w:rsidRDefault="00022A1B" w:rsidP="00022A1B">
            <w:pPr>
              <w:keepLines/>
              <w:jc w:val="center"/>
            </w:pPr>
            <w:r>
              <w:t>519</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519</w:t>
            </w:r>
          </w:p>
        </w:tc>
        <w:tc>
          <w:tcPr>
            <w:tcW w:w="1450" w:type="dxa"/>
            <w:vAlign w:val="center"/>
          </w:tcPr>
          <w:p w:rsidR="00022A1B" w:rsidRDefault="00022A1B" w:rsidP="00022A1B">
            <w:pPr>
              <w:keepLines/>
              <w:jc w:val="center"/>
            </w:pPr>
            <w:r>
              <w:t>520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520</w:t>
            </w:r>
          </w:p>
        </w:tc>
        <w:tc>
          <w:tcPr>
            <w:tcW w:w="1450" w:type="dxa"/>
            <w:vAlign w:val="center"/>
          </w:tcPr>
          <w:p w:rsidR="00022A1B" w:rsidRDefault="00022A1B" w:rsidP="00022A1B">
            <w:pPr>
              <w:keepLines/>
              <w:jc w:val="center"/>
            </w:pPr>
            <w:r>
              <w:t>521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521</w:t>
            </w:r>
          </w:p>
        </w:tc>
        <w:tc>
          <w:tcPr>
            <w:tcW w:w="1450" w:type="dxa"/>
            <w:vAlign w:val="center"/>
          </w:tcPr>
          <w:p w:rsidR="00022A1B" w:rsidRDefault="00022A1B" w:rsidP="00022A1B">
            <w:pPr>
              <w:keepLines/>
              <w:jc w:val="center"/>
            </w:pPr>
            <w:r>
              <w:t>522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522</w:t>
            </w:r>
          </w:p>
        </w:tc>
        <w:tc>
          <w:tcPr>
            <w:tcW w:w="1450" w:type="dxa"/>
            <w:vAlign w:val="center"/>
          </w:tcPr>
          <w:p w:rsidR="00022A1B" w:rsidRDefault="00022A1B" w:rsidP="00022A1B">
            <w:pPr>
              <w:keepLines/>
              <w:jc w:val="center"/>
            </w:pPr>
            <w:r>
              <w:t>523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523</w:t>
            </w:r>
          </w:p>
        </w:tc>
        <w:tc>
          <w:tcPr>
            <w:tcW w:w="1450" w:type="dxa"/>
            <w:vAlign w:val="center"/>
          </w:tcPr>
          <w:p w:rsidR="00022A1B" w:rsidRDefault="00022A1B" w:rsidP="00022A1B">
            <w:pPr>
              <w:keepLines/>
              <w:jc w:val="center"/>
            </w:pPr>
            <w:r>
              <w:t>524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524</w:t>
            </w:r>
          </w:p>
        </w:tc>
        <w:tc>
          <w:tcPr>
            <w:tcW w:w="1450" w:type="dxa"/>
            <w:vAlign w:val="center"/>
          </w:tcPr>
          <w:p w:rsidR="00022A1B" w:rsidRDefault="00022A1B" w:rsidP="00022A1B">
            <w:pPr>
              <w:keepLines/>
              <w:jc w:val="center"/>
            </w:pPr>
            <w:r>
              <w:t>525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525</w:t>
            </w:r>
          </w:p>
        </w:tc>
        <w:tc>
          <w:tcPr>
            <w:tcW w:w="1450" w:type="dxa"/>
            <w:vAlign w:val="center"/>
          </w:tcPr>
          <w:p w:rsidR="00022A1B" w:rsidRDefault="00022A1B" w:rsidP="00022A1B">
            <w:pPr>
              <w:keepLines/>
              <w:jc w:val="center"/>
            </w:pPr>
            <w:r>
              <w:t>526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526</w:t>
            </w:r>
          </w:p>
        </w:tc>
        <w:tc>
          <w:tcPr>
            <w:tcW w:w="1450" w:type="dxa"/>
            <w:vAlign w:val="center"/>
          </w:tcPr>
          <w:p w:rsidR="00022A1B" w:rsidRDefault="00022A1B" w:rsidP="00022A1B">
            <w:pPr>
              <w:keepLines/>
              <w:jc w:val="center"/>
            </w:pPr>
            <w:r>
              <w:t>527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527</w:t>
            </w:r>
          </w:p>
        </w:tc>
        <w:tc>
          <w:tcPr>
            <w:tcW w:w="1450" w:type="dxa"/>
            <w:vAlign w:val="center"/>
          </w:tcPr>
          <w:p w:rsidR="00022A1B" w:rsidRDefault="00022A1B" w:rsidP="00022A1B">
            <w:pPr>
              <w:keepLines/>
              <w:jc w:val="center"/>
            </w:pPr>
            <w:r>
              <w:t>528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528</w:t>
            </w:r>
          </w:p>
        </w:tc>
        <w:tc>
          <w:tcPr>
            <w:tcW w:w="1450" w:type="dxa"/>
            <w:vAlign w:val="center"/>
          </w:tcPr>
          <w:p w:rsidR="00022A1B" w:rsidRDefault="00022A1B" w:rsidP="00022A1B">
            <w:pPr>
              <w:keepLines/>
              <w:jc w:val="center"/>
            </w:pPr>
            <w:r>
              <w:t>529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529</w:t>
            </w:r>
          </w:p>
        </w:tc>
        <w:tc>
          <w:tcPr>
            <w:tcW w:w="1450" w:type="dxa"/>
            <w:vAlign w:val="center"/>
          </w:tcPr>
          <w:p w:rsidR="00022A1B" w:rsidRDefault="00022A1B" w:rsidP="00022A1B">
            <w:pPr>
              <w:keepLines/>
              <w:jc w:val="center"/>
            </w:pPr>
            <w:r>
              <w:t>530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530</w:t>
            </w:r>
          </w:p>
        </w:tc>
        <w:tc>
          <w:tcPr>
            <w:tcW w:w="1450" w:type="dxa"/>
            <w:vAlign w:val="center"/>
          </w:tcPr>
          <w:p w:rsidR="00022A1B" w:rsidRDefault="00022A1B" w:rsidP="00022A1B">
            <w:pPr>
              <w:keepLines/>
              <w:jc w:val="center"/>
            </w:pPr>
            <w:r>
              <w:t>531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531</w:t>
            </w:r>
          </w:p>
        </w:tc>
        <w:tc>
          <w:tcPr>
            <w:tcW w:w="1450" w:type="dxa"/>
            <w:vAlign w:val="center"/>
          </w:tcPr>
          <w:p w:rsidR="00022A1B" w:rsidRDefault="00022A1B" w:rsidP="00022A1B">
            <w:pPr>
              <w:keepLines/>
              <w:jc w:val="center"/>
            </w:pPr>
            <w:r>
              <w:t>532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532</w:t>
            </w:r>
          </w:p>
        </w:tc>
        <w:tc>
          <w:tcPr>
            <w:tcW w:w="1450" w:type="dxa"/>
            <w:vAlign w:val="center"/>
          </w:tcPr>
          <w:p w:rsidR="00022A1B" w:rsidRDefault="00022A1B" w:rsidP="00022A1B">
            <w:pPr>
              <w:keepLines/>
              <w:jc w:val="center"/>
            </w:pPr>
            <w:r>
              <w:t>533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533</w:t>
            </w:r>
          </w:p>
        </w:tc>
        <w:tc>
          <w:tcPr>
            <w:tcW w:w="1450" w:type="dxa"/>
            <w:vAlign w:val="center"/>
          </w:tcPr>
          <w:p w:rsidR="00022A1B" w:rsidRDefault="00022A1B" w:rsidP="00022A1B">
            <w:pPr>
              <w:keepLines/>
              <w:jc w:val="center"/>
            </w:pPr>
            <w:r>
              <w:t>534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534</w:t>
            </w:r>
          </w:p>
        </w:tc>
        <w:tc>
          <w:tcPr>
            <w:tcW w:w="1450" w:type="dxa"/>
            <w:vAlign w:val="center"/>
          </w:tcPr>
          <w:p w:rsidR="00022A1B" w:rsidRDefault="00022A1B" w:rsidP="00022A1B">
            <w:pPr>
              <w:keepLines/>
              <w:jc w:val="center"/>
            </w:pPr>
            <w:r>
              <w:t>535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535</w:t>
            </w:r>
          </w:p>
        </w:tc>
        <w:tc>
          <w:tcPr>
            <w:tcW w:w="1450" w:type="dxa"/>
            <w:vAlign w:val="center"/>
          </w:tcPr>
          <w:p w:rsidR="00022A1B" w:rsidRDefault="00022A1B" w:rsidP="00022A1B">
            <w:pPr>
              <w:keepLines/>
              <w:jc w:val="center"/>
            </w:pPr>
            <w:r>
              <w:t>536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536</w:t>
            </w:r>
          </w:p>
        </w:tc>
        <w:tc>
          <w:tcPr>
            <w:tcW w:w="1450" w:type="dxa"/>
            <w:vAlign w:val="center"/>
          </w:tcPr>
          <w:p w:rsidR="00022A1B" w:rsidRDefault="00022A1B" w:rsidP="00022A1B">
            <w:pPr>
              <w:keepLines/>
              <w:jc w:val="center"/>
            </w:pPr>
            <w:r>
              <w:t>537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537</w:t>
            </w:r>
          </w:p>
        </w:tc>
        <w:tc>
          <w:tcPr>
            <w:tcW w:w="1450" w:type="dxa"/>
            <w:vAlign w:val="center"/>
          </w:tcPr>
          <w:p w:rsidR="00022A1B" w:rsidRDefault="00022A1B" w:rsidP="00022A1B">
            <w:pPr>
              <w:keepLines/>
              <w:jc w:val="center"/>
            </w:pPr>
            <w:r>
              <w:t>538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538</w:t>
            </w:r>
          </w:p>
        </w:tc>
        <w:tc>
          <w:tcPr>
            <w:tcW w:w="1450" w:type="dxa"/>
            <w:vAlign w:val="center"/>
          </w:tcPr>
          <w:p w:rsidR="00022A1B" w:rsidRDefault="00022A1B" w:rsidP="00022A1B">
            <w:pPr>
              <w:keepLines/>
              <w:jc w:val="center"/>
            </w:pPr>
            <w:r>
              <w:t>539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539</w:t>
            </w:r>
          </w:p>
        </w:tc>
        <w:tc>
          <w:tcPr>
            <w:tcW w:w="1450" w:type="dxa"/>
            <w:vAlign w:val="center"/>
          </w:tcPr>
          <w:p w:rsidR="00022A1B" w:rsidRDefault="00022A1B" w:rsidP="00022A1B">
            <w:pPr>
              <w:keepLines/>
              <w:jc w:val="center"/>
            </w:pPr>
            <w:r>
              <w:t>540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540</w:t>
            </w:r>
          </w:p>
        </w:tc>
        <w:tc>
          <w:tcPr>
            <w:tcW w:w="1450" w:type="dxa"/>
            <w:vAlign w:val="center"/>
          </w:tcPr>
          <w:p w:rsidR="00022A1B" w:rsidRDefault="00022A1B" w:rsidP="00022A1B">
            <w:pPr>
              <w:keepLines/>
              <w:jc w:val="center"/>
            </w:pPr>
            <w:r>
              <w:t>541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541</w:t>
            </w:r>
          </w:p>
        </w:tc>
        <w:tc>
          <w:tcPr>
            <w:tcW w:w="1450" w:type="dxa"/>
            <w:vAlign w:val="center"/>
          </w:tcPr>
          <w:p w:rsidR="00022A1B" w:rsidRDefault="00022A1B" w:rsidP="00022A1B">
            <w:pPr>
              <w:keepLines/>
              <w:jc w:val="center"/>
            </w:pPr>
            <w:r>
              <w:t>542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542</w:t>
            </w:r>
          </w:p>
        </w:tc>
        <w:tc>
          <w:tcPr>
            <w:tcW w:w="1450" w:type="dxa"/>
            <w:vAlign w:val="center"/>
          </w:tcPr>
          <w:p w:rsidR="00022A1B" w:rsidRDefault="00022A1B" w:rsidP="00022A1B">
            <w:pPr>
              <w:keepLines/>
              <w:jc w:val="center"/>
            </w:pPr>
            <w:r>
              <w:t>543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543</w:t>
            </w:r>
          </w:p>
        </w:tc>
        <w:tc>
          <w:tcPr>
            <w:tcW w:w="1450" w:type="dxa"/>
            <w:vAlign w:val="center"/>
          </w:tcPr>
          <w:p w:rsidR="00022A1B" w:rsidRDefault="00022A1B" w:rsidP="00022A1B">
            <w:pPr>
              <w:keepLines/>
              <w:jc w:val="center"/>
            </w:pPr>
            <w:r>
              <w:t>544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544</w:t>
            </w:r>
          </w:p>
        </w:tc>
        <w:tc>
          <w:tcPr>
            <w:tcW w:w="1450" w:type="dxa"/>
            <w:vAlign w:val="center"/>
          </w:tcPr>
          <w:p w:rsidR="00022A1B" w:rsidRDefault="00022A1B" w:rsidP="00022A1B">
            <w:pPr>
              <w:keepLines/>
              <w:jc w:val="center"/>
            </w:pPr>
            <w:r>
              <w:t>545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545</w:t>
            </w:r>
          </w:p>
        </w:tc>
        <w:tc>
          <w:tcPr>
            <w:tcW w:w="1450" w:type="dxa"/>
            <w:vAlign w:val="center"/>
          </w:tcPr>
          <w:p w:rsidR="00022A1B" w:rsidRDefault="00022A1B" w:rsidP="00022A1B">
            <w:pPr>
              <w:keepLines/>
              <w:jc w:val="center"/>
            </w:pPr>
            <w:r>
              <w:t>546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546</w:t>
            </w:r>
          </w:p>
        </w:tc>
        <w:tc>
          <w:tcPr>
            <w:tcW w:w="1450" w:type="dxa"/>
            <w:vAlign w:val="center"/>
          </w:tcPr>
          <w:p w:rsidR="00022A1B" w:rsidRDefault="00022A1B" w:rsidP="00022A1B">
            <w:pPr>
              <w:keepLines/>
              <w:jc w:val="center"/>
            </w:pPr>
            <w:r>
              <w:t>547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547</w:t>
            </w:r>
          </w:p>
        </w:tc>
        <w:tc>
          <w:tcPr>
            <w:tcW w:w="1450" w:type="dxa"/>
            <w:vAlign w:val="center"/>
          </w:tcPr>
          <w:p w:rsidR="00022A1B" w:rsidRDefault="00022A1B" w:rsidP="00022A1B">
            <w:pPr>
              <w:keepLines/>
              <w:jc w:val="center"/>
            </w:pPr>
            <w:r>
              <w:t>548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548</w:t>
            </w:r>
          </w:p>
        </w:tc>
        <w:tc>
          <w:tcPr>
            <w:tcW w:w="1450" w:type="dxa"/>
            <w:vAlign w:val="center"/>
          </w:tcPr>
          <w:p w:rsidR="00022A1B" w:rsidRDefault="00022A1B" w:rsidP="00022A1B">
            <w:pPr>
              <w:keepLines/>
              <w:jc w:val="center"/>
            </w:pPr>
            <w:r>
              <w:t>549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549</w:t>
            </w:r>
          </w:p>
        </w:tc>
        <w:tc>
          <w:tcPr>
            <w:tcW w:w="1450" w:type="dxa"/>
            <w:vAlign w:val="center"/>
          </w:tcPr>
          <w:p w:rsidR="00022A1B" w:rsidRDefault="00022A1B" w:rsidP="00022A1B">
            <w:pPr>
              <w:keepLines/>
              <w:jc w:val="center"/>
            </w:pPr>
            <w:r>
              <w:t>550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550</w:t>
            </w:r>
          </w:p>
        </w:tc>
        <w:tc>
          <w:tcPr>
            <w:tcW w:w="1450" w:type="dxa"/>
            <w:vAlign w:val="center"/>
          </w:tcPr>
          <w:p w:rsidR="00022A1B" w:rsidRDefault="00022A1B" w:rsidP="00022A1B">
            <w:pPr>
              <w:keepLines/>
              <w:jc w:val="center"/>
            </w:pPr>
            <w:r>
              <w:t>551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551</w:t>
            </w:r>
          </w:p>
        </w:tc>
        <w:tc>
          <w:tcPr>
            <w:tcW w:w="1450" w:type="dxa"/>
            <w:vAlign w:val="center"/>
          </w:tcPr>
          <w:p w:rsidR="00022A1B" w:rsidRDefault="00022A1B" w:rsidP="00022A1B">
            <w:pPr>
              <w:keepLines/>
              <w:jc w:val="center"/>
            </w:pPr>
            <w:r>
              <w:t>552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552</w:t>
            </w:r>
          </w:p>
        </w:tc>
        <w:tc>
          <w:tcPr>
            <w:tcW w:w="1450" w:type="dxa"/>
            <w:vAlign w:val="center"/>
          </w:tcPr>
          <w:p w:rsidR="00022A1B" w:rsidRDefault="00022A1B" w:rsidP="00022A1B">
            <w:pPr>
              <w:keepLines/>
              <w:jc w:val="center"/>
            </w:pPr>
            <w:r>
              <w:t>553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553</w:t>
            </w:r>
          </w:p>
        </w:tc>
        <w:tc>
          <w:tcPr>
            <w:tcW w:w="1450" w:type="dxa"/>
            <w:vAlign w:val="center"/>
          </w:tcPr>
          <w:p w:rsidR="00022A1B" w:rsidRDefault="00022A1B" w:rsidP="00022A1B">
            <w:pPr>
              <w:keepLines/>
              <w:jc w:val="center"/>
            </w:pPr>
            <w:r>
              <w:t>554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554</w:t>
            </w:r>
          </w:p>
        </w:tc>
        <w:tc>
          <w:tcPr>
            <w:tcW w:w="1450" w:type="dxa"/>
            <w:vAlign w:val="center"/>
          </w:tcPr>
          <w:p w:rsidR="00022A1B" w:rsidRDefault="00022A1B" w:rsidP="00022A1B">
            <w:pPr>
              <w:keepLines/>
              <w:jc w:val="center"/>
            </w:pPr>
            <w:r>
              <w:t>555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555</w:t>
            </w:r>
          </w:p>
        </w:tc>
        <w:tc>
          <w:tcPr>
            <w:tcW w:w="1450" w:type="dxa"/>
            <w:vAlign w:val="center"/>
          </w:tcPr>
          <w:p w:rsidR="00022A1B" w:rsidRDefault="00022A1B" w:rsidP="00022A1B">
            <w:pPr>
              <w:keepLines/>
              <w:jc w:val="center"/>
            </w:pPr>
            <w:r>
              <w:t>556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556</w:t>
            </w:r>
          </w:p>
        </w:tc>
        <w:tc>
          <w:tcPr>
            <w:tcW w:w="1450" w:type="dxa"/>
            <w:vAlign w:val="center"/>
          </w:tcPr>
          <w:p w:rsidR="00022A1B" w:rsidRDefault="00022A1B" w:rsidP="00022A1B">
            <w:pPr>
              <w:keepLines/>
              <w:jc w:val="center"/>
            </w:pPr>
            <w:r>
              <w:t>557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557</w:t>
            </w:r>
          </w:p>
        </w:tc>
        <w:tc>
          <w:tcPr>
            <w:tcW w:w="1450" w:type="dxa"/>
            <w:vAlign w:val="center"/>
          </w:tcPr>
          <w:p w:rsidR="00022A1B" w:rsidRDefault="00022A1B" w:rsidP="00022A1B">
            <w:pPr>
              <w:keepLines/>
              <w:jc w:val="center"/>
            </w:pPr>
            <w:r>
              <w:t>558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558</w:t>
            </w:r>
          </w:p>
        </w:tc>
        <w:tc>
          <w:tcPr>
            <w:tcW w:w="1450" w:type="dxa"/>
            <w:vAlign w:val="center"/>
          </w:tcPr>
          <w:p w:rsidR="00022A1B" w:rsidRDefault="00022A1B" w:rsidP="00022A1B">
            <w:pPr>
              <w:keepLines/>
              <w:jc w:val="center"/>
            </w:pPr>
            <w:r>
              <w:t>559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559</w:t>
            </w:r>
          </w:p>
        </w:tc>
        <w:tc>
          <w:tcPr>
            <w:tcW w:w="1450" w:type="dxa"/>
            <w:vAlign w:val="center"/>
          </w:tcPr>
          <w:p w:rsidR="00022A1B" w:rsidRDefault="00022A1B" w:rsidP="00022A1B">
            <w:pPr>
              <w:keepLines/>
              <w:jc w:val="center"/>
            </w:pPr>
            <w:r>
              <w:t>560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560</w:t>
            </w:r>
          </w:p>
        </w:tc>
        <w:tc>
          <w:tcPr>
            <w:tcW w:w="1450" w:type="dxa"/>
            <w:vAlign w:val="center"/>
          </w:tcPr>
          <w:p w:rsidR="00022A1B" w:rsidRDefault="00022A1B" w:rsidP="00022A1B">
            <w:pPr>
              <w:keepLines/>
              <w:jc w:val="center"/>
            </w:pPr>
            <w:r>
              <w:t>561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561</w:t>
            </w:r>
          </w:p>
        </w:tc>
        <w:tc>
          <w:tcPr>
            <w:tcW w:w="1450" w:type="dxa"/>
            <w:vAlign w:val="center"/>
          </w:tcPr>
          <w:p w:rsidR="00022A1B" w:rsidRDefault="00022A1B" w:rsidP="00022A1B">
            <w:pPr>
              <w:keepLines/>
              <w:jc w:val="center"/>
            </w:pPr>
            <w:r>
              <w:t>562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562</w:t>
            </w:r>
          </w:p>
        </w:tc>
        <w:tc>
          <w:tcPr>
            <w:tcW w:w="1450" w:type="dxa"/>
            <w:vAlign w:val="center"/>
          </w:tcPr>
          <w:p w:rsidR="00022A1B" w:rsidRDefault="00022A1B" w:rsidP="00022A1B">
            <w:pPr>
              <w:keepLines/>
              <w:jc w:val="center"/>
            </w:pPr>
            <w:r>
              <w:t>563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563</w:t>
            </w:r>
          </w:p>
        </w:tc>
        <w:tc>
          <w:tcPr>
            <w:tcW w:w="1450" w:type="dxa"/>
            <w:vAlign w:val="center"/>
          </w:tcPr>
          <w:p w:rsidR="00022A1B" w:rsidRDefault="00022A1B" w:rsidP="00022A1B">
            <w:pPr>
              <w:keepLines/>
              <w:jc w:val="center"/>
            </w:pPr>
            <w:r>
              <w:t>564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564</w:t>
            </w:r>
          </w:p>
        </w:tc>
        <w:tc>
          <w:tcPr>
            <w:tcW w:w="1450" w:type="dxa"/>
            <w:vAlign w:val="center"/>
          </w:tcPr>
          <w:p w:rsidR="00022A1B" w:rsidRDefault="00022A1B" w:rsidP="00022A1B">
            <w:pPr>
              <w:keepLines/>
              <w:jc w:val="center"/>
            </w:pPr>
            <w:r>
              <w:t>565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565</w:t>
            </w:r>
          </w:p>
        </w:tc>
        <w:tc>
          <w:tcPr>
            <w:tcW w:w="1450" w:type="dxa"/>
            <w:vAlign w:val="center"/>
          </w:tcPr>
          <w:p w:rsidR="00022A1B" w:rsidRDefault="00022A1B" w:rsidP="00022A1B">
            <w:pPr>
              <w:keepLines/>
              <w:jc w:val="center"/>
            </w:pPr>
            <w:r>
              <w:t>566</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566</w:t>
            </w:r>
          </w:p>
        </w:tc>
        <w:tc>
          <w:tcPr>
            <w:tcW w:w="1450" w:type="dxa"/>
            <w:vAlign w:val="center"/>
          </w:tcPr>
          <w:p w:rsidR="00022A1B" w:rsidRDefault="00022A1B" w:rsidP="00022A1B">
            <w:pPr>
              <w:keepLines/>
              <w:jc w:val="center"/>
            </w:pPr>
            <w:r>
              <w:t>567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567</w:t>
            </w:r>
          </w:p>
        </w:tc>
        <w:tc>
          <w:tcPr>
            <w:tcW w:w="1450" w:type="dxa"/>
            <w:vAlign w:val="center"/>
          </w:tcPr>
          <w:p w:rsidR="00022A1B" w:rsidRDefault="00022A1B" w:rsidP="00022A1B">
            <w:pPr>
              <w:keepLines/>
              <w:jc w:val="center"/>
            </w:pPr>
            <w:r>
              <w:t>568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568</w:t>
            </w:r>
          </w:p>
        </w:tc>
        <w:tc>
          <w:tcPr>
            <w:tcW w:w="1450" w:type="dxa"/>
            <w:vAlign w:val="center"/>
          </w:tcPr>
          <w:p w:rsidR="00022A1B" w:rsidRDefault="00022A1B" w:rsidP="00022A1B">
            <w:pPr>
              <w:keepLines/>
              <w:jc w:val="center"/>
            </w:pPr>
            <w:r>
              <w:t>569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569</w:t>
            </w:r>
          </w:p>
        </w:tc>
        <w:tc>
          <w:tcPr>
            <w:tcW w:w="1450" w:type="dxa"/>
            <w:vAlign w:val="center"/>
          </w:tcPr>
          <w:p w:rsidR="00022A1B" w:rsidRDefault="00022A1B" w:rsidP="00022A1B">
            <w:pPr>
              <w:keepLines/>
              <w:jc w:val="center"/>
            </w:pPr>
            <w:r>
              <w:t>570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570</w:t>
            </w:r>
          </w:p>
        </w:tc>
        <w:tc>
          <w:tcPr>
            <w:tcW w:w="1450" w:type="dxa"/>
            <w:vAlign w:val="center"/>
          </w:tcPr>
          <w:p w:rsidR="00022A1B" w:rsidRDefault="00022A1B" w:rsidP="00022A1B">
            <w:pPr>
              <w:keepLines/>
              <w:jc w:val="center"/>
            </w:pPr>
            <w:r>
              <w:t>571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571</w:t>
            </w:r>
          </w:p>
        </w:tc>
        <w:tc>
          <w:tcPr>
            <w:tcW w:w="1450" w:type="dxa"/>
            <w:vAlign w:val="center"/>
          </w:tcPr>
          <w:p w:rsidR="00022A1B" w:rsidRDefault="00022A1B" w:rsidP="00022A1B">
            <w:pPr>
              <w:keepLines/>
              <w:jc w:val="center"/>
            </w:pPr>
            <w:r>
              <w:t>572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572</w:t>
            </w:r>
          </w:p>
        </w:tc>
        <w:tc>
          <w:tcPr>
            <w:tcW w:w="1450" w:type="dxa"/>
            <w:vAlign w:val="center"/>
          </w:tcPr>
          <w:p w:rsidR="00022A1B" w:rsidRDefault="00022A1B" w:rsidP="00022A1B">
            <w:pPr>
              <w:keepLines/>
              <w:jc w:val="center"/>
            </w:pPr>
            <w:r>
              <w:t>573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573</w:t>
            </w:r>
          </w:p>
        </w:tc>
        <w:tc>
          <w:tcPr>
            <w:tcW w:w="1450" w:type="dxa"/>
            <w:vAlign w:val="center"/>
          </w:tcPr>
          <w:p w:rsidR="00022A1B" w:rsidRDefault="00022A1B" w:rsidP="00022A1B">
            <w:pPr>
              <w:keepLines/>
              <w:jc w:val="center"/>
            </w:pPr>
            <w:r>
              <w:t>574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574</w:t>
            </w:r>
          </w:p>
        </w:tc>
        <w:tc>
          <w:tcPr>
            <w:tcW w:w="1450" w:type="dxa"/>
            <w:vAlign w:val="center"/>
          </w:tcPr>
          <w:p w:rsidR="00022A1B" w:rsidRDefault="00022A1B" w:rsidP="00022A1B">
            <w:pPr>
              <w:keepLines/>
              <w:jc w:val="center"/>
            </w:pPr>
            <w:r>
              <w:t>575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575</w:t>
            </w:r>
          </w:p>
        </w:tc>
        <w:tc>
          <w:tcPr>
            <w:tcW w:w="1450" w:type="dxa"/>
            <w:vAlign w:val="center"/>
          </w:tcPr>
          <w:p w:rsidR="00022A1B" w:rsidRDefault="00022A1B" w:rsidP="00022A1B">
            <w:pPr>
              <w:keepLines/>
              <w:jc w:val="center"/>
            </w:pPr>
            <w:r>
              <w:t>576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576</w:t>
            </w:r>
          </w:p>
        </w:tc>
        <w:tc>
          <w:tcPr>
            <w:tcW w:w="1450" w:type="dxa"/>
            <w:vAlign w:val="center"/>
          </w:tcPr>
          <w:p w:rsidR="00022A1B" w:rsidRDefault="00022A1B" w:rsidP="00022A1B">
            <w:pPr>
              <w:keepLines/>
              <w:jc w:val="center"/>
            </w:pPr>
            <w:r>
              <w:t>577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577</w:t>
            </w:r>
          </w:p>
        </w:tc>
        <w:tc>
          <w:tcPr>
            <w:tcW w:w="1450" w:type="dxa"/>
            <w:vAlign w:val="center"/>
          </w:tcPr>
          <w:p w:rsidR="00022A1B" w:rsidRDefault="00022A1B" w:rsidP="00022A1B">
            <w:pPr>
              <w:keepLines/>
              <w:jc w:val="center"/>
            </w:pPr>
            <w:r>
              <w:t>578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578</w:t>
            </w:r>
          </w:p>
        </w:tc>
        <w:tc>
          <w:tcPr>
            <w:tcW w:w="1450" w:type="dxa"/>
            <w:vAlign w:val="center"/>
          </w:tcPr>
          <w:p w:rsidR="00022A1B" w:rsidRDefault="00022A1B" w:rsidP="00022A1B">
            <w:pPr>
              <w:keepLines/>
              <w:jc w:val="center"/>
            </w:pPr>
            <w:r>
              <w:t>579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579</w:t>
            </w:r>
          </w:p>
        </w:tc>
        <w:tc>
          <w:tcPr>
            <w:tcW w:w="1450" w:type="dxa"/>
            <w:vAlign w:val="center"/>
          </w:tcPr>
          <w:p w:rsidR="00022A1B" w:rsidRDefault="00022A1B" w:rsidP="00022A1B">
            <w:pPr>
              <w:keepLines/>
              <w:jc w:val="center"/>
            </w:pPr>
            <w:r>
              <w:t>580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580</w:t>
            </w:r>
          </w:p>
        </w:tc>
        <w:tc>
          <w:tcPr>
            <w:tcW w:w="1450" w:type="dxa"/>
            <w:vAlign w:val="center"/>
          </w:tcPr>
          <w:p w:rsidR="00022A1B" w:rsidRDefault="00022A1B" w:rsidP="00022A1B">
            <w:pPr>
              <w:keepLines/>
              <w:jc w:val="center"/>
            </w:pPr>
            <w:r>
              <w:t>581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581</w:t>
            </w:r>
          </w:p>
        </w:tc>
        <w:tc>
          <w:tcPr>
            <w:tcW w:w="1450" w:type="dxa"/>
            <w:vAlign w:val="center"/>
          </w:tcPr>
          <w:p w:rsidR="00022A1B" w:rsidRDefault="00022A1B" w:rsidP="00022A1B">
            <w:pPr>
              <w:keepLines/>
              <w:jc w:val="center"/>
            </w:pPr>
            <w:r>
              <w:t>582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582</w:t>
            </w:r>
          </w:p>
        </w:tc>
        <w:tc>
          <w:tcPr>
            <w:tcW w:w="1450" w:type="dxa"/>
            <w:vAlign w:val="center"/>
          </w:tcPr>
          <w:p w:rsidR="00022A1B" w:rsidRDefault="00022A1B" w:rsidP="00022A1B">
            <w:pPr>
              <w:keepLines/>
              <w:jc w:val="center"/>
            </w:pPr>
            <w:r>
              <w:t>583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583</w:t>
            </w:r>
          </w:p>
        </w:tc>
        <w:tc>
          <w:tcPr>
            <w:tcW w:w="1450" w:type="dxa"/>
            <w:vAlign w:val="center"/>
          </w:tcPr>
          <w:p w:rsidR="00022A1B" w:rsidRDefault="00022A1B" w:rsidP="00022A1B">
            <w:pPr>
              <w:keepLines/>
              <w:jc w:val="center"/>
            </w:pPr>
            <w:r>
              <w:t>584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584</w:t>
            </w:r>
          </w:p>
        </w:tc>
        <w:tc>
          <w:tcPr>
            <w:tcW w:w="1450" w:type="dxa"/>
            <w:vAlign w:val="center"/>
          </w:tcPr>
          <w:p w:rsidR="00022A1B" w:rsidRDefault="00022A1B" w:rsidP="00022A1B">
            <w:pPr>
              <w:keepLines/>
              <w:jc w:val="center"/>
            </w:pPr>
            <w:r>
              <w:t>585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585</w:t>
            </w:r>
          </w:p>
        </w:tc>
        <w:tc>
          <w:tcPr>
            <w:tcW w:w="1450" w:type="dxa"/>
            <w:vAlign w:val="center"/>
          </w:tcPr>
          <w:p w:rsidR="00022A1B" w:rsidRDefault="00022A1B" w:rsidP="00022A1B">
            <w:pPr>
              <w:keepLines/>
              <w:jc w:val="center"/>
            </w:pPr>
            <w:r>
              <w:t>586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586</w:t>
            </w:r>
          </w:p>
        </w:tc>
        <w:tc>
          <w:tcPr>
            <w:tcW w:w="1450" w:type="dxa"/>
            <w:vAlign w:val="center"/>
          </w:tcPr>
          <w:p w:rsidR="00022A1B" w:rsidRDefault="00022A1B" w:rsidP="00022A1B">
            <w:pPr>
              <w:keepLines/>
              <w:jc w:val="center"/>
            </w:pPr>
            <w:r>
              <w:t>587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587</w:t>
            </w:r>
          </w:p>
        </w:tc>
        <w:tc>
          <w:tcPr>
            <w:tcW w:w="1450" w:type="dxa"/>
            <w:vAlign w:val="center"/>
          </w:tcPr>
          <w:p w:rsidR="00022A1B" w:rsidRDefault="00022A1B" w:rsidP="00022A1B">
            <w:pPr>
              <w:keepLines/>
              <w:jc w:val="center"/>
            </w:pPr>
            <w:r>
              <w:t>588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588</w:t>
            </w:r>
          </w:p>
        </w:tc>
        <w:tc>
          <w:tcPr>
            <w:tcW w:w="1450" w:type="dxa"/>
            <w:vAlign w:val="center"/>
          </w:tcPr>
          <w:p w:rsidR="00022A1B" w:rsidRDefault="00022A1B" w:rsidP="00022A1B">
            <w:pPr>
              <w:keepLines/>
              <w:jc w:val="center"/>
            </w:pPr>
            <w:r>
              <w:t>589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lastRenderedPageBreak/>
              <w:t>589</w:t>
            </w:r>
          </w:p>
        </w:tc>
        <w:tc>
          <w:tcPr>
            <w:tcW w:w="1450" w:type="dxa"/>
            <w:vAlign w:val="center"/>
          </w:tcPr>
          <w:p w:rsidR="00022A1B" w:rsidRDefault="00022A1B" w:rsidP="00022A1B">
            <w:pPr>
              <w:keepLines/>
              <w:jc w:val="center"/>
            </w:pPr>
            <w:r>
              <w:t>590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590</w:t>
            </w:r>
          </w:p>
        </w:tc>
        <w:tc>
          <w:tcPr>
            <w:tcW w:w="1450" w:type="dxa"/>
            <w:vAlign w:val="center"/>
          </w:tcPr>
          <w:p w:rsidR="00022A1B" w:rsidRDefault="00022A1B" w:rsidP="00022A1B">
            <w:pPr>
              <w:keepLines/>
              <w:jc w:val="center"/>
            </w:pPr>
            <w:r>
              <w:t>591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591</w:t>
            </w:r>
          </w:p>
        </w:tc>
        <w:tc>
          <w:tcPr>
            <w:tcW w:w="1450" w:type="dxa"/>
            <w:vAlign w:val="center"/>
          </w:tcPr>
          <w:p w:rsidR="00022A1B" w:rsidRDefault="00022A1B" w:rsidP="00022A1B">
            <w:pPr>
              <w:keepLines/>
              <w:jc w:val="center"/>
            </w:pPr>
            <w:r>
              <w:t>592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592</w:t>
            </w:r>
          </w:p>
        </w:tc>
        <w:tc>
          <w:tcPr>
            <w:tcW w:w="1450" w:type="dxa"/>
            <w:vAlign w:val="center"/>
          </w:tcPr>
          <w:p w:rsidR="00022A1B" w:rsidRDefault="00022A1B" w:rsidP="00022A1B">
            <w:pPr>
              <w:keepLines/>
              <w:jc w:val="center"/>
            </w:pPr>
            <w:r>
              <w:t>593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593</w:t>
            </w:r>
          </w:p>
        </w:tc>
        <w:tc>
          <w:tcPr>
            <w:tcW w:w="1450" w:type="dxa"/>
            <w:vAlign w:val="center"/>
          </w:tcPr>
          <w:p w:rsidR="00022A1B" w:rsidRDefault="00022A1B" w:rsidP="00022A1B">
            <w:pPr>
              <w:keepLines/>
              <w:jc w:val="center"/>
            </w:pPr>
            <w:r>
              <w:t>594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594</w:t>
            </w:r>
          </w:p>
        </w:tc>
        <w:tc>
          <w:tcPr>
            <w:tcW w:w="1450" w:type="dxa"/>
            <w:vAlign w:val="center"/>
          </w:tcPr>
          <w:p w:rsidR="00022A1B" w:rsidRDefault="00022A1B" w:rsidP="00022A1B">
            <w:pPr>
              <w:keepLines/>
              <w:jc w:val="center"/>
            </w:pPr>
            <w:r>
              <w:t>595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595</w:t>
            </w:r>
          </w:p>
        </w:tc>
        <w:tc>
          <w:tcPr>
            <w:tcW w:w="1450" w:type="dxa"/>
            <w:vAlign w:val="center"/>
          </w:tcPr>
          <w:p w:rsidR="00022A1B" w:rsidRDefault="00022A1B" w:rsidP="00022A1B">
            <w:pPr>
              <w:keepLines/>
              <w:jc w:val="center"/>
            </w:pPr>
            <w:r>
              <w:t>596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596</w:t>
            </w:r>
          </w:p>
        </w:tc>
        <w:tc>
          <w:tcPr>
            <w:tcW w:w="1450" w:type="dxa"/>
            <w:vAlign w:val="center"/>
          </w:tcPr>
          <w:p w:rsidR="00022A1B" w:rsidRDefault="00022A1B" w:rsidP="00022A1B">
            <w:pPr>
              <w:keepLines/>
              <w:jc w:val="center"/>
            </w:pPr>
            <w:r>
              <w:t>597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597</w:t>
            </w:r>
          </w:p>
        </w:tc>
        <w:tc>
          <w:tcPr>
            <w:tcW w:w="1450" w:type="dxa"/>
            <w:vAlign w:val="center"/>
          </w:tcPr>
          <w:p w:rsidR="00022A1B" w:rsidRDefault="00022A1B" w:rsidP="00022A1B">
            <w:pPr>
              <w:keepLines/>
              <w:jc w:val="center"/>
            </w:pPr>
            <w:r>
              <w:t>598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598</w:t>
            </w:r>
          </w:p>
        </w:tc>
        <w:tc>
          <w:tcPr>
            <w:tcW w:w="1450" w:type="dxa"/>
            <w:vAlign w:val="center"/>
          </w:tcPr>
          <w:p w:rsidR="00022A1B" w:rsidRDefault="00022A1B" w:rsidP="00022A1B">
            <w:pPr>
              <w:keepLines/>
              <w:jc w:val="center"/>
            </w:pPr>
            <w:r>
              <w:t>599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599</w:t>
            </w:r>
          </w:p>
        </w:tc>
        <w:tc>
          <w:tcPr>
            <w:tcW w:w="1450" w:type="dxa"/>
            <w:vAlign w:val="center"/>
          </w:tcPr>
          <w:p w:rsidR="00022A1B" w:rsidRDefault="00022A1B" w:rsidP="00022A1B">
            <w:pPr>
              <w:keepLines/>
              <w:jc w:val="center"/>
            </w:pPr>
            <w:r>
              <w:t>600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600</w:t>
            </w:r>
          </w:p>
        </w:tc>
        <w:tc>
          <w:tcPr>
            <w:tcW w:w="1450" w:type="dxa"/>
            <w:vAlign w:val="center"/>
          </w:tcPr>
          <w:p w:rsidR="00022A1B" w:rsidRDefault="00022A1B" w:rsidP="00022A1B">
            <w:pPr>
              <w:keepLines/>
              <w:jc w:val="center"/>
            </w:pPr>
            <w:r>
              <w:t>601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601</w:t>
            </w:r>
          </w:p>
        </w:tc>
        <w:tc>
          <w:tcPr>
            <w:tcW w:w="1450" w:type="dxa"/>
            <w:vAlign w:val="center"/>
          </w:tcPr>
          <w:p w:rsidR="00022A1B" w:rsidRDefault="00022A1B" w:rsidP="00022A1B">
            <w:pPr>
              <w:keepLines/>
              <w:jc w:val="center"/>
            </w:pPr>
            <w:r>
              <w:t>602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602</w:t>
            </w:r>
          </w:p>
        </w:tc>
        <w:tc>
          <w:tcPr>
            <w:tcW w:w="1450" w:type="dxa"/>
            <w:vAlign w:val="center"/>
          </w:tcPr>
          <w:p w:rsidR="00022A1B" w:rsidRDefault="00022A1B" w:rsidP="00022A1B">
            <w:pPr>
              <w:keepLines/>
              <w:jc w:val="center"/>
            </w:pPr>
            <w:r>
              <w:t>603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603</w:t>
            </w:r>
          </w:p>
        </w:tc>
        <w:tc>
          <w:tcPr>
            <w:tcW w:w="1450" w:type="dxa"/>
            <w:vAlign w:val="center"/>
          </w:tcPr>
          <w:p w:rsidR="00022A1B" w:rsidRDefault="00022A1B" w:rsidP="00022A1B">
            <w:pPr>
              <w:keepLines/>
              <w:jc w:val="center"/>
            </w:pPr>
            <w:r>
              <w:t>604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604</w:t>
            </w:r>
          </w:p>
        </w:tc>
        <w:tc>
          <w:tcPr>
            <w:tcW w:w="1450" w:type="dxa"/>
            <w:vAlign w:val="center"/>
          </w:tcPr>
          <w:p w:rsidR="00022A1B" w:rsidRDefault="00022A1B" w:rsidP="00022A1B">
            <w:pPr>
              <w:keepLines/>
              <w:jc w:val="center"/>
            </w:pPr>
            <w:r>
              <w:t>605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605</w:t>
            </w:r>
          </w:p>
        </w:tc>
        <w:tc>
          <w:tcPr>
            <w:tcW w:w="1450" w:type="dxa"/>
            <w:vAlign w:val="center"/>
          </w:tcPr>
          <w:p w:rsidR="00022A1B" w:rsidRDefault="00022A1B" w:rsidP="00022A1B">
            <w:pPr>
              <w:keepLines/>
              <w:jc w:val="center"/>
            </w:pPr>
            <w:r>
              <w:t>606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606</w:t>
            </w:r>
          </w:p>
        </w:tc>
        <w:tc>
          <w:tcPr>
            <w:tcW w:w="1450" w:type="dxa"/>
            <w:vAlign w:val="center"/>
          </w:tcPr>
          <w:p w:rsidR="00022A1B" w:rsidRDefault="00022A1B" w:rsidP="00022A1B">
            <w:pPr>
              <w:keepLines/>
              <w:jc w:val="center"/>
            </w:pPr>
            <w:r>
              <w:t>607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607</w:t>
            </w:r>
          </w:p>
        </w:tc>
        <w:tc>
          <w:tcPr>
            <w:tcW w:w="1450" w:type="dxa"/>
            <w:vAlign w:val="center"/>
          </w:tcPr>
          <w:p w:rsidR="00022A1B" w:rsidRDefault="00022A1B" w:rsidP="00022A1B">
            <w:pPr>
              <w:keepLines/>
              <w:jc w:val="center"/>
            </w:pPr>
            <w:r>
              <w:t>608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608</w:t>
            </w:r>
          </w:p>
        </w:tc>
        <w:tc>
          <w:tcPr>
            <w:tcW w:w="1450" w:type="dxa"/>
            <w:vAlign w:val="center"/>
          </w:tcPr>
          <w:p w:rsidR="00022A1B" w:rsidRDefault="00022A1B" w:rsidP="00022A1B">
            <w:pPr>
              <w:keepLines/>
              <w:jc w:val="center"/>
            </w:pPr>
            <w:r>
              <w:t>609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609</w:t>
            </w:r>
          </w:p>
        </w:tc>
        <w:tc>
          <w:tcPr>
            <w:tcW w:w="1450" w:type="dxa"/>
            <w:vAlign w:val="center"/>
          </w:tcPr>
          <w:p w:rsidR="00022A1B" w:rsidRDefault="00022A1B" w:rsidP="00022A1B">
            <w:pPr>
              <w:keepLines/>
              <w:jc w:val="center"/>
            </w:pPr>
            <w:r>
              <w:t>610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610</w:t>
            </w:r>
          </w:p>
        </w:tc>
        <w:tc>
          <w:tcPr>
            <w:tcW w:w="1450" w:type="dxa"/>
            <w:vAlign w:val="center"/>
          </w:tcPr>
          <w:p w:rsidR="00022A1B" w:rsidRDefault="00022A1B" w:rsidP="00022A1B">
            <w:pPr>
              <w:keepLines/>
              <w:jc w:val="center"/>
            </w:pPr>
            <w:r>
              <w:t>611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611</w:t>
            </w:r>
          </w:p>
        </w:tc>
        <w:tc>
          <w:tcPr>
            <w:tcW w:w="1450" w:type="dxa"/>
            <w:vAlign w:val="center"/>
          </w:tcPr>
          <w:p w:rsidR="00022A1B" w:rsidRDefault="00022A1B" w:rsidP="00022A1B">
            <w:pPr>
              <w:keepLines/>
              <w:jc w:val="center"/>
            </w:pPr>
            <w:r>
              <w:t>612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612</w:t>
            </w:r>
          </w:p>
        </w:tc>
        <w:tc>
          <w:tcPr>
            <w:tcW w:w="1450" w:type="dxa"/>
            <w:vAlign w:val="center"/>
          </w:tcPr>
          <w:p w:rsidR="00022A1B" w:rsidRDefault="00022A1B" w:rsidP="00022A1B">
            <w:pPr>
              <w:keepLines/>
              <w:jc w:val="center"/>
            </w:pPr>
            <w:r>
              <w:t>613</w:t>
            </w:r>
          </w:p>
        </w:tc>
        <w:tc>
          <w:tcPr>
            <w:tcW w:w="7420" w:type="dxa"/>
            <w:vAlign w:val="center"/>
          </w:tcPr>
          <w:p w:rsidR="00022A1B" w:rsidRDefault="00022A1B" w:rsidP="00022A1B">
            <w:pPr>
              <w:keepLines/>
              <w:jc w:val="center"/>
            </w:pPr>
            <w:r>
              <w:t xml:space="preserve">по границам естественных природных и искусственных </w:t>
            </w:r>
            <w:r>
              <w:lastRenderedPageBreak/>
              <w:t>рубежей</w:t>
            </w:r>
          </w:p>
        </w:tc>
      </w:tr>
      <w:tr w:rsidR="00022A1B" w:rsidTr="00022A1B">
        <w:tc>
          <w:tcPr>
            <w:tcW w:w="1450" w:type="dxa"/>
            <w:vAlign w:val="center"/>
          </w:tcPr>
          <w:p w:rsidR="00022A1B" w:rsidRDefault="00022A1B" w:rsidP="00022A1B">
            <w:pPr>
              <w:keepLines/>
              <w:jc w:val="center"/>
            </w:pPr>
            <w:r>
              <w:lastRenderedPageBreak/>
              <w:t>613</w:t>
            </w:r>
          </w:p>
        </w:tc>
        <w:tc>
          <w:tcPr>
            <w:tcW w:w="1450" w:type="dxa"/>
            <w:vAlign w:val="center"/>
          </w:tcPr>
          <w:p w:rsidR="00022A1B" w:rsidRDefault="00022A1B" w:rsidP="00022A1B">
            <w:pPr>
              <w:keepLines/>
              <w:jc w:val="center"/>
            </w:pPr>
            <w:r>
              <w:t>614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614</w:t>
            </w:r>
          </w:p>
        </w:tc>
        <w:tc>
          <w:tcPr>
            <w:tcW w:w="1450" w:type="dxa"/>
            <w:vAlign w:val="center"/>
          </w:tcPr>
          <w:p w:rsidR="00022A1B" w:rsidRDefault="00022A1B" w:rsidP="00022A1B">
            <w:pPr>
              <w:keepLines/>
              <w:jc w:val="center"/>
            </w:pPr>
            <w:r>
              <w:t>615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615</w:t>
            </w:r>
          </w:p>
        </w:tc>
        <w:tc>
          <w:tcPr>
            <w:tcW w:w="1450" w:type="dxa"/>
            <w:vAlign w:val="center"/>
          </w:tcPr>
          <w:p w:rsidR="00022A1B" w:rsidRDefault="00022A1B" w:rsidP="00022A1B">
            <w:pPr>
              <w:keepLines/>
              <w:jc w:val="center"/>
            </w:pPr>
            <w:r>
              <w:t>616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616</w:t>
            </w:r>
          </w:p>
        </w:tc>
        <w:tc>
          <w:tcPr>
            <w:tcW w:w="1450" w:type="dxa"/>
            <w:vAlign w:val="center"/>
          </w:tcPr>
          <w:p w:rsidR="00022A1B" w:rsidRDefault="00022A1B" w:rsidP="00022A1B">
            <w:pPr>
              <w:keepLines/>
              <w:jc w:val="center"/>
            </w:pPr>
            <w:r>
              <w:t>617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617</w:t>
            </w:r>
          </w:p>
        </w:tc>
        <w:tc>
          <w:tcPr>
            <w:tcW w:w="1450" w:type="dxa"/>
            <w:vAlign w:val="center"/>
          </w:tcPr>
          <w:p w:rsidR="00022A1B" w:rsidRDefault="00022A1B" w:rsidP="00022A1B">
            <w:pPr>
              <w:keepLines/>
              <w:jc w:val="center"/>
            </w:pPr>
            <w:r>
              <w:t>618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618</w:t>
            </w:r>
          </w:p>
        </w:tc>
        <w:tc>
          <w:tcPr>
            <w:tcW w:w="1450" w:type="dxa"/>
            <w:vAlign w:val="center"/>
          </w:tcPr>
          <w:p w:rsidR="00022A1B" w:rsidRDefault="00022A1B" w:rsidP="00022A1B">
            <w:pPr>
              <w:keepLines/>
              <w:jc w:val="center"/>
            </w:pPr>
            <w:r>
              <w:t>619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619</w:t>
            </w:r>
          </w:p>
        </w:tc>
        <w:tc>
          <w:tcPr>
            <w:tcW w:w="1450" w:type="dxa"/>
            <w:vAlign w:val="center"/>
          </w:tcPr>
          <w:p w:rsidR="00022A1B" w:rsidRDefault="00022A1B" w:rsidP="00022A1B">
            <w:pPr>
              <w:keepLines/>
              <w:jc w:val="center"/>
            </w:pPr>
            <w:r>
              <w:t>620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620</w:t>
            </w:r>
          </w:p>
        </w:tc>
        <w:tc>
          <w:tcPr>
            <w:tcW w:w="1450" w:type="dxa"/>
            <w:vAlign w:val="center"/>
          </w:tcPr>
          <w:p w:rsidR="00022A1B" w:rsidRDefault="00022A1B" w:rsidP="00022A1B">
            <w:pPr>
              <w:keepLines/>
              <w:jc w:val="center"/>
            </w:pPr>
            <w:r>
              <w:t>621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621</w:t>
            </w:r>
          </w:p>
        </w:tc>
        <w:tc>
          <w:tcPr>
            <w:tcW w:w="1450" w:type="dxa"/>
            <w:vAlign w:val="center"/>
          </w:tcPr>
          <w:p w:rsidR="00022A1B" w:rsidRDefault="00022A1B" w:rsidP="00022A1B">
            <w:pPr>
              <w:keepLines/>
              <w:jc w:val="center"/>
            </w:pPr>
            <w:r>
              <w:t>622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622</w:t>
            </w:r>
          </w:p>
        </w:tc>
        <w:tc>
          <w:tcPr>
            <w:tcW w:w="1450" w:type="dxa"/>
            <w:vAlign w:val="center"/>
          </w:tcPr>
          <w:p w:rsidR="00022A1B" w:rsidRDefault="00022A1B" w:rsidP="00022A1B">
            <w:pPr>
              <w:keepLines/>
              <w:jc w:val="center"/>
            </w:pPr>
            <w:r>
              <w:t>623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623</w:t>
            </w:r>
          </w:p>
        </w:tc>
        <w:tc>
          <w:tcPr>
            <w:tcW w:w="1450" w:type="dxa"/>
            <w:vAlign w:val="center"/>
          </w:tcPr>
          <w:p w:rsidR="00022A1B" w:rsidRDefault="00022A1B" w:rsidP="00022A1B">
            <w:pPr>
              <w:keepLines/>
              <w:jc w:val="center"/>
            </w:pPr>
            <w:r>
              <w:t>624</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624</w:t>
            </w:r>
          </w:p>
        </w:tc>
        <w:tc>
          <w:tcPr>
            <w:tcW w:w="1450" w:type="dxa"/>
            <w:vAlign w:val="center"/>
          </w:tcPr>
          <w:p w:rsidR="00022A1B" w:rsidRDefault="00022A1B" w:rsidP="00022A1B">
            <w:pPr>
              <w:keepLines/>
              <w:jc w:val="center"/>
            </w:pPr>
            <w:r>
              <w:t>625</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625</w:t>
            </w:r>
          </w:p>
        </w:tc>
        <w:tc>
          <w:tcPr>
            <w:tcW w:w="1450" w:type="dxa"/>
            <w:vAlign w:val="center"/>
          </w:tcPr>
          <w:p w:rsidR="00022A1B" w:rsidRDefault="00022A1B" w:rsidP="00022A1B">
            <w:pPr>
              <w:keepLines/>
              <w:jc w:val="center"/>
            </w:pPr>
            <w:r>
              <w:t>626</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626</w:t>
            </w:r>
          </w:p>
        </w:tc>
        <w:tc>
          <w:tcPr>
            <w:tcW w:w="1450" w:type="dxa"/>
            <w:vAlign w:val="center"/>
          </w:tcPr>
          <w:p w:rsidR="00022A1B" w:rsidRDefault="00022A1B" w:rsidP="00022A1B">
            <w:pPr>
              <w:keepLines/>
              <w:jc w:val="center"/>
            </w:pPr>
            <w:r>
              <w:t>627</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627</w:t>
            </w:r>
          </w:p>
        </w:tc>
        <w:tc>
          <w:tcPr>
            <w:tcW w:w="1450" w:type="dxa"/>
            <w:vAlign w:val="center"/>
          </w:tcPr>
          <w:p w:rsidR="00022A1B" w:rsidRDefault="00022A1B" w:rsidP="00022A1B">
            <w:pPr>
              <w:keepLines/>
              <w:jc w:val="center"/>
            </w:pPr>
            <w:r>
              <w:t>628</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628</w:t>
            </w:r>
          </w:p>
        </w:tc>
        <w:tc>
          <w:tcPr>
            <w:tcW w:w="1450" w:type="dxa"/>
            <w:vAlign w:val="center"/>
          </w:tcPr>
          <w:p w:rsidR="00022A1B" w:rsidRDefault="00022A1B" w:rsidP="00022A1B">
            <w:pPr>
              <w:keepLines/>
              <w:jc w:val="center"/>
            </w:pPr>
            <w:r>
              <w:t>629</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629</w:t>
            </w:r>
          </w:p>
        </w:tc>
        <w:tc>
          <w:tcPr>
            <w:tcW w:w="1450" w:type="dxa"/>
            <w:vAlign w:val="center"/>
          </w:tcPr>
          <w:p w:rsidR="00022A1B" w:rsidRDefault="00022A1B" w:rsidP="00022A1B">
            <w:pPr>
              <w:keepLines/>
              <w:jc w:val="center"/>
            </w:pPr>
            <w:r>
              <w:t>630</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630</w:t>
            </w:r>
          </w:p>
        </w:tc>
        <w:tc>
          <w:tcPr>
            <w:tcW w:w="1450" w:type="dxa"/>
            <w:vAlign w:val="center"/>
          </w:tcPr>
          <w:p w:rsidR="00022A1B" w:rsidRDefault="00022A1B" w:rsidP="00022A1B">
            <w:pPr>
              <w:keepLines/>
              <w:jc w:val="center"/>
            </w:pPr>
            <w:r>
              <w:t>631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631</w:t>
            </w:r>
          </w:p>
        </w:tc>
        <w:tc>
          <w:tcPr>
            <w:tcW w:w="1450" w:type="dxa"/>
            <w:vAlign w:val="center"/>
          </w:tcPr>
          <w:p w:rsidR="00022A1B" w:rsidRDefault="00022A1B" w:rsidP="00022A1B">
            <w:pPr>
              <w:keepLines/>
              <w:jc w:val="center"/>
            </w:pPr>
            <w:r>
              <w:t>632</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632</w:t>
            </w:r>
          </w:p>
        </w:tc>
        <w:tc>
          <w:tcPr>
            <w:tcW w:w="1450" w:type="dxa"/>
            <w:vAlign w:val="center"/>
          </w:tcPr>
          <w:p w:rsidR="00022A1B" w:rsidRDefault="00022A1B" w:rsidP="00022A1B">
            <w:pPr>
              <w:keepLines/>
              <w:jc w:val="center"/>
            </w:pPr>
            <w:r>
              <w:t>633</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r w:rsidR="00022A1B" w:rsidTr="00022A1B">
        <w:tc>
          <w:tcPr>
            <w:tcW w:w="1450" w:type="dxa"/>
            <w:vAlign w:val="center"/>
          </w:tcPr>
          <w:p w:rsidR="00022A1B" w:rsidRDefault="00022A1B" w:rsidP="00022A1B">
            <w:pPr>
              <w:keepLines/>
              <w:jc w:val="center"/>
            </w:pPr>
            <w:r>
              <w:t>633</w:t>
            </w:r>
          </w:p>
        </w:tc>
        <w:tc>
          <w:tcPr>
            <w:tcW w:w="1450" w:type="dxa"/>
            <w:vAlign w:val="center"/>
          </w:tcPr>
          <w:p w:rsidR="00022A1B" w:rsidRDefault="00022A1B" w:rsidP="00022A1B">
            <w:pPr>
              <w:keepLines/>
              <w:jc w:val="center"/>
            </w:pPr>
            <w:r>
              <w:t>1</w:t>
            </w:r>
          </w:p>
        </w:tc>
        <w:tc>
          <w:tcPr>
            <w:tcW w:w="7420" w:type="dxa"/>
            <w:vAlign w:val="center"/>
          </w:tcPr>
          <w:p w:rsidR="00022A1B" w:rsidRDefault="00022A1B" w:rsidP="00022A1B">
            <w:pPr>
              <w:keepLines/>
              <w:jc w:val="center"/>
            </w:pPr>
            <w:r>
              <w:t>по границам естественных природных и искусственных рубежей</w:t>
            </w:r>
          </w:p>
        </w:tc>
      </w:tr>
    </w:tbl>
    <w:p w:rsidR="00022A1B" w:rsidRDefault="00022A1B" w:rsidP="00022A1B"/>
    <w:p w:rsidR="00022A1B" w:rsidRDefault="00022A1B" w:rsidP="00022A1B">
      <w:pPr>
        <w:jc w:val="right"/>
        <w:rPr>
          <w:rFonts w:ascii="PT Astra Serif" w:hAnsi="PT Astra Serif"/>
          <w:sz w:val="28"/>
          <w:szCs w:val="28"/>
        </w:rPr>
      </w:pPr>
      <w:bookmarkStart w:id="139" w:name="_GoBack"/>
      <w:bookmarkEnd w:id="139"/>
    </w:p>
    <w:sectPr w:rsidR="00022A1B" w:rsidSect="00930718">
      <w:footerReference w:type="default" r:id="rId100"/>
      <w:pgSz w:w="11906" w:h="16838"/>
      <w:pgMar w:top="1134" w:right="851" w:bottom="1134" w:left="1701" w:header="680" w:footer="107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17B5" w:rsidRDefault="001C17B5">
      <w:r>
        <w:separator/>
      </w:r>
    </w:p>
  </w:endnote>
  <w:endnote w:type="continuationSeparator" w:id="0">
    <w:p w:rsidR="001C17B5" w:rsidRDefault="001C17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MS Mincho"/>
    <w:panose1 w:val="00000000000000000000"/>
    <w:charset w:val="80"/>
    <w:family w:val="auto"/>
    <w:notTrueType/>
    <w:pitch w:val="default"/>
    <w:sig w:usb0="00000000"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PT Astra Serif">
    <w:panose1 w:val="020A0603040505020204"/>
    <w:charset w:val="CC"/>
    <w:family w:val="roman"/>
    <w:pitch w:val="variable"/>
    <w:sig w:usb0="A00002EF" w:usb1="5000204B" w:usb2="0000002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4365568"/>
      <w:docPartObj>
        <w:docPartGallery w:val="Page Numbers (Bottom of Page)"/>
        <w:docPartUnique/>
      </w:docPartObj>
    </w:sdtPr>
    <w:sdtContent>
      <w:p w:rsidR="00022A1B" w:rsidRDefault="00022A1B" w:rsidP="00C2038F">
        <w:pPr>
          <w:pStyle w:val="a7"/>
          <w:jc w:val="right"/>
        </w:pPr>
        <w:r w:rsidRPr="00C2038F">
          <w:rPr>
            <w:rFonts w:ascii="PT Astra Serif" w:hAnsi="PT Astra Serif"/>
            <w:sz w:val="20"/>
            <w:szCs w:val="20"/>
          </w:rPr>
          <w:fldChar w:fldCharType="begin"/>
        </w:r>
        <w:r w:rsidRPr="00C2038F">
          <w:rPr>
            <w:rFonts w:ascii="PT Astra Serif" w:hAnsi="PT Astra Serif"/>
            <w:sz w:val="20"/>
            <w:szCs w:val="20"/>
          </w:rPr>
          <w:instrText>PAGE   \* MERGEFORMAT</w:instrText>
        </w:r>
        <w:r w:rsidRPr="00C2038F">
          <w:rPr>
            <w:rFonts w:ascii="PT Astra Serif" w:hAnsi="PT Astra Serif"/>
            <w:sz w:val="20"/>
            <w:szCs w:val="20"/>
          </w:rPr>
          <w:fldChar w:fldCharType="separate"/>
        </w:r>
        <w:r w:rsidR="003D6715">
          <w:rPr>
            <w:rFonts w:ascii="PT Astra Serif" w:hAnsi="PT Astra Serif"/>
            <w:noProof/>
            <w:sz w:val="20"/>
            <w:szCs w:val="20"/>
          </w:rPr>
          <w:t>217</w:t>
        </w:r>
        <w:r w:rsidRPr="00C2038F">
          <w:rPr>
            <w:rFonts w:ascii="PT Astra Serif" w:hAnsi="PT Astra Serif"/>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6891124"/>
      <w:docPartObj>
        <w:docPartGallery w:val="Page Numbers (Bottom of Page)"/>
        <w:docPartUnique/>
      </w:docPartObj>
    </w:sdtPr>
    <w:sdtEndPr>
      <w:rPr>
        <w:rFonts w:ascii="PT Astra Serif" w:hAnsi="PT Astra Serif"/>
        <w:sz w:val="20"/>
        <w:szCs w:val="20"/>
      </w:rPr>
    </w:sdtEndPr>
    <w:sdtContent>
      <w:p w:rsidR="00022A1B" w:rsidRPr="00EB391A" w:rsidRDefault="00022A1B" w:rsidP="00EB391A">
        <w:pPr>
          <w:pStyle w:val="a7"/>
          <w:jc w:val="right"/>
          <w:rPr>
            <w:rFonts w:ascii="PT Astra Serif" w:hAnsi="PT Astra Serif"/>
            <w:sz w:val="20"/>
            <w:szCs w:val="20"/>
          </w:rPr>
        </w:pPr>
        <w:r w:rsidRPr="00EB391A">
          <w:rPr>
            <w:rFonts w:ascii="PT Astra Serif" w:hAnsi="PT Astra Serif"/>
            <w:sz w:val="20"/>
            <w:szCs w:val="20"/>
          </w:rPr>
          <w:fldChar w:fldCharType="begin"/>
        </w:r>
        <w:r w:rsidRPr="00EB391A">
          <w:rPr>
            <w:rFonts w:ascii="PT Astra Serif" w:hAnsi="PT Astra Serif"/>
            <w:sz w:val="20"/>
            <w:szCs w:val="20"/>
          </w:rPr>
          <w:instrText>PAGE   \* MERGEFORMAT</w:instrText>
        </w:r>
        <w:r w:rsidRPr="00EB391A">
          <w:rPr>
            <w:rFonts w:ascii="PT Astra Serif" w:hAnsi="PT Astra Serif"/>
            <w:sz w:val="20"/>
            <w:szCs w:val="20"/>
          </w:rPr>
          <w:fldChar w:fldCharType="separate"/>
        </w:r>
        <w:r w:rsidR="003D6715">
          <w:rPr>
            <w:rFonts w:ascii="PT Astra Serif" w:hAnsi="PT Astra Serif"/>
            <w:noProof/>
            <w:sz w:val="20"/>
            <w:szCs w:val="20"/>
          </w:rPr>
          <w:t>18</w:t>
        </w:r>
        <w:r w:rsidRPr="00EB391A">
          <w:rPr>
            <w:rFonts w:ascii="PT Astra Serif" w:hAnsi="PT Astra Serif"/>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3235761"/>
      <w:docPartObj>
        <w:docPartGallery w:val="Page Numbers (Bottom of Page)"/>
        <w:docPartUnique/>
      </w:docPartObj>
    </w:sdtPr>
    <w:sdtContent>
      <w:p w:rsidR="00022A1B" w:rsidRDefault="00022A1B">
        <w:pPr>
          <w:pStyle w:val="a7"/>
          <w:jc w:val="right"/>
        </w:pPr>
        <w:r w:rsidRPr="00C2038F">
          <w:rPr>
            <w:rFonts w:ascii="PT Astra Serif" w:hAnsi="PT Astra Serif"/>
            <w:sz w:val="20"/>
            <w:szCs w:val="20"/>
          </w:rPr>
          <w:fldChar w:fldCharType="begin"/>
        </w:r>
        <w:r w:rsidRPr="00C2038F">
          <w:rPr>
            <w:rFonts w:ascii="PT Astra Serif" w:hAnsi="PT Astra Serif"/>
            <w:sz w:val="20"/>
            <w:szCs w:val="20"/>
          </w:rPr>
          <w:instrText>PAGE   \* MERGEFORMAT</w:instrText>
        </w:r>
        <w:r w:rsidRPr="00C2038F">
          <w:rPr>
            <w:rFonts w:ascii="PT Astra Serif" w:hAnsi="PT Astra Serif"/>
            <w:sz w:val="20"/>
            <w:szCs w:val="20"/>
          </w:rPr>
          <w:fldChar w:fldCharType="separate"/>
        </w:r>
        <w:r w:rsidR="003D6715">
          <w:rPr>
            <w:rFonts w:ascii="PT Astra Serif" w:hAnsi="PT Astra Serif"/>
            <w:noProof/>
            <w:sz w:val="20"/>
            <w:szCs w:val="20"/>
          </w:rPr>
          <w:t>143</w:t>
        </w:r>
        <w:r w:rsidRPr="00C2038F">
          <w:rPr>
            <w:rFonts w:ascii="PT Astra Serif" w:hAnsi="PT Astra Serif"/>
            <w:sz w:val="20"/>
            <w:szCs w:val="20"/>
          </w:rPr>
          <w:fldChar w:fldCharType="end"/>
        </w:r>
      </w:p>
    </w:sdtContent>
  </w:sdt>
  <w:p w:rsidR="00022A1B" w:rsidRDefault="00022A1B" w:rsidP="00C04EC8">
    <w:pPr>
      <w:pStyle w:val="a7"/>
      <w:tabs>
        <w:tab w:val="clear" w:pos="4677"/>
        <w:tab w:val="clear" w:pos="9355"/>
        <w:tab w:val="center" w:pos="9214"/>
        <w:tab w:val="right" w:pos="14317"/>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2A1B" w:rsidRDefault="00022A1B">
    <w:pPr>
      <w:pStyle w:val="a7"/>
    </w:pPr>
    <w:r>
      <w:rPr>
        <w:noProof/>
      </w:rPr>
      <w:drawing>
        <wp:anchor distT="0" distB="0" distL="114300" distR="114300" simplePos="0" relativeHeight="251659264" behindDoc="0" locked="0" layoutInCell="1" allowOverlap="1" wp14:anchorId="7085771A" wp14:editId="4B370706">
          <wp:simplePos x="0" y="0"/>
          <wp:positionH relativeFrom="column">
            <wp:posOffset>548640</wp:posOffset>
          </wp:positionH>
          <wp:positionV relativeFrom="paragraph">
            <wp:posOffset>-3173730</wp:posOffset>
          </wp:positionV>
          <wp:extent cx="1548765" cy="1329055"/>
          <wp:effectExtent l="0" t="0" r="0" b="4445"/>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8765" cy="132905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5977532"/>
      <w:docPartObj>
        <w:docPartGallery w:val="Page Numbers (Bottom of Page)"/>
        <w:docPartUnique/>
      </w:docPartObj>
    </w:sdtPr>
    <w:sdtContent>
      <w:p w:rsidR="00022A1B" w:rsidRDefault="00022A1B" w:rsidP="0071347C">
        <w:pPr>
          <w:pStyle w:val="a7"/>
          <w:jc w:val="right"/>
        </w:pPr>
        <w:r>
          <w:fldChar w:fldCharType="begin"/>
        </w:r>
        <w:r>
          <w:instrText>PAGE   \* MERGEFORMAT</w:instrText>
        </w:r>
        <w:r>
          <w:fldChar w:fldCharType="separate"/>
        </w:r>
        <w:r w:rsidR="003D6715">
          <w:rPr>
            <w:noProof/>
          </w:rPr>
          <w:t>241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17B5" w:rsidRDefault="001C17B5">
      <w:r>
        <w:separator/>
      </w:r>
    </w:p>
  </w:footnote>
  <w:footnote w:type="continuationSeparator" w:id="0">
    <w:p w:rsidR="001C17B5" w:rsidRDefault="001C17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2A1B" w:rsidRPr="0088332F" w:rsidRDefault="00022A1B" w:rsidP="00C04EC8">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644"/>
        </w:tabs>
        <w:ind w:left="644" w:hanging="360"/>
      </w:pPr>
      <w:rPr>
        <w:rFonts w:ascii="Symbol" w:hAnsi="Symbol"/>
      </w:rPr>
    </w:lvl>
  </w:abstractNum>
  <w:abstractNum w:abstractNumId="1">
    <w:nsid w:val="00003CD5"/>
    <w:multiLevelType w:val="hybridMultilevel"/>
    <w:tmpl w:val="7DE8A39A"/>
    <w:lvl w:ilvl="0" w:tplc="FD321160">
      <w:start w:val="1"/>
      <w:numFmt w:val="bullet"/>
      <w:lvlText w:val="-"/>
      <w:lvlJc w:val="left"/>
    </w:lvl>
    <w:lvl w:ilvl="1" w:tplc="FC62F9A4">
      <w:numFmt w:val="decimal"/>
      <w:lvlText w:val=""/>
      <w:lvlJc w:val="left"/>
    </w:lvl>
    <w:lvl w:ilvl="2" w:tplc="C2E4237C">
      <w:numFmt w:val="decimal"/>
      <w:lvlText w:val=""/>
      <w:lvlJc w:val="left"/>
    </w:lvl>
    <w:lvl w:ilvl="3" w:tplc="A59AADDE">
      <w:numFmt w:val="decimal"/>
      <w:lvlText w:val=""/>
      <w:lvlJc w:val="left"/>
    </w:lvl>
    <w:lvl w:ilvl="4" w:tplc="A738BAF8">
      <w:numFmt w:val="decimal"/>
      <w:lvlText w:val=""/>
      <w:lvlJc w:val="left"/>
    </w:lvl>
    <w:lvl w:ilvl="5" w:tplc="30580196">
      <w:numFmt w:val="decimal"/>
      <w:lvlText w:val=""/>
      <w:lvlJc w:val="left"/>
    </w:lvl>
    <w:lvl w:ilvl="6" w:tplc="315CE0CC">
      <w:numFmt w:val="decimal"/>
      <w:lvlText w:val=""/>
      <w:lvlJc w:val="left"/>
    </w:lvl>
    <w:lvl w:ilvl="7" w:tplc="958A6466">
      <w:numFmt w:val="decimal"/>
      <w:lvlText w:val=""/>
      <w:lvlJc w:val="left"/>
    </w:lvl>
    <w:lvl w:ilvl="8" w:tplc="12EE70A4">
      <w:numFmt w:val="decimal"/>
      <w:lvlText w:val=""/>
      <w:lvlJc w:val="left"/>
    </w:lvl>
  </w:abstractNum>
  <w:abstractNum w:abstractNumId="2">
    <w:nsid w:val="00992218"/>
    <w:multiLevelType w:val="hybridMultilevel"/>
    <w:tmpl w:val="99C46BB6"/>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19570CE"/>
    <w:multiLevelType w:val="hybridMultilevel"/>
    <w:tmpl w:val="BB88F76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2D017FE"/>
    <w:multiLevelType w:val="hybridMultilevel"/>
    <w:tmpl w:val="31EA36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582369"/>
    <w:multiLevelType w:val="multilevel"/>
    <w:tmpl w:val="A7981786"/>
    <w:lvl w:ilvl="0">
      <w:start w:val="1"/>
      <w:numFmt w:val="decimal"/>
      <w:lvlText w:val="%1."/>
      <w:lvlJc w:val="left"/>
      <w:pPr>
        <w:ind w:left="720" w:hanging="360"/>
      </w:pPr>
    </w:lvl>
    <w:lvl w:ilvl="1">
      <w:start w:val="6"/>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6">
    <w:nsid w:val="0F432C66"/>
    <w:multiLevelType w:val="hybridMultilevel"/>
    <w:tmpl w:val="0530635A"/>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BE647B"/>
    <w:multiLevelType w:val="hybridMultilevel"/>
    <w:tmpl w:val="0D04AF10"/>
    <w:lvl w:ilvl="0" w:tplc="0D4A33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2A53BA6"/>
    <w:multiLevelType w:val="hybridMultilevel"/>
    <w:tmpl w:val="4016E65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2D874D1"/>
    <w:multiLevelType w:val="hybridMultilevel"/>
    <w:tmpl w:val="6D90C570"/>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5D8760A"/>
    <w:multiLevelType w:val="multilevel"/>
    <w:tmpl w:val="4094FB0E"/>
    <w:lvl w:ilvl="0">
      <w:start w:val="1"/>
      <w:numFmt w:val="decimal"/>
      <w:lvlText w:val="%1."/>
      <w:lvlJc w:val="left"/>
      <w:pPr>
        <w:ind w:left="502"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8242162"/>
    <w:multiLevelType w:val="multilevel"/>
    <w:tmpl w:val="B3DEC362"/>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28A45199"/>
    <w:multiLevelType w:val="hybridMultilevel"/>
    <w:tmpl w:val="3DC4E38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BCD16BF"/>
    <w:multiLevelType w:val="hybridMultilevel"/>
    <w:tmpl w:val="9514CAE0"/>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FD830D9"/>
    <w:multiLevelType w:val="hybridMultilevel"/>
    <w:tmpl w:val="5496849E"/>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1F24C2E"/>
    <w:multiLevelType w:val="hybridMultilevel"/>
    <w:tmpl w:val="8410DB4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270282E"/>
    <w:multiLevelType w:val="multilevel"/>
    <w:tmpl w:val="4094FB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32FD48F8"/>
    <w:multiLevelType w:val="hybridMultilevel"/>
    <w:tmpl w:val="211A5938"/>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4A439F8"/>
    <w:multiLevelType w:val="hybridMultilevel"/>
    <w:tmpl w:val="2F90FC86"/>
    <w:lvl w:ilvl="0" w:tplc="0D4A33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C874C6E"/>
    <w:multiLevelType w:val="hybridMultilevel"/>
    <w:tmpl w:val="B9D4746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D093367"/>
    <w:multiLevelType w:val="hybridMultilevel"/>
    <w:tmpl w:val="80AA6F5E"/>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15D5FC7"/>
    <w:multiLevelType w:val="hybridMultilevel"/>
    <w:tmpl w:val="42BC73AA"/>
    <w:lvl w:ilvl="0" w:tplc="00000003">
      <w:start w:val="1"/>
      <w:numFmt w:val="bullet"/>
      <w:lvlText w:val="-"/>
      <w:lvlJc w:val="left"/>
      <w:pPr>
        <w:ind w:left="720" w:hanging="360"/>
      </w:pPr>
      <w:rPr>
        <w:rFonts w:ascii="StarSymbol" w:hAnsi="Star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36B1A15"/>
    <w:multiLevelType w:val="hybridMultilevel"/>
    <w:tmpl w:val="80187E84"/>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92E2496"/>
    <w:multiLevelType w:val="hybridMultilevel"/>
    <w:tmpl w:val="85101778"/>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4">
    <w:nsid w:val="4EA3790A"/>
    <w:multiLevelType w:val="hybridMultilevel"/>
    <w:tmpl w:val="77A21A2C"/>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56A7F43"/>
    <w:multiLevelType w:val="hybridMultilevel"/>
    <w:tmpl w:val="19EA6EE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56F5147"/>
    <w:multiLevelType w:val="hybridMultilevel"/>
    <w:tmpl w:val="B30678AE"/>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6CD3DF7"/>
    <w:multiLevelType w:val="hybridMultilevel"/>
    <w:tmpl w:val="C68A3064"/>
    <w:lvl w:ilvl="0" w:tplc="8D520D6E">
      <w:numFmt w:val="bullet"/>
      <w:lvlText w:val="-"/>
      <w:lvlJc w:val="left"/>
      <w:pPr>
        <w:ind w:left="1415" w:hanging="360"/>
      </w:pPr>
      <w:rPr>
        <w:rFonts w:ascii="Times New Roman" w:eastAsia="Times New Roman" w:hAnsi="Times New Roman" w:hint="default"/>
        <w:b/>
        <w:bCs/>
      </w:rPr>
    </w:lvl>
    <w:lvl w:ilvl="1" w:tplc="04190003" w:tentative="1">
      <w:start w:val="1"/>
      <w:numFmt w:val="bullet"/>
      <w:lvlText w:val="o"/>
      <w:lvlJc w:val="left"/>
      <w:pPr>
        <w:ind w:left="2135" w:hanging="360"/>
      </w:pPr>
      <w:rPr>
        <w:rFonts w:ascii="Courier New" w:hAnsi="Courier New" w:cs="Courier New" w:hint="default"/>
      </w:rPr>
    </w:lvl>
    <w:lvl w:ilvl="2" w:tplc="04190005" w:tentative="1">
      <w:start w:val="1"/>
      <w:numFmt w:val="bullet"/>
      <w:lvlText w:val=""/>
      <w:lvlJc w:val="left"/>
      <w:pPr>
        <w:ind w:left="2855" w:hanging="360"/>
      </w:pPr>
      <w:rPr>
        <w:rFonts w:ascii="Wingdings" w:hAnsi="Wingdings" w:hint="default"/>
      </w:rPr>
    </w:lvl>
    <w:lvl w:ilvl="3" w:tplc="04190001" w:tentative="1">
      <w:start w:val="1"/>
      <w:numFmt w:val="bullet"/>
      <w:lvlText w:val=""/>
      <w:lvlJc w:val="left"/>
      <w:pPr>
        <w:ind w:left="3575" w:hanging="360"/>
      </w:pPr>
      <w:rPr>
        <w:rFonts w:ascii="Symbol" w:hAnsi="Symbol" w:hint="default"/>
      </w:rPr>
    </w:lvl>
    <w:lvl w:ilvl="4" w:tplc="04190003" w:tentative="1">
      <w:start w:val="1"/>
      <w:numFmt w:val="bullet"/>
      <w:lvlText w:val="o"/>
      <w:lvlJc w:val="left"/>
      <w:pPr>
        <w:ind w:left="4295" w:hanging="360"/>
      </w:pPr>
      <w:rPr>
        <w:rFonts w:ascii="Courier New" w:hAnsi="Courier New" w:cs="Courier New" w:hint="default"/>
      </w:rPr>
    </w:lvl>
    <w:lvl w:ilvl="5" w:tplc="04190005" w:tentative="1">
      <w:start w:val="1"/>
      <w:numFmt w:val="bullet"/>
      <w:lvlText w:val=""/>
      <w:lvlJc w:val="left"/>
      <w:pPr>
        <w:ind w:left="5015" w:hanging="360"/>
      </w:pPr>
      <w:rPr>
        <w:rFonts w:ascii="Wingdings" w:hAnsi="Wingdings" w:hint="default"/>
      </w:rPr>
    </w:lvl>
    <w:lvl w:ilvl="6" w:tplc="04190001" w:tentative="1">
      <w:start w:val="1"/>
      <w:numFmt w:val="bullet"/>
      <w:lvlText w:val=""/>
      <w:lvlJc w:val="left"/>
      <w:pPr>
        <w:ind w:left="5735" w:hanging="360"/>
      </w:pPr>
      <w:rPr>
        <w:rFonts w:ascii="Symbol" w:hAnsi="Symbol" w:hint="default"/>
      </w:rPr>
    </w:lvl>
    <w:lvl w:ilvl="7" w:tplc="04190003" w:tentative="1">
      <w:start w:val="1"/>
      <w:numFmt w:val="bullet"/>
      <w:lvlText w:val="o"/>
      <w:lvlJc w:val="left"/>
      <w:pPr>
        <w:ind w:left="6455" w:hanging="360"/>
      </w:pPr>
      <w:rPr>
        <w:rFonts w:ascii="Courier New" w:hAnsi="Courier New" w:cs="Courier New" w:hint="default"/>
      </w:rPr>
    </w:lvl>
    <w:lvl w:ilvl="8" w:tplc="04190005" w:tentative="1">
      <w:start w:val="1"/>
      <w:numFmt w:val="bullet"/>
      <w:lvlText w:val=""/>
      <w:lvlJc w:val="left"/>
      <w:pPr>
        <w:ind w:left="7175" w:hanging="360"/>
      </w:pPr>
      <w:rPr>
        <w:rFonts w:ascii="Wingdings" w:hAnsi="Wingdings" w:hint="default"/>
      </w:rPr>
    </w:lvl>
  </w:abstractNum>
  <w:abstractNum w:abstractNumId="28">
    <w:nsid w:val="58CD08AF"/>
    <w:multiLevelType w:val="multilevel"/>
    <w:tmpl w:val="C742B57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59205880"/>
    <w:multiLevelType w:val="hybridMultilevel"/>
    <w:tmpl w:val="BFCEDCEA"/>
    <w:lvl w:ilvl="0" w:tplc="C0B8DCF2">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594500B1"/>
    <w:multiLevelType w:val="hybridMultilevel"/>
    <w:tmpl w:val="7D78E52C"/>
    <w:lvl w:ilvl="0" w:tplc="24DA2DF4">
      <w:start w:val="1"/>
      <w:numFmt w:val="bullet"/>
      <w:lvlText w:val=""/>
      <w:lvlJc w:val="left"/>
      <w:pPr>
        <w:tabs>
          <w:tab w:val="num" w:pos="1189"/>
        </w:tabs>
        <w:ind w:left="375" w:firstLine="454"/>
      </w:pPr>
      <w:rPr>
        <w:rFonts w:ascii="Symbol" w:hAnsi="Symbol" w:hint="default"/>
        <w:spacing w:val="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61B11730"/>
    <w:multiLevelType w:val="hybridMultilevel"/>
    <w:tmpl w:val="A1C21D52"/>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2">
    <w:nsid w:val="628F51C3"/>
    <w:multiLevelType w:val="hybridMultilevel"/>
    <w:tmpl w:val="D020D1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9CE5E8C"/>
    <w:multiLevelType w:val="hybridMultilevel"/>
    <w:tmpl w:val="BA3068B6"/>
    <w:lvl w:ilvl="0" w:tplc="917E08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B586861"/>
    <w:multiLevelType w:val="hybridMultilevel"/>
    <w:tmpl w:val="4CA0F956"/>
    <w:lvl w:ilvl="0" w:tplc="8E5619B4">
      <w:start w:val="220"/>
      <w:numFmt w:val="bullet"/>
      <w:lvlText w:val="-"/>
      <w:lvlJc w:val="left"/>
      <w:pPr>
        <w:tabs>
          <w:tab w:val="num" w:pos="360"/>
        </w:tabs>
        <w:ind w:left="360" w:hanging="360"/>
      </w:pPr>
      <w:rPr>
        <w:rFonts w:ascii="Times New Roman" w:eastAsia="Times New Roman" w:hAnsi="Times New Roman" w:hint="default"/>
      </w:rPr>
    </w:lvl>
    <w:lvl w:ilvl="1" w:tplc="04190003">
      <w:start w:val="1"/>
      <w:numFmt w:val="bullet"/>
      <w:lvlText w:val="o"/>
      <w:lvlJc w:val="left"/>
      <w:pPr>
        <w:tabs>
          <w:tab w:val="num" w:pos="732"/>
        </w:tabs>
        <w:ind w:left="732" w:hanging="360"/>
      </w:pPr>
      <w:rPr>
        <w:rFonts w:ascii="Courier New" w:hAnsi="Courier New" w:hint="default"/>
      </w:rPr>
    </w:lvl>
    <w:lvl w:ilvl="2" w:tplc="04190005">
      <w:start w:val="1"/>
      <w:numFmt w:val="bullet"/>
      <w:lvlText w:val=""/>
      <w:lvlJc w:val="left"/>
      <w:pPr>
        <w:tabs>
          <w:tab w:val="num" w:pos="1452"/>
        </w:tabs>
        <w:ind w:left="1452" w:hanging="360"/>
      </w:pPr>
      <w:rPr>
        <w:rFonts w:ascii="Wingdings" w:hAnsi="Wingdings" w:hint="default"/>
      </w:rPr>
    </w:lvl>
    <w:lvl w:ilvl="3" w:tplc="04190001">
      <w:start w:val="1"/>
      <w:numFmt w:val="bullet"/>
      <w:lvlText w:val=""/>
      <w:lvlJc w:val="left"/>
      <w:pPr>
        <w:tabs>
          <w:tab w:val="num" w:pos="2172"/>
        </w:tabs>
        <w:ind w:left="2172" w:hanging="360"/>
      </w:pPr>
      <w:rPr>
        <w:rFonts w:ascii="Symbol" w:hAnsi="Symbol" w:hint="default"/>
      </w:rPr>
    </w:lvl>
    <w:lvl w:ilvl="4" w:tplc="04190003">
      <w:start w:val="1"/>
      <w:numFmt w:val="bullet"/>
      <w:lvlText w:val="o"/>
      <w:lvlJc w:val="left"/>
      <w:pPr>
        <w:tabs>
          <w:tab w:val="num" w:pos="2892"/>
        </w:tabs>
        <w:ind w:left="2892" w:hanging="360"/>
      </w:pPr>
      <w:rPr>
        <w:rFonts w:ascii="Courier New" w:hAnsi="Courier New" w:hint="default"/>
      </w:rPr>
    </w:lvl>
    <w:lvl w:ilvl="5" w:tplc="04190005">
      <w:start w:val="1"/>
      <w:numFmt w:val="bullet"/>
      <w:lvlText w:val=""/>
      <w:lvlJc w:val="left"/>
      <w:pPr>
        <w:tabs>
          <w:tab w:val="num" w:pos="3612"/>
        </w:tabs>
        <w:ind w:left="3612" w:hanging="360"/>
      </w:pPr>
      <w:rPr>
        <w:rFonts w:ascii="Wingdings" w:hAnsi="Wingdings" w:hint="default"/>
      </w:rPr>
    </w:lvl>
    <w:lvl w:ilvl="6" w:tplc="04190001">
      <w:start w:val="1"/>
      <w:numFmt w:val="bullet"/>
      <w:lvlText w:val=""/>
      <w:lvlJc w:val="left"/>
      <w:pPr>
        <w:tabs>
          <w:tab w:val="num" w:pos="4332"/>
        </w:tabs>
        <w:ind w:left="4332" w:hanging="360"/>
      </w:pPr>
      <w:rPr>
        <w:rFonts w:ascii="Symbol" w:hAnsi="Symbol" w:hint="default"/>
      </w:rPr>
    </w:lvl>
    <w:lvl w:ilvl="7" w:tplc="04190003">
      <w:start w:val="1"/>
      <w:numFmt w:val="bullet"/>
      <w:lvlText w:val="o"/>
      <w:lvlJc w:val="left"/>
      <w:pPr>
        <w:tabs>
          <w:tab w:val="num" w:pos="5052"/>
        </w:tabs>
        <w:ind w:left="5052" w:hanging="360"/>
      </w:pPr>
      <w:rPr>
        <w:rFonts w:ascii="Courier New" w:hAnsi="Courier New" w:hint="default"/>
      </w:rPr>
    </w:lvl>
    <w:lvl w:ilvl="8" w:tplc="04190005">
      <w:start w:val="1"/>
      <w:numFmt w:val="bullet"/>
      <w:lvlText w:val=""/>
      <w:lvlJc w:val="left"/>
      <w:pPr>
        <w:tabs>
          <w:tab w:val="num" w:pos="5772"/>
        </w:tabs>
        <w:ind w:left="5772" w:hanging="360"/>
      </w:pPr>
      <w:rPr>
        <w:rFonts w:ascii="Wingdings" w:hAnsi="Wingdings" w:hint="default"/>
      </w:rPr>
    </w:lvl>
  </w:abstractNum>
  <w:abstractNum w:abstractNumId="35">
    <w:nsid w:val="6CB76622"/>
    <w:multiLevelType w:val="hybridMultilevel"/>
    <w:tmpl w:val="7180B648"/>
    <w:lvl w:ilvl="0" w:tplc="88F00118">
      <w:numFmt w:val="bullet"/>
      <w:lvlText w:val="-"/>
      <w:lvlJc w:val="left"/>
      <w:pPr>
        <w:tabs>
          <w:tab w:val="num" w:pos="1069"/>
        </w:tabs>
        <w:ind w:left="1069"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7CF21A69"/>
    <w:multiLevelType w:val="hybridMultilevel"/>
    <w:tmpl w:val="CB7CF4C0"/>
    <w:lvl w:ilvl="0" w:tplc="3DD0B0EC">
      <w:start w:val="1"/>
      <w:numFmt w:val="bullet"/>
      <w:lvlText w:val="-"/>
      <w:lvlJc w:val="left"/>
      <w:pPr>
        <w:tabs>
          <w:tab w:val="num" w:pos="1429"/>
        </w:tabs>
        <w:ind w:left="1429" w:hanging="360"/>
      </w:pPr>
      <w:rPr>
        <w:rFonts w:ascii="Times New Roman" w:eastAsia="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7">
    <w:nsid w:val="7D5456B8"/>
    <w:multiLevelType w:val="hybridMultilevel"/>
    <w:tmpl w:val="3E68AE26"/>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DF206C3"/>
    <w:multiLevelType w:val="hybridMultilevel"/>
    <w:tmpl w:val="437AF8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E2C4393"/>
    <w:multiLevelType w:val="hybridMultilevel"/>
    <w:tmpl w:val="5EB6EE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20"/>
  </w:num>
  <w:num w:numId="3">
    <w:abstractNumId w:val="16"/>
  </w:num>
  <w:num w:numId="4">
    <w:abstractNumId w:val="28"/>
  </w:num>
  <w:num w:numId="5">
    <w:abstractNumId w:val="14"/>
  </w:num>
  <w:num w:numId="6">
    <w:abstractNumId w:val="33"/>
  </w:num>
  <w:num w:numId="7">
    <w:abstractNumId w:val="17"/>
  </w:num>
  <w:num w:numId="8">
    <w:abstractNumId w:val="9"/>
  </w:num>
  <w:num w:numId="9">
    <w:abstractNumId w:val="8"/>
  </w:num>
  <w:num w:numId="10">
    <w:abstractNumId w:val="3"/>
  </w:num>
  <w:num w:numId="11">
    <w:abstractNumId w:val="15"/>
  </w:num>
  <w:num w:numId="12">
    <w:abstractNumId w:val="7"/>
  </w:num>
  <w:num w:numId="13">
    <w:abstractNumId w:val="32"/>
  </w:num>
  <w:num w:numId="14">
    <w:abstractNumId w:val="4"/>
  </w:num>
  <w:num w:numId="15">
    <w:abstractNumId w:val="39"/>
  </w:num>
  <w:num w:numId="16">
    <w:abstractNumId w:val="13"/>
  </w:num>
  <w:num w:numId="17">
    <w:abstractNumId w:val="1"/>
  </w:num>
  <w:num w:numId="18">
    <w:abstractNumId w:val="21"/>
  </w:num>
  <w:num w:numId="19">
    <w:abstractNumId w:val="31"/>
  </w:num>
  <w:num w:numId="20">
    <w:abstractNumId w:val="23"/>
  </w:num>
  <w:num w:numId="21">
    <w:abstractNumId w:val="0"/>
  </w:num>
  <w:num w:numId="22">
    <w:abstractNumId w:val="2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6"/>
  </w:num>
  <w:num w:numId="25">
    <w:abstractNumId w:val="25"/>
  </w:num>
  <w:num w:numId="26">
    <w:abstractNumId w:val="18"/>
  </w:num>
  <w:num w:numId="27">
    <w:abstractNumId w:val="5"/>
  </w:num>
  <w:num w:numId="28">
    <w:abstractNumId w:val="37"/>
  </w:num>
  <w:num w:numId="29">
    <w:abstractNumId w:val="19"/>
  </w:num>
  <w:num w:numId="30">
    <w:abstractNumId w:val="30"/>
  </w:num>
  <w:num w:numId="31">
    <w:abstractNumId w:val="22"/>
  </w:num>
  <w:num w:numId="32">
    <w:abstractNumId w:val="6"/>
  </w:num>
  <w:num w:numId="33">
    <w:abstractNumId w:val="24"/>
  </w:num>
  <w:num w:numId="34">
    <w:abstractNumId w:val="10"/>
  </w:num>
  <w:num w:numId="35">
    <w:abstractNumId w:val="2"/>
  </w:num>
  <w:num w:numId="36">
    <w:abstractNumId w:val="27"/>
  </w:num>
  <w:num w:numId="37">
    <w:abstractNumId w:val="34"/>
  </w:num>
  <w:num w:numId="38">
    <w:abstractNumId w:val="11"/>
  </w:num>
  <w:num w:numId="39">
    <w:abstractNumId w:val="38"/>
  </w:num>
  <w:num w:numId="4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E05"/>
    <w:rsid w:val="00022A1B"/>
    <w:rsid w:val="000D7169"/>
    <w:rsid w:val="00115A26"/>
    <w:rsid w:val="00171FA0"/>
    <w:rsid w:val="00190195"/>
    <w:rsid w:val="001C17B5"/>
    <w:rsid w:val="0022558F"/>
    <w:rsid w:val="00234556"/>
    <w:rsid w:val="002B6DA8"/>
    <w:rsid w:val="003B31DA"/>
    <w:rsid w:val="003D6715"/>
    <w:rsid w:val="0041270B"/>
    <w:rsid w:val="0050033D"/>
    <w:rsid w:val="005F137B"/>
    <w:rsid w:val="00642077"/>
    <w:rsid w:val="00665313"/>
    <w:rsid w:val="0071347C"/>
    <w:rsid w:val="007B6A2E"/>
    <w:rsid w:val="00844037"/>
    <w:rsid w:val="00891C3E"/>
    <w:rsid w:val="008A0056"/>
    <w:rsid w:val="008F7F60"/>
    <w:rsid w:val="00930718"/>
    <w:rsid w:val="00BA6826"/>
    <w:rsid w:val="00C04EC8"/>
    <w:rsid w:val="00C2038F"/>
    <w:rsid w:val="00C23B74"/>
    <w:rsid w:val="00CA1F48"/>
    <w:rsid w:val="00D40E05"/>
    <w:rsid w:val="00DF0CA9"/>
    <w:rsid w:val="00EB391A"/>
    <w:rsid w:val="00EF13D6"/>
    <w:rsid w:val="00FA4EF1"/>
    <w:rsid w:val="00FE3C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531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1"/>
    <w:uiPriority w:val="9"/>
    <w:qFormat/>
    <w:rsid w:val="00190195"/>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0"/>
    <w:link w:val="20"/>
    <w:qFormat/>
    <w:rsid w:val="00190195"/>
    <w:pPr>
      <w:keepNext/>
      <w:spacing w:before="240" w:after="240"/>
      <w:jc w:val="center"/>
      <w:outlineLvl w:val="1"/>
    </w:pPr>
    <w:rPr>
      <w:rFonts w:cs="Arial"/>
      <w:b/>
      <w:bCs/>
      <w:i/>
      <w:iCs/>
      <w:szCs w:val="28"/>
    </w:rPr>
  </w:style>
  <w:style w:type="paragraph" w:styleId="3">
    <w:name w:val="heading 3"/>
    <w:aliases w:val="OG Heading 3"/>
    <w:basedOn w:val="a"/>
    <w:next w:val="a"/>
    <w:link w:val="30"/>
    <w:qFormat/>
    <w:rsid w:val="00190195"/>
    <w:pPr>
      <w:keepNext/>
      <w:suppressAutoHyphens/>
      <w:spacing w:before="240" w:after="240"/>
      <w:jc w:val="center"/>
      <w:outlineLvl w:val="2"/>
    </w:pPr>
    <w:rPr>
      <w:rFonts w:cs="Arial"/>
      <w:bCs/>
      <w:i/>
      <w:szCs w:val="26"/>
    </w:rPr>
  </w:style>
  <w:style w:type="paragraph" w:styleId="4">
    <w:name w:val="heading 4"/>
    <w:basedOn w:val="a"/>
    <w:next w:val="a"/>
    <w:link w:val="40"/>
    <w:unhideWhenUsed/>
    <w:qFormat/>
    <w:rsid w:val="00190195"/>
    <w:pPr>
      <w:keepNext/>
      <w:spacing w:before="240" w:after="240"/>
      <w:jc w:val="center"/>
      <w:outlineLvl w:val="3"/>
    </w:pPr>
    <w:rPr>
      <w:bCs/>
      <w:sz w:val="28"/>
      <w:szCs w:val="28"/>
      <w:u w:val="single"/>
    </w:rPr>
  </w:style>
  <w:style w:type="paragraph" w:styleId="5">
    <w:name w:val="heading 5"/>
    <w:basedOn w:val="a"/>
    <w:next w:val="a"/>
    <w:link w:val="50"/>
    <w:uiPriority w:val="9"/>
    <w:qFormat/>
    <w:rsid w:val="00190195"/>
    <w:pPr>
      <w:spacing w:before="240" w:after="60"/>
      <w:jc w:val="both"/>
      <w:outlineLvl w:val="4"/>
    </w:pPr>
    <w:rPr>
      <w:rFonts w:ascii="Calibri" w:hAnsi="Calibri"/>
      <w:b/>
      <w:bCs/>
      <w:i/>
      <w:iCs/>
      <w:sz w:val="26"/>
      <w:szCs w:val="26"/>
      <w:lang w:eastAsia="en-US"/>
    </w:rPr>
  </w:style>
  <w:style w:type="paragraph" w:styleId="6">
    <w:name w:val="heading 6"/>
    <w:basedOn w:val="a"/>
    <w:next w:val="a"/>
    <w:link w:val="60"/>
    <w:uiPriority w:val="9"/>
    <w:semiHidden/>
    <w:unhideWhenUsed/>
    <w:qFormat/>
    <w:rsid w:val="00190195"/>
    <w:pPr>
      <w:keepNext/>
      <w:keepLines/>
      <w:spacing w:before="200"/>
      <w:outlineLvl w:val="5"/>
    </w:pPr>
    <w:rPr>
      <w:rFonts w:ascii="Cambria" w:hAnsi="Cambria"/>
      <w:color w:val="243F60"/>
    </w:rPr>
  </w:style>
  <w:style w:type="paragraph" w:styleId="7">
    <w:name w:val="heading 7"/>
    <w:basedOn w:val="a"/>
    <w:next w:val="a"/>
    <w:link w:val="70"/>
    <w:uiPriority w:val="9"/>
    <w:qFormat/>
    <w:rsid w:val="00190195"/>
    <w:pPr>
      <w:spacing w:before="240" w:after="60"/>
      <w:jc w:val="both"/>
      <w:outlineLvl w:val="6"/>
    </w:pPr>
    <w:rPr>
      <w:rFonts w:ascii="Calibri" w:hAnsi="Calibri"/>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rsid w:val="00D40E0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Default">
    <w:name w:val="Default"/>
    <w:rsid w:val="00D40E05"/>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styleId="a4">
    <w:name w:val="Balloon Text"/>
    <w:basedOn w:val="a"/>
    <w:link w:val="a5"/>
    <w:uiPriority w:val="99"/>
    <w:unhideWhenUsed/>
    <w:rsid w:val="00D40E05"/>
    <w:rPr>
      <w:rFonts w:ascii="Segoe UI" w:hAnsi="Segoe UI" w:cs="Segoe UI"/>
      <w:sz w:val="18"/>
      <w:szCs w:val="18"/>
    </w:rPr>
  </w:style>
  <w:style w:type="character" w:customStyle="1" w:styleId="a5">
    <w:name w:val="Текст выноски Знак"/>
    <w:basedOn w:val="a1"/>
    <w:link w:val="a4"/>
    <w:uiPriority w:val="99"/>
    <w:rsid w:val="00D40E05"/>
    <w:rPr>
      <w:rFonts w:ascii="Segoe UI" w:eastAsia="Times New Roman" w:hAnsi="Segoe UI" w:cs="Segoe UI"/>
      <w:sz w:val="18"/>
      <w:szCs w:val="18"/>
      <w:lang w:eastAsia="ru-RU"/>
    </w:rPr>
  </w:style>
  <w:style w:type="character" w:styleId="a6">
    <w:name w:val="Hyperlink"/>
    <w:basedOn w:val="a1"/>
    <w:uiPriority w:val="99"/>
    <w:unhideWhenUsed/>
    <w:rsid w:val="00665313"/>
    <w:rPr>
      <w:color w:val="0000FF"/>
      <w:u w:val="single"/>
    </w:rPr>
  </w:style>
  <w:style w:type="paragraph" w:styleId="a7">
    <w:name w:val="footer"/>
    <w:basedOn w:val="a"/>
    <w:link w:val="a8"/>
    <w:uiPriority w:val="99"/>
    <w:unhideWhenUsed/>
    <w:rsid w:val="00234556"/>
    <w:pPr>
      <w:tabs>
        <w:tab w:val="center" w:pos="4677"/>
        <w:tab w:val="right" w:pos="9355"/>
      </w:tabs>
    </w:pPr>
  </w:style>
  <w:style w:type="character" w:customStyle="1" w:styleId="a8">
    <w:name w:val="Нижний колонтитул Знак"/>
    <w:basedOn w:val="a1"/>
    <w:link w:val="a7"/>
    <w:uiPriority w:val="99"/>
    <w:rsid w:val="00234556"/>
    <w:rPr>
      <w:rFonts w:ascii="Times New Roman" w:eastAsia="Times New Roman" w:hAnsi="Times New Roman" w:cs="Times New Roman"/>
      <w:sz w:val="24"/>
      <w:szCs w:val="24"/>
      <w:lang w:eastAsia="ru-RU"/>
    </w:rPr>
  </w:style>
  <w:style w:type="table" w:customStyle="1" w:styleId="TableGridReport1">
    <w:name w:val="Table Grid Report1"/>
    <w:basedOn w:val="a2"/>
    <w:next w:val="a9"/>
    <w:rsid w:val="00234556"/>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a">
    <w:name w:val="header"/>
    <w:basedOn w:val="a"/>
    <w:link w:val="ab"/>
    <w:uiPriority w:val="99"/>
    <w:unhideWhenUsed/>
    <w:rsid w:val="00234556"/>
    <w:pPr>
      <w:tabs>
        <w:tab w:val="center" w:pos="4677"/>
        <w:tab w:val="right" w:pos="9355"/>
      </w:tabs>
      <w:ind w:firstLine="709"/>
      <w:jc w:val="both"/>
    </w:pPr>
    <w:rPr>
      <w:szCs w:val="22"/>
    </w:rPr>
  </w:style>
  <w:style w:type="character" w:customStyle="1" w:styleId="ab">
    <w:name w:val="Верхний колонтитул Знак"/>
    <w:basedOn w:val="a1"/>
    <w:link w:val="aa"/>
    <w:uiPriority w:val="99"/>
    <w:rsid w:val="00234556"/>
    <w:rPr>
      <w:rFonts w:ascii="Times New Roman" w:eastAsia="Times New Roman" w:hAnsi="Times New Roman" w:cs="Times New Roman"/>
      <w:sz w:val="24"/>
      <w:lang w:eastAsia="ru-RU"/>
    </w:rPr>
  </w:style>
  <w:style w:type="table" w:styleId="a9">
    <w:name w:val="Table Grid"/>
    <w:basedOn w:val="a2"/>
    <w:rsid w:val="002345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Заголовок 11"/>
    <w:basedOn w:val="a"/>
    <w:next w:val="a"/>
    <w:link w:val="10"/>
    <w:qFormat/>
    <w:rsid w:val="00190195"/>
    <w:pPr>
      <w:keepNext/>
      <w:keepLines/>
      <w:suppressAutoHyphens/>
      <w:spacing w:before="480" w:after="240"/>
      <w:jc w:val="center"/>
      <w:outlineLvl w:val="0"/>
    </w:pPr>
    <w:rPr>
      <w:b/>
      <w:bCs/>
      <w:caps/>
      <w:szCs w:val="28"/>
    </w:rPr>
  </w:style>
  <w:style w:type="character" w:customStyle="1" w:styleId="20">
    <w:name w:val="Заголовок 2 Знак"/>
    <w:basedOn w:val="a1"/>
    <w:link w:val="2"/>
    <w:rsid w:val="00190195"/>
    <w:rPr>
      <w:rFonts w:ascii="Times New Roman" w:eastAsia="Times New Roman" w:hAnsi="Times New Roman" w:cs="Arial"/>
      <w:b/>
      <w:bCs/>
      <w:i/>
      <w:iCs/>
      <w:sz w:val="24"/>
      <w:szCs w:val="28"/>
      <w:lang w:eastAsia="ru-RU"/>
    </w:rPr>
  </w:style>
  <w:style w:type="character" w:customStyle="1" w:styleId="30">
    <w:name w:val="Заголовок 3 Знак"/>
    <w:aliases w:val="OG Heading 3 Знак"/>
    <w:basedOn w:val="a1"/>
    <w:link w:val="3"/>
    <w:rsid w:val="00190195"/>
    <w:rPr>
      <w:rFonts w:ascii="Times New Roman" w:eastAsia="Times New Roman" w:hAnsi="Times New Roman" w:cs="Arial"/>
      <w:bCs/>
      <w:i/>
      <w:sz w:val="24"/>
      <w:szCs w:val="26"/>
      <w:lang w:eastAsia="ru-RU"/>
    </w:rPr>
  </w:style>
  <w:style w:type="character" w:customStyle="1" w:styleId="40">
    <w:name w:val="Заголовок 4 Знак"/>
    <w:basedOn w:val="a1"/>
    <w:link w:val="4"/>
    <w:rsid w:val="00190195"/>
    <w:rPr>
      <w:rFonts w:ascii="Times New Roman" w:eastAsia="Times New Roman" w:hAnsi="Times New Roman" w:cs="Times New Roman"/>
      <w:bCs/>
      <w:sz w:val="28"/>
      <w:szCs w:val="28"/>
      <w:u w:val="single"/>
      <w:lang w:eastAsia="ru-RU"/>
    </w:rPr>
  </w:style>
  <w:style w:type="character" w:customStyle="1" w:styleId="50">
    <w:name w:val="Заголовок 5 Знак"/>
    <w:basedOn w:val="a1"/>
    <w:link w:val="5"/>
    <w:uiPriority w:val="9"/>
    <w:rsid w:val="00190195"/>
    <w:rPr>
      <w:rFonts w:ascii="Calibri" w:eastAsia="Times New Roman" w:hAnsi="Calibri" w:cs="Times New Roman"/>
      <w:b/>
      <w:bCs/>
      <w:i/>
      <w:iCs/>
      <w:sz w:val="26"/>
      <w:szCs w:val="26"/>
    </w:rPr>
  </w:style>
  <w:style w:type="paragraph" w:customStyle="1" w:styleId="61">
    <w:name w:val="Заголовок 61"/>
    <w:basedOn w:val="a"/>
    <w:next w:val="a"/>
    <w:uiPriority w:val="9"/>
    <w:semiHidden/>
    <w:unhideWhenUsed/>
    <w:qFormat/>
    <w:rsid w:val="00190195"/>
    <w:pPr>
      <w:keepNext/>
      <w:keepLines/>
      <w:spacing w:before="40"/>
      <w:jc w:val="both"/>
      <w:outlineLvl w:val="5"/>
    </w:pPr>
    <w:rPr>
      <w:rFonts w:ascii="Cambria" w:hAnsi="Cambria"/>
      <w:color w:val="243F60"/>
    </w:rPr>
  </w:style>
  <w:style w:type="character" w:customStyle="1" w:styleId="70">
    <w:name w:val="Заголовок 7 Знак"/>
    <w:basedOn w:val="a1"/>
    <w:link w:val="7"/>
    <w:uiPriority w:val="9"/>
    <w:rsid w:val="00190195"/>
    <w:rPr>
      <w:rFonts w:ascii="Calibri" w:eastAsia="Times New Roman" w:hAnsi="Calibri" w:cs="Times New Roman"/>
      <w:sz w:val="24"/>
      <w:szCs w:val="24"/>
    </w:rPr>
  </w:style>
  <w:style w:type="numbering" w:customStyle="1" w:styleId="12">
    <w:name w:val="Нет списка1"/>
    <w:next w:val="a3"/>
    <w:uiPriority w:val="99"/>
    <w:semiHidden/>
    <w:unhideWhenUsed/>
    <w:rsid w:val="00190195"/>
  </w:style>
  <w:style w:type="character" w:customStyle="1" w:styleId="10">
    <w:name w:val="Заголовок 1 Знак"/>
    <w:basedOn w:val="a1"/>
    <w:link w:val="110"/>
    <w:rsid w:val="00190195"/>
    <w:rPr>
      <w:rFonts w:ascii="Times New Roman" w:eastAsia="Times New Roman" w:hAnsi="Times New Roman" w:cs="Times New Roman"/>
      <w:b/>
      <w:bCs/>
      <w:caps/>
      <w:sz w:val="24"/>
      <w:szCs w:val="28"/>
      <w:lang w:eastAsia="ru-RU"/>
    </w:rPr>
  </w:style>
  <w:style w:type="paragraph" w:customStyle="1" w:styleId="a0">
    <w:name w:val="Обычный текст"/>
    <w:basedOn w:val="a"/>
    <w:link w:val="ac"/>
    <w:qFormat/>
    <w:rsid w:val="00190195"/>
    <w:pPr>
      <w:ind w:firstLine="709"/>
      <w:jc w:val="both"/>
    </w:pPr>
    <w:rPr>
      <w:lang w:val="en-US" w:eastAsia="ar-SA" w:bidi="en-US"/>
    </w:rPr>
  </w:style>
  <w:style w:type="paragraph" w:customStyle="1" w:styleId="ad">
    <w:name w:val="Егор"/>
    <w:basedOn w:val="1"/>
    <w:rsid w:val="00190195"/>
    <w:pPr>
      <w:keepNext w:val="0"/>
      <w:keepLines w:val="0"/>
      <w:pageBreakBefore/>
      <w:suppressAutoHyphens/>
      <w:spacing w:before="120" w:after="120"/>
      <w:jc w:val="center"/>
      <w:outlineLvl w:val="9"/>
    </w:pPr>
    <w:rPr>
      <w:rFonts w:ascii="Times New Roman" w:eastAsia="Times New Roman" w:hAnsi="Times New Roman" w:cs="Times New Roman"/>
      <w:caps/>
      <w:color w:val="auto"/>
      <w:kern w:val="36"/>
      <w:sz w:val="32"/>
      <w:szCs w:val="32"/>
    </w:rPr>
  </w:style>
  <w:style w:type="paragraph" w:customStyle="1" w:styleId="z2">
    <w:name w:val="z2"/>
    <w:basedOn w:val="a"/>
    <w:rsid w:val="00190195"/>
    <w:pPr>
      <w:spacing w:before="150" w:after="30"/>
      <w:jc w:val="center"/>
    </w:pPr>
    <w:rPr>
      <w:b/>
      <w:bCs/>
      <w:sz w:val="18"/>
      <w:szCs w:val="18"/>
    </w:rPr>
  </w:style>
  <w:style w:type="paragraph" w:styleId="ae">
    <w:name w:val="No Spacing"/>
    <w:basedOn w:val="a"/>
    <w:link w:val="af"/>
    <w:uiPriority w:val="1"/>
    <w:qFormat/>
    <w:rsid w:val="00190195"/>
    <w:pPr>
      <w:jc w:val="both"/>
    </w:pPr>
    <w:rPr>
      <w:rFonts w:eastAsia="Calibri"/>
      <w:lang w:eastAsia="en-US"/>
    </w:rPr>
  </w:style>
  <w:style w:type="character" w:customStyle="1" w:styleId="af">
    <w:name w:val="Без интервала Знак"/>
    <w:basedOn w:val="a1"/>
    <w:link w:val="ae"/>
    <w:uiPriority w:val="1"/>
    <w:rsid w:val="00190195"/>
    <w:rPr>
      <w:rFonts w:ascii="Times New Roman" w:eastAsia="Calibri" w:hAnsi="Times New Roman" w:cs="Times New Roman"/>
      <w:sz w:val="24"/>
      <w:szCs w:val="24"/>
    </w:rPr>
  </w:style>
  <w:style w:type="paragraph" w:styleId="af0">
    <w:name w:val="Normal (Web)"/>
    <w:aliases w:val="Обычный (Web)1,Обычный (веб) Знак Знак,Обычный (Web) Знак Знак Знак"/>
    <w:basedOn w:val="a"/>
    <w:link w:val="af1"/>
    <w:uiPriority w:val="99"/>
    <w:unhideWhenUsed/>
    <w:rsid w:val="00190195"/>
    <w:pPr>
      <w:jc w:val="both"/>
    </w:pPr>
  </w:style>
  <w:style w:type="character" w:customStyle="1" w:styleId="af1">
    <w:name w:val="Обычный (веб) Знак"/>
    <w:aliases w:val="Обычный (Web)1 Знак,Обычный (веб) Знак Знак Знак,Обычный (Web) Знак Знак Знак Знак"/>
    <w:link w:val="af0"/>
    <w:uiPriority w:val="99"/>
    <w:rsid w:val="00190195"/>
    <w:rPr>
      <w:rFonts w:ascii="Times New Roman" w:eastAsia="Times New Roman" w:hAnsi="Times New Roman" w:cs="Times New Roman"/>
      <w:sz w:val="24"/>
      <w:szCs w:val="24"/>
      <w:lang w:eastAsia="ru-RU"/>
    </w:rPr>
  </w:style>
  <w:style w:type="table" w:customStyle="1" w:styleId="TableGridReport2">
    <w:name w:val="Table Grid Report2"/>
    <w:basedOn w:val="a2"/>
    <w:next w:val="a9"/>
    <w:uiPriority w:val="59"/>
    <w:rsid w:val="00190195"/>
    <w:pPr>
      <w:spacing w:before="120" w:after="0" w:line="240" w:lineRule="auto"/>
      <w:ind w:left="221"/>
      <w:jc w:val="both"/>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13">
    <w:name w:val="toc 1"/>
    <w:basedOn w:val="a"/>
    <w:next w:val="a"/>
    <w:autoRedefine/>
    <w:uiPriority w:val="39"/>
    <w:qFormat/>
    <w:rsid w:val="00190195"/>
    <w:pPr>
      <w:tabs>
        <w:tab w:val="right" w:leader="dot" w:pos="9344"/>
      </w:tabs>
      <w:spacing w:before="60" w:after="60"/>
    </w:pPr>
    <w:rPr>
      <w:rFonts w:eastAsia="Calibri"/>
      <w:b/>
      <w:bCs/>
      <w:caps/>
      <w:szCs w:val="32"/>
      <w:lang w:eastAsia="en-US"/>
    </w:rPr>
  </w:style>
  <w:style w:type="character" w:customStyle="1" w:styleId="11">
    <w:name w:val="Заголовок 1 Знак1"/>
    <w:basedOn w:val="a1"/>
    <w:link w:val="1"/>
    <w:uiPriority w:val="9"/>
    <w:rsid w:val="00190195"/>
    <w:rPr>
      <w:rFonts w:asciiTheme="majorHAnsi" w:eastAsiaTheme="majorEastAsia" w:hAnsiTheme="majorHAnsi" w:cstheme="majorBidi"/>
      <w:b/>
      <w:bCs/>
      <w:color w:val="2E74B5" w:themeColor="accent1" w:themeShade="BF"/>
      <w:sz w:val="28"/>
      <w:szCs w:val="28"/>
      <w:lang w:eastAsia="ru-RU"/>
    </w:rPr>
  </w:style>
  <w:style w:type="paragraph" w:styleId="af2">
    <w:name w:val="TOC Heading"/>
    <w:basedOn w:val="1"/>
    <w:next w:val="a"/>
    <w:uiPriority w:val="39"/>
    <w:qFormat/>
    <w:rsid w:val="00190195"/>
    <w:pPr>
      <w:suppressAutoHyphens/>
      <w:spacing w:after="240"/>
      <w:jc w:val="center"/>
      <w:outlineLvl w:val="9"/>
    </w:pPr>
    <w:rPr>
      <w:rFonts w:ascii="Cambria" w:eastAsia="Times New Roman" w:hAnsi="Cambria" w:cs="Times New Roman"/>
      <w:caps/>
      <w:color w:val="365F91"/>
      <w:sz w:val="24"/>
      <w:lang w:eastAsia="en-US"/>
    </w:rPr>
  </w:style>
  <w:style w:type="paragraph" w:styleId="21">
    <w:name w:val="toc 2"/>
    <w:basedOn w:val="a"/>
    <w:next w:val="a"/>
    <w:autoRedefine/>
    <w:uiPriority w:val="39"/>
    <w:unhideWhenUsed/>
    <w:qFormat/>
    <w:rsid w:val="00190195"/>
    <w:pPr>
      <w:tabs>
        <w:tab w:val="right" w:leader="dot" w:pos="9344"/>
      </w:tabs>
      <w:spacing w:before="60" w:after="60"/>
      <w:ind w:left="442"/>
      <w:jc w:val="both"/>
    </w:pPr>
    <w:rPr>
      <w:rFonts w:eastAsia="Calibri"/>
      <w:iCs/>
      <w:szCs w:val="20"/>
      <w:lang w:eastAsia="en-US"/>
    </w:rPr>
  </w:style>
  <w:style w:type="paragraph" w:styleId="31">
    <w:name w:val="toc 3"/>
    <w:basedOn w:val="a"/>
    <w:next w:val="a"/>
    <w:autoRedefine/>
    <w:uiPriority w:val="39"/>
    <w:unhideWhenUsed/>
    <w:qFormat/>
    <w:rsid w:val="00190195"/>
    <w:pPr>
      <w:tabs>
        <w:tab w:val="right" w:leader="dot" w:pos="9344"/>
      </w:tabs>
      <w:spacing w:before="60" w:after="60"/>
      <w:ind w:left="663"/>
      <w:jc w:val="both"/>
    </w:pPr>
    <w:rPr>
      <w:rFonts w:eastAsia="Calibri"/>
      <w:szCs w:val="20"/>
      <w:lang w:eastAsia="en-US"/>
    </w:rPr>
  </w:style>
  <w:style w:type="paragraph" w:customStyle="1" w:styleId="14">
    <w:name w:val="Обычный1"/>
    <w:rsid w:val="00190195"/>
    <w:pPr>
      <w:widowControl w:val="0"/>
      <w:spacing w:before="120" w:after="0" w:line="240" w:lineRule="auto"/>
      <w:ind w:left="221"/>
      <w:jc w:val="both"/>
    </w:pPr>
    <w:rPr>
      <w:rFonts w:ascii="Times New Roman" w:eastAsia="Times New Roman" w:hAnsi="Times New Roman" w:cs="Times New Roman"/>
      <w:snapToGrid w:val="0"/>
      <w:sz w:val="28"/>
      <w:szCs w:val="20"/>
      <w:lang w:val="en-GB" w:eastAsia="ru-RU"/>
    </w:rPr>
  </w:style>
  <w:style w:type="paragraph" w:styleId="af3">
    <w:name w:val="Body Text"/>
    <w:basedOn w:val="a"/>
    <w:link w:val="af4"/>
    <w:semiHidden/>
    <w:unhideWhenUsed/>
    <w:rsid w:val="00190195"/>
    <w:pPr>
      <w:spacing w:after="120"/>
    </w:pPr>
  </w:style>
  <w:style w:type="character" w:customStyle="1" w:styleId="af4">
    <w:name w:val="Основной текст Знак"/>
    <w:basedOn w:val="a1"/>
    <w:link w:val="af3"/>
    <w:semiHidden/>
    <w:rsid w:val="00190195"/>
    <w:rPr>
      <w:rFonts w:ascii="Times New Roman" w:eastAsia="Times New Roman" w:hAnsi="Times New Roman" w:cs="Times New Roman"/>
      <w:sz w:val="24"/>
      <w:szCs w:val="24"/>
      <w:lang w:eastAsia="ru-RU"/>
    </w:rPr>
  </w:style>
  <w:style w:type="paragraph" w:styleId="af5">
    <w:name w:val="Body Text First Indent"/>
    <w:basedOn w:val="a"/>
    <w:link w:val="af6"/>
    <w:semiHidden/>
    <w:unhideWhenUsed/>
    <w:rsid w:val="00190195"/>
    <w:pPr>
      <w:spacing w:after="200" w:line="276" w:lineRule="auto"/>
      <w:ind w:firstLine="360"/>
    </w:pPr>
  </w:style>
  <w:style w:type="character" w:customStyle="1" w:styleId="af6">
    <w:name w:val="Красная строка Знак"/>
    <w:basedOn w:val="af4"/>
    <w:link w:val="af5"/>
    <w:semiHidden/>
    <w:rsid w:val="00190195"/>
    <w:rPr>
      <w:rFonts w:ascii="Times New Roman" w:eastAsia="Times New Roman" w:hAnsi="Times New Roman" w:cs="Times New Roman"/>
      <w:sz w:val="24"/>
      <w:szCs w:val="24"/>
      <w:lang w:eastAsia="ru-RU"/>
    </w:rPr>
  </w:style>
  <w:style w:type="paragraph" w:customStyle="1" w:styleId="0">
    <w:name w:val="КК0"/>
    <w:basedOn w:val="a"/>
    <w:link w:val="00"/>
    <w:qFormat/>
    <w:rsid w:val="00190195"/>
    <w:pPr>
      <w:ind w:firstLine="709"/>
      <w:jc w:val="both"/>
    </w:pPr>
    <w:rPr>
      <w:sz w:val="26"/>
      <w:szCs w:val="26"/>
    </w:rPr>
  </w:style>
  <w:style w:type="character" w:customStyle="1" w:styleId="00">
    <w:name w:val="КК0 Знак"/>
    <w:basedOn w:val="a1"/>
    <w:link w:val="0"/>
    <w:rsid w:val="00190195"/>
    <w:rPr>
      <w:rFonts w:ascii="Times New Roman" w:eastAsia="Times New Roman" w:hAnsi="Times New Roman" w:cs="Times New Roman"/>
      <w:sz w:val="26"/>
      <w:szCs w:val="26"/>
      <w:lang w:eastAsia="ru-RU"/>
    </w:rPr>
  </w:style>
  <w:style w:type="character" w:customStyle="1" w:styleId="FontStyle31">
    <w:name w:val="Font Style31"/>
    <w:basedOn w:val="a1"/>
    <w:rsid w:val="00190195"/>
    <w:rPr>
      <w:rFonts w:ascii="Times New Roman" w:hAnsi="Times New Roman" w:cs="Times New Roman"/>
      <w:sz w:val="16"/>
      <w:szCs w:val="16"/>
    </w:rPr>
  </w:style>
  <w:style w:type="paragraph" w:customStyle="1" w:styleId="32">
    <w:name w:val="Егор3"/>
    <w:basedOn w:val="ad"/>
    <w:rsid w:val="00190195"/>
    <w:pPr>
      <w:pageBreakBefore w:val="0"/>
      <w:spacing w:before="0" w:after="200" w:line="276" w:lineRule="auto"/>
      <w:ind w:firstLine="851"/>
    </w:pPr>
    <w:rPr>
      <w:rFonts w:eastAsia="Calibri"/>
      <w:b w:val="0"/>
      <w:bCs w:val="0"/>
      <w:i/>
      <w:kern w:val="0"/>
      <w:sz w:val="26"/>
      <w:szCs w:val="22"/>
      <w:lang w:eastAsia="en-US"/>
    </w:rPr>
  </w:style>
  <w:style w:type="paragraph" w:styleId="22">
    <w:name w:val="Body Text 2"/>
    <w:basedOn w:val="a"/>
    <w:link w:val="23"/>
    <w:rsid w:val="00190195"/>
    <w:pPr>
      <w:spacing w:line="480" w:lineRule="auto"/>
      <w:jc w:val="both"/>
    </w:pPr>
  </w:style>
  <w:style w:type="character" w:customStyle="1" w:styleId="23">
    <w:name w:val="Основной текст 2 Знак"/>
    <w:basedOn w:val="a1"/>
    <w:link w:val="22"/>
    <w:rsid w:val="00190195"/>
    <w:rPr>
      <w:rFonts w:ascii="Times New Roman" w:eastAsia="Times New Roman" w:hAnsi="Times New Roman" w:cs="Times New Roman"/>
      <w:sz w:val="24"/>
      <w:szCs w:val="24"/>
      <w:lang w:eastAsia="ru-RU"/>
    </w:rPr>
  </w:style>
  <w:style w:type="paragraph" w:styleId="af7">
    <w:name w:val="Body Text Indent"/>
    <w:aliases w:val="Основной текст 1,Нумерованный список !!,Надин стиль"/>
    <w:basedOn w:val="a"/>
    <w:link w:val="af8"/>
    <w:rsid w:val="00190195"/>
    <w:pPr>
      <w:ind w:left="283"/>
      <w:jc w:val="both"/>
    </w:pPr>
  </w:style>
  <w:style w:type="character" w:customStyle="1" w:styleId="af8">
    <w:name w:val="Основной текст с отступом Знак"/>
    <w:aliases w:val="Основной текст 1 Знак,Нумерованный список !! Знак,Надин стиль Знак"/>
    <w:basedOn w:val="a1"/>
    <w:link w:val="af7"/>
    <w:rsid w:val="00190195"/>
    <w:rPr>
      <w:rFonts w:ascii="Times New Roman" w:eastAsia="Times New Roman" w:hAnsi="Times New Roman" w:cs="Times New Roman"/>
      <w:sz w:val="24"/>
      <w:szCs w:val="24"/>
      <w:lang w:eastAsia="ru-RU"/>
    </w:rPr>
  </w:style>
  <w:style w:type="paragraph" w:styleId="24">
    <w:name w:val="Body Text Indent 2"/>
    <w:basedOn w:val="a"/>
    <w:link w:val="25"/>
    <w:rsid w:val="00190195"/>
    <w:pPr>
      <w:spacing w:line="480" w:lineRule="auto"/>
      <w:ind w:left="283"/>
      <w:jc w:val="both"/>
    </w:pPr>
  </w:style>
  <w:style w:type="character" w:customStyle="1" w:styleId="25">
    <w:name w:val="Основной текст с отступом 2 Знак"/>
    <w:basedOn w:val="a1"/>
    <w:link w:val="24"/>
    <w:rsid w:val="00190195"/>
    <w:rPr>
      <w:rFonts w:ascii="Times New Roman" w:eastAsia="Times New Roman" w:hAnsi="Times New Roman" w:cs="Times New Roman"/>
      <w:sz w:val="24"/>
      <w:szCs w:val="24"/>
      <w:lang w:eastAsia="ru-RU"/>
    </w:rPr>
  </w:style>
  <w:style w:type="paragraph" w:styleId="33">
    <w:name w:val="Body Text 3"/>
    <w:basedOn w:val="a"/>
    <w:link w:val="34"/>
    <w:rsid w:val="00190195"/>
    <w:pPr>
      <w:jc w:val="both"/>
    </w:pPr>
    <w:rPr>
      <w:sz w:val="16"/>
      <w:szCs w:val="16"/>
    </w:rPr>
  </w:style>
  <w:style w:type="character" w:customStyle="1" w:styleId="34">
    <w:name w:val="Основной текст 3 Знак"/>
    <w:basedOn w:val="a1"/>
    <w:link w:val="33"/>
    <w:rsid w:val="00190195"/>
    <w:rPr>
      <w:rFonts w:ascii="Times New Roman" w:eastAsia="Times New Roman" w:hAnsi="Times New Roman" w:cs="Times New Roman"/>
      <w:sz w:val="16"/>
      <w:szCs w:val="16"/>
      <w:lang w:eastAsia="ru-RU"/>
    </w:rPr>
  </w:style>
  <w:style w:type="paragraph" w:styleId="af9">
    <w:name w:val="Plain Text"/>
    <w:aliases w:val="Текст1"/>
    <w:basedOn w:val="a"/>
    <w:link w:val="afa"/>
    <w:rsid w:val="00190195"/>
    <w:pPr>
      <w:jc w:val="both"/>
    </w:pPr>
    <w:rPr>
      <w:rFonts w:ascii="Courier New" w:hAnsi="Courier New"/>
      <w:sz w:val="20"/>
      <w:szCs w:val="20"/>
    </w:rPr>
  </w:style>
  <w:style w:type="character" w:customStyle="1" w:styleId="afa">
    <w:name w:val="Текст Знак"/>
    <w:aliases w:val="Текст1 Знак"/>
    <w:basedOn w:val="a1"/>
    <w:link w:val="af9"/>
    <w:rsid w:val="00190195"/>
    <w:rPr>
      <w:rFonts w:ascii="Courier New" w:eastAsia="Times New Roman" w:hAnsi="Courier New" w:cs="Times New Roman"/>
      <w:sz w:val="20"/>
      <w:szCs w:val="20"/>
      <w:lang w:eastAsia="ru-RU"/>
    </w:rPr>
  </w:style>
  <w:style w:type="character" w:customStyle="1" w:styleId="FontStyle15">
    <w:name w:val="Font Style15"/>
    <w:basedOn w:val="a1"/>
    <w:rsid w:val="00190195"/>
    <w:rPr>
      <w:rFonts w:ascii="Times New Roman" w:hAnsi="Times New Roman" w:cs="Times New Roman" w:hint="default"/>
      <w:sz w:val="26"/>
      <w:szCs w:val="26"/>
    </w:rPr>
  </w:style>
  <w:style w:type="paragraph" w:customStyle="1" w:styleId="26">
    <w:name w:val="Знак Знак Знак2 Знак Знак Знак Знак Знак Знак Знак"/>
    <w:basedOn w:val="a"/>
    <w:rsid w:val="00190195"/>
    <w:pPr>
      <w:jc w:val="both"/>
    </w:pPr>
    <w:rPr>
      <w:rFonts w:ascii="Verdana" w:hAnsi="Verdana" w:cs="Verdana"/>
      <w:sz w:val="20"/>
      <w:szCs w:val="20"/>
      <w:lang w:val="en-US" w:eastAsia="en-US"/>
    </w:rPr>
  </w:style>
  <w:style w:type="paragraph" w:styleId="afb">
    <w:name w:val="caption"/>
    <w:basedOn w:val="a"/>
    <w:next w:val="a"/>
    <w:uiPriority w:val="35"/>
    <w:qFormat/>
    <w:rsid w:val="00190195"/>
    <w:pPr>
      <w:ind w:left="709"/>
      <w:jc w:val="center"/>
    </w:pPr>
    <w:rPr>
      <w:rFonts w:ascii="Calibri" w:eastAsia="Calibri" w:hAnsi="Calibri"/>
      <w:b/>
      <w:bCs/>
      <w:sz w:val="20"/>
      <w:szCs w:val="20"/>
      <w:lang w:eastAsia="en-US"/>
    </w:rPr>
  </w:style>
  <w:style w:type="paragraph" w:styleId="35">
    <w:name w:val="Body Text Indent 3"/>
    <w:basedOn w:val="a"/>
    <w:link w:val="36"/>
    <w:uiPriority w:val="99"/>
    <w:unhideWhenUsed/>
    <w:rsid w:val="00190195"/>
    <w:pPr>
      <w:ind w:left="283"/>
      <w:jc w:val="both"/>
    </w:pPr>
    <w:rPr>
      <w:rFonts w:ascii="Calibri" w:eastAsia="Calibri" w:hAnsi="Calibri"/>
      <w:sz w:val="16"/>
      <w:szCs w:val="16"/>
      <w:lang w:eastAsia="en-US"/>
    </w:rPr>
  </w:style>
  <w:style w:type="character" w:customStyle="1" w:styleId="36">
    <w:name w:val="Основной текст с отступом 3 Знак"/>
    <w:basedOn w:val="a1"/>
    <w:link w:val="35"/>
    <w:uiPriority w:val="99"/>
    <w:rsid w:val="00190195"/>
    <w:rPr>
      <w:rFonts w:ascii="Calibri" w:eastAsia="Calibri" w:hAnsi="Calibri" w:cs="Times New Roman"/>
      <w:sz w:val="16"/>
      <w:szCs w:val="16"/>
    </w:rPr>
  </w:style>
  <w:style w:type="character" w:customStyle="1" w:styleId="afc">
    <w:name w:val="Схема документа Знак"/>
    <w:link w:val="afd"/>
    <w:uiPriority w:val="99"/>
    <w:semiHidden/>
    <w:rsid w:val="00190195"/>
    <w:rPr>
      <w:rFonts w:ascii="Tahoma" w:eastAsia="Calibri" w:hAnsi="Tahoma" w:cs="Tahoma"/>
      <w:sz w:val="20"/>
      <w:szCs w:val="20"/>
      <w:shd w:val="clear" w:color="auto" w:fill="000080"/>
    </w:rPr>
  </w:style>
  <w:style w:type="paragraph" w:styleId="afd">
    <w:name w:val="Document Map"/>
    <w:basedOn w:val="a"/>
    <w:link w:val="afc"/>
    <w:uiPriority w:val="99"/>
    <w:semiHidden/>
    <w:rsid w:val="00190195"/>
    <w:pPr>
      <w:shd w:val="clear" w:color="auto" w:fill="000080"/>
      <w:jc w:val="both"/>
    </w:pPr>
    <w:rPr>
      <w:rFonts w:ascii="Tahoma" w:eastAsia="Calibri" w:hAnsi="Tahoma" w:cs="Tahoma"/>
      <w:sz w:val="20"/>
      <w:szCs w:val="20"/>
      <w:lang w:eastAsia="en-US"/>
    </w:rPr>
  </w:style>
  <w:style w:type="character" w:customStyle="1" w:styleId="15">
    <w:name w:val="Схема документа Знак1"/>
    <w:basedOn w:val="a1"/>
    <w:uiPriority w:val="99"/>
    <w:semiHidden/>
    <w:rsid w:val="00190195"/>
    <w:rPr>
      <w:rFonts w:ascii="Tahoma" w:eastAsia="Times New Roman" w:hAnsi="Tahoma" w:cs="Tahoma"/>
      <w:sz w:val="16"/>
      <w:szCs w:val="16"/>
      <w:lang w:eastAsia="ru-RU"/>
    </w:rPr>
  </w:style>
  <w:style w:type="paragraph" w:customStyle="1" w:styleId="afe">
    <w:name w:val="заголовок таблицы"/>
    <w:basedOn w:val="a"/>
    <w:link w:val="aff"/>
    <w:rsid w:val="00190195"/>
    <w:pPr>
      <w:spacing w:line="312" w:lineRule="auto"/>
      <w:jc w:val="center"/>
    </w:pPr>
    <w:rPr>
      <w:b/>
      <w:sz w:val="26"/>
    </w:rPr>
  </w:style>
  <w:style w:type="character" w:customStyle="1" w:styleId="aff">
    <w:name w:val="заголовок таблицы Знак"/>
    <w:link w:val="afe"/>
    <w:rsid w:val="00190195"/>
    <w:rPr>
      <w:rFonts w:ascii="Times New Roman" w:eastAsia="Times New Roman" w:hAnsi="Times New Roman" w:cs="Times New Roman"/>
      <w:b/>
      <w:sz w:val="26"/>
      <w:szCs w:val="24"/>
      <w:lang w:eastAsia="ru-RU"/>
    </w:rPr>
  </w:style>
  <w:style w:type="paragraph" w:customStyle="1" w:styleId="aff0">
    <w:name w:val="Основной"/>
    <w:basedOn w:val="a"/>
    <w:link w:val="aff1"/>
    <w:rsid w:val="00190195"/>
    <w:pPr>
      <w:spacing w:line="312" w:lineRule="auto"/>
      <w:ind w:firstLine="720"/>
      <w:jc w:val="both"/>
    </w:pPr>
    <w:rPr>
      <w:sz w:val="28"/>
    </w:rPr>
  </w:style>
  <w:style w:type="character" w:customStyle="1" w:styleId="aff1">
    <w:name w:val="Основной Знак"/>
    <w:link w:val="aff0"/>
    <w:rsid w:val="00190195"/>
    <w:rPr>
      <w:rFonts w:ascii="Times New Roman" w:eastAsia="Times New Roman" w:hAnsi="Times New Roman" w:cs="Times New Roman"/>
      <w:sz w:val="28"/>
      <w:szCs w:val="24"/>
      <w:lang w:eastAsia="ru-RU"/>
    </w:rPr>
  </w:style>
  <w:style w:type="paragraph" w:styleId="aff2">
    <w:name w:val="Subtitle"/>
    <w:basedOn w:val="a"/>
    <w:next w:val="a"/>
    <w:link w:val="aff3"/>
    <w:qFormat/>
    <w:rsid w:val="00190195"/>
    <w:pPr>
      <w:spacing w:after="60"/>
      <w:jc w:val="center"/>
      <w:outlineLvl w:val="1"/>
    </w:pPr>
    <w:rPr>
      <w:rFonts w:ascii="Cambria" w:hAnsi="Cambria"/>
      <w:lang w:eastAsia="en-US"/>
    </w:rPr>
  </w:style>
  <w:style w:type="character" w:customStyle="1" w:styleId="aff3">
    <w:name w:val="Подзаголовок Знак"/>
    <w:basedOn w:val="a1"/>
    <w:link w:val="aff2"/>
    <w:rsid w:val="00190195"/>
    <w:rPr>
      <w:rFonts w:ascii="Cambria" w:eastAsia="Times New Roman" w:hAnsi="Cambria" w:cs="Times New Roman"/>
      <w:sz w:val="24"/>
      <w:szCs w:val="24"/>
    </w:rPr>
  </w:style>
  <w:style w:type="paragraph" w:styleId="27">
    <w:name w:val="Quote"/>
    <w:basedOn w:val="a"/>
    <w:next w:val="a"/>
    <w:link w:val="28"/>
    <w:uiPriority w:val="29"/>
    <w:qFormat/>
    <w:rsid w:val="00190195"/>
    <w:pPr>
      <w:jc w:val="both"/>
    </w:pPr>
    <w:rPr>
      <w:rFonts w:ascii="Calibri" w:eastAsia="Calibri" w:hAnsi="Calibri"/>
      <w:i/>
      <w:iCs/>
      <w:color w:val="000000"/>
      <w:lang w:eastAsia="en-US"/>
    </w:rPr>
  </w:style>
  <w:style w:type="character" w:customStyle="1" w:styleId="28">
    <w:name w:val="Цитата 2 Знак"/>
    <w:basedOn w:val="a1"/>
    <w:link w:val="27"/>
    <w:uiPriority w:val="29"/>
    <w:rsid w:val="00190195"/>
    <w:rPr>
      <w:rFonts w:ascii="Calibri" w:eastAsia="Calibri" w:hAnsi="Calibri" w:cs="Times New Roman"/>
      <w:i/>
      <w:iCs/>
      <w:color w:val="000000"/>
      <w:sz w:val="24"/>
      <w:szCs w:val="24"/>
    </w:rPr>
  </w:style>
  <w:style w:type="paragraph" w:customStyle="1" w:styleId="aff4">
    <w:name w:val="ПодзаголовокКАТЯ"/>
    <w:basedOn w:val="aff2"/>
    <w:qFormat/>
    <w:rsid w:val="00190195"/>
    <w:rPr>
      <w:rFonts w:ascii="Times New Roman" w:hAnsi="Times New Roman"/>
      <w:i/>
      <w:sz w:val="26"/>
      <w:szCs w:val="26"/>
    </w:rPr>
  </w:style>
  <w:style w:type="paragraph" w:styleId="41">
    <w:name w:val="toc 4"/>
    <w:basedOn w:val="a"/>
    <w:next w:val="a"/>
    <w:autoRedefine/>
    <w:uiPriority w:val="39"/>
    <w:unhideWhenUsed/>
    <w:rsid w:val="00190195"/>
    <w:pPr>
      <w:ind w:left="660"/>
      <w:jc w:val="both"/>
    </w:pPr>
    <w:rPr>
      <w:rFonts w:ascii="Calibri" w:eastAsia="Calibri" w:hAnsi="Calibri"/>
      <w:sz w:val="20"/>
      <w:szCs w:val="20"/>
      <w:lang w:eastAsia="en-US"/>
    </w:rPr>
  </w:style>
  <w:style w:type="paragraph" w:styleId="51">
    <w:name w:val="toc 5"/>
    <w:basedOn w:val="a"/>
    <w:next w:val="a"/>
    <w:autoRedefine/>
    <w:uiPriority w:val="39"/>
    <w:unhideWhenUsed/>
    <w:rsid w:val="00190195"/>
    <w:pPr>
      <w:ind w:left="880"/>
      <w:jc w:val="both"/>
    </w:pPr>
    <w:rPr>
      <w:rFonts w:ascii="Calibri" w:eastAsia="Calibri" w:hAnsi="Calibri"/>
      <w:sz w:val="20"/>
      <w:szCs w:val="20"/>
      <w:lang w:eastAsia="en-US"/>
    </w:rPr>
  </w:style>
  <w:style w:type="paragraph" w:styleId="62">
    <w:name w:val="toc 6"/>
    <w:basedOn w:val="a"/>
    <w:next w:val="a"/>
    <w:autoRedefine/>
    <w:uiPriority w:val="39"/>
    <w:unhideWhenUsed/>
    <w:rsid w:val="00190195"/>
    <w:pPr>
      <w:ind w:left="1100"/>
      <w:jc w:val="both"/>
    </w:pPr>
    <w:rPr>
      <w:rFonts w:ascii="Calibri" w:eastAsia="Calibri" w:hAnsi="Calibri"/>
      <w:sz w:val="20"/>
      <w:szCs w:val="20"/>
      <w:lang w:eastAsia="en-US"/>
    </w:rPr>
  </w:style>
  <w:style w:type="paragraph" w:styleId="71">
    <w:name w:val="toc 7"/>
    <w:basedOn w:val="a"/>
    <w:next w:val="a"/>
    <w:autoRedefine/>
    <w:uiPriority w:val="39"/>
    <w:unhideWhenUsed/>
    <w:rsid w:val="00190195"/>
    <w:pPr>
      <w:ind w:left="1320"/>
      <w:jc w:val="both"/>
    </w:pPr>
    <w:rPr>
      <w:rFonts w:ascii="Calibri" w:eastAsia="Calibri" w:hAnsi="Calibri"/>
      <w:sz w:val="20"/>
      <w:szCs w:val="20"/>
      <w:lang w:eastAsia="en-US"/>
    </w:rPr>
  </w:style>
  <w:style w:type="paragraph" w:styleId="8">
    <w:name w:val="toc 8"/>
    <w:basedOn w:val="a"/>
    <w:next w:val="a"/>
    <w:autoRedefine/>
    <w:uiPriority w:val="39"/>
    <w:unhideWhenUsed/>
    <w:rsid w:val="00190195"/>
    <w:pPr>
      <w:ind w:left="1540"/>
      <w:jc w:val="both"/>
    </w:pPr>
    <w:rPr>
      <w:rFonts w:ascii="Calibri" w:eastAsia="Calibri" w:hAnsi="Calibri"/>
      <w:sz w:val="20"/>
      <w:szCs w:val="20"/>
      <w:lang w:eastAsia="en-US"/>
    </w:rPr>
  </w:style>
  <w:style w:type="paragraph" w:styleId="9">
    <w:name w:val="toc 9"/>
    <w:basedOn w:val="a"/>
    <w:next w:val="a"/>
    <w:autoRedefine/>
    <w:uiPriority w:val="39"/>
    <w:unhideWhenUsed/>
    <w:rsid w:val="00190195"/>
    <w:pPr>
      <w:ind w:left="1760"/>
      <w:jc w:val="both"/>
    </w:pPr>
    <w:rPr>
      <w:rFonts w:ascii="Calibri" w:eastAsia="Calibri" w:hAnsi="Calibri"/>
      <w:sz w:val="20"/>
      <w:szCs w:val="20"/>
      <w:lang w:eastAsia="en-US"/>
    </w:rPr>
  </w:style>
  <w:style w:type="character" w:styleId="aff5">
    <w:name w:val="page number"/>
    <w:basedOn w:val="a1"/>
    <w:rsid w:val="00190195"/>
  </w:style>
  <w:style w:type="character" w:customStyle="1" w:styleId="aff6">
    <w:name w:val="Текст концевой сноски Знак"/>
    <w:link w:val="aff7"/>
    <w:uiPriority w:val="99"/>
    <w:semiHidden/>
    <w:rsid w:val="00190195"/>
    <w:rPr>
      <w:rFonts w:ascii="Calibri" w:eastAsia="Calibri" w:hAnsi="Calibri" w:cs="Times New Roman"/>
      <w:sz w:val="20"/>
      <w:szCs w:val="20"/>
    </w:rPr>
  </w:style>
  <w:style w:type="paragraph" w:styleId="aff7">
    <w:name w:val="endnote text"/>
    <w:basedOn w:val="a"/>
    <w:link w:val="aff6"/>
    <w:uiPriority w:val="99"/>
    <w:semiHidden/>
    <w:unhideWhenUsed/>
    <w:rsid w:val="00190195"/>
    <w:pPr>
      <w:jc w:val="both"/>
    </w:pPr>
    <w:rPr>
      <w:rFonts w:ascii="Calibri" w:eastAsia="Calibri" w:hAnsi="Calibri"/>
      <w:sz w:val="20"/>
      <w:szCs w:val="20"/>
      <w:lang w:eastAsia="en-US"/>
    </w:rPr>
  </w:style>
  <w:style w:type="character" w:customStyle="1" w:styleId="16">
    <w:name w:val="Текст концевой сноски Знак1"/>
    <w:basedOn w:val="a1"/>
    <w:uiPriority w:val="99"/>
    <w:semiHidden/>
    <w:rsid w:val="00190195"/>
    <w:rPr>
      <w:rFonts w:ascii="Times New Roman" w:eastAsia="Times New Roman" w:hAnsi="Times New Roman" w:cs="Times New Roman"/>
      <w:sz w:val="20"/>
      <w:szCs w:val="20"/>
      <w:lang w:eastAsia="ru-RU"/>
    </w:rPr>
  </w:style>
  <w:style w:type="paragraph" w:styleId="aff8">
    <w:name w:val="footnote text"/>
    <w:basedOn w:val="a"/>
    <w:link w:val="aff9"/>
    <w:uiPriority w:val="99"/>
    <w:unhideWhenUsed/>
    <w:rsid w:val="00190195"/>
    <w:pPr>
      <w:jc w:val="both"/>
    </w:pPr>
    <w:rPr>
      <w:rFonts w:ascii="Calibri" w:eastAsia="Calibri" w:hAnsi="Calibri"/>
      <w:sz w:val="20"/>
      <w:szCs w:val="20"/>
      <w:lang w:eastAsia="en-US"/>
    </w:rPr>
  </w:style>
  <w:style w:type="character" w:customStyle="1" w:styleId="aff9">
    <w:name w:val="Текст сноски Знак"/>
    <w:basedOn w:val="a1"/>
    <w:link w:val="aff8"/>
    <w:uiPriority w:val="99"/>
    <w:rsid w:val="00190195"/>
    <w:rPr>
      <w:rFonts w:ascii="Calibri" w:eastAsia="Calibri" w:hAnsi="Calibri" w:cs="Times New Roman"/>
      <w:sz w:val="20"/>
      <w:szCs w:val="20"/>
    </w:rPr>
  </w:style>
  <w:style w:type="paragraph" w:customStyle="1" w:styleId="affa">
    <w:name w:val="Новый абзац"/>
    <w:basedOn w:val="a"/>
    <w:link w:val="29"/>
    <w:rsid w:val="00190195"/>
    <w:pPr>
      <w:ind w:firstLine="567"/>
      <w:jc w:val="both"/>
    </w:pPr>
    <w:rPr>
      <w:rFonts w:ascii="Arial" w:hAnsi="Arial"/>
      <w:szCs w:val="20"/>
    </w:rPr>
  </w:style>
  <w:style w:type="character" w:customStyle="1" w:styleId="29">
    <w:name w:val="Новый абзац Знак2"/>
    <w:link w:val="affa"/>
    <w:rsid w:val="00190195"/>
    <w:rPr>
      <w:rFonts w:ascii="Arial" w:eastAsia="Times New Roman" w:hAnsi="Arial" w:cs="Times New Roman"/>
      <w:sz w:val="24"/>
      <w:szCs w:val="20"/>
      <w:lang w:eastAsia="ru-RU"/>
    </w:rPr>
  </w:style>
  <w:style w:type="paragraph" w:customStyle="1" w:styleId="17">
    <w:name w:val="Подзаголовок1катя"/>
    <w:basedOn w:val="aff2"/>
    <w:qFormat/>
    <w:rsid w:val="00190195"/>
    <w:pPr>
      <w:spacing w:after="120"/>
      <w:ind w:firstLine="709"/>
    </w:pPr>
    <w:rPr>
      <w:rFonts w:ascii="Times New Roman" w:hAnsi="Times New Roman"/>
      <w:sz w:val="26"/>
      <w:szCs w:val="26"/>
      <w:u w:val="single"/>
      <w:lang w:eastAsia="ru-RU"/>
    </w:rPr>
  </w:style>
  <w:style w:type="paragraph" w:customStyle="1" w:styleId="2a">
    <w:name w:val="Егор2"/>
    <w:basedOn w:val="3"/>
    <w:link w:val="2b"/>
    <w:rsid w:val="00190195"/>
    <w:pPr>
      <w:keepLines/>
      <w:spacing w:before="120" w:after="120"/>
      <w:ind w:left="1429" w:hanging="720"/>
      <w:outlineLvl w:val="9"/>
    </w:pPr>
    <w:rPr>
      <w:rFonts w:cs="Times New Roman"/>
      <w:lang w:eastAsia="en-US"/>
    </w:rPr>
  </w:style>
  <w:style w:type="character" w:customStyle="1" w:styleId="2b">
    <w:name w:val="Егор2 Знак"/>
    <w:link w:val="2a"/>
    <w:rsid w:val="00190195"/>
    <w:rPr>
      <w:rFonts w:ascii="Times New Roman" w:eastAsia="Times New Roman" w:hAnsi="Times New Roman" w:cs="Times New Roman"/>
      <w:bCs/>
      <w:i/>
      <w:sz w:val="24"/>
      <w:szCs w:val="26"/>
    </w:rPr>
  </w:style>
  <w:style w:type="paragraph" w:styleId="affb">
    <w:name w:val="Title"/>
    <w:basedOn w:val="a"/>
    <w:next w:val="a"/>
    <w:link w:val="affc"/>
    <w:uiPriority w:val="99"/>
    <w:qFormat/>
    <w:rsid w:val="00190195"/>
    <w:pPr>
      <w:spacing w:before="240" w:after="60"/>
      <w:jc w:val="center"/>
      <w:outlineLvl w:val="0"/>
    </w:pPr>
    <w:rPr>
      <w:rFonts w:ascii="Cambria" w:hAnsi="Cambria"/>
      <w:b/>
      <w:bCs/>
      <w:kern w:val="28"/>
      <w:sz w:val="32"/>
      <w:szCs w:val="32"/>
      <w:lang w:eastAsia="en-US"/>
    </w:rPr>
  </w:style>
  <w:style w:type="character" w:customStyle="1" w:styleId="affc">
    <w:name w:val="Название Знак"/>
    <w:basedOn w:val="a1"/>
    <w:link w:val="affb"/>
    <w:uiPriority w:val="99"/>
    <w:rsid w:val="00190195"/>
    <w:rPr>
      <w:rFonts w:ascii="Cambria" w:eastAsia="Times New Roman" w:hAnsi="Cambria" w:cs="Times New Roman"/>
      <w:b/>
      <w:bCs/>
      <w:kern w:val="28"/>
      <w:sz w:val="32"/>
      <w:szCs w:val="32"/>
    </w:rPr>
  </w:style>
  <w:style w:type="paragraph" w:customStyle="1" w:styleId="S">
    <w:name w:val="S_Маркированный"/>
    <w:basedOn w:val="affd"/>
    <w:link w:val="S0"/>
    <w:autoRedefine/>
    <w:rsid w:val="00190195"/>
    <w:pPr>
      <w:contextualSpacing w:val="0"/>
    </w:pPr>
    <w:rPr>
      <w:rFonts w:eastAsia="Calibri"/>
      <w:color w:val="FF0000"/>
      <w:sz w:val="26"/>
      <w:szCs w:val="26"/>
    </w:rPr>
  </w:style>
  <w:style w:type="paragraph" w:styleId="affd">
    <w:name w:val="List Bullet"/>
    <w:basedOn w:val="a"/>
    <w:uiPriority w:val="99"/>
    <w:semiHidden/>
    <w:unhideWhenUsed/>
    <w:rsid w:val="00190195"/>
    <w:pPr>
      <w:ind w:left="1429" w:hanging="360"/>
      <w:contextualSpacing/>
      <w:jc w:val="both"/>
    </w:pPr>
  </w:style>
  <w:style w:type="character" w:customStyle="1" w:styleId="S0">
    <w:name w:val="S_Маркированный Знак"/>
    <w:basedOn w:val="a1"/>
    <w:link w:val="S"/>
    <w:rsid w:val="00190195"/>
    <w:rPr>
      <w:rFonts w:ascii="Times New Roman" w:eastAsia="Calibri" w:hAnsi="Times New Roman" w:cs="Times New Roman"/>
      <w:color w:val="FF0000"/>
      <w:sz w:val="26"/>
      <w:szCs w:val="26"/>
      <w:lang w:eastAsia="ru-RU"/>
    </w:rPr>
  </w:style>
  <w:style w:type="paragraph" w:customStyle="1" w:styleId="ConsNormal">
    <w:name w:val="ConsNormal"/>
    <w:rsid w:val="00190195"/>
    <w:pPr>
      <w:widowControl w:val="0"/>
      <w:autoSpaceDE w:val="0"/>
      <w:autoSpaceDN w:val="0"/>
      <w:adjustRightInd w:val="0"/>
      <w:spacing w:before="120" w:after="0" w:line="240" w:lineRule="auto"/>
      <w:ind w:left="221" w:right="19772" w:firstLine="720"/>
      <w:jc w:val="both"/>
    </w:pPr>
    <w:rPr>
      <w:rFonts w:ascii="Arial" w:eastAsia="Times New Roman" w:hAnsi="Arial" w:cs="Arial"/>
      <w:sz w:val="20"/>
      <w:szCs w:val="20"/>
      <w:lang w:eastAsia="ru-RU"/>
    </w:rPr>
  </w:style>
  <w:style w:type="paragraph" w:customStyle="1" w:styleId="18">
    <w:name w:val="Абзац списка1"/>
    <w:basedOn w:val="a"/>
    <w:qFormat/>
    <w:rsid w:val="00190195"/>
    <w:pPr>
      <w:spacing w:before="100" w:beforeAutospacing="1" w:after="100" w:afterAutospacing="1"/>
      <w:ind w:firstLine="709"/>
      <w:contextualSpacing/>
      <w:jc w:val="both"/>
    </w:pPr>
    <w:rPr>
      <w:rFonts w:ascii="Arial Narrow" w:eastAsia="Calibri" w:hAnsi="Arial Narrow"/>
      <w:sz w:val="28"/>
      <w:lang w:eastAsia="en-US"/>
    </w:rPr>
  </w:style>
  <w:style w:type="paragraph" w:customStyle="1" w:styleId="Tabl">
    <w:name w:val="Tabl"/>
    <w:basedOn w:val="a"/>
    <w:rsid w:val="00190195"/>
    <w:pPr>
      <w:keepNext/>
      <w:jc w:val="right"/>
    </w:pPr>
    <w:rPr>
      <w:rFonts w:ascii="Trebuchet MS" w:hAnsi="Trebuchet MS"/>
      <w:i/>
    </w:rPr>
  </w:style>
  <w:style w:type="paragraph" w:customStyle="1" w:styleId="Tabn">
    <w:name w:val="Tab_n"/>
    <w:basedOn w:val="a"/>
    <w:link w:val="Tabn2"/>
    <w:autoRedefine/>
    <w:rsid w:val="00190195"/>
    <w:pPr>
      <w:keepNext/>
      <w:jc w:val="center"/>
    </w:pPr>
    <w:rPr>
      <w:rFonts w:ascii="Trebuchet MS" w:hAnsi="Trebuchet MS"/>
      <w:i/>
      <w:w w:val="103"/>
      <w:lang w:eastAsia="en-US"/>
    </w:rPr>
  </w:style>
  <w:style w:type="character" w:customStyle="1" w:styleId="Tabn2">
    <w:name w:val="Tab_n Знак2"/>
    <w:link w:val="Tabn"/>
    <w:rsid w:val="00190195"/>
    <w:rPr>
      <w:rFonts w:ascii="Trebuchet MS" w:eastAsia="Times New Roman" w:hAnsi="Trebuchet MS" w:cs="Times New Roman"/>
      <w:i/>
      <w:w w:val="103"/>
      <w:sz w:val="24"/>
      <w:szCs w:val="24"/>
    </w:rPr>
  </w:style>
  <w:style w:type="character" w:customStyle="1" w:styleId="FontStyle80">
    <w:name w:val="Font Style80"/>
    <w:rsid w:val="00190195"/>
    <w:rPr>
      <w:rFonts w:ascii="Times New Roman" w:hAnsi="Times New Roman" w:cs="Times New Roman"/>
      <w:b/>
      <w:bCs/>
      <w:sz w:val="26"/>
      <w:szCs w:val="26"/>
    </w:rPr>
  </w:style>
  <w:style w:type="paragraph" w:customStyle="1" w:styleId="42">
    <w:name w:val="Егор4"/>
    <w:basedOn w:val="a"/>
    <w:qFormat/>
    <w:rsid w:val="00190195"/>
    <w:pPr>
      <w:ind w:firstLine="851"/>
      <w:jc w:val="center"/>
    </w:pPr>
    <w:rPr>
      <w:rFonts w:eastAsia="Calibri"/>
      <w:sz w:val="26"/>
      <w:u w:val="single"/>
      <w:lang w:eastAsia="en-US"/>
    </w:rPr>
  </w:style>
  <w:style w:type="paragraph" w:customStyle="1" w:styleId="f">
    <w:name w:val="f"/>
    <w:basedOn w:val="a"/>
    <w:rsid w:val="00190195"/>
    <w:pPr>
      <w:spacing w:before="100" w:beforeAutospacing="1" w:after="100" w:afterAutospacing="1"/>
      <w:jc w:val="both"/>
    </w:pPr>
  </w:style>
  <w:style w:type="paragraph" w:customStyle="1" w:styleId="oblasttxt">
    <w:name w:val="oblasttxt"/>
    <w:basedOn w:val="a"/>
    <w:rsid w:val="00190195"/>
    <w:pPr>
      <w:spacing w:before="100" w:beforeAutospacing="1" w:after="100" w:afterAutospacing="1"/>
      <w:jc w:val="both"/>
    </w:pPr>
  </w:style>
  <w:style w:type="paragraph" w:customStyle="1" w:styleId="Style4">
    <w:name w:val="Style4"/>
    <w:basedOn w:val="a"/>
    <w:rsid w:val="00190195"/>
    <w:pPr>
      <w:widowControl w:val="0"/>
      <w:autoSpaceDE w:val="0"/>
      <w:autoSpaceDN w:val="0"/>
      <w:adjustRightInd w:val="0"/>
      <w:spacing w:line="334" w:lineRule="exact"/>
      <w:ind w:firstLine="746"/>
      <w:jc w:val="both"/>
    </w:pPr>
  </w:style>
  <w:style w:type="table" w:customStyle="1" w:styleId="-31">
    <w:name w:val="Светлый список - Акцент 31"/>
    <w:basedOn w:val="a2"/>
    <w:next w:val="-3"/>
    <w:uiPriority w:val="61"/>
    <w:rsid w:val="00190195"/>
    <w:pPr>
      <w:spacing w:before="120" w:after="0" w:line="240" w:lineRule="auto"/>
      <w:ind w:left="221"/>
      <w:jc w:val="both"/>
    </w:pPr>
    <w:rPr>
      <w:rFonts w:eastAsia="Times New Roman"/>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11">
    <w:name w:val="Светлый список - Акцент 11"/>
    <w:basedOn w:val="a2"/>
    <w:uiPriority w:val="61"/>
    <w:rsid w:val="00190195"/>
    <w:pPr>
      <w:spacing w:before="120" w:after="0" w:line="240" w:lineRule="auto"/>
      <w:ind w:left="221"/>
      <w:jc w:val="both"/>
    </w:pPr>
    <w:rPr>
      <w:rFonts w:eastAsia="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DecimalAligned">
    <w:name w:val="Decimal Aligned"/>
    <w:basedOn w:val="a"/>
    <w:uiPriority w:val="40"/>
    <w:qFormat/>
    <w:rsid w:val="00190195"/>
    <w:pPr>
      <w:tabs>
        <w:tab w:val="decimal" w:pos="360"/>
      </w:tabs>
      <w:jc w:val="both"/>
    </w:pPr>
    <w:rPr>
      <w:rFonts w:eastAsia="Calibri"/>
    </w:rPr>
  </w:style>
  <w:style w:type="character" w:customStyle="1" w:styleId="19">
    <w:name w:val="Слабое выделение1"/>
    <w:basedOn w:val="a1"/>
    <w:uiPriority w:val="19"/>
    <w:qFormat/>
    <w:rsid w:val="00190195"/>
    <w:rPr>
      <w:i/>
      <w:iCs/>
      <w:color w:val="000000"/>
    </w:rPr>
  </w:style>
  <w:style w:type="table" w:customStyle="1" w:styleId="-110">
    <w:name w:val="Светлая заливка - Акцент 11"/>
    <w:basedOn w:val="a2"/>
    <w:uiPriority w:val="60"/>
    <w:rsid w:val="00190195"/>
    <w:pPr>
      <w:spacing w:before="120" w:after="0" w:line="240" w:lineRule="auto"/>
      <w:ind w:left="221"/>
      <w:jc w:val="both"/>
    </w:pPr>
    <w:rPr>
      <w:rFonts w:eastAsia="Times New Roman"/>
      <w:color w:val="4F81BD"/>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affe">
    <w:name w:val="в таблице"/>
    <w:basedOn w:val="a"/>
    <w:rsid w:val="00190195"/>
    <w:pPr>
      <w:suppressAutoHyphens/>
      <w:jc w:val="both"/>
    </w:pPr>
    <w:rPr>
      <w:rFonts w:cs="Calibri"/>
      <w:sz w:val="20"/>
      <w:lang w:eastAsia="ar-SA"/>
    </w:rPr>
  </w:style>
  <w:style w:type="paragraph" w:customStyle="1" w:styleId="2c">
    <w:name w:val="Текст2"/>
    <w:basedOn w:val="a"/>
    <w:rsid w:val="00190195"/>
    <w:pPr>
      <w:jc w:val="both"/>
    </w:pPr>
    <w:rPr>
      <w:rFonts w:ascii="Courier New" w:hAnsi="Courier New"/>
      <w:sz w:val="20"/>
      <w:szCs w:val="20"/>
    </w:rPr>
  </w:style>
  <w:style w:type="paragraph" w:customStyle="1" w:styleId="S1">
    <w:name w:val="S_Таблица"/>
    <w:basedOn w:val="a"/>
    <w:rsid w:val="00190195"/>
    <w:pPr>
      <w:tabs>
        <w:tab w:val="num" w:pos="720"/>
      </w:tabs>
      <w:suppressAutoHyphens/>
      <w:spacing w:line="360" w:lineRule="auto"/>
      <w:jc w:val="right"/>
    </w:pPr>
    <w:rPr>
      <w:rFonts w:cs="Calibri"/>
      <w:lang w:eastAsia="ar-SA"/>
    </w:rPr>
  </w:style>
  <w:style w:type="character" w:customStyle="1" w:styleId="apple-converted-space">
    <w:name w:val="apple-converted-space"/>
    <w:basedOn w:val="a1"/>
    <w:rsid w:val="00190195"/>
  </w:style>
  <w:style w:type="paragraph" w:customStyle="1" w:styleId="1a">
    <w:name w:val="Маркированный список1"/>
    <w:basedOn w:val="a"/>
    <w:rsid w:val="00190195"/>
    <w:pPr>
      <w:widowControl w:val="0"/>
      <w:suppressAutoHyphens/>
      <w:autoSpaceDE w:val="0"/>
      <w:jc w:val="both"/>
    </w:pPr>
    <w:rPr>
      <w:sz w:val="26"/>
      <w:szCs w:val="20"/>
      <w:lang w:eastAsia="ar-SA"/>
    </w:rPr>
  </w:style>
  <w:style w:type="paragraph" w:customStyle="1" w:styleId="Main">
    <w:name w:val="Main"/>
    <w:link w:val="Main0"/>
    <w:rsid w:val="00190195"/>
    <w:pPr>
      <w:widowControl w:val="0"/>
      <w:spacing w:before="120" w:after="0" w:line="360" w:lineRule="auto"/>
      <w:ind w:left="221" w:firstLine="709"/>
      <w:jc w:val="both"/>
    </w:pPr>
    <w:rPr>
      <w:rFonts w:ascii="Times New Roman" w:eastAsia="Times New Roman" w:hAnsi="Times New Roman" w:cs="Tahoma"/>
      <w:sz w:val="24"/>
      <w:szCs w:val="16"/>
      <w:lang w:eastAsia="ru-RU"/>
    </w:rPr>
  </w:style>
  <w:style w:type="character" w:customStyle="1" w:styleId="Main0">
    <w:name w:val="Main Знак"/>
    <w:basedOn w:val="a1"/>
    <w:link w:val="Main"/>
    <w:rsid w:val="00190195"/>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190195"/>
    <w:pPr>
      <w:ind w:firstLine="360"/>
      <w:jc w:val="both"/>
    </w:pPr>
    <w:rPr>
      <w:rFonts w:ascii="Arial" w:hAnsi="Arial"/>
      <w:szCs w:val="20"/>
    </w:rPr>
  </w:style>
  <w:style w:type="paragraph" w:customStyle="1" w:styleId="afff">
    <w:name w:val="Содержимое таблицы"/>
    <w:basedOn w:val="a"/>
    <w:rsid w:val="00190195"/>
    <w:pPr>
      <w:suppressLineNumbers/>
      <w:suppressAutoHyphens/>
      <w:jc w:val="both"/>
    </w:pPr>
    <w:rPr>
      <w:rFonts w:ascii="Calibri" w:hAnsi="Calibri" w:cs="Calibri"/>
      <w:lang w:eastAsia="ar-SA"/>
    </w:rPr>
  </w:style>
  <w:style w:type="character" w:styleId="afff0">
    <w:name w:val="Emphasis"/>
    <w:basedOn w:val="a1"/>
    <w:uiPriority w:val="20"/>
    <w:qFormat/>
    <w:rsid w:val="00190195"/>
    <w:rPr>
      <w:i/>
      <w:iCs/>
    </w:rPr>
  </w:style>
  <w:style w:type="paragraph" w:customStyle="1" w:styleId="210">
    <w:name w:val="Основной текст с отступом 21"/>
    <w:basedOn w:val="a"/>
    <w:rsid w:val="00190195"/>
    <w:pPr>
      <w:suppressAutoHyphens/>
      <w:ind w:firstLine="720"/>
      <w:jc w:val="both"/>
    </w:pPr>
    <w:rPr>
      <w:szCs w:val="20"/>
      <w:lang w:eastAsia="ar-SA"/>
    </w:rPr>
  </w:style>
  <w:style w:type="paragraph" w:customStyle="1" w:styleId="37">
    <w:name w:val="Обычный3"/>
    <w:rsid w:val="00190195"/>
    <w:pPr>
      <w:snapToGrid w:val="0"/>
      <w:spacing w:before="120" w:after="0" w:line="240" w:lineRule="auto"/>
      <w:ind w:left="221"/>
      <w:jc w:val="both"/>
    </w:pPr>
    <w:rPr>
      <w:rFonts w:ascii="Times New Roman" w:eastAsia="Times New Roman" w:hAnsi="Times New Roman" w:cs="Times New Roman"/>
      <w:szCs w:val="20"/>
      <w:lang w:eastAsia="ru-RU"/>
    </w:rPr>
  </w:style>
  <w:style w:type="character" w:customStyle="1" w:styleId="blk">
    <w:name w:val="blk"/>
    <w:basedOn w:val="a1"/>
    <w:rsid w:val="00190195"/>
  </w:style>
  <w:style w:type="paragraph" w:customStyle="1" w:styleId="font10">
    <w:name w:val="font10"/>
    <w:basedOn w:val="a"/>
    <w:rsid w:val="00190195"/>
    <w:pPr>
      <w:spacing w:before="100" w:beforeAutospacing="1" w:after="100" w:afterAutospacing="1"/>
    </w:pPr>
  </w:style>
  <w:style w:type="paragraph" w:customStyle="1" w:styleId="imp">
    <w:name w:val="imp"/>
    <w:basedOn w:val="a"/>
    <w:rsid w:val="00190195"/>
    <w:pPr>
      <w:spacing w:before="100" w:beforeAutospacing="1" w:after="100" w:afterAutospacing="1"/>
    </w:pPr>
  </w:style>
  <w:style w:type="character" w:styleId="afff1">
    <w:name w:val="Strong"/>
    <w:basedOn w:val="a1"/>
    <w:uiPriority w:val="22"/>
    <w:qFormat/>
    <w:rsid w:val="00190195"/>
    <w:rPr>
      <w:b/>
      <w:bCs/>
    </w:rPr>
  </w:style>
  <w:style w:type="paragraph" w:styleId="afff2">
    <w:name w:val="List Paragraph"/>
    <w:aliases w:val="обычный"/>
    <w:basedOn w:val="a"/>
    <w:link w:val="afff3"/>
    <w:qFormat/>
    <w:rsid w:val="00190195"/>
    <w:pPr>
      <w:ind w:left="720"/>
      <w:contextualSpacing/>
      <w:jc w:val="both"/>
    </w:pPr>
  </w:style>
  <w:style w:type="paragraph" w:customStyle="1" w:styleId="u">
    <w:name w:val="u"/>
    <w:basedOn w:val="a"/>
    <w:rsid w:val="00190195"/>
    <w:pPr>
      <w:spacing w:before="100" w:beforeAutospacing="1" w:after="100" w:afterAutospacing="1"/>
    </w:pPr>
  </w:style>
  <w:style w:type="paragraph" w:customStyle="1" w:styleId="text">
    <w:name w:val="text"/>
    <w:basedOn w:val="a"/>
    <w:rsid w:val="00190195"/>
    <w:pPr>
      <w:spacing w:before="100" w:beforeAutospacing="1" w:after="100" w:afterAutospacing="1"/>
    </w:pPr>
  </w:style>
  <w:style w:type="character" w:customStyle="1" w:styleId="WW8Num1z1">
    <w:name w:val="WW8Num1z1"/>
    <w:rsid w:val="00190195"/>
    <w:rPr>
      <w:rFonts w:ascii="Courier New" w:hAnsi="Courier New" w:cs="Courier New"/>
    </w:rPr>
  </w:style>
  <w:style w:type="paragraph" w:customStyle="1" w:styleId="S2">
    <w:name w:val="S_Обычный"/>
    <w:basedOn w:val="a"/>
    <w:rsid w:val="00190195"/>
    <w:pPr>
      <w:suppressAutoHyphens/>
      <w:spacing w:line="360" w:lineRule="auto"/>
      <w:ind w:firstLine="709"/>
      <w:jc w:val="both"/>
    </w:pPr>
    <w:rPr>
      <w:lang w:eastAsia="ar-SA"/>
    </w:rPr>
  </w:style>
  <w:style w:type="paragraph" w:styleId="HTML">
    <w:name w:val="HTML Preformatted"/>
    <w:basedOn w:val="a"/>
    <w:link w:val="HTML0"/>
    <w:uiPriority w:val="99"/>
    <w:rsid w:val="00190195"/>
    <w:pPr>
      <w:suppressAutoHyphens/>
      <w:ind w:left="612"/>
    </w:pPr>
    <w:rPr>
      <w:rFonts w:ascii="Courier New" w:hAnsi="Courier New" w:cs="Courier New"/>
      <w:sz w:val="20"/>
      <w:szCs w:val="20"/>
      <w:lang w:eastAsia="ar-SA"/>
    </w:rPr>
  </w:style>
  <w:style w:type="character" w:customStyle="1" w:styleId="HTML0">
    <w:name w:val="Стандартный HTML Знак"/>
    <w:basedOn w:val="a1"/>
    <w:link w:val="HTML"/>
    <w:uiPriority w:val="99"/>
    <w:rsid w:val="00190195"/>
    <w:rPr>
      <w:rFonts w:ascii="Courier New" w:eastAsia="Times New Roman" w:hAnsi="Courier New" w:cs="Courier New"/>
      <w:sz w:val="20"/>
      <w:szCs w:val="20"/>
      <w:lang w:eastAsia="ar-SA"/>
    </w:rPr>
  </w:style>
  <w:style w:type="character" w:customStyle="1" w:styleId="FontStyle38">
    <w:name w:val="Font Style38"/>
    <w:uiPriority w:val="99"/>
    <w:rsid w:val="00190195"/>
    <w:rPr>
      <w:rFonts w:ascii="Arial" w:hAnsi="Arial" w:cs="Arial"/>
      <w:sz w:val="22"/>
      <w:szCs w:val="22"/>
    </w:rPr>
  </w:style>
  <w:style w:type="paragraph" w:customStyle="1" w:styleId="uni">
    <w:name w:val="uni"/>
    <w:basedOn w:val="a"/>
    <w:rsid w:val="00190195"/>
    <w:pPr>
      <w:spacing w:before="100" w:beforeAutospacing="1" w:after="100" w:afterAutospacing="1"/>
    </w:pPr>
  </w:style>
  <w:style w:type="paragraph" w:customStyle="1" w:styleId="unip">
    <w:name w:val="unip"/>
    <w:basedOn w:val="a"/>
    <w:rsid w:val="00190195"/>
    <w:pPr>
      <w:spacing w:before="100" w:beforeAutospacing="1" w:after="100" w:afterAutospacing="1"/>
    </w:pPr>
  </w:style>
  <w:style w:type="paragraph" w:customStyle="1" w:styleId="afff4">
    <w:name w:val="Нормальный (таблица)"/>
    <w:basedOn w:val="a"/>
    <w:next w:val="a"/>
    <w:uiPriority w:val="99"/>
    <w:rsid w:val="00190195"/>
    <w:pPr>
      <w:widowControl w:val="0"/>
      <w:autoSpaceDE w:val="0"/>
      <w:autoSpaceDN w:val="0"/>
      <w:adjustRightInd w:val="0"/>
      <w:jc w:val="both"/>
    </w:pPr>
    <w:rPr>
      <w:rFonts w:ascii="Arial" w:hAnsi="Arial" w:cs="Arial"/>
      <w:sz w:val="26"/>
      <w:szCs w:val="26"/>
    </w:rPr>
  </w:style>
  <w:style w:type="paragraph" w:customStyle="1" w:styleId="afff5">
    <w:name w:val="Прижатый влево"/>
    <w:basedOn w:val="a"/>
    <w:next w:val="a"/>
    <w:uiPriority w:val="99"/>
    <w:rsid w:val="00190195"/>
    <w:pPr>
      <w:widowControl w:val="0"/>
      <w:autoSpaceDE w:val="0"/>
      <w:autoSpaceDN w:val="0"/>
      <w:adjustRightInd w:val="0"/>
    </w:pPr>
    <w:rPr>
      <w:rFonts w:ascii="Arial" w:hAnsi="Arial" w:cs="Arial"/>
      <w:sz w:val="26"/>
      <w:szCs w:val="26"/>
    </w:rPr>
  </w:style>
  <w:style w:type="paragraph" w:customStyle="1" w:styleId="afff6">
    <w:name w:val="Основной стиль записки"/>
    <w:basedOn w:val="a"/>
    <w:qFormat/>
    <w:rsid w:val="00190195"/>
    <w:pPr>
      <w:ind w:firstLine="709"/>
      <w:jc w:val="both"/>
    </w:pPr>
  </w:style>
  <w:style w:type="paragraph" w:customStyle="1" w:styleId="osntext">
    <w:name w:val="osn_text"/>
    <w:basedOn w:val="a"/>
    <w:rsid w:val="00190195"/>
    <w:pPr>
      <w:spacing w:before="100" w:beforeAutospacing="1" w:after="100" w:afterAutospacing="1"/>
    </w:pPr>
  </w:style>
  <w:style w:type="paragraph" w:customStyle="1" w:styleId="120">
    <w:name w:val="осн.текст 12"/>
    <w:basedOn w:val="a"/>
    <w:link w:val="121"/>
    <w:rsid w:val="00190195"/>
    <w:pPr>
      <w:ind w:firstLine="851"/>
      <w:jc w:val="both"/>
    </w:pPr>
    <w:rPr>
      <w:rFonts w:ascii="Arial" w:hAnsi="Arial"/>
      <w:szCs w:val="20"/>
    </w:rPr>
  </w:style>
  <w:style w:type="character" w:customStyle="1" w:styleId="121">
    <w:name w:val="осн.текст 12 Знак"/>
    <w:basedOn w:val="a1"/>
    <w:link w:val="120"/>
    <w:rsid w:val="00190195"/>
    <w:rPr>
      <w:rFonts w:ascii="Arial" w:eastAsia="Times New Roman" w:hAnsi="Arial" w:cs="Times New Roman"/>
      <w:sz w:val="24"/>
      <w:szCs w:val="20"/>
      <w:lang w:eastAsia="ru-RU"/>
    </w:rPr>
  </w:style>
  <w:style w:type="character" w:styleId="afff7">
    <w:name w:val="footnote reference"/>
    <w:basedOn w:val="a1"/>
    <w:uiPriority w:val="99"/>
    <w:semiHidden/>
    <w:unhideWhenUsed/>
    <w:rsid w:val="00190195"/>
    <w:rPr>
      <w:vertAlign w:val="superscript"/>
    </w:rPr>
  </w:style>
  <w:style w:type="table" w:customStyle="1" w:styleId="1b">
    <w:name w:val="Сетка таблицы1"/>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Сетка таблицы2"/>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
    <w:name w:val="Сетка таблицы8"/>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
    <w:name w:val="Сетка таблицы9"/>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9"/>
    <w:uiPriority w:val="39"/>
    <w:rsid w:val="001901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9"/>
    <w:uiPriority w:val="39"/>
    <w:rsid w:val="001901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9"/>
    <w:uiPriority w:val="39"/>
    <w:rsid w:val="001901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2"/>
    <w:next w:val="a9"/>
    <w:uiPriority w:val="39"/>
    <w:rsid w:val="001901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
    <w:name w:val="highlight"/>
    <w:basedOn w:val="a1"/>
    <w:rsid w:val="00190195"/>
  </w:style>
  <w:style w:type="paragraph" w:customStyle="1" w:styleId="headertext">
    <w:name w:val="headertext"/>
    <w:basedOn w:val="a"/>
    <w:rsid w:val="00190195"/>
    <w:pPr>
      <w:spacing w:before="100" w:beforeAutospacing="1" w:after="100" w:afterAutospacing="1"/>
    </w:pPr>
  </w:style>
  <w:style w:type="table" w:customStyle="1" w:styleId="520">
    <w:name w:val="Сетка таблицы52"/>
    <w:basedOn w:val="a2"/>
    <w:next w:val="a9"/>
    <w:rsid w:val="0019019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6">
    <w:name w:val="c6"/>
    <w:basedOn w:val="a1"/>
    <w:rsid w:val="00190195"/>
  </w:style>
  <w:style w:type="table" w:customStyle="1" w:styleId="3-61">
    <w:name w:val="Средняя сетка 3 - Акцент 61"/>
    <w:basedOn w:val="a2"/>
    <w:next w:val="3-6"/>
    <w:uiPriority w:val="69"/>
    <w:rsid w:val="00190195"/>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paragraph" w:customStyle="1" w:styleId="formattext">
    <w:name w:val="formattext"/>
    <w:basedOn w:val="a"/>
    <w:rsid w:val="00190195"/>
    <w:pPr>
      <w:spacing w:before="100" w:beforeAutospacing="1" w:after="100" w:afterAutospacing="1"/>
    </w:pPr>
  </w:style>
  <w:style w:type="character" w:customStyle="1" w:styleId="spelle">
    <w:name w:val="spelle"/>
    <w:basedOn w:val="a1"/>
    <w:rsid w:val="00190195"/>
  </w:style>
  <w:style w:type="paragraph" w:customStyle="1" w:styleId="320">
    <w:name w:val="Основной текст с отступом 32"/>
    <w:basedOn w:val="a"/>
    <w:rsid w:val="00190195"/>
    <w:pPr>
      <w:spacing w:after="120"/>
      <w:ind w:left="283"/>
    </w:pPr>
    <w:rPr>
      <w:sz w:val="16"/>
      <w:szCs w:val="16"/>
      <w:lang w:eastAsia="ar-SA"/>
    </w:rPr>
  </w:style>
  <w:style w:type="paragraph" w:customStyle="1" w:styleId="afff8">
    <w:name w:val="Знак"/>
    <w:basedOn w:val="a"/>
    <w:rsid w:val="00190195"/>
    <w:pPr>
      <w:widowControl w:val="0"/>
      <w:adjustRightInd w:val="0"/>
      <w:spacing w:after="160" w:line="240" w:lineRule="exact"/>
      <w:jc w:val="right"/>
    </w:pPr>
    <w:rPr>
      <w:sz w:val="20"/>
      <w:szCs w:val="20"/>
      <w:lang w:val="en-GB" w:eastAsia="en-US"/>
    </w:rPr>
  </w:style>
  <w:style w:type="paragraph" w:customStyle="1" w:styleId="310">
    <w:name w:val="Основной текст с отступом 31"/>
    <w:basedOn w:val="a"/>
    <w:rsid w:val="00190195"/>
    <w:pPr>
      <w:suppressAutoHyphens/>
      <w:spacing w:after="120"/>
      <w:ind w:left="283"/>
    </w:pPr>
    <w:rPr>
      <w:sz w:val="16"/>
      <w:szCs w:val="16"/>
      <w:lang w:eastAsia="ar-SA"/>
    </w:rPr>
  </w:style>
  <w:style w:type="character" w:customStyle="1" w:styleId="60">
    <w:name w:val="Заголовок 6 Знак"/>
    <w:basedOn w:val="a1"/>
    <w:link w:val="6"/>
    <w:uiPriority w:val="9"/>
    <w:semiHidden/>
    <w:rsid w:val="00190195"/>
    <w:rPr>
      <w:rFonts w:ascii="Cambria" w:eastAsia="Times New Roman" w:hAnsi="Cambria" w:cs="Times New Roman"/>
      <w:color w:val="243F60"/>
      <w:sz w:val="24"/>
      <w:szCs w:val="24"/>
      <w:lang w:eastAsia="ru-RU"/>
    </w:rPr>
  </w:style>
  <w:style w:type="paragraph" w:customStyle="1" w:styleId="1c">
    <w:name w:val="Красная строка1"/>
    <w:basedOn w:val="a"/>
    <w:rsid w:val="00190195"/>
    <w:pPr>
      <w:widowControl w:val="0"/>
      <w:suppressAutoHyphens/>
      <w:spacing w:after="120"/>
      <w:ind w:firstLine="210"/>
    </w:pPr>
  </w:style>
  <w:style w:type="character" w:styleId="afff9">
    <w:name w:val="annotation reference"/>
    <w:basedOn w:val="a1"/>
    <w:uiPriority w:val="99"/>
    <w:semiHidden/>
    <w:unhideWhenUsed/>
    <w:rsid w:val="00190195"/>
    <w:rPr>
      <w:sz w:val="16"/>
      <w:szCs w:val="16"/>
    </w:rPr>
  </w:style>
  <w:style w:type="paragraph" w:styleId="afffa">
    <w:name w:val="annotation text"/>
    <w:basedOn w:val="a"/>
    <w:link w:val="afffb"/>
    <w:uiPriority w:val="99"/>
    <w:semiHidden/>
    <w:unhideWhenUsed/>
    <w:rsid w:val="00190195"/>
    <w:pPr>
      <w:jc w:val="both"/>
    </w:pPr>
    <w:rPr>
      <w:sz w:val="20"/>
      <w:szCs w:val="20"/>
    </w:rPr>
  </w:style>
  <w:style w:type="character" w:customStyle="1" w:styleId="afffb">
    <w:name w:val="Текст примечания Знак"/>
    <w:basedOn w:val="a1"/>
    <w:link w:val="afffa"/>
    <w:uiPriority w:val="99"/>
    <w:semiHidden/>
    <w:rsid w:val="00190195"/>
    <w:rPr>
      <w:rFonts w:ascii="Times New Roman" w:eastAsia="Times New Roman" w:hAnsi="Times New Roman" w:cs="Times New Roman"/>
      <w:sz w:val="20"/>
      <w:szCs w:val="20"/>
      <w:lang w:eastAsia="ru-RU"/>
    </w:rPr>
  </w:style>
  <w:style w:type="paragraph" w:styleId="afffc">
    <w:name w:val="annotation subject"/>
    <w:basedOn w:val="afffa"/>
    <w:next w:val="afffa"/>
    <w:link w:val="afffd"/>
    <w:uiPriority w:val="99"/>
    <w:semiHidden/>
    <w:unhideWhenUsed/>
    <w:rsid w:val="00190195"/>
    <w:rPr>
      <w:b/>
      <w:bCs/>
    </w:rPr>
  </w:style>
  <w:style w:type="character" w:customStyle="1" w:styleId="afffd">
    <w:name w:val="Тема примечания Знак"/>
    <w:basedOn w:val="afffb"/>
    <w:link w:val="afffc"/>
    <w:uiPriority w:val="99"/>
    <w:semiHidden/>
    <w:rsid w:val="00190195"/>
    <w:rPr>
      <w:rFonts w:ascii="Times New Roman" w:eastAsia="Times New Roman" w:hAnsi="Times New Roman" w:cs="Times New Roman"/>
      <w:b/>
      <w:bCs/>
      <w:sz w:val="20"/>
      <w:szCs w:val="20"/>
      <w:lang w:eastAsia="ru-RU"/>
    </w:rPr>
  </w:style>
  <w:style w:type="character" w:customStyle="1" w:styleId="39">
    <w:name w:val="Основной текст (3)_"/>
    <w:link w:val="3a"/>
    <w:uiPriority w:val="99"/>
    <w:locked/>
    <w:rsid w:val="00190195"/>
    <w:rPr>
      <w:b/>
      <w:bCs/>
      <w:shd w:val="clear" w:color="auto" w:fill="FFFFFF"/>
    </w:rPr>
  </w:style>
  <w:style w:type="paragraph" w:customStyle="1" w:styleId="3a">
    <w:name w:val="Основной текст (3)"/>
    <w:basedOn w:val="a"/>
    <w:link w:val="39"/>
    <w:uiPriority w:val="99"/>
    <w:rsid w:val="00190195"/>
    <w:pPr>
      <w:shd w:val="clear" w:color="auto" w:fill="FFFFFF"/>
      <w:spacing w:after="660" w:line="228" w:lineRule="exact"/>
    </w:pPr>
    <w:rPr>
      <w:rFonts w:asciiTheme="minorHAnsi" w:eastAsiaTheme="minorHAnsi" w:hAnsiTheme="minorHAnsi" w:cstheme="minorBidi"/>
      <w:b/>
      <w:bCs/>
      <w:sz w:val="22"/>
      <w:szCs w:val="22"/>
      <w:lang w:eastAsia="en-US"/>
    </w:rPr>
  </w:style>
  <w:style w:type="character" w:customStyle="1" w:styleId="32pt">
    <w:name w:val="Основной текст (3) + Интервал 2 pt"/>
    <w:uiPriority w:val="99"/>
    <w:rsid w:val="00190195"/>
    <w:rPr>
      <w:b/>
      <w:bCs/>
      <w:spacing w:val="50"/>
      <w:shd w:val="clear" w:color="auto" w:fill="FFFFFF"/>
    </w:rPr>
  </w:style>
  <w:style w:type="character" w:customStyle="1" w:styleId="ac">
    <w:name w:val="Обычный текст Знак"/>
    <w:basedOn w:val="a1"/>
    <w:link w:val="a0"/>
    <w:rsid w:val="00190195"/>
    <w:rPr>
      <w:rFonts w:ascii="Times New Roman" w:eastAsia="Times New Roman" w:hAnsi="Times New Roman" w:cs="Times New Roman"/>
      <w:sz w:val="24"/>
      <w:szCs w:val="24"/>
      <w:lang w:val="en-US" w:eastAsia="ar-SA" w:bidi="en-US"/>
    </w:rPr>
  </w:style>
  <w:style w:type="paragraph" w:customStyle="1" w:styleId="afffe">
    <w:name w:val="Мария"/>
    <w:basedOn w:val="a"/>
    <w:uiPriority w:val="99"/>
    <w:rsid w:val="00190195"/>
    <w:pPr>
      <w:spacing w:before="240" w:after="120"/>
      <w:ind w:firstLine="709"/>
      <w:jc w:val="both"/>
    </w:pPr>
    <w:rPr>
      <w:sz w:val="26"/>
      <w:szCs w:val="26"/>
    </w:rPr>
  </w:style>
  <w:style w:type="character" w:customStyle="1" w:styleId="afff3">
    <w:name w:val="Абзац списка Знак"/>
    <w:aliases w:val="обычный Знак"/>
    <w:link w:val="afff2"/>
    <w:rsid w:val="00190195"/>
    <w:rPr>
      <w:rFonts w:ascii="Times New Roman" w:eastAsia="Times New Roman" w:hAnsi="Times New Roman" w:cs="Times New Roman"/>
      <w:sz w:val="24"/>
      <w:szCs w:val="24"/>
      <w:lang w:eastAsia="ru-RU"/>
    </w:rPr>
  </w:style>
  <w:style w:type="table" w:styleId="-3">
    <w:name w:val="Light List Accent 3"/>
    <w:basedOn w:val="a2"/>
    <w:uiPriority w:val="61"/>
    <w:rsid w:val="00190195"/>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affff">
    <w:name w:val="Subtle Emphasis"/>
    <w:basedOn w:val="a1"/>
    <w:uiPriority w:val="19"/>
    <w:qFormat/>
    <w:rsid w:val="00190195"/>
    <w:rPr>
      <w:i/>
      <w:iCs/>
      <w:color w:val="808080" w:themeColor="text1" w:themeTint="7F"/>
    </w:rPr>
  </w:style>
  <w:style w:type="table" w:styleId="3-6">
    <w:name w:val="Medium Grid 3 Accent 6"/>
    <w:basedOn w:val="a2"/>
    <w:uiPriority w:val="69"/>
    <w:rsid w:val="0019019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character" w:customStyle="1" w:styleId="610">
    <w:name w:val="Заголовок 6 Знак1"/>
    <w:basedOn w:val="a1"/>
    <w:uiPriority w:val="9"/>
    <w:semiHidden/>
    <w:rsid w:val="00190195"/>
    <w:rPr>
      <w:rFonts w:asciiTheme="majorHAnsi" w:eastAsiaTheme="majorEastAsia" w:hAnsiTheme="majorHAnsi" w:cstheme="majorBidi"/>
      <w:i/>
      <w:iCs/>
      <w:color w:val="1F4D78" w:themeColor="accent1" w:themeShade="7F"/>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531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1"/>
    <w:uiPriority w:val="9"/>
    <w:qFormat/>
    <w:rsid w:val="00190195"/>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0"/>
    <w:link w:val="20"/>
    <w:qFormat/>
    <w:rsid w:val="00190195"/>
    <w:pPr>
      <w:keepNext/>
      <w:spacing w:before="240" w:after="240"/>
      <w:jc w:val="center"/>
      <w:outlineLvl w:val="1"/>
    </w:pPr>
    <w:rPr>
      <w:rFonts w:cs="Arial"/>
      <w:b/>
      <w:bCs/>
      <w:i/>
      <w:iCs/>
      <w:szCs w:val="28"/>
    </w:rPr>
  </w:style>
  <w:style w:type="paragraph" w:styleId="3">
    <w:name w:val="heading 3"/>
    <w:aliases w:val="OG Heading 3"/>
    <w:basedOn w:val="a"/>
    <w:next w:val="a"/>
    <w:link w:val="30"/>
    <w:qFormat/>
    <w:rsid w:val="00190195"/>
    <w:pPr>
      <w:keepNext/>
      <w:suppressAutoHyphens/>
      <w:spacing w:before="240" w:after="240"/>
      <w:jc w:val="center"/>
      <w:outlineLvl w:val="2"/>
    </w:pPr>
    <w:rPr>
      <w:rFonts w:cs="Arial"/>
      <w:bCs/>
      <w:i/>
      <w:szCs w:val="26"/>
    </w:rPr>
  </w:style>
  <w:style w:type="paragraph" w:styleId="4">
    <w:name w:val="heading 4"/>
    <w:basedOn w:val="a"/>
    <w:next w:val="a"/>
    <w:link w:val="40"/>
    <w:unhideWhenUsed/>
    <w:qFormat/>
    <w:rsid w:val="00190195"/>
    <w:pPr>
      <w:keepNext/>
      <w:spacing w:before="240" w:after="240"/>
      <w:jc w:val="center"/>
      <w:outlineLvl w:val="3"/>
    </w:pPr>
    <w:rPr>
      <w:bCs/>
      <w:sz w:val="28"/>
      <w:szCs w:val="28"/>
      <w:u w:val="single"/>
    </w:rPr>
  </w:style>
  <w:style w:type="paragraph" w:styleId="5">
    <w:name w:val="heading 5"/>
    <w:basedOn w:val="a"/>
    <w:next w:val="a"/>
    <w:link w:val="50"/>
    <w:uiPriority w:val="9"/>
    <w:qFormat/>
    <w:rsid w:val="00190195"/>
    <w:pPr>
      <w:spacing w:before="240" w:after="60"/>
      <w:jc w:val="both"/>
      <w:outlineLvl w:val="4"/>
    </w:pPr>
    <w:rPr>
      <w:rFonts w:ascii="Calibri" w:hAnsi="Calibri"/>
      <w:b/>
      <w:bCs/>
      <w:i/>
      <w:iCs/>
      <w:sz w:val="26"/>
      <w:szCs w:val="26"/>
      <w:lang w:eastAsia="en-US"/>
    </w:rPr>
  </w:style>
  <w:style w:type="paragraph" w:styleId="6">
    <w:name w:val="heading 6"/>
    <w:basedOn w:val="a"/>
    <w:next w:val="a"/>
    <w:link w:val="60"/>
    <w:uiPriority w:val="9"/>
    <w:semiHidden/>
    <w:unhideWhenUsed/>
    <w:qFormat/>
    <w:rsid w:val="00190195"/>
    <w:pPr>
      <w:keepNext/>
      <w:keepLines/>
      <w:spacing w:before="200"/>
      <w:outlineLvl w:val="5"/>
    </w:pPr>
    <w:rPr>
      <w:rFonts w:ascii="Cambria" w:hAnsi="Cambria"/>
      <w:color w:val="243F60"/>
    </w:rPr>
  </w:style>
  <w:style w:type="paragraph" w:styleId="7">
    <w:name w:val="heading 7"/>
    <w:basedOn w:val="a"/>
    <w:next w:val="a"/>
    <w:link w:val="70"/>
    <w:uiPriority w:val="9"/>
    <w:qFormat/>
    <w:rsid w:val="00190195"/>
    <w:pPr>
      <w:spacing w:before="240" w:after="60"/>
      <w:jc w:val="both"/>
      <w:outlineLvl w:val="6"/>
    </w:pPr>
    <w:rPr>
      <w:rFonts w:ascii="Calibri" w:hAnsi="Calibri"/>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rsid w:val="00D40E0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Default">
    <w:name w:val="Default"/>
    <w:rsid w:val="00D40E05"/>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styleId="a4">
    <w:name w:val="Balloon Text"/>
    <w:basedOn w:val="a"/>
    <w:link w:val="a5"/>
    <w:uiPriority w:val="99"/>
    <w:unhideWhenUsed/>
    <w:rsid w:val="00D40E05"/>
    <w:rPr>
      <w:rFonts w:ascii="Segoe UI" w:hAnsi="Segoe UI" w:cs="Segoe UI"/>
      <w:sz w:val="18"/>
      <w:szCs w:val="18"/>
    </w:rPr>
  </w:style>
  <w:style w:type="character" w:customStyle="1" w:styleId="a5">
    <w:name w:val="Текст выноски Знак"/>
    <w:basedOn w:val="a1"/>
    <w:link w:val="a4"/>
    <w:uiPriority w:val="99"/>
    <w:rsid w:val="00D40E05"/>
    <w:rPr>
      <w:rFonts w:ascii="Segoe UI" w:eastAsia="Times New Roman" w:hAnsi="Segoe UI" w:cs="Segoe UI"/>
      <w:sz w:val="18"/>
      <w:szCs w:val="18"/>
      <w:lang w:eastAsia="ru-RU"/>
    </w:rPr>
  </w:style>
  <w:style w:type="character" w:styleId="a6">
    <w:name w:val="Hyperlink"/>
    <w:basedOn w:val="a1"/>
    <w:uiPriority w:val="99"/>
    <w:unhideWhenUsed/>
    <w:rsid w:val="00665313"/>
    <w:rPr>
      <w:color w:val="0000FF"/>
      <w:u w:val="single"/>
    </w:rPr>
  </w:style>
  <w:style w:type="paragraph" w:styleId="a7">
    <w:name w:val="footer"/>
    <w:basedOn w:val="a"/>
    <w:link w:val="a8"/>
    <w:uiPriority w:val="99"/>
    <w:unhideWhenUsed/>
    <w:rsid w:val="00234556"/>
    <w:pPr>
      <w:tabs>
        <w:tab w:val="center" w:pos="4677"/>
        <w:tab w:val="right" w:pos="9355"/>
      </w:tabs>
    </w:pPr>
  </w:style>
  <w:style w:type="character" w:customStyle="1" w:styleId="a8">
    <w:name w:val="Нижний колонтитул Знак"/>
    <w:basedOn w:val="a1"/>
    <w:link w:val="a7"/>
    <w:uiPriority w:val="99"/>
    <w:rsid w:val="00234556"/>
    <w:rPr>
      <w:rFonts w:ascii="Times New Roman" w:eastAsia="Times New Roman" w:hAnsi="Times New Roman" w:cs="Times New Roman"/>
      <w:sz w:val="24"/>
      <w:szCs w:val="24"/>
      <w:lang w:eastAsia="ru-RU"/>
    </w:rPr>
  </w:style>
  <w:style w:type="table" w:customStyle="1" w:styleId="TableGridReport1">
    <w:name w:val="Table Grid Report1"/>
    <w:basedOn w:val="a2"/>
    <w:next w:val="a9"/>
    <w:rsid w:val="00234556"/>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a">
    <w:name w:val="header"/>
    <w:basedOn w:val="a"/>
    <w:link w:val="ab"/>
    <w:uiPriority w:val="99"/>
    <w:unhideWhenUsed/>
    <w:rsid w:val="00234556"/>
    <w:pPr>
      <w:tabs>
        <w:tab w:val="center" w:pos="4677"/>
        <w:tab w:val="right" w:pos="9355"/>
      </w:tabs>
      <w:ind w:firstLine="709"/>
      <w:jc w:val="both"/>
    </w:pPr>
    <w:rPr>
      <w:szCs w:val="22"/>
    </w:rPr>
  </w:style>
  <w:style w:type="character" w:customStyle="1" w:styleId="ab">
    <w:name w:val="Верхний колонтитул Знак"/>
    <w:basedOn w:val="a1"/>
    <w:link w:val="aa"/>
    <w:uiPriority w:val="99"/>
    <w:rsid w:val="00234556"/>
    <w:rPr>
      <w:rFonts w:ascii="Times New Roman" w:eastAsia="Times New Roman" w:hAnsi="Times New Roman" w:cs="Times New Roman"/>
      <w:sz w:val="24"/>
      <w:lang w:eastAsia="ru-RU"/>
    </w:rPr>
  </w:style>
  <w:style w:type="table" w:styleId="a9">
    <w:name w:val="Table Grid"/>
    <w:basedOn w:val="a2"/>
    <w:rsid w:val="002345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Заголовок 11"/>
    <w:basedOn w:val="a"/>
    <w:next w:val="a"/>
    <w:link w:val="10"/>
    <w:qFormat/>
    <w:rsid w:val="00190195"/>
    <w:pPr>
      <w:keepNext/>
      <w:keepLines/>
      <w:suppressAutoHyphens/>
      <w:spacing w:before="480" w:after="240"/>
      <w:jc w:val="center"/>
      <w:outlineLvl w:val="0"/>
    </w:pPr>
    <w:rPr>
      <w:b/>
      <w:bCs/>
      <w:caps/>
      <w:szCs w:val="28"/>
    </w:rPr>
  </w:style>
  <w:style w:type="character" w:customStyle="1" w:styleId="20">
    <w:name w:val="Заголовок 2 Знак"/>
    <w:basedOn w:val="a1"/>
    <w:link w:val="2"/>
    <w:rsid w:val="00190195"/>
    <w:rPr>
      <w:rFonts w:ascii="Times New Roman" w:eastAsia="Times New Roman" w:hAnsi="Times New Roman" w:cs="Arial"/>
      <w:b/>
      <w:bCs/>
      <w:i/>
      <w:iCs/>
      <w:sz w:val="24"/>
      <w:szCs w:val="28"/>
      <w:lang w:eastAsia="ru-RU"/>
    </w:rPr>
  </w:style>
  <w:style w:type="character" w:customStyle="1" w:styleId="30">
    <w:name w:val="Заголовок 3 Знак"/>
    <w:aliases w:val="OG Heading 3 Знак"/>
    <w:basedOn w:val="a1"/>
    <w:link w:val="3"/>
    <w:rsid w:val="00190195"/>
    <w:rPr>
      <w:rFonts w:ascii="Times New Roman" w:eastAsia="Times New Roman" w:hAnsi="Times New Roman" w:cs="Arial"/>
      <w:bCs/>
      <w:i/>
      <w:sz w:val="24"/>
      <w:szCs w:val="26"/>
      <w:lang w:eastAsia="ru-RU"/>
    </w:rPr>
  </w:style>
  <w:style w:type="character" w:customStyle="1" w:styleId="40">
    <w:name w:val="Заголовок 4 Знак"/>
    <w:basedOn w:val="a1"/>
    <w:link w:val="4"/>
    <w:rsid w:val="00190195"/>
    <w:rPr>
      <w:rFonts w:ascii="Times New Roman" w:eastAsia="Times New Roman" w:hAnsi="Times New Roman" w:cs="Times New Roman"/>
      <w:bCs/>
      <w:sz w:val="28"/>
      <w:szCs w:val="28"/>
      <w:u w:val="single"/>
      <w:lang w:eastAsia="ru-RU"/>
    </w:rPr>
  </w:style>
  <w:style w:type="character" w:customStyle="1" w:styleId="50">
    <w:name w:val="Заголовок 5 Знак"/>
    <w:basedOn w:val="a1"/>
    <w:link w:val="5"/>
    <w:uiPriority w:val="9"/>
    <w:rsid w:val="00190195"/>
    <w:rPr>
      <w:rFonts w:ascii="Calibri" w:eastAsia="Times New Roman" w:hAnsi="Calibri" w:cs="Times New Roman"/>
      <w:b/>
      <w:bCs/>
      <w:i/>
      <w:iCs/>
      <w:sz w:val="26"/>
      <w:szCs w:val="26"/>
    </w:rPr>
  </w:style>
  <w:style w:type="paragraph" w:customStyle="1" w:styleId="61">
    <w:name w:val="Заголовок 61"/>
    <w:basedOn w:val="a"/>
    <w:next w:val="a"/>
    <w:uiPriority w:val="9"/>
    <w:semiHidden/>
    <w:unhideWhenUsed/>
    <w:qFormat/>
    <w:rsid w:val="00190195"/>
    <w:pPr>
      <w:keepNext/>
      <w:keepLines/>
      <w:spacing w:before="40"/>
      <w:jc w:val="both"/>
      <w:outlineLvl w:val="5"/>
    </w:pPr>
    <w:rPr>
      <w:rFonts w:ascii="Cambria" w:hAnsi="Cambria"/>
      <w:color w:val="243F60"/>
    </w:rPr>
  </w:style>
  <w:style w:type="character" w:customStyle="1" w:styleId="70">
    <w:name w:val="Заголовок 7 Знак"/>
    <w:basedOn w:val="a1"/>
    <w:link w:val="7"/>
    <w:uiPriority w:val="9"/>
    <w:rsid w:val="00190195"/>
    <w:rPr>
      <w:rFonts w:ascii="Calibri" w:eastAsia="Times New Roman" w:hAnsi="Calibri" w:cs="Times New Roman"/>
      <w:sz w:val="24"/>
      <w:szCs w:val="24"/>
    </w:rPr>
  </w:style>
  <w:style w:type="numbering" w:customStyle="1" w:styleId="12">
    <w:name w:val="Нет списка1"/>
    <w:next w:val="a3"/>
    <w:uiPriority w:val="99"/>
    <w:semiHidden/>
    <w:unhideWhenUsed/>
    <w:rsid w:val="00190195"/>
  </w:style>
  <w:style w:type="character" w:customStyle="1" w:styleId="10">
    <w:name w:val="Заголовок 1 Знак"/>
    <w:basedOn w:val="a1"/>
    <w:link w:val="110"/>
    <w:rsid w:val="00190195"/>
    <w:rPr>
      <w:rFonts w:ascii="Times New Roman" w:eastAsia="Times New Roman" w:hAnsi="Times New Roman" w:cs="Times New Roman"/>
      <w:b/>
      <w:bCs/>
      <w:caps/>
      <w:sz w:val="24"/>
      <w:szCs w:val="28"/>
      <w:lang w:eastAsia="ru-RU"/>
    </w:rPr>
  </w:style>
  <w:style w:type="paragraph" w:customStyle="1" w:styleId="a0">
    <w:name w:val="Обычный текст"/>
    <w:basedOn w:val="a"/>
    <w:link w:val="ac"/>
    <w:qFormat/>
    <w:rsid w:val="00190195"/>
    <w:pPr>
      <w:ind w:firstLine="709"/>
      <w:jc w:val="both"/>
    </w:pPr>
    <w:rPr>
      <w:lang w:val="en-US" w:eastAsia="ar-SA" w:bidi="en-US"/>
    </w:rPr>
  </w:style>
  <w:style w:type="paragraph" w:customStyle="1" w:styleId="ad">
    <w:name w:val="Егор"/>
    <w:basedOn w:val="1"/>
    <w:rsid w:val="00190195"/>
    <w:pPr>
      <w:keepNext w:val="0"/>
      <w:keepLines w:val="0"/>
      <w:pageBreakBefore/>
      <w:suppressAutoHyphens/>
      <w:spacing w:before="120" w:after="120"/>
      <w:jc w:val="center"/>
      <w:outlineLvl w:val="9"/>
    </w:pPr>
    <w:rPr>
      <w:rFonts w:ascii="Times New Roman" w:eastAsia="Times New Roman" w:hAnsi="Times New Roman" w:cs="Times New Roman"/>
      <w:caps/>
      <w:color w:val="auto"/>
      <w:kern w:val="36"/>
      <w:sz w:val="32"/>
      <w:szCs w:val="32"/>
    </w:rPr>
  </w:style>
  <w:style w:type="paragraph" w:customStyle="1" w:styleId="z2">
    <w:name w:val="z2"/>
    <w:basedOn w:val="a"/>
    <w:rsid w:val="00190195"/>
    <w:pPr>
      <w:spacing w:before="150" w:after="30"/>
      <w:jc w:val="center"/>
    </w:pPr>
    <w:rPr>
      <w:b/>
      <w:bCs/>
      <w:sz w:val="18"/>
      <w:szCs w:val="18"/>
    </w:rPr>
  </w:style>
  <w:style w:type="paragraph" w:styleId="ae">
    <w:name w:val="No Spacing"/>
    <w:basedOn w:val="a"/>
    <w:link w:val="af"/>
    <w:uiPriority w:val="1"/>
    <w:qFormat/>
    <w:rsid w:val="00190195"/>
    <w:pPr>
      <w:jc w:val="both"/>
    </w:pPr>
    <w:rPr>
      <w:rFonts w:eastAsia="Calibri"/>
      <w:lang w:eastAsia="en-US"/>
    </w:rPr>
  </w:style>
  <w:style w:type="character" w:customStyle="1" w:styleId="af">
    <w:name w:val="Без интервала Знак"/>
    <w:basedOn w:val="a1"/>
    <w:link w:val="ae"/>
    <w:uiPriority w:val="1"/>
    <w:rsid w:val="00190195"/>
    <w:rPr>
      <w:rFonts w:ascii="Times New Roman" w:eastAsia="Calibri" w:hAnsi="Times New Roman" w:cs="Times New Roman"/>
      <w:sz w:val="24"/>
      <w:szCs w:val="24"/>
    </w:rPr>
  </w:style>
  <w:style w:type="paragraph" w:styleId="af0">
    <w:name w:val="Normal (Web)"/>
    <w:aliases w:val="Обычный (Web)1,Обычный (веб) Знак Знак,Обычный (Web) Знак Знак Знак"/>
    <w:basedOn w:val="a"/>
    <w:link w:val="af1"/>
    <w:uiPriority w:val="99"/>
    <w:unhideWhenUsed/>
    <w:rsid w:val="00190195"/>
    <w:pPr>
      <w:jc w:val="both"/>
    </w:pPr>
  </w:style>
  <w:style w:type="character" w:customStyle="1" w:styleId="af1">
    <w:name w:val="Обычный (веб) Знак"/>
    <w:aliases w:val="Обычный (Web)1 Знак,Обычный (веб) Знак Знак Знак,Обычный (Web) Знак Знак Знак Знак"/>
    <w:link w:val="af0"/>
    <w:uiPriority w:val="99"/>
    <w:rsid w:val="00190195"/>
    <w:rPr>
      <w:rFonts w:ascii="Times New Roman" w:eastAsia="Times New Roman" w:hAnsi="Times New Roman" w:cs="Times New Roman"/>
      <w:sz w:val="24"/>
      <w:szCs w:val="24"/>
      <w:lang w:eastAsia="ru-RU"/>
    </w:rPr>
  </w:style>
  <w:style w:type="table" w:customStyle="1" w:styleId="TableGridReport2">
    <w:name w:val="Table Grid Report2"/>
    <w:basedOn w:val="a2"/>
    <w:next w:val="a9"/>
    <w:uiPriority w:val="59"/>
    <w:rsid w:val="00190195"/>
    <w:pPr>
      <w:spacing w:before="120" w:after="0" w:line="240" w:lineRule="auto"/>
      <w:ind w:left="221"/>
      <w:jc w:val="both"/>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13">
    <w:name w:val="toc 1"/>
    <w:basedOn w:val="a"/>
    <w:next w:val="a"/>
    <w:autoRedefine/>
    <w:uiPriority w:val="39"/>
    <w:qFormat/>
    <w:rsid w:val="00190195"/>
    <w:pPr>
      <w:tabs>
        <w:tab w:val="right" w:leader="dot" w:pos="9344"/>
      </w:tabs>
      <w:spacing w:before="60" w:after="60"/>
    </w:pPr>
    <w:rPr>
      <w:rFonts w:eastAsia="Calibri"/>
      <w:b/>
      <w:bCs/>
      <w:caps/>
      <w:szCs w:val="32"/>
      <w:lang w:eastAsia="en-US"/>
    </w:rPr>
  </w:style>
  <w:style w:type="character" w:customStyle="1" w:styleId="11">
    <w:name w:val="Заголовок 1 Знак1"/>
    <w:basedOn w:val="a1"/>
    <w:link w:val="1"/>
    <w:uiPriority w:val="9"/>
    <w:rsid w:val="00190195"/>
    <w:rPr>
      <w:rFonts w:asciiTheme="majorHAnsi" w:eastAsiaTheme="majorEastAsia" w:hAnsiTheme="majorHAnsi" w:cstheme="majorBidi"/>
      <w:b/>
      <w:bCs/>
      <w:color w:val="2E74B5" w:themeColor="accent1" w:themeShade="BF"/>
      <w:sz w:val="28"/>
      <w:szCs w:val="28"/>
      <w:lang w:eastAsia="ru-RU"/>
    </w:rPr>
  </w:style>
  <w:style w:type="paragraph" w:styleId="af2">
    <w:name w:val="TOC Heading"/>
    <w:basedOn w:val="1"/>
    <w:next w:val="a"/>
    <w:uiPriority w:val="39"/>
    <w:qFormat/>
    <w:rsid w:val="00190195"/>
    <w:pPr>
      <w:suppressAutoHyphens/>
      <w:spacing w:after="240"/>
      <w:jc w:val="center"/>
      <w:outlineLvl w:val="9"/>
    </w:pPr>
    <w:rPr>
      <w:rFonts w:ascii="Cambria" w:eastAsia="Times New Roman" w:hAnsi="Cambria" w:cs="Times New Roman"/>
      <w:caps/>
      <w:color w:val="365F91"/>
      <w:sz w:val="24"/>
      <w:lang w:eastAsia="en-US"/>
    </w:rPr>
  </w:style>
  <w:style w:type="paragraph" w:styleId="21">
    <w:name w:val="toc 2"/>
    <w:basedOn w:val="a"/>
    <w:next w:val="a"/>
    <w:autoRedefine/>
    <w:uiPriority w:val="39"/>
    <w:unhideWhenUsed/>
    <w:qFormat/>
    <w:rsid w:val="00190195"/>
    <w:pPr>
      <w:tabs>
        <w:tab w:val="right" w:leader="dot" w:pos="9344"/>
      </w:tabs>
      <w:spacing w:before="60" w:after="60"/>
      <w:ind w:left="442"/>
      <w:jc w:val="both"/>
    </w:pPr>
    <w:rPr>
      <w:rFonts w:eastAsia="Calibri"/>
      <w:iCs/>
      <w:szCs w:val="20"/>
      <w:lang w:eastAsia="en-US"/>
    </w:rPr>
  </w:style>
  <w:style w:type="paragraph" w:styleId="31">
    <w:name w:val="toc 3"/>
    <w:basedOn w:val="a"/>
    <w:next w:val="a"/>
    <w:autoRedefine/>
    <w:uiPriority w:val="39"/>
    <w:unhideWhenUsed/>
    <w:qFormat/>
    <w:rsid w:val="00190195"/>
    <w:pPr>
      <w:tabs>
        <w:tab w:val="right" w:leader="dot" w:pos="9344"/>
      </w:tabs>
      <w:spacing w:before="60" w:after="60"/>
      <w:ind w:left="663"/>
      <w:jc w:val="both"/>
    </w:pPr>
    <w:rPr>
      <w:rFonts w:eastAsia="Calibri"/>
      <w:szCs w:val="20"/>
      <w:lang w:eastAsia="en-US"/>
    </w:rPr>
  </w:style>
  <w:style w:type="paragraph" w:customStyle="1" w:styleId="14">
    <w:name w:val="Обычный1"/>
    <w:rsid w:val="00190195"/>
    <w:pPr>
      <w:widowControl w:val="0"/>
      <w:spacing w:before="120" w:after="0" w:line="240" w:lineRule="auto"/>
      <w:ind w:left="221"/>
      <w:jc w:val="both"/>
    </w:pPr>
    <w:rPr>
      <w:rFonts w:ascii="Times New Roman" w:eastAsia="Times New Roman" w:hAnsi="Times New Roman" w:cs="Times New Roman"/>
      <w:snapToGrid w:val="0"/>
      <w:sz w:val="28"/>
      <w:szCs w:val="20"/>
      <w:lang w:val="en-GB" w:eastAsia="ru-RU"/>
    </w:rPr>
  </w:style>
  <w:style w:type="paragraph" w:styleId="af3">
    <w:name w:val="Body Text"/>
    <w:basedOn w:val="a"/>
    <w:link w:val="af4"/>
    <w:semiHidden/>
    <w:unhideWhenUsed/>
    <w:rsid w:val="00190195"/>
    <w:pPr>
      <w:spacing w:after="120"/>
    </w:pPr>
  </w:style>
  <w:style w:type="character" w:customStyle="1" w:styleId="af4">
    <w:name w:val="Основной текст Знак"/>
    <w:basedOn w:val="a1"/>
    <w:link w:val="af3"/>
    <w:semiHidden/>
    <w:rsid w:val="00190195"/>
    <w:rPr>
      <w:rFonts w:ascii="Times New Roman" w:eastAsia="Times New Roman" w:hAnsi="Times New Roman" w:cs="Times New Roman"/>
      <w:sz w:val="24"/>
      <w:szCs w:val="24"/>
      <w:lang w:eastAsia="ru-RU"/>
    </w:rPr>
  </w:style>
  <w:style w:type="paragraph" w:styleId="af5">
    <w:name w:val="Body Text First Indent"/>
    <w:basedOn w:val="a"/>
    <w:link w:val="af6"/>
    <w:semiHidden/>
    <w:unhideWhenUsed/>
    <w:rsid w:val="00190195"/>
    <w:pPr>
      <w:spacing w:after="200" w:line="276" w:lineRule="auto"/>
      <w:ind w:firstLine="360"/>
    </w:pPr>
  </w:style>
  <w:style w:type="character" w:customStyle="1" w:styleId="af6">
    <w:name w:val="Красная строка Знак"/>
    <w:basedOn w:val="af4"/>
    <w:link w:val="af5"/>
    <w:semiHidden/>
    <w:rsid w:val="00190195"/>
    <w:rPr>
      <w:rFonts w:ascii="Times New Roman" w:eastAsia="Times New Roman" w:hAnsi="Times New Roman" w:cs="Times New Roman"/>
      <w:sz w:val="24"/>
      <w:szCs w:val="24"/>
      <w:lang w:eastAsia="ru-RU"/>
    </w:rPr>
  </w:style>
  <w:style w:type="paragraph" w:customStyle="1" w:styleId="0">
    <w:name w:val="КК0"/>
    <w:basedOn w:val="a"/>
    <w:link w:val="00"/>
    <w:qFormat/>
    <w:rsid w:val="00190195"/>
    <w:pPr>
      <w:ind w:firstLine="709"/>
      <w:jc w:val="both"/>
    </w:pPr>
    <w:rPr>
      <w:sz w:val="26"/>
      <w:szCs w:val="26"/>
    </w:rPr>
  </w:style>
  <w:style w:type="character" w:customStyle="1" w:styleId="00">
    <w:name w:val="КК0 Знак"/>
    <w:basedOn w:val="a1"/>
    <w:link w:val="0"/>
    <w:rsid w:val="00190195"/>
    <w:rPr>
      <w:rFonts w:ascii="Times New Roman" w:eastAsia="Times New Roman" w:hAnsi="Times New Roman" w:cs="Times New Roman"/>
      <w:sz w:val="26"/>
      <w:szCs w:val="26"/>
      <w:lang w:eastAsia="ru-RU"/>
    </w:rPr>
  </w:style>
  <w:style w:type="character" w:customStyle="1" w:styleId="FontStyle31">
    <w:name w:val="Font Style31"/>
    <w:basedOn w:val="a1"/>
    <w:rsid w:val="00190195"/>
    <w:rPr>
      <w:rFonts w:ascii="Times New Roman" w:hAnsi="Times New Roman" w:cs="Times New Roman"/>
      <w:sz w:val="16"/>
      <w:szCs w:val="16"/>
    </w:rPr>
  </w:style>
  <w:style w:type="paragraph" w:customStyle="1" w:styleId="32">
    <w:name w:val="Егор3"/>
    <w:basedOn w:val="ad"/>
    <w:rsid w:val="00190195"/>
    <w:pPr>
      <w:pageBreakBefore w:val="0"/>
      <w:spacing w:before="0" w:after="200" w:line="276" w:lineRule="auto"/>
      <w:ind w:firstLine="851"/>
    </w:pPr>
    <w:rPr>
      <w:rFonts w:eastAsia="Calibri"/>
      <w:b w:val="0"/>
      <w:bCs w:val="0"/>
      <w:i/>
      <w:kern w:val="0"/>
      <w:sz w:val="26"/>
      <w:szCs w:val="22"/>
      <w:lang w:eastAsia="en-US"/>
    </w:rPr>
  </w:style>
  <w:style w:type="paragraph" w:styleId="22">
    <w:name w:val="Body Text 2"/>
    <w:basedOn w:val="a"/>
    <w:link w:val="23"/>
    <w:rsid w:val="00190195"/>
    <w:pPr>
      <w:spacing w:line="480" w:lineRule="auto"/>
      <w:jc w:val="both"/>
    </w:pPr>
  </w:style>
  <w:style w:type="character" w:customStyle="1" w:styleId="23">
    <w:name w:val="Основной текст 2 Знак"/>
    <w:basedOn w:val="a1"/>
    <w:link w:val="22"/>
    <w:rsid w:val="00190195"/>
    <w:rPr>
      <w:rFonts w:ascii="Times New Roman" w:eastAsia="Times New Roman" w:hAnsi="Times New Roman" w:cs="Times New Roman"/>
      <w:sz w:val="24"/>
      <w:szCs w:val="24"/>
      <w:lang w:eastAsia="ru-RU"/>
    </w:rPr>
  </w:style>
  <w:style w:type="paragraph" w:styleId="af7">
    <w:name w:val="Body Text Indent"/>
    <w:aliases w:val="Основной текст 1,Нумерованный список !!,Надин стиль"/>
    <w:basedOn w:val="a"/>
    <w:link w:val="af8"/>
    <w:rsid w:val="00190195"/>
    <w:pPr>
      <w:ind w:left="283"/>
      <w:jc w:val="both"/>
    </w:pPr>
  </w:style>
  <w:style w:type="character" w:customStyle="1" w:styleId="af8">
    <w:name w:val="Основной текст с отступом Знак"/>
    <w:aliases w:val="Основной текст 1 Знак,Нумерованный список !! Знак,Надин стиль Знак"/>
    <w:basedOn w:val="a1"/>
    <w:link w:val="af7"/>
    <w:rsid w:val="00190195"/>
    <w:rPr>
      <w:rFonts w:ascii="Times New Roman" w:eastAsia="Times New Roman" w:hAnsi="Times New Roman" w:cs="Times New Roman"/>
      <w:sz w:val="24"/>
      <w:szCs w:val="24"/>
      <w:lang w:eastAsia="ru-RU"/>
    </w:rPr>
  </w:style>
  <w:style w:type="paragraph" w:styleId="24">
    <w:name w:val="Body Text Indent 2"/>
    <w:basedOn w:val="a"/>
    <w:link w:val="25"/>
    <w:rsid w:val="00190195"/>
    <w:pPr>
      <w:spacing w:line="480" w:lineRule="auto"/>
      <w:ind w:left="283"/>
      <w:jc w:val="both"/>
    </w:pPr>
  </w:style>
  <w:style w:type="character" w:customStyle="1" w:styleId="25">
    <w:name w:val="Основной текст с отступом 2 Знак"/>
    <w:basedOn w:val="a1"/>
    <w:link w:val="24"/>
    <w:rsid w:val="00190195"/>
    <w:rPr>
      <w:rFonts w:ascii="Times New Roman" w:eastAsia="Times New Roman" w:hAnsi="Times New Roman" w:cs="Times New Roman"/>
      <w:sz w:val="24"/>
      <w:szCs w:val="24"/>
      <w:lang w:eastAsia="ru-RU"/>
    </w:rPr>
  </w:style>
  <w:style w:type="paragraph" w:styleId="33">
    <w:name w:val="Body Text 3"/>
    <w:basedOn w:val="a"/>
    <w:link w:val="34"/>
    <w:rsid w:val="00190195"/>
    <w:pPr>
      <w:jc w:val="both"/>
    </w:pPr>
    <w:rPr>
      <w:sz w:val="16"/>
      <w:szCs w:val="16"/>
    </w:rPr>
  </w:style>
  <w:style w:type="character" w:customStyle="1" w:styleId="34">
    <w:name w:val="Основной текст 3 Знак"/>
    <w:basedOn w:val="a1"/>
    <w:link w:val="33"/>
    <w:rsid w:val="00190195"/>
    <w:rPr>
      <w:rFonts w:ascii="Times New Roman" w:eastAsia="Times New Roman" w:hAnsi="Times New Roman" w:cs="Times New Roman"/>
      <w:sz w:val="16"/>
      <w:szCs w:val="16"/>
      <w:lang w:eastAsia="ru-RU"/>
    </w:rPr>
  </w:style>
  <w:style w:type="paragraph" w:styleId="af9">
    <w:name w:val="Plain Text"/>
    <w:aliases w:val="Текст1"/>
    <w:basedOn w:val="a"/>
    <w:link w:val="afa"/>
    <w:rsid w:val="00190195"/>
    <w:pPr>
      <w:jc w:val="both"/>
    </w:pPr>
    <w:rPr>
      <w:rFonts w:ascii="Courier New" w:hAnsi="Courier New"/>
      <w:sz w:val="20"/>
      <w:szCs w:val="20"/>
    </w:rPr>
  </w:style>
  <w:style w:type="character" w:customStyle="1" w:styleId="afa">
    <w:name w:val="Текст Знак"/>
    <w:aliases w:val="Текст1 Знак"/>
    <w:basedOn w:val="a1"/>
    <w:link w:val="af9"/>
    <w:rsid w:val="00190195"/>
    <w:rPr>
      <w:rFonts w:ascii="Courier New" w:eastAsia="Times New Roman" w:hAnsi="Courier New" w:cs="Times New Roman"/>
      <w:sz w:val="20"/>
      <w:szCs w:val="20"/>
      <w:lang w:eastAsia="ru-RU"/>
    </w:rPr>
  </w:style>
  <w:style w:type="character" w:customStyle="1" w:styleId="FontStyle15">
    <w:name w:val="Font Style15"/>
    <w:basedOn w:val="a1"/>
    <w:rsid w:val="00190195"/>
    <w:rPr>
      <w:rFonts w:ascii="Times New Roman" w:hAnsi="Times New Roman" w:cs="Times New Roman" w:hint="default"/>
      <w:sz w:val="26"/>
      <w:szCs w:val="26"/>
    </w:rPr>
  </w:style>
  <w:style w:type="paragraph" w:customStyle="1" w:styleId="26">
    <w:name w:val="Знак Знак Знак2 Знак Знак Знак Знак Знак Знак Знак"/>
    <w:basedOn w:val="a"/>
    <w:rsid w:val="00190195"/>
    <w:pPr>
      <w:jc w:val="both"/>
    </w:pPr>
    <w:rPr>
      <w:rFonts w:ascii="Verdana" w:hAnsi="Verdana" w:cs="Verdana"/>
      <w:sz w:val="20"/>
      <w:szCs w:val="20"/>
      <w:lang w:val="en-US" w:eastAsia="en-US"/>
    </w:rPr>
  </w:style>
  <w:style w:type="paragraph" w:styleId="afb">
    <w:name w:val="caption"/>
    <w:basedOn w:val="a"/>
    <w:next w:val="a"/>
    <w:uiPriority w:val="35"/>
    <w:qFormat/>
    <w:rsid w:val="00190195"/>
    <w:pPr>
      <w:ind w:left="709"/>
      <w:jc w:val="center"/>
    </w:pPr>
    <w:rPr>
      <w:rFonts w:ascii="Calibri" w:eastAsia="Calibri" w:hAnsi="Calibri"/>
      <w:b/>
      <w:bCs/>
      <w:sz w:val="20"/>
      <w:szCs w:val="20"/>
      <w:lang w:eastAsia="en-US"/>
    </w:rPr>
  </w:style>
  <w:style w:type="paragraph" w:styleId="35">
    <w:name w:val="Body Text Indent 3"/>
    <w:basedOn w:val="a"/>
    <w:link w:val="36"/>
    <w:uiPriority w:val="99"/>
    <w:unhideWhenUsed/>
    <w:rsid w:val="00190195"/>
    <w:pPr>
      <w:ind w:left="283"/>
      <w:jc w:val="both"/>
    </w:pPr>
    <w:rPr>
      <w:rFonts w:ascii="Calibri" w:eastAsia="Calibri" w:hAnsi="Calibri"/>
      <w:sz w:val="16"/>
      <w:szCs w:val="16"/>
      <w:lang w:eastAsia="en-US"/>
    </w:rPr>
  </w:style>
  <w:style w:type="character" w:customStyle="1" w:styleId="36">
    <w:name w:val="Основной текст с отступом 3 Знак"/>
    <w:basedOn w:val="a1"/>
    <w:link w:val="35"/>
    <w:uiPriority w:val="99"/>
    <w:rsid w:val="00190195"/>
    <w:rPr>
      <w:rFonts w:ascii="Calibri" w:eastAsia="Calibri" w:hAnsi="Calibri" w:cs="Times New Roman"/>
      <w:sz w:val="16"/>
      <w:szCs w:val="16"/>
    </w:rPr>
  </w:style>
  <w:style w:type="character" w:customStyle="1" w:styleId="afc">
    <w:name w:val="Схема документа Знак"/>
    <w:link w:val="afd"/>
    <w:uiPriority w:val="99"/>
    <w:semiHidden/>
    <w:rsid w:val="00190195"/>
    <w:rPr>
      <w:rFonts w:ascii="Tahoma" w:eastAsia="Calibri" w:hAnsi="Tahoma" w:cs="Tahoma"/>
      <w:sz w:val="20"/>
      <w:szCs w:val="20"/>
      <w:shd w:val="clear" w:color="auto" w:fill="000080"/>
    </w:rPr>
  </w:style>
  <w:style w:type="paragraph" w:styleId="afd">
    <w:name w:val="Document Map"/>
    <w:basedOn w:val="a"/>
    <w:link w:val="afc"/>
    <w:uiPriority w:val="99"/>
    <w:semiHidden/>
    <w:rsid w:val="00190195"/>
    <w:pPr>
      <w:shd w:val="clear" w:color="auto" w:fill="000080"/>
      <w:jc w:val="both"/>
    </w:pPr>
    <w:rPr>
      <w:rFonts w:ascii="Tahoma" w:eastAsia="Calibri" w:hAnsi="Tahoma" w:cs="Tahoma"/>
      <w:sz w:val="20"/>
      <w:szCs w:val="20"/>
      <w:lang w:eastAsia="en-US"/>
    </w:rPr>
  </w:style>
  <w:style w:type="character" w:customStyle="1" w:styleId="15">
    <w:name w:val="Схема документа Знак1"/>
    <w:basedOn w:val="a1"/>
    <w:uiPriority w:val="99"/>
    <w:semiHidden/>
    <w:rsid w:val="00190195"/>
    <w:rPr>
      <w:rFonts w:ascii="Tahoma" w:eastAsia="Times New Roman" w:hAnsi="Tahoma" w:cs="Tahoma"/>
      <w:sz w:val="16"/>
      <w:szCs w:val="16"/>
      <w:lang w:eastAsia="ru-RU"/>
    </w:rPr>
  </w:style>
  <w:style w:type="paragraph" w:customStyle="1" w:styleId="afe">
    <w:name w:val="заголовок таблицы"/>
    <w:basedOn w:val="a"/>
    <w:link w:val="aff"/>
    <w:rsid w:val="00190195"/>
    <w:pPr>
      <w:spacing w:line="312" w:lineRule="auto"/>
      <w:jc w:val="center"/>
    </w:pPr>
    <w:rPr>
      <w:b/>
      <w:sz w:val="26"/>
    </w:rPr>
  </w:style>
  <w:style w:type="character" w:customStyle="1" w:styleId="aff">
    <w:name w:val="заголовок таблицы Знак"/>
    <w:link w:val="afe"/>
    <w:rsid w:val="00190195"/>
    <w:rPr>
      <w:rFonts w:ascii="Times New Roman" w:eastAsia="Times New Roman" w:hAnsi="Times New Roman" w:cs="Times New Roman"/>
      <w:b/>
      <w:sz w:val="26"/>
      <w:szCs w:val="24"/>
      <w:lang w:eastAsia="ru-RU"/>
    </w:rPr>
  </w:style>
  <w:style w:type="paragraph" w:customStyle="1" w:styleId="aff0">
    <w:name w:val="Основной"/>
    <w:basedOn w:val="a"/>
    <w:link w:val="aff1"/>
    <w:rsid w:val="00190195"/>
    <w:pPr>
      <w:spacing w:line="312" w:lineRule="auto"/>
      <w:ind w:firstLine="720"/>
      <w:jc w:val="both"/>
    </w:pPr>
    <w:rPr>
      <w:sz w:val="28"/>
    </w:rPr>
  </w:style>
  <w:style w:type="character" w:customStyle="1" w:styleId="aff1">
    <w:name w:val="Основной Знак"/>
    <w:link w:val="aff0"/>
    <w:rsid w:val="00190195"/>
    <w:rPr>
      <w:rFonts w:ascii="Times New Roman" w:eastAsia="Times New Roman" w:hAnsi="Times New Roman" w:cs="Times New Roman"/>
      <w:sz w:val="28"/>
      <w:szCs w:val="24"/>
      <w:lang w:eastAsia="ru-RU"/>
    </w:rPr>
  </w:style>
  <w:style w:type="paragraph" w:styleId="aff2">
    <w:name w:val="Subtitle"/>
    <w:basedOn w:val="a"/>
    <w:next w:val="a"/>
    <w:link w:val="aff3"/>
    <w:qFormat/>
    <w:rsid w:val="00190195"/>
    <w:pPr>
      <w:spacing w:after="60"/>
      <w:jc w:val="center"/>
      <w:outlineLvl w:val="1"/>
    </w:pPr>
    <w:rPr>
      <w:rFonts w:ascii="Cambria" w:hAnsi="Cambria"/>
      <w:lang w:eastAsia="en-US"/>
    </w:rPr>
  </w:style>
  <w:style w:type="character" w:customStyle="1" w:styleId="aff3">
    <w:name w:val="Подзаголовок Знак"/>
    <w:basedOn w:val="a1"/>
    <w:link w:val="aff2"/>
    <w:rsid w:val="00190195"/>
    <w:rPr>
      <w:rFonts w:ascii="Cambria" w:eastAsia="Times New Roman" w:hAnsi="Cambria" w:cs="Times New Roman"/>
      <w:sz w:val="24"/>
      <w:szCs w:val="24"/>
    </w:rPr>
  </w:style>
  <w:style w:type="paragraph" w:styleId="27">
    <w:name w:val="Quote"/>
    <w:basedOn w:val="a"/>
    <w:next w:val="a"/>
    <w:link w:val="28"/>
    <w:uiPriority w:val="29"/>
    <w:qFormat/>
    <w:rsid w:val="00190195"/>
    <w:pPr>
      <w:jc w:val="both"/>
    </w:pPr>
    <w:rPr>
      <w:rFonts w:ascii="Calibri" w:eastAsia="Calibri" w:hAnsi="Calibri"/>
      <w:i/>
      <w:iCs/>
      <w:color w:val="000000"/>
      <w:lang w:eastAsia="en-US"/>
    </w:rPr>
  </w:style>
  <w:style w:type="character" w:customStyle="1" w:styleId="28">
    <w:name w:val="Цитата 2 Знак"/>
    <w:basedOn w:val="a1"/>
    <w:link w:val="27"/>
    <w:uiPriority w:val="29"/>
    <w:rsid w:val="00190195"/>
    <w:rPr>
      <w:rFonts w:ascii="Calibri" w:eastAsia="Calibri" w:hAnsi="Calibri" w:cs="Times New Roman"/>
      <w:i/>
      <w:iCs/>
      <w:color w:val="000000"/>
      <w:sz w:val="24"/>
      <w:szCs w:val="24"/>
    </w:rPr>
  </w:style>
  <w:style w:type="paragraph" w:customStyle="1" w:styleId="aff4">
    <w:name w:val="ПодзаголовокКАТЯ"/>
    <w:basedOn w:val="aff2"/>
    <w:qFormat/>
    <w:rsid w:val="00190195"/>
    <w:rPr>
      <w:rFonts w:ascii="Times New Roman" w:hAnsi="Times New Roman"/>
      <w:i/>
      <w:sz w:val="26"/>
      <w:szCs w:val="26"/>
    </w:rPr>
  </w:style>
  <w:style w:type="paragraph" w:styleId="41">
    <w:name w:val="toc 4"/>
    <w:basedOn w:val="a"/>
    <w:next w:val="a"/>
    <w:autoRedefine/>
    <w:uiPriority w:val="39"/>
    <w:unhideWhenUsed/>
    <w:rsid w:val="00190195"/>
    <w:pPr>
      <w:ind w:left="660"/>
      <w:jc w:val="both"/>
    </w:pPr>
    <w:rPr>
      <w:rFonts w:ascii="Calibri" w:eastAsia="Calibri" w:hAnsi="Calibri"/>
      <w:sz w:val="20"/>
      <w:szCs w:val="20"/>
      <w:lang w:eastAsia="en-US"/>
    </w:rPr>
  </w:style>
  <w:style w:type="paragraph" w:styleId="51">
    <w:name w:val="toc 5"/>
    <w:basedOn w:val="a"/>
    <w:next w:val="a"/>
    <w:autoRedefine/>
    <w:uiPriority w:val="39"/>
    <w:unhideWhenUsed/>
    <w:rsid w:val="00190195"/>
    <w:pPr>
      <w:ind w:left="880"/>
      <w:jc w:val="both"/>
    </w:pPr>
    <w:rPr>
      <w:rFonts w:ascii="Calibri" w:eastAsia="Calibri" w:hAnsi="Calibri"/>
      <w:sz w:val="20"/>
      <w:szCs w:val="20"/>
      <w:lang w:eastAsia="en-US"/>
    </w:rPr>
  </w:style>
  <w:style w:type="paragraph" w:styleId="62">
    <w:name w:val="toc 6"/>
    <w:basedOn w:val="a"/>
    <w:next w:val="a"/>
    <w:autoRedefine/>
    <w:uiPriority w:val="39"/>
    <w:unhideWhenUsed/>
    <w:rsid w:val="00190195"/>
    <w:pPr>
      <w:ind w:left="1100"/>
      <w:jc w:val="both"/>
    </w:pPr>
    <w:rPr>
      <w:rFonts w:ascii="Calibri" w:eastAsia="Calibri" w:hAnsi="Calibri"/>
      <w:sz w:val="20"/>
      <w:szCs w:val="20"/>
      <w:lang w:eastAsia="en-US"/>
    </w:rPr>
  </w:style>
  <w:style w:type="paragraph" w:styleId="71">
    <w:name w:val="toc 7"/>
    <w:basedOn w:val="a"/>
    <w:next w:val="a"/>
    <w:autoRedefine/>
    <w:uiPriority w:val="39"/>
    <w:unhideWhenUsed/>
    <w:rsid w:val="00190195"/>
    <w:pPr>
      <w:ind w:left="1320"/>
      <w:jc w:val="both"/>
    </w:pPr>
    <w:rPr>
      <w:rFonts w:ascii="Calibri" w:eastAsia="Calibri" w:hAnsi="Calibri"/>
      <w:sz w:val="20"/>
      <w:szCs w:val="20"/>
      <w:lang w:eastAsia="en-US"/>
    </w:rPr>
  </w:style>
  <w:style w:type="paragraph" w:styleId="8">
    <w:name w:val="toc 8"/>
    <w:basedOn w:val="a"/>
    <w:next w:val="a"/>
    <w:autoRedefine/>
    <w:uiPriority w:val="39"/>
    <w:unhideWhenUsed/>
    <w:rsid w:val="00190195"/>
    <w:pPr>
      <w:ind w:left="1540"/>
      <w:jc w:val="both"/>
    </w:pPr>
    <w:rPr>
      <w:rFonts w:ascii="Calibri" w:eastAsia="Calibri" w:hAnsi="Calibri"/>
      <w:sz w:val="20"/>
      <w:szCs w:val="20"/>
      <w:lang w:eastAsia="en-US"/>
    </w:rPr>
  </w:style>
  <w:style w:type="paragraph" w:styleId="9">
    <w:name w:val="toc 9"/>
    <w:basedOn w:val="a"/>
    <w:next w:val="a"/>
    <w:autoRedefine/>
    <w:uiPriority w:val="39"/>
    <w:unhideWhenUsed/>
    <w:rsid w:val="00190195"/>
    <w:pPr>
      <w:ind w:left="1760"/>
      <w:jc w:val="both"/>
    </w:pPr>
    <w:rPr>
      <w:rFonts w:ascii="Calibri" w:eastAsia="Calibri" w:hAnsi="Calibri"/>
      <w:sz w:val="20"/>
      <w:szCs w:val="20"/>
      <w:lang w:eastAsia="en-US"/>
    </w:rPr>
  </w:style>
  <w:style w:type="character" w:styleId="aff5">
    <w:name w:val="page number"/>
    <w:basedOn w:val="a1"/>
    <w:rsid w:val="00190195"/>
  </w:style>
  <w:style w:type="character" w:customStyle="1" w:styleId="aff6">
    <w:name w:val="Текст концевой сноски Знак"/>
    <w:link w:val="aff7"/>
    <w:uiPriority w:val="99"/>
    <w:semiHidden/>
    <w:rsid w:val="00190195"/>
    <w:rPr>
      <w:rFonts w:ascii="Calibri" w:eastAsia="Calibri" w:hAnsi="Calibri" w:cs="Times New Roman"/>
      <w:sz w:val="20"/>
      <w:szCs w:val="20"/>
    </w:rPr>
  </w:style>
  <w:style w:type="paragraph" w:styleId="aff7">
    <w:name w:val="endnote text"/>
    <w:basedOn w:val="a"/>
    <w:link w:val="aff6"/>
    <w:uiPriority w:val="99"/>
    <w:semiHidden/>
    <w:unhideWhenUsed/>
    <w:rsid w:val="00190195"/>
    <w:pPr>
      <w:jc w:val="both"/>
    </w:pPr>
    <w:rPr>
      <w:rFonts w:ascii="Calibri" w:eastAsia="Calibri" w:hAnsi="Calibri"/>
      <w:sz w:val="20"/>
      <w:szCs w:val="20"/>
      <w:lang w:eastAsia="en-US"/>
    </w:rPr>
  </w:style>
  <w:style w:type="character" w:customStyle="1" w:styleId="16">
    <w:name w:val="Текст концевой сноски Знак1"/>
    <w:basedOn w:val="a1"/>
    <w:uiPriority w:val="99"/>
    <w:semiHidden/>
    <w:rsid w:val="00190195"/>
    <w:rPr>
      <w:rFonts w:ascii="Times New Roman" w:eastAsia="Times New Roman" w:hAnsi="Times New Roman" w:cs="Times New Roman"/>
      <w:sz w:val="20"/>
      <w:szCs w:val="20"/>
      <w:lang w:eastAsia="ru-RU"/>
    </w:rPr>
  </w:style>
  <w:style w:type="paragraph" w:styleId="aff8">
    <w:name w:val="footnote text"/>
    <w:basedOn w:val="a"/>
    <w:link w:val="aff9"/>
    <w:uiPriority w:val="99"/>
    <w:unhideWhenUsed/>
    <w:rsid w:val="00190195"/>
    <w:pPr>
      <w:jc w:val="both"/>
    </w:pPr>
    <w:rPr>
      <w:rFonts w:ascii="Calibri" w:eastAsia="Calibri" w:hAnsi="Calibri"/>
      <w:sz w:val="20"/>
      <w:szCs w:val="20"/>
      <w:lang w:eastAsia="en-US"/>
    </w:rPr>
  </w:style>
  <w:style w:type="character" w:customStyle="1" w:styleId="aff9">
    <w:name w:val="Текст сноски Знак"/>
    <w:basedOn w:val="a1"/>
    <w:link w:val="aff8"/>
    <w:uiPriority w:val="99"/>
    <w:rsid w:val="00190195"/>
    <w:rPr>
      <w:rFonts w:ascii="Calibri" w:eastAsia="Calibri" w:hAnsi="Calibri" w:cs="Times New Roman"/>
      <w:sz w:val="20"/>
      <w:szCs w:val="20"/>
    </w:rPr>
  </w:style>
  <w:style w:type="paragraph" w:customStyle="1" w:styleId="affa">
    <w:name w:val="Новый абзац"/>
    <w:basedOn w:val="a"/>
    <w:link w:val="29"/>
    <w:rsid w:val="00190195"/>
    <w:pPr>
      <w:ind w:firstLine="567"/>
      <w:jc w:val="both"/>
    </w:pPr>
    <w:rPr>
      <w:rFonts w:ascii="Arial" w:hAnsi="Arial"/>
      <w:szCs w:val="20"/>
    </w:rPr>
  </w:style>
  <w:style w:type="character" w:customStyle="1" w:styleId="29">
    <w:name w:val="Новый абзац Знак2"/>
    <w:link w:val="affa"/>
    <w:rsid w:val="00190195"/>
    <w:rPr>
      <w:rFonts w:ascii="Arial" w:eastAsia="Times New Roman" w:hAnsi="Arial" w:cs="Times New Roman"/>
      <w:sz w:val="24"/>
      <w:szCs w:val="20"/>
      <w:lang w:eastAsia="ru-RU"/>
    </w:rPr>
  </w:style>
  <w:style w:type="paragraph" w:customStyle="1" w:styleId="17">
    <w:name w:val="Подзаголовок1катя"/>
    <w:basedOn w:val="aff2"/>
    <w:qFormat/>
    <w:rsid w:val="00190195"/>
    <w:pPr>
      <w:spacing w:after="120"/>
      <w:ind w:firstLine="709"/>
    </w:pPr>
    <w:rPr>
      <w:rFonts w:ascii="Times New Roman" w:hAnsi="Times New Roman"/>
      <w:sz w:val="26"/>
      <w:szCs w:val="26"/>
      <w:u w:val="single"/>
      <w:lang w:eastAsia="ru-RU"/>
    </w:rPr>
  </w:style>
  <w:style w:type="paragraph" w:customStyle="1" w:styleId="2a">
    <w:name w:val="Егор2"/>
    <w:basedOn w:val="3"/>
    <w:link w:val="2b"/>
    <w:rsid w:val="00190195"/>
    <w:pPr>
      <w:keepLines/>
      <w:spacing w:before="120" w:after="120"/>
      <w:ind w:left="1429" w:hanging="720"/>
      <w:outlineLvl w:val="9"/>
    </w:pPr>
    <w:rPr>
      <w:rFonts w:cs="Times New Roman"/>
      <w:lang w:eastAsia="en-US"/>
    </w:rPr>
  </w:style>
  <w:style w:type="character" w:customStyle="1" w:styleId="2b">
    <w:name w:val="Егор2 Знак"/>
    <w:link w:val="2a"/>
    <w:rsid w:val="00190195"/>
    <w:rPr>
      <w:rFonts w:ascii="Times New Roman" w:eastAsia="Times New Roman" w:hAnsi="Times New Roman" w:cs="Times New Roman"/>
      <w:bCs/>
      <w:i/>
      <w:sz w:val="24"/>
      <w:szCs w:val="26"/>
    </w:rPr>
  </w:style>
  <w:style w:type="paragraph" w:styleId="affb">
    <w:name w:val="Title"/>
    <w:basedOn w:val="a"/>
    <w:next w:val="a"/>
    <w:link w:val="affc"/>
    <w:uiPriority w:val="99"/>
    <w:qFormat/>
    <w:rsid w:val="00190195"/>
    <w:pPr>
      <w:spacing w:before="240" w:after="60"/>
      <w:jc w:val="center"/>
      <w:outlineLvl w:val="0"/>
    </w:pPr>
    <w:rPr>
      <w:rFonts w:ascii="Cambria" w:hAnsi="Cambria"/>
      <w:b/>
      <w:bCs/>
      <w:kern w:val="28"/>
      <w:sz w:val="32"/>
      <w:szCs w:val="32"/>
      <w:lang w:eastAsia="en-US"/>
    </w:rPr>
  </w:style>
  <w:style w:type="character" w:customStyle="1" w:styleId="affc">
    <w:name w:val="Название Знак"/>
    <w:basedOn w:val="a1"/>
    <w:link w:val="affb"/>
    <w:uiPriority w:val="99"/>
    <w:rsid w:val="00190195"/>
    <w:rPr>
      <w:rFonts w:ascii="Cambria" w:eastAsia="Times New Roman" w:hAnsi="Cambria" w:cs="Times New Roman"/>
      <w:b/>
      <w:bCs/>
      <w:kern w:val="28"/>
      <w:sz w:val="32"/>
      <w:szCs w:val="32"/>
    </w:rPr>
  </w:style>
  <w:style w:type="paragraph" w:customStyle="1" w:styleId="S">
    <w:name w:val="S_Маркированный"/>
    <w:basedOn w:val="affd"/>
    <w:link w:val="S0"/>
    <w:autoRedefine/>
    <w:rsid w:val="00190195"/>
    <w:pPr>
      <w:contextualSpacing w:val="0"/>
    </w:pPr>
    <w:rPr>
      <w:rFonts w:eastAsia="Calibri"/>
      <w:color w:val="FF0000"/>
      <w:sz w:val="26"/>
      <w:szCs w:val="26"/>
    </w:rPr>
  </w:style>
  <w:style w:type="paragraph" w:styleId="affd">
    <w:name w:val="List Bullet"/>
    <w:basedOn w:val="a"/>
    <w:uiPriority w:val="99"/>
    <w:semiHidden/>
    <w:unhideWhenUsed/>
    <w:rsid w:val="00190195"/>
    <w:pPr>
      <w:ind w:left="1429" w:hanging="360"/>
      <w:contextualSpacing/>
      <w:jc w:val="both"/>
    </w:pPr>
  </w:style>
  <w:style w:type="character" w:customStyle="1" w:styleId="S0">
    <w:name w:val="S_Маркированный Знак"/>
    <w:basedOn w:val="a1"/>
    <w:link w:val="S"/>
    <w:rsid w:val="00190195"/>
    <w:rPr>
      <w:rFonts w:ascii="Times New Roman" w:eastAsia="Calibri" w:hAnsi="Times New Roman" w:cs="Times New Roman"/>
      <w:color w:val="FF0000"/>
      <w:sz w:val="26"/>
      <w:szCs w:val="26"/>
      <w:lang w:eastAsia="ru-RU"/>
    </w:rPr>
  </w:style>
  <w:style w:type="paragraph" w:customStyle="1" w:styleId="ConsNormal">
    <w:name w:val="ConsNormal"/>
    <w:rsid w:val="00190195"/>
    <w:pPr>
      <w:widowControl w:val="0"/>
      <w:autoSpaceDE w:val="0"/>
      <w:autoSpaceDN w:val="0"/>
      <w:adjustRightInd w:val="0"/>
      <w:spacing w:before="120" w:after="0" w:line="240" w:lineRule="auto"/>
      <w:ind w:left="221" w:right="19772" w:firstLine="720"/>
      <w:jc w:val="both"/>
    </w:pPr>
    <w:rPr>
      <w:rFonts w:ascii="Arial" w:eastAsia="Times New Roman" w:hAnsi="Arial" w:cs="Arial"/>
      <w:sz w:val="20"/>
      <w:szCs w:val="20"/>
      <w:lang w:eastAsia="ru-RU"/>
    </w:rPr>
  </w:style>
  <w:style w:type="paragraph" w:customStyle="1" w:styleId="18">
    <w:name w:val="Абзац списка1"/>
    <w:basedOn w:val="a"/>
    <w:qFormat/>
    <w:rsid w:val="00190195"/>
    <w:pPr>
      <w:spacing w:before="100" w:beforeAutospacing="1" w:after="100" w:afterAutospacing="1"/>
      <w:ind w:firstLine="709"/>
      <w:contextualSpacing/>
      <w:jc w:val="both"/>
    </w:pPr>
    <w:rPr>
      <w:rFonts w:ascii="Arial Narrow" w:eastAsia="Calibri" w:hAnsi="Arial Narrow"/>
      <w:sz w:val="28"/>
      <w:lang w:eastAsia="en-US"/>
    </w:rPr>
  </w:style>
  <w:style w:type="paragraph" w:customStyle="1" w:styleId="Tabl">
    <w:name w:val="Tabl"/>
    <w:basedOn w:val="a"/>
    <w:rsid w:val="00190195"/>
    <w:pPr>
      <w:keepNext/>
      <w:jc w:val="right"/>
    </w:pPr>
    <w:rPr>
      <w:rFonts w:ascii="Trebuchet MS" w:hAnsi="Trebuchet MS"/>
      <w:i/>
    </w:rPr>
  </w:style>
  <w:style w:type="paragraph" w:customStyle="1" w:styleId="Tabn">
    <w:name w:val="Tab_n"/>
    <w:basedOn w:val="a"/>
    <w:link w:val="Tabn2"/>
    <w:autoRedefine/>
    <w:rsid w:val="00190195"/>
    <w:pPr>
      <w:keepNext/>
      <w:jc w:val="center"/>
    </w:pPr>
    <w:rPr>
      <w:rFonts w:ascii="Trebuchet MS" w:hAnsi="Trebuchet MS"/>
      <w:i/>
      <w:w w:val="103"/>
      <w:lang w:eastAsia="en-US"/>
    </w:rPr>
  </w:style>
  <w:style w:type="character" w:customStyle="1" w:styleId="Tabn2">
    <w:name w:val="Tab_n Знак2"/>
    <w:link w:val="Tabn"/>
    <w:rsid w:val="00190195"/>
    <w:rPr>
      <w:rFonts w:ascii="Trebuchet MS" w:eastAsia="Times New Roman" w:hAnsi="Trebuchet MS" w:cs="Times New Roman"/>
      <w:i/>
      <w:w w:val="103"/>
      <w:sz w:val="24"/>
      <w:szCs w:val="24"/>
    </w:rPr>
  </w:style>
  <w:style w:type="character" w:customStyle="1" w:styleId="FontStyle80">
    <w:name w:val="Font Style80"/>
    <w:rsid w:val="00190195"/>
    <w:rPr>
      <w:rFonts w:ascii="Times New Roman" w:hAnsi="Times New Roman" w:cs="Times New Roman"/>
      <w:b/>
      <w:bCs/>
      <w:sz w:val="26"/>
      <w:szCs w:val="26"/>
    </w:rPr>
  </w:style>
  <w:style w:type="paragraph" w:customStyle="1" w:styleId="42">
    <w:name w:val="Егор4"/>
    <w:basedOn w:val="a"/>
    <w:qFormat/>
    <w:rsid w:val="00190195"/>
    <w:pPr>
      <w:ind w:firstLine="851"/>
      <w:jc w:val="center"/>
    </w:pPr>
    <w:rPr>
      <w:rFonts w:eastAsia="Calibri"/>
      <w:sz w:val="26"/>
      <w:u w:val="single"/>
      <w:lang w:eastAsia="en-US"/>
    </w:rPr>
  </w:style>
  <w:style w:type="paragraph" w:customStyle="1" w:styleId="f">
    <w:name w:val="f"/>
    <w:basedOn w:val="a"/>
    <w:rsid w:val="00190195"/>
    <w:pPr>
      <w:spacing w:before="100" w:beforeAutospacing="1" w:after="100" w:afterAutospacing="1"/>
      <w:jc w:val="both"/>
    </w:pPr>
  </w:style>
  <w:style w:type="paragraph" w:customStyle="1" w:styleId="oblasttxt">
    <w:name w:val="oblasttxt"/>
    <w:basedOn w:val="a"/>
    <w:rsid w:val="00190195"/>
    <w:pPr>
      <w:spacing w:before="100" w:beforeAutospacing="1" w:after="100" w:afterAutospacing="1"/>
      <w:jc w:val="both"/>
    </w:pPr>
  </w:style>
  <w:style w:type="paragraph" w:customStyle="1" w:styleId="Style4">
    <w:name w:val="Style4"/>
    <w:basedOn w:val="a"/>
    <w:rsid w:val="00190195"/>
    <w:pPr>
      <w:widowControl w:val="0"/>
      <w:autoSpaceDE w:val="0"/>
      <w:autoSpaceDN w:val="0"/>
      <w:adjustRightInd w:val="0"/>
      <w:spacing w:line="334" w:lineRule="exact"/>
      <w:ind w:firstLine="746"/>
      <w:jc w:val="both"/>
    </w:pPr>
  </w:style>
  <w:style w:type="table" w:customStyle="1" w:styleId="-31">
    <w:name w:val="Светлый список - Акцент 31"/>
    <w:basedOn w:val="a2"/>
    <w:next w:val="-3"/>
    <w:uiPriority w:val="61"/>
    <w:rsid w:val="00190195"/>
    <w:pPr>
      <w:spacing w:before="120" w:after="0" w:line="240" w:lineRule="auto"/>
      <w:ind w:left="221"/>
      <w:jc w:val="both"/>
    </w:pPr>
    <w:rPr>
      <w:rFonts w:eastAsia="Times New Roman"/>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11">
    <w:name w:val="Светлый список - Акцент 11"/>
    <w:basedOn w:val="a2"/>
    <w:uiPriority w:val="61"/>
    <w:rsid w:val="00190195"/>
    <w:pPr>
      <w:spacing w:before="120" w:after="0" w:line="240" w:lineRule="auto"/>
      <w:ind w:left="221"/>
      <w:jc w:val="both"/>
    </w:pPr>
    <w:rPr>
      <w:rFonts w:eastAsia="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DecimalAligned">
    <w:name w:val="Decimal Aligned"/>
    <w:basedOn w:val="a"/>
    <w:uiPriority w:val="40"/>
    <w:qFormat/>
    <w:rsid w:val="00190195"/>
    <w:pPr>
      <w:tabs>
        <w:tab w:val="decimal" w:pos="360"/>
      </w:tabs>
      <w:jc w:val="both"/>
    </w:pPr>
    <w:rPr>
      <w:rFonts w:eastAsia="Calibri"/>
    </w:rPr>
  </w:style>
  <w:style w:type="character" w:customStyle="1" w:styleId="19">
    <w:name w:val="Слабое выделение1"/>
    <w:basedOn w:val="a1"/>
    <w:uiPriority w:val="19"/>
    <w:qFormat/>
    <w:rsid w:val="00190195"/>
    <w:rPr>
      <w:i/>
      <w:iCs/>
      <w:color w:val="000000"/>
    </w:rPr>
  </w:style>
  <w:style w:type="table" w:customStyle="1" w:styleId="-110">
    <w:name w:val="Светлая заливка - Акцент 11"/>
    <w:basedOn w:val="a2"/>
    <w:uiPriority w:val="60"/>
    <w:rsid w:val="00190195"/>
    <w:pPr>
      <w:spacing w:before="120" w:after="0" w:line="240" w:lineRule="auto"/>
      <w:ind w:left="221"/>
      <w:jc w:val="both"/>
    </w:pPr>
    <w:rPr>
      <w:rFonts w:eastAsia="Times New Roman"/>
      <w:color w:val="4F81BD"/>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affe">
    <w:name w:val="в таблице"/>
    <w:basedOn w:val="a"/>
    <w:rsid w:val="00190195"/>
    <w:pPr>
      <w:suppressAutoHyphens/>
      <w:jc w:val="both"/>
    </w:pPr>
    <w:rPr>
      <w:rFonts w:cs="Calibri"/>
      <w:sz w:val="20"/>
      <w:lang w:eastAsia="ar-SA"/>
    </w:rPr>
  </w:style>
  <w:style w:type="paragraph" w:customStyle="1" w:styleId="2c">
    <w:name w:val="Текст2"/>
    <w:basedOn w:val="a"/>
    <w:rsid w:val="00190195"/>
    <w:pPr>
      <w:jc w:val="both"/>
    </w:pPr>
    <w:rPr>
      <w:rFonts w:ascii="Courier New" w:hAnsi="Courier New"/>
      <w:sz w:val="20"/>
      <w:szCs w:val="20"/>
    </w:rPr>
  </w:style>
  <w:style w:type="paragraph" w:customStyle="1" w:styleId="S1">
    <w:name w:val="S_Таблица"/>
    <w:basedOn w:val="a"/>
    <w:rsid w:val="00190195"/>
    <w:pPr>
      <w:tabs>
        <w:tab w:val="num" w:pos="720"/>
      </w:tabs>
      <w:suppressAutoHyphens/>
      <w:spacing w:line="360" w:lineRule="auto"/>
      <w:jc w:val="right"/>
    </w:pPr>
    <w:rPr>
      <w:rFonts w:cs="Calibri"/>
      <w:lang w:eastAsia="ar-SA"/>
    </w:rPr>
  </w:style>
  <w:style w:type="character" w:customStyle="1" w:styleId="apple-converted-space">
    <w:name w:val="apple-converted-space"/>
    <w:basedOn w:val="a1"/>
    <w:rsid w:val="00190195"/>
  </w:style>
  <w:style w:type="paragraph" w:customStyle="1" w:styleId="1a">
    <w:name w:val="Маркированный список1"/>
    <w:basedOn w:val="a"/>
    <w:rsid w:val="00190195"/>
    <w:pPr>
      <w:widowControl w:val="0"/>
      <w:suppressAutoHyphens/>
      <w:autoSpaceDE w:val="0"/>
      <w:jc w:val="both"/>
    </w:pPr>
    <w:rPr>
      <w:sz w:val="26"/>
      <w:szCs w:val="20"/>
      <w:lang w:eastAsia="ar-SA"/>
    </w:rPr>
  </w:style>
  <w:style w:type="paragraph" w:customStyle="1" w:styleId="Main">
    <w:name w:val="Main"/>
    <w:link w:val="Main0"/>
    <w:rsid w:val="00190195"/>
    <w:pPr>
      <w:widowControl w:val="0"/>
      <w:spacing w:before="120" w:after="0" w:line="360" w:lineRule="auto"/>
      <w:ind w:left="221" w:firstLine="709"/>
      <w:jc w:val="both"/>
    </w:pPr>
    <w:rPr>
      <w:rFonts w:ascii="Times New Roman" w:eastAsia="Times New Roman" w:hAnsi="Times New Roman" w:cs="Tahoma"/>
      <w:sz w:val="24"/>
      <w:szCs w:val="16"/>
      <w:lang w:eastAsia="ru-RU"/>
    </w:rPr>
  </w:style>
  <w:style w:type="character" w:customStyle="1" w:styleId="Main0">
    <w:name w:val="Main Знак"/>
    <w:basedOn w:val="a1"/>
    <w:link w:val="Main"/>
    <w:rsid w:val="00190195"/>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190195"/>
    <w:pPr>
      <w:ind w:firstLine="360"/>
      <w:jc w:val="both"/>
    </w:pPr>
    <w:rPr>
      <w:rFonts w:ascii="Arial" w:hAnsi="Arial"/>
      <w:szCs w:val="20"/>
    </w:rPr>
  </w:style>
  <w:style w:type="paragraph" w:customStyle="1" w:styleId="afff">
    <w:name w:val="Содержимое таблицы"/>
    <w:basedOn w:val="a"/>
    <w:rsid w:val="00190195"/>
    <w:pPr>
      <w:suppressLineNumbers/>
      <w:suppressAutoHyphens/>
      <w:jc w:val="both"/>
    </w:pPr>
    <w:rPr>
      <w:rFonts w:ascii="Calibri" w:hAnsi="Calibri" w:cs="Calibri"/>
      <w:lang w:eastAsia="ar-SA"/>
    </w:rPr>
  </w:style>
  <w:style w:type="character" w:styleId="afff0">
    <w:name w:val="Emphasis"/>
    <w:basedOn w:val="a1"/>
    <w:uiPriority w:val="20"/>
    <w:qFormat/>
    <w:rsid w:val="00190195"/>
    <w:rPr>
      <w:i/>
      <w:iCs/>
    </w:rPr>
  </w:style>
  <w:style w:type="paragraph" w:customStyle="1" w:styleId="210">
    <w:name w:val="Основной текст с отступом 21"/>
    <w:basedOn w:val="a"/>
    <w:rsid w:val="00190195"/>
    <w:pPr>
      <w:suppressAutoHyphens/>
      <w:ind w:firstLine="720"/>
      <w:jc w:val="both"/>
    </w:pPr>
    <w:rPr>
      <w:szCs w:val="20"/>
      <w:lang w:eastAsia="ar-SA"/>
    </w:rPr>
  </w:style>
  <w:style w:type="paragraph" w:customStyle="1" w:styleId="37">
    <w:name w:val="Обычный3"/>
    <w:rsid w:val="00190195"/>
    <w:pPr>
      <w:snapToGrid w:val="0"/>
      <w:spacing w:before="120" w:after="0" w:line="240" w:lineRule="auto"/>
      <w:ind w:left="221"/>
      <w:jc w:val="both"/>
    </w:pPr>
    <w:rPr>
      <w:rFonts w:ascii="Times New Roman" w:eastAsia="Times New Roman" w:hAnsi="Times New Roman" w:cs="Times New Roman"/>
      <w:szCs w:val="20"/>
      <w:lang w:eastAsia="ru-RU"/>
    </w:rPr>
  </w:style>
  <w:style w:type="character" w:customStyle="1" w:styleId="blk">
    <w:name w:val="blk"/>
    <w:basedOn w:val="a1"/>
    <w:rsid w:val="00190195"/>
  </w:style>
  <w:style w:type="paragraph" w:customStyle="1" w:styleId="font10">
    <w:name w:val="font10"/>
    <w:basedOn w:val="a"/>
    <w:rsid w:val="00190195"/>
    <w:pPr>
      <w:spacing w:before="100" w:beforeAutospacing="1" w:after="100" w:afterAutospacing="1"/>
    </w:pPr>
  </w:style>
  <w:style w:type="paragraph" w:customStyle="1" w:styleId="imp">
    <w:name w:val="imp"/>
    <w:basedOn w:val="a"/>
    <w:rsid w:val="00190195"/>
    <w:pPr>
      <w:spacing w:before="100" w:beforeAutospacing="1" w:after="100" w:afterAutospacing="1"/>
    </w:pPr>
  </w:style>
  <w:style w:type="character" w:styleId="afff1">
    <w:name w:val="Strong"/>
    <w:basedOn w:val="a1"/>
    <w:uiPriority w:val="22"/>
    <w:qFormat/>
    <w:rsid w:val="00190195"/>
    <w:rPr>
      <w:b/>
      <w:bCs/>
    </w:rPr>
  </w:style>
  <w:style w:type="paragraph" w:styleId="afff2">
    <w:name w:val="List Paragraph"/>
    <w:aliases w:val="обычный"/>
    <w:basedOn w:val="a"/>
    <w:link w:val="afff3"/>
    <w:qFormat/>
    <w:rsid w:val="00190195"/>
    <w:pPr>
      <w:ind w:left="720"/>
      <w:contextualSpacing/>
      <w:jc w:val="both"/>
    </w:pPr>
  </w:style>
  <w:style w:type="paragraph" w:customStyle="1" w:styleId="u">
    <w:name w:val="u"/>
    <w:basedOn w:val="a"/>
    <w:rsid w:val="00190195"/>
    <w:pPr>
      <w:spacing w:before="100" w:beforeAutospacing="1" w:after="100" w:afterAutospacing="1"/>
    </w:pPr>
  </w:style>
  <w:style w:type="paragraph" w:customStyle="1" w:styleId="text">
    <w:name w:val="text"/>
    <w:basedOn w:val="a"/>
    <w:rsid w:val="00190195"/>
    <w:pPr>
      <w:spacing w:before="100" w:beforeAutospacing="1" w:after="100" w:afterAutospacing="1"/>
    </w:pPr>
  </w:style>
  <w:style w:type="character" w:customStyle="1" w:styleId="WW8Num1z1">
    <w:name w:val="WW8Num1z1"/>
    <w:rsid w:val="00190195"/>
    <w:rPr>
      <w:rFonts w:ascii="Courier New" w:hAnsi="Courier New" w:cs="Courier New"/>
    </w:rPr>
  </w:style>
  <w:style w:type="paragraph" w:customStyle="1" w:styleId="S2">
    <w:name w:val="S_Обычный"/>
    <w:basedOn w:val="a"/>
    <w:rsid w:val="00190195"/>
    <w:pPr>
      <w:suppressAutoHyphens/>
      <w:spacing w:line="360" w:lineRule="auto"/>
      <w:ind w:firstLine="709"/>
      <w:jc w:val="both"/>
    </w:pPr>
    <w:rPr>
      <w:lang w:eastAsia="ar-SA"/>
    </w:rPr>
  </w:style>
  <w:style w:type="paragraph" w:styleId="HTML">
    <w:name w:val="HTML Preformatted"/>
    <w:basedOn w:val="a"/>
    <w:link w:val="HTML0"/>
    <w:uiPriority w:val="99"/>
    <w:rsid w:val="00190195"/>
    <w:pPr>
      <w:suppressAutoHyphens/>
      <w:ind w:left="612"/>
    </w:pPr>
    <w:rPr>
      <w:rFonts w:ascii="Courier New" w:hAnsi="Courier New" w:cs="Courier New"/>
      <w:sz w:val="20"/>
      <w:szCs w:val="20"/>
      <w:lang w:eastAsia="ar-SA"/>
    </w:rPr>
  </w:style>
  <w:style w:type="character" w:customStyle="1" w:styleId="HTML0">
    <w:name w:val="Стандартный HTML Знак"/>
    <w:basedOn w:val="a1"/>
    <w:link w:val="HTML"/>
    <w:uiPriority w:val="99"/>
    <w:rsid w:val="00190195"/>
    <w:rPr>
      <w:rFonts w:ascii="Courier New" w:eastAsia="Times New Roman" w:hAnsi="Courier New" w:cs="Courier New"/>
      <w:sz w:val="20"/>
      <w:szCs w:val="20"/>
      <w:lang w:eastAsia="ar-SA"/>
    </w:rPr>
  </w:style>
  <w:style w:type="character" w:customStyle="1" w:styleId="FontStyle38">
    <w:name w:val="Font Style38"/>
    <w:uiPriority w:val="99"/>
    <w:rsid w:val="00190195"/>
    <w:rPr>
      <w:rFonts w:ascii="Arial" w:hAnsi="Arial" w:cs="Arial"/>
      <w:sz w:val="22"/>
      <w:szCs w:val="22"/>
    </w:rPr>
  </w:style>
  <w:style w:type="paragraph" w:customStyle="1" w:styleId="uni">
    <w:name w:val="uni"/>
    <w:basedOn w:val="a"/>
    <w:rsid w:val="00190195"/>
    <w:pPr>
      <w:spacing w:before="100" w:beforeAutospacing="1" w:after="100" w:afterAutospacing="1"/>
    </w:pPr>
  </w:style>
  <w:style w:type="paragraph" w:customStyle="1" w:styleId="unip">
    <w:name w:val="unip"/>
    <w:basedOn w:val="a"/>
    <w:rsid w:val="00190195"/>
    <w:pPr>
      <w:spacing w:before="100" w:beforeAutospacing="1" w:after="100" w:afterAutospacing="1"/>
    </w:pPr>
  </w:style>
  <w:style w:type="paragraph" w:customStyle="1" w:styleId="afff4">
    <w:name w:val="Нормальный (таблица)"/>
    <w:basedOn w:val="a"/>
    <w:next w:val="a"/>
    <w:uiPriority w:val="99"/>
    <w:rsid w:val="00190195"/>
    <w:pPr>
      <w:widowControl w:val="0"/>
      <w:autoSpaceDE w:val="0"/>
      <w:autoSpaceDN w:val="0"/>
      <w:adjustRightInd w:val="0"/>
      <w:jc w:val="both"/>
    </w:pPr>
    <w:rPr>
      <w:rFonts w:ascii="Arial" w:hAnsi="Arial" w:cs="Arial"/>
      <w:sz w:val="26"/>
      <w:szCs w:val="26"/>
    </w:rPr>
  </w:style>
  <w:style w:type="paragraph" w:customStyle="1" w:styleId="afff5">
    <w:name w:val="Прижатый влево"/>
    <w:basedOn w:val="a"/>
    <w:next w:val="a"/>
    <w:uiPriority w:val="99"/>
    <w:rsid w:val="00190195"/>
    <w:pPr>
      <w:widowControl w:val="0"/>
      <w:autoSpaceDE w:val="0"/>
      <w:autoSpaceDN w:val="0"/>
      <w:adjustRightInd w:val="0"/>
    </w:pPr>
    <w:rPr>
      <w:rFonts w:ascii="Arial" w:hAnsi="Arial" w:cs="Arial"/>
      <w:sz w:val="26"/>
      <w:szCs w:val="26"/>
    </w:rPr>
  </w:style>
  <w:style w:type="paragraph" w:customStyle="1" w:styleId="afff6">
    <w:name w:val="Основной стиль записки"/>
    <w:basedOn w:val="a"/>
    <w:qFormat/>
    <w:rsid w:val="00190195"/>
    <w:pPr>
      <w:ind w:firstLine="709"/>
      <w:jc w:val="both"/>
    </w:pPr>
  </w:style>
  <w:style w:type="paragraph" w:customStyle="1" w:styleId="osntext">
    <w:name w:val="osn_text"/>
    <w:basedOn w:val="a"/>
    <w:rsid w:val="00190195"/>
    <w:pPr>
      <w:spacing w:before="100" w:beforeAutospacing="1" w:after="100" w:afterAutospacing="1"/>
    </w:pPr>
  </w:style>
  <w:style w:type="paragraph" w:customStyle="1" w:styleId="120">
    <w:name w:val="осн.текст 12"/>
    <w:basedOn w:val="a"/>
    <w:link w:val="121"/>
    <w:rsid w:val="00190195"/>
    <w:pPr>
      <w:ind w:firstLine="851"/>
      <w:jc w:val="both"/>
    </w:pPr>
    <w:rPr>
      <w:rFonts w:ascii="Arial" w:hAnsi="Arial"/>
      <w:szCs w:val="20"/>
    </w:rPr>
  </w:style>
  <w:style w:type="character" w:customStyle="1" w:styleId="121">
    <w:name w:val="осн.текст 12 Знак"/>
    <w:basedOn w:val="a1"/>
    <w:link w:val="120"/>
    <w:rsid w:val="00190195"/>
    <w:rPr>
      <w:rFonts w:ascii="Arial" w:eastAsia="Times New Roman" w:hAnsi="Arial" w:cs="Times New Roman"/>
      <w:sz w:val="24"/>
      <w:szCs w:val="20"/>
      <w:lang w:eastAsia="ru-RU"/>
    </w:rPr>
  </w:style>
  <w:style w:type="character" w:styleId="afff7">
    <w:name w:val="footnote reference"/>
    <w:basedOn w:val="a1"/>
    <w:uiPriority w:val="99"/>
    <w:semiHidden/>
    <w:unhideWhenUsed/>
    <w:rsid w:val="00190195"/>
    <w:rPr>
      <w:vertAlign w:val="superscript"/>
    </w:rPr>
  </w:style>
  <w:style w:type="table" w:customStyle="1" w:styleId="1b">
    <w:name w:val="Сетка таблицы1"/>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Сетка таблицы2"/>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
    <w:name w:val="Сетка таблицы8"/>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
    <w:name w:val="Сетка таблицы9"/>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9"/>
    <w:uiPriority w:val="39"/>
    <w:rsid w:val="001901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9"/>
    <w:uiPriority w:val="39"/>
    <w:rsid w:val="001901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9"/>
    <w:uiPriority w:val="39"/>
    <w:rsid w:val="001901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2"/>
    <w:next w:val="a9"/>
    <w:uiPriority w:val="39"/>
    <w:rsid w:val="0019019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2"/>
    <w:next w:val="a9"/>
    <w:uiPriority w:val="39"/>
    <w:rsid w:val="001901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
    <w:name w:val="highlight"/>
    <w:basedOn w:val="a1"/>
    <w:rsid w:val="00190195"/>
  </w:style>
  <w:style w:type="paragraph" w:customStyle="1" w:styleId="headertext">
    <w:name w:val="headertext"/>
    <w:basedOn w:val="a"/>
    <w:rsid w:val="00190195"/>
    <w:pPr>
      <w:spacing w:before="100" w:beforeAutospacing="1" w:after="100" w:afterAutospacing="1"/>
    </w:pPr>
  </w:style>
  <w:style w:type="table" w:customStyle="1" w:styleId="520">
    <w:name w:val="Сетка таблицы52"/>
    <w:basedOn w:val="a2"/>
    <w:next w:val="a9"/>
    <w:rsid w:val="0019019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6">
    <w:name w:val="c6"/>
    <w:basedOn w:val="a1"/>
    <w:rsid w:val="00190195"/>
  </w:style>
  <w:style w:type="table" w:customStyle="1" w:styleId="3-61">
    <w:name w:val="Средняя сетка 3 - Акцент 61"/>
    <w:basedOn w:val="a2"/>
    <w:next w:val="3-6"/>
    <w:uiPriority w:val="69"/>
    <w:rsid w:val="00190195"/>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paragraph" w:customStyle="1" w:styleId="formattext">
    <w:name w:val="formattext"/>
    <w:basedOn w:val="a"/>
    <w:rsid w:val="00190195"/>
    <w:pPr>
      <w:spacing w:before="100" w:beforeAutospacing="1" w:after="100" w:afterAutospacing="1"/>
    </w:pPr>
  </w:style>
  <w:style w:type="character" w:customStyle="1" w:styleId="spelle">
    <w:name w:val="spelle"/>
    <w:basedOn w:val="a1"/>
    <w:rsid w:val="00190195"/>
  </w:style>
  <w:style w:type="paragraph" w:customStyle="1" w:styleId="320">
    <w:name w:val="Основной текст с отступом 32"/>
    <w:basedOn w:val="a"/>
    <w:rsid w:val="00190195"/>
    <w:pPr>
      <w:spacing w:after="120"/>
      <w:ind w:left="283"/>
    </w:pPr>
    <w:rPr>
      <w:sz w:val="16"/>
      <w:szCs w:val="16"/>
      <w:lang w:eastAsia="ar-SA"/>
    </w:rPr>
  </w:style>
  <w:style w:type="paragraph" w:customStyle="1" w:styleId="afff8">
    <w:name w:val="Знак"/>
    <w:basedOn w:val="a"/>
    <w:rsid w:val="00190195"/>
    <w:pPr>
      <w:widowControl w:val="0"/>
      <w:adjustRightInd w:val="0"/>
      <w:spacing w:after="160" w:line="240" w:lineRule="exact"/>
      <w:jc w:val="right"/>
    </w:pPr>
    <w:rPr>
      <w:sz w:val="20"/>
      <w:szCs w:val="20"/>
      <w:lang w:val="en-GB" w:eastAsia="en-US"/>
    </w:rPr>
  </w:style>
  <w:style w:type="paragraph" w:customStyle="1" w:styleId="310">
    <w:name w:val="Основной текст с отступом 31"/>
    <w:basedOn w:val="a"/>
    <w:rsid w:val="00190195"/>
    <w:pPr>
      <w:suppressAutoHyphens/>
      <w:spacing w:after="120"/>
      <w:ind w:left="283"/>
    </w:pPr>
    <w:rPr>
      <w:sz w:val="16"/>
      <w:szCs w:val="16"/>
      <w:lang w:eastAsia="ar-SA"/>
    </w:rPr>
  </w:style>
  <w:style w:type="character" w:customStyle="1" w:styleId="60">
    <w:name w:val="Заголовок 6 Знак"/>
    <w:basedOn w:val="a1"/>
    <w:link w:val="6"/>
    <w:uiPriority w:val="9"/>
    <w:semiHidden/>
    <w:rsid w:val="00190195"/>
    <w:rPr>
      <w:rFonts w:ascii="Cambria" w:eastAsia="Times New Roman" w:hAnsi="Cambria" w:cs="Times New Roman"/>
      <w:color w:val="243F60"/>
      <w:sz w:val="24"/>
      <w:szCs w:val="24"/>
      <w:lang w:eastAsia="ru-RU"/>
    </w:rPr>
  </w:style>
  <w:style w:type="paragraph" w:customStyle="1" w:styleId="1c">
    <w:name w:val="Красная строка1"/>
    <w:basedOn w:val="a"/>
    <w:rsid w:val="00190195"/>
    <w:pPr>
      <w:widowControl w:val="0"/>
      <w:suppressAutoHyphens/>
      <w:spacing w:after="120"/>
      <w:ind w:firstLine="210"/>
    </w:pPr>
  </w:style>
  <w:style w:type="character" w:styleId="afff9">
    <w:name w:val="annotation reference"/>
    <w:basedOn w:val="a1"/>
    <w:uiPriority w:val="99"/>
    <w:semiHidden/>
    <w:unhideWhenUsed/>
    <w:rsid w:val="00190195"/>
    <w:rPr>
      <w:sz w:val="16"/>
      <w:szCs w:val="16"/>
    </w:rPr>
  </w:style>
  <w:style w:type="paragraph" w:styleId="afffa">
    <w:name w:val="annotation text"/>
    <w:basedOn w:val="a"/>
    <w:link w:val="afffb"/>
    <w:uiPriority w:val="99"/>
    <w:semiHidden/>
    <w:unhideWhenUsed/>
    <w:rsid w:val="00190195"/>
    <w:pPr>
      <w:jc w:val="both"/>
    </w:pPr>
    <w:rPr>
      <w:sz w:val="20"/>
      <w:szCs w:val="20"/>
    </w:rPr>
  </w:style>
  <w:style w:type="character" w:customStyle="1" w:styleId="afffb">
    <w:name w:val="Текст примечания Знак"/>
    <w:basedOn w:val="a1"/>
    <w:link w:val="afffa"/>
    <w:uiPriority w:val="99"/>
    <w:semiHidden/>
    <w:rsid w:val="00190195"/>
    <w:rPr>
      <w:rFonts w:ascii="Times New Roman" w:eastAsia="Times New Roman" w:hAnsi="Times New Roman" w:cs="Times New Roman"/>
      <w:sz w:val="20"/>
      <w:szCs w:val="20"/>
      <w:lang w:eastAsia="ru-RU"/>
    </w:rPr>
  </w:style>
  <w:style w:type="paragraph" w:styleId="afffc">
    <w:name w:val="annotation subject"/>
    <w:basedOn w:val="afffa"/>
    <w:next w:val="afffa"/>
    <w:link w:val="afffd"/>
    <w:uiPriority w:val="99"/>
    <w:semiHidden/>
    <w:unhideWhenUsed/>
    <w:rsid w:val="00190195"/>
    <w:rPr>
      <w:b/>
      <w:bCs/>
    </w:rPr>
  </w:style>
  <w:style w:type="character" w:customStyle="1" w:styleId="afffd">
    <w:name w:val="Тема примечания Знак"/>
    <w:basedOn w:val="afffb"/>
    <w:link w:val="afffc"/>
    <w:uiPriority w:val="99"/>
    <w:semiHidden/>
    <w:rsid w:val="00190195"/>
    <w:rPr>
      <w:rFonts w:ascii="Times New Roman" w:eastAsia="Times New Roman" w:hAnsi="Times New Roman" w:cs="Times New Roman"/>
      <w:b/>
      <w:bCs/>
      <w:sz w:val="20"/>
      <w:szCs w:val="20"/>
      <w:lang w:eastAsia="ru-RU"/>
    </w:rPr>
  </w:style>
  <w:style w:type="character" w:customStyle="1" w:styleId="39">
    <w:name w:val="Основной текст (3)_"/>
    <w:link w:val="3a"/>
    <w:uiPriority w:val="99"/>
    <w:locked/>
    <w:rsid w:val="00190195"/>
    <w:rPr>
      <w:b/>
      <w:bCs/>
      <w:shd w:val="clear" w:color="auto" w:fill="FFFFFF"/>
    </w:rPr>
  </w:style>
  <w:style w:type="paragraph" w:customStyle="1" w:styleId="3a">
    <w:name w:val="Основной текст (3)"/>
    <w:basedOn w:val="a"/>
    <w:link w:val="39"/>
    <w:uiPriority w:val="99"/>
    <w:rsid w:val="00190195"/>
    <w:pPr>
      <w:shd w:val="clear" w:color="auto" w:fill="FFFFFF"/>
      <w:spacing w:after="660" w:line="228" w:lineRule="exact"/>
    </w:pPr>
    <w:rPr>
      <w:rFonts w:asciiTheme="minorHAnsi" w:eastAsiaTheme="minorHAnsi" w:hAnsiTheme="minorHAnsi" w:cstheme="minorBidi"/>
      <w:b/>
      <w:bCs/>
      <w:sz w:val="22"/>
      <w:szCs w:val="22"/>
      <w:lang w:eastAsia="en-US"/>
    </w:rPr>
  </w:style>
  <w:style w:type="character" w:customStyle="1" w:styleId="32pt">
    <w:name w:val="Основной текст (3) + Интервал 2 pt"/>
    <w:uiPriority w:val="99"/>
    <w:rsid w:val="00190195"/>
    <w:rPr>
      <w:b/>
      <w:bCs/>
      <w:spacing w:val="50"/>
      <w:shd w:val="clear" w:color="auto" w:fill="FFFFFF"/>
    </w:rPr>
  </w:style>
  <w:style w:type="character" w:customStyle="1" w:styleId="ac">
    <w:name w:val="Обычный текст Знак"/>
    <w:basedOn w:val="a1"/>
    <w:link w:val="a0"/>
    <w:rsid w:val="00190195"/>
    <w:rPr>
      <w:rFonts w:ascii="Times New Roman" w:eastAsia="Times New Roman" w:hAnsi="Times New Roman" w:cs="Times New Roman"/>
      <w:sz w:val="24"/>
      <w:szCs w:val="24"/>
      <w:lang w:val="en-US" w:eastAsia="ar-SA" w:bidi="en-US"/>
    </w:rPr>
  </w:style>
  <w:style w:type="paragraph" w:customStyle="1" w:styleId="afffe">
    <w:name w:val="Мария"/>
    <w:basedOn w:val="a"/>
    <w:uiPriority w:val="99"/>
    <w:rsid w:val="00190195"/>
    <w:pPr>
      <w:spacing w:before="240" w:after="120"/>
      <w:ind w:firstLine="709"/>
      <w:jc w:val="both"/>
    </w:pPr>
    <w:rPr>
      <w:sz w:val="26"/>
      <w:szCs w:val="26"/>
    </w:rPr>
  </w:style>
  <w:style w:type="character" w:customStyle="1" w:styleId="afff3">
    <w:name w:val="Абзац списка Знак"/>
    <w:aliases w:val="обычный Знак"/>
    <w:link w:val="afff2"/>
    <w:rsid w:val="00190195"/>
    <w:rPr>
      <w:rFonts w:ascii="Times New Roman" w:eastAsia="Times New Roman" w:hAnsi="Times New Roman" w:cs="Times New Roman"/>
      <w:sz w:val="24"/>
      <w:szCs w:val="24"/>
      <w:lang w:eastAsia="ru-RU"/>
    </w:rPr>
  </w:style>
  <w:style w:type="table" w:styleId="-3">
    <w:name w:val="Light List Accent 3"/>
    <w:basedOn w:val="a2"/>
    <w:uiPriority w:val="61"/>
    <w:rsid w:val="00190195"/>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affff">
    <w:name w:val="Subtle Emphasis"/>
    <w:basedOn w:val="a1"/>
    <w:uiPriority w:val="19"/>
    <w:qFormat/>
    <w:rsid w:val="00190195"/>
    <w:rPr>
      <w:i/>
      <w:iCs/>
      <w:color w:val="808080" w:themeColor="text1" w:themeTint="7F"/>
    </w:rPr>
  </w:style>
  <w:style w:type="table" w:styleId="3-6">
    <w:name w:val="Medium Grid 3 Accent 6"/>
    <w:basedOn w:val="a2"/>
    <w:uiPriority w:val="69"/>
    <w:rsid w:val="0019019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character" w:customStyle="1" w:styleId="610">
    <w:name w:val="Заголовок 6 Знак1"/>
    <w:basedOn w:val="a1"/>
    <w:uiPriority w:val="9"/>
    <w:semiHidden/>
    <w:rsid w:val="00190195"/>
    <w:rPr>
      <w:rFonts w:asciiTheme="majorHAnsi" w:eastAsiaTheme="majorEastAsia" w:hAnsiTheme="majorHAnsi" w:cstheme="majorBidi"/>
      <w:i/>
      <w:iCs/>
      <w:color w:val="1F4D78" w:themeColor="accent1" w:themeShade="7F"/>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image" Target="media/image76.jpeg"/><Relationship Id="rId97"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footer" Target="footer2.xml"/><Relationship Id="rId24" Type="http://schemas.openxmlformats.org/officeDocument/2006/relationships/footer" Target="footer4.xm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6.jpeg"/><Relationship Id="rId14" Type="http://schemas.openxmlformats.org/officeDocument/2006/relationships/hyperlink" Target="http://www.consultant.ru/document/cons_doc_LAW_162041/92d969e26a4326c5d02fa79b8f9cf4994ee5633b/"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3"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26.jpeg"/></Relationships>
</file>

<file path=word/_rels/footer4.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Microsoft%20Excel%20Worksheet%20(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barChart>
        <c:barDir val="col"/>
        <c:grouping val="clustered"/>
        <c:varyColors val="0"/>
        <c:ser>
          <c:idx val="0"/>
          <c:order val="0"/>
          <c:tx>
            <c:strRef>
              <c:f>Лист1!$A$2</c:f>
              <c:strCache>
                <c:ptCount val="1"/>
                <c:pt idx="0">
                  <c:v>МО г. Щекино</c:v>
                </c:pt>
              </c:strCache>
            </c:strRef>
          </c:tx>
          <c:spPr>
            <a:solidFill>
              <a:schemeClr val="accent1"/>
            </a:solidFill>
            <a:ln>
              <a:noFill/>
            </a:ln>
            <a:effectLst/>
          </c:spPr>
          <c:invertIfNegative val="0"/>
          <c:cat>
            <c:strRef>
              <c:f>Лист1!$B$1:$F$1</c:f>
              <c:strCache>
                <c:ptCount val="5"/>
                <c:pt idx="0">
                  <c:v>2015 год</c:v>
                </c:pt>
                <c:pt idx="1">
                  <c:v>2016 год</c:v>
                </c:pt>
                <c:pt idx="2">
                  <c:v>2017 год</c:v>
                </c:pt>
                <c:pt idx="3">
                  <c:v>2018 год</c:v>
                </c:pt>
                <c:pt idx="4">
                  <c:v>2019 год</c:v>
                </c:pt>
              </c:strCache>
            </c:strRef>
          </c:cat>
          <c:val>
            <c:numRef>
              <c:f>Лист1!$B$2:$F$2</c:f>
              <c:numCache>
                <c:formatCode>General</c:formatCode>
                <c:ptCount val="5"/>
                <c:pt idx="0">
                  <c:v>57973</c:v>
                </c:pt>
                <c:pt idx="1">
                  <c:v>58088</c:v>
                </c:pt>
                <c:pt idx="2">
                  <c:v>57979</c:v>
                </c:pt>
                <c:pt idx="3">
                  <c:v>57683</c:v>
                </c:pt>
                <c:pt idx="4">
                  <c:v>57560</c:v>
                </c:pt>
              </c:numCache>
            </c:numRef>
          </c:val>
          <c:extLst xmlns:c16r2="http://schemas.microsoft.com/office/drawing/2015/06/chart">
            <c:ext xmlns:c16="http://schemas.microsoft.com/office/drawing/2014/chart" uri="{C3380CC4-5D6E-409C-BE32-E72D297353CC}">
              <c16:uniqueId val="{00000000-B842-48BA-9E6B-DF5162DF6AA3}"/>
            </c:ext>
          </c:extLst>
        </c:ser>
        <c:dLbls>
          <c:showLegendKey val="0"/>
          <c:showVal val="0"/>
          <c:showCatName val="0"/>
          <c:showSerName val="0"/>
          <c:showPercent val="0"/>
          <c:showBubbleSize val="0"/>
        </c:dLbls>
        <c:gapWidth val="267"/>
        <c:overlap val="-43"/>
        <c:axId val="325971328"/>
        <c:axId val="428336256"/>
      </c:barChart>
      <c:catAx>
        <c:axId val="32597132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28336256"/>
        <c:crosses val="autoZero"/>
        <c:auto val="1"/>
        <c:lblAlgn val="ctr"/>
        <c:lblOffset val="100"/>
        <c:noMultiLvlLbl val="0"/>
      </c:catAx>
      <c:valAx>
        <c:axId val="4283362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32597132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353</TotalTime>
  <Pages>243</Pages>
  <Words>39352</Words>
  <Characters>224307</Characters>
  <Application>Microsoft Office Word</Application>
  <DocSecurity>0</DocSecurity>
  <Lines>1869</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 Windows</cp:lastModifiedBy>
  <cp:revision>19</cp:revision>
  <cp:lastPrinted>2021-06-17T12:44:00Z</cp:lastPrinted>
  <dcterms:created xsi:type="dcterms:W3CDTF">2021-04-09T09:47:00Z</dcterms:created>
  <dcterms:modified xsi:type="dcterms:W3CDTF">2021-06-21T08:18:00Z</dcterms:modified>
</cp:coreProperties>
</file>